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344F4ED" w14:textId="77777777" w:rsidR="00803A11" w:rsidRPr="0030696E" w:rsidRDefault="00803A11" w:rsidP="00803A11">
      <w:pPr>
        <w:pStyle w:val="a3"/>
        <w:jc w:val="center"/>
        <w:textAlignment w:val="baseline"/>
        <w:rPr>
          <w:rFonts w:eastAsia="Calibri"/>
          <w:kern w:val="24"/>
          <w:sz w:val="28"/>
          <w:szCs w:val="28"/>
          <w:lang w:val="kk-KZ"/>
        </w:rPr>
      </w:pPr>
      <w:r w:rsidRPr="0030696E">
        <w:rPr>
          <w:rFonts w:eastAsia="Calibri"/>
          <w:kern w:val="24"/>
          <w:sz w:val="28"/>
          <w:szCs w:val="28"/>
          <w:lang w:val="kk-KZ"/>
        </w:rPr>
        <w:t>Абай атындағы Қазақ Ұлттық педагогикалық университеті</w:t>
      </w:r>
    </w:p>
    <w:p w14:paraId="4774FF17" w14:textId="77777777" w:rsidR="00803A11" w:rsidRPr="0030696E" w:rsidRDefault="00803A11" w:rsidP="00803A11">
      <w:pPr>
        <w:pStyle w:val="a3"/>
        <w:textAlignment w:val="baseline"/>
        <w:rPr>
          <w:rFonts w:eastAsia="Calibri"/>
          <w:kern w:val="24"/>
          <w:sz w:val="28"/>
          <w:szCs w:val="28"/>
          <w:lang w:val="kk-KZ"/>
        </w:rPr>
      </w:pPr>
    </w:p>
    <w:p w14:paraId="6E6AEAC5" w14:textId="77777777" w:rsidR="00803A11" w:rsidRPr="0030696E" w:rsidRDefault="00803A11" w:rsidP="00803A11">
      <w:pPr>
        <w:pStyle w:val="a3"/>
        <w:textAlignment w:val="baseline"/>
        <w:rPr>
          <w:rFonts w:eastAsia="Calibri"/>
          <w:kern w:val="24"/>
          <w:sz w:val="28"/>
          <w:szCs w:val="28"/>
          <w:lang w:val="kk-KZ"/>
        </w:rPr>
      </w:pPr>
    </w:p>
    <w:p w14:paraId="16BD8A78" w14:textId="77777777" w:rsidR="00803A11" w:rsidRPr="0030696E" w:rsidRDefault="00803A11" w:rsidP="00803A11">
      <w:pPr>
        <w:pStyle w:val="a3"/>
        <w:textAlignment w:val="baseline"/>
        <w:rPr>
          <w:rFonts w:eastAsia="Calibri"/>
          <w:kern w:val="24"/>
          <w:sz w:val="28"/>
          <w:szCs w:val="28"/>
          <w:lang w:val="kk-KZ"/>
        </w:rPr>
      </w:pPr>
      <w:r w:rsidRPr="0030696E">
        <w:rPr>
          <w:rFonts w:eastAsia="Calibri"/>
          <w:kern w:val="24"/>
          <w:sz w:val="28"/>
          <w:szCs w:val="28"/>
          <w:lang w:val="kk-KZ"/>
        </w:rPr>
        <w:t>ӘОЖ 378.016:542.8                                                              Қолжазба құқығында</w:t>
      </w:r>
    </w:p>
    <w:p w14:paraId="0075DDA9" w14:textId="77777777" w:rsidR="00803A11" w:rsidRPr="0030696E" w:rsidRDefault="00803A11" w:rsidP="00803A11">
      <w:pPr>
        <w:pStyle w:val="a3"/>
        <w:ind w:left="2977" w:firstLine="133"/>
        <w:textAlignment w:val="baseline"/>
        <w:rPr>
          <w:rFonts w:eastAsia="Calibri"/>
          <w:b/>
          <w:kern w:val="24"/>
          <w:sz w:val="28"/>
          <w:szCs w:val="28"/>
          <w:lang w:val="kk-KZ"/>
        </w:rPr>
      </w:pPr>
    </w:p>
    <w:p w14:paraId="44C55B7C" w14:textId="77777777" w:rsidR="00803A11" w:rsidRPr="0030696E" w:rsidRDefault="00803A11" w:rsidP="00803A11">
      <w:pPr>
        <w:pStyle w:val="a3"/>
        <w:spacing w:before="0" w:beforeAutospacing="0" w:after="0" w:afterAutospacing="0"/>
        <w:ind w:left="3254" w:hanging="144"/>
        <w:jc w:val="center"/>
        <w:textAlignment w:val="baseline"/>
        <w:rPr>
          <w:sz w:val="28"/>
          <w:szCs w:val="28"/>
          <w:lang w:val="kk-KZ"/>
        </w:rPr>
      </w:pPr>
    </w:p>
    <w:p w14:paraId="62537BA3" w14:textId="77777777" w:rsidR="00803A11" w:rsidRPr="0030696E" w:rsidRDefault="00803A11" w:rsidP="00803A11">
      <w:pPr>
        <w:spacing w:after="0"/>
        <w:jc w:val="center"/>
        <w:rPr>
          <w:rFonts w:ascii="Times New Roman" w:hAnsi="Times New Roman" w:cs="Times New Roman"/>
          <w:b/>
          <w:sz w:val="28"/>
          <w:szCs w:val="28"/>
          <w:lang w:val="kk-KZ"/>
        </w:rPr>
      </w:pPr>
      <w:r w:rsidRPr="0030696E">
        <w:rPr>
          <w:rFonts w:ascii="Times New Roman" w:hAnsi="Times New Roman" w:cs="Times New Roman"/>
          <w:b/>
          <w:sz w:val="28"/>
          <w:szCs w:val="28"/>
          <w:lang w:val="kk-KZ"/>
        </w:rPr>
        <w:t>ЖУСИПБЕКОВА ШОЛПАН ЕРЛЕПЕСОВНА</w:t>
      </w:r>
    </w:p>
    <w:p w14:paraId="37BB0E7B" w14:textId="77777777" w:rsidR="00803A11" w:rsidRPr="0030696E" w:rsidRDefault="00803A11" w:rsidP="00803A11">
      <w:pPr>
        <w:pStyle w:val="a3"/>
        <w:kinsoku w:val="0"/>
        <w:overflowPunct w:val="0"/>
        <w:spacing w:before="0" w:beforeAutospacing="0" w:after="0" w:afterAutospacing="0"/>
        <w:jc w:val="center"/>
        <w:textAlignment w:val="baseline"/>
        <w:rPr>
          <w:rFonts w:eastAsia="Calibri"/>
          <w:b/>
          <w:bCs/>
          <w:kern w:val="24"/>
          <w:sz w:val="28"/>
          <w:szCs w:val="28"/>
          <w:lang w:val="kk-KZ"/>
        </w:rPr>
      </w:pPr>
    </w:p>
    <w:p w14:paraId="1E275E9A" w14:textId="77777777" w:rsidR="00803A11" w:rsidRPr="0030696E" w:rsidRDefault="00803A11" w:rsidP="00803A11">
      <w:pPr>
        <w:pStyle w:val="a3"/>
        <w:kinsoku w:val="0"/>
        <w:overflowPunct w:val="0"/>
        <w:spacing w:before="0" w:beforeAutospacing="0" w:after="0" w:afterAutospacing="0"/>
        <w:jc w:val="center"/>
        <w:textAlignment w:val="baseline"/>
        <w:rPr>
          <w:sz w:val="28"/>
          <w:szCs w:val="28"/>
          <w:lang w:val="kk-KZ"/>
        </w:rPr>
      </w:pPr>
    </w:p>
    <w:p w14:paraId="6764EC38" w14:textId="77777777" w:rsidR="00803A11" w:rsidRPr="0030696E" w:rsidRDefault="00803A11" w:rsidP="00803A11">
      <w:pPr>
        <w:pStyle w:val="a3"/>
        <w:spacing w:before="0" w:beforeAutospacing="0" w:after="0" w:afterAutospacing="0"/>
        <w:jc w:val="center"/>
        <w:rPr>
          <w:b/>
          <w:sz w:val="28"/>
          <w:szCs w:val="28"/>
          <w:lang w:val="kk-KZ"/>
        </w:rPr>
      </w:pPr>
      <w:r w:rsidRPr="0030696E">
        <w:rPr>
          <w:b/>
          <w:sz w:val="28"/>
          <w:szCs w:val="28"/>
          <w:lang w:val="kk-KZ"/>
        </w:rPr>
        <w:t>Медициналық жоғары оқу орындарында «Электротехника және электроника негіздері» пәнін оқыту әдістемесі</w:t>
      </w:r>
    </w:p>
    <w:p w14:paraId="25C71BFA" w14:textId="77777777" w:rsidR="00803A11" w:rsidRPr="0030696E" w:rsidRDefault="00803A11" w:rsidP="00803A11">
      <w:pPr>
        <w:pStyle w:val="a3"/>
        <w:spacing w:before="0" w:beforeAutospacing="0" w:after="0" w:afterAutospacing="0"/>
        <w:jc w:val="center"/>
        <w:rPr>
          <w:sz w:val="28"/>
          <w:szCs w:val="28"/>
          <w:lang w:val="kk-KZ"/>
        </w:rPr>
      </w:pPr>
    </w:p>
    <w:p w14:paraId="6289146B" w14:textId="77777777" w:rsidR="00803A11" w:rsidRPr="0030696E" w:rsidRDefault="00803A11" w:rsidP="00803A11">
      <w:pPr>
        <w:pStyle w:val="a3"/>
        <w:spacing w:before="0" w:beforeAutospacing="0" w:after="0" w:afterAutospacing="0"/>
        <w:jc w:val="center"/>
        <w:rPr>
          <w:sz w:val="28"/>
          <w:szCs w:val="28"/>
          <w:lang w:val="kk-KZ"/>
        </w:rPr>
      </w:pPr>
    </w:p>
    <w:p w14:paraId="3FE13B77" w14:textId="77777777" w:rsidR="00803A11" w:rsidRPr="0030696E" w:rsidRDefault="00803A11" w:rsidP="00803A11">
      <w:pPr>
        <w:pStyle w:val="a3"/>
        <w:kinsoku w:val="0"/>
        <w:overflowPunct w:val="0"/>
        <w:spacing w:before="0" w:beforeAutospacing="0" w:after="0" w:afterAutospacing="0"/>
        <w:jc w:val="center"/>
        <w:textAlignment w:val="baseline"/>
        <w:rPr>
          <w:sz w:val="28"/>
          <w:szCs w:val="28"/>
        </w:rPr>
      </w:pPr>
      <w:r w:rsidRPr="0030696E">
        <w:rPr>
          <w:rFonts w:eastAsia="Calibri"/>
          <w:kern w:val="24"/>
          <w:sz w:val="28"/>
          <w:szCs w:val="28"/>
          <w:lang w:val="kk-KZ"/>
        </w:rPr>
        <w:t>6D011000 – Физика</w:t>
      </w:r>
    </w:p>
    <w:p w14:paraId="3EB321F7" w14:textId="77777777" w:rsidR="00803A11" w:rsidRPr="0030696E" w:rsidRDefault="00803A11" w:rsidP="00803A11">
      <w:pPr>
        <w:pStyle w:val="a3"/>
        <w:kinsoku w:val="0"/>
        <w:overflowPunct w:val="0"/>
        <w:spacing w:before="0" w:beforeAutospacing="0" w:after="0" w:afterAutospacing="0"/>
        <w:jc w:val="center"/>
        <w:textAlignment w:val="baseline"/>
        <w:rPr>
          <w:rFonts w:eastAsia="Calibri"/>
          <w:kern w:val="24"/>
          <w:sz w:val="28"/>
          <w:szCs w:val="28"/>
          <w:lang w:val="kk-KZ"/>
        </w:rPr>
      </w:pPr>
    </w:p>
    <w:p w14:paraId="792AE37C" w14:textId="77777777" w:rsidR="00803A11" w:rsidRPr="0030696E" w:rsidRDefault="00803A11" w:rsidP="00803A11">
      <w:pPr>
        <w:pStyle w:val="a3"/>
        <w:kinsoku w:val="0"/>
        <w:overflowPunct w:val="0"/>
        <w:spacing w:before="0" w:beforeAutospacing="0" w:after="0" w:afterAutospacing="0"/>
        <w:jc w:val="center"/>
        <w:textAlignment w:val="baseline"/>
        <w:rPr>
          <w:rFonts w:eastAsia="Calibri"/>
          <w:kern w:val="24"/>
          <w:sz w:val="28"/>
          <w:szCs w:val="28"/>
          <w:lang w:val="kk-KZ"/>
        </w:rPr>
      </w:pPr>
    </w:p>
    <w:p w14:paraId="7D65F551" w14:textId="77777777" w:rsidR="00803A11" w:rsidRPr="0030696E" w:rsidRDefault="00803A11" w:rsidP="00803A11">
      <w:pPr>
        <w:pStyle w:val="a3"/>
        <w:kinsoku w:val="0"/>
        <w:overflowPunct w:val="0"/>
        <w:spacing w:before="0" w:beforeAutospacing="0" w:after="0" w:afterAutospacing="0"/>
        <w:jc w:val="center"/>
        <w:textAlignment w:val="baseline"/>
        <w:rPr>
          <w:rFonts w:eastAsia="Calibri"/>
          <w:kern w:val="24"/>
          <w:sz w:val="28"/>
          <w:szCs w:val="28"/>
          <w:lang w:val="kk-KZ"/>
        </w:rPr>
      </w:pPr>
    </w:p>
    <w:p w14:paraId="4B812C92" w14:textId="77777777" w:rsidR="00803A11" w:rsidRPr="0030696E" w:rsidRDefault="00803A11" w:rsidP="00803A11">
      <w:pPr>
        <w:pStyle w:val="a3"/>
        <w:kinsoku w:val="0"/>
        <w:overflowPunct w:val="0"/>
        <w:spacing w:before="0" w:beforeAutospacing="0" w:after="0" w:afterAutospacing="0"/>
        <w:jc w:val="center"/>
        <w:textAlignment w:val="baseline"/>
        <w:rPr>
          <w:sz w:val="28"/>
          <w:szCs w:val="28"/>
          <w:lang w:val="kk-KZ"/>
        </w:rPr>
      </w:pPr>
      <w:r w:rsidRPr="0030696E">
        <w:rPr>
          <w:rFonts w:eastAsia="Calibri"/>
          <w:kern w:val="24"/>
          <w:sz w:val="28"/>
          <w:szCs w:val="28"/>
          <w:lang w:val="kk-KZ"/>
        </w:rPr>
        <w:t>Философия докторы (PhD)</w:t>
      </w:r>
    </w:p>
    <w:p w14:paraId="3597B887" w14:textId="77777777" w:rsidR="00803A11" w:rsidRPr="0030696E" w:rsidRDefault="00803A11" w:rsidP="00803A11">
      <w:pPr>
        <w:pStyle w:val="a3"/>
        <w:kinsoku w:val="0"/>
        <w:overflowPunct w:val="0"/>
        <w:spacing w:before="0" w:beforeAutospacing="0" w:after="0" w:afterAutospacing="0"/>
        <w:jc w:val="center"/>
        <w:textAlignment w:val="baseline"/>
        <w:rPr>
          <w:sz w:val="28"/>
          <w:szCs w:val="28"/>
          <w:lang w:val="kk-KZ"/>
        </w:rPr>
      </w:pPr>
      <w:r w:rsidRPr="0030696E">
        <w:rPr>
          <w:rFonts w:eastAsia="Calibri"/>
          <w:kern w:val="24"/>
          <w:sz w:val="28"/>
          <w:szCs w:val="28"/>
          <w:lang w:val="kk-KZ"/>
        </w:rPr>
        <w:t>дәрежесін алу үшін дайындалған диссертация</w:t>
      </w:r>
    </w:p>
    <w:p w14:paraId="188EE491" w14:textId="77777777" w:rsidR="00803A11" w:rsidRPr="0030696E" w:rsidRDefault="00803A11" w:rsidP="00803A11">
      <w:pPr>
        <w:pStyle w:val="a3"/>
        <w:kinsoku w:val="0"/>
        <w:overflowPunct w:val="0"/>
        <w:spacing w:before="0" w:beforeAutospacing="0" w:after="0" w:afterAutospacing="0"/>
        <w:jc w:val="center"/>
        <w:textAlignment w:val="baseline"/>
        <w:rPr>
          <w:sz w:val="28"/>
          <w:szCs w:val="28"/>
          <w:lang w:val="kk-KZ"/>
        </w:rPr>
      </w:pPr>
    </w:p>
    <w:p w14:paraId="3CE35A21" w14:textId="77777777" w:rsidR="00803A11" w:rsidRPr="0030696E" w:rsidRDefault="00803A11" w:rsidP="00803A11">
      <w:pPr>
        <w:pStyle w:val="a3"/>
        <w:kinsoku w:val="0"/>
        <w:overflowPunct w:val="0"/>
        <w:spacing w:before="0" w:beforeAutospacing="0" w:after="0" w:afterAutospacing="0"/>
        <w:jc w:val="center"/>
        <w:textAlignment w:val="baseline"/>
        <w:rPr>
          <w:sz w:val="28"/>
          <w:szCs w:val="28"/>
          <w:lang w:val="kk-KZ"/>
        </w:rPr>
      </w:pPr>
    </w:p>
    <w:p w14:paraId="79057A74" w14:textId="77777777" w:rsidR="00803A11" w:rsidRPr="0030696E" w:rsidRDefault="00803A11" w:rsidP="00803A11">
      <w:pPr>
        <w:pStyle w:val="a3"/>
        <w:kinsoku w:val="0"/>
        <w:overflowPunct w:val="0"/>
        <w:spacing w:before="0" w:beforeAutospacing="0" w:after="0" w:afterAutospacing="0"/>
        <w:jc w:val="center"/>
        <w:textAlignment w:val="baseline"/>
        <w:rPr>
          <w:sz w:val="28"/>
          <w:szCs w:val="28"/>
          <w:lang w:val="kk-KZ"/>
        </w:rPr>
      </w:pPr>
    </w:p>
    <w:p w14:paraId="6237A581" w14:textId="77777777" w:rsidR="00803A11" w:rsidRPr="0030696E" w:rsidRDefault="00803A11" w:rsidP="00803A11">
      <w:pPr>
        <w:pStyle w:val="a3"/>
        <w:kinsoku w:val="0"/>
        <w:overflowPunct w:val="0"/>
        <w:spacing w:before="0" w:beforeAutospacing="0" w:after="0" w:afterAutospacing="0"/>
        <w:jc w:val="center"/>
        <w:textAlignment w:val="baseline"/>
        <w:rPr>
          <w:sz w:val="28"/>
          <w:szCs w:val="28"/>
          <w:lang w:val="kk-KZ"/>
        </w:rPr>
      </w:pPr>
    </w:p>
    <w:p w14:paraId="0BD53F53" w14:textId="52D07BD8" w:rsidR="00803A11" w:rsidRPr="000C410E" w:rsidRDefault="00803A11" w:rsidP="00803A11">
      <w:pPr>
        <w:pStyle w:val="a3"/>
        <w:kinsoku w:val="0"/>
        <w:overflowPunct w:val="0"/>
        <w:spacing w:before="0" w:beforeAutospacing="0" w:after="0" w:afterAutospacing="0"/>
        <w:jc w:val="right"/>
        <w:textAlignment w:val="baseline"/>
        <w:rPr>
          <w:rFonts w:eastAsia="Calibri"/>
          <w:kern w:val="24"/>
          <w:sz w:val="28"/>
          <w:szCs w:val="28"/>
          <w:lang w:val="kk-KZ"/>
        </w:rPr>
      </w:pPr>
      <w:r w:rsidRPr="0030696E">
        <w:rPr>
          <w:rFonts w:eastAsia="Calibri"/>
          <w:kern w:val="24"/>
          <w:sz w:val="28"/>
          <w:szCs w:val="28"/>
          <w:lang w:val="kk-KZ"/>
        </w:rPr>
        <w:t>Ғылыми</w:t>
      </w:r>
      <w:r w:rsidR="000C410E">
        <w:rPr>
          <w:rFonts w:eastAsia="Calibri"/>
          <w:kern w:val="24"/>
          <w:sz w:val="28"/>
          <w:szCs w:val="28"/>
          <w:lang w:val="kk-KZ"/>
        </w:rPr>
        <w:t xml:space="preserve"> кеңесші</w:t>
      </w:r>
    </w:p>
    <w:p w14:paraId="0EEB177E" w14:textId="77777777" w:rsidR="00803A11" w:rsidRPr="0030696E" w:rsidRDefault="00803A11" w:rsidP="00803A11">
      <w:pPr>
        <w:pStyle w:val="a3"/>
        <w:spacing w:before="0" w:beforeAutospacing="0" w:after="0" w:afterAutospacing="0"/>
        <w:jc w:val="right"/>
        <w:rPr>
          <w:sz w:val="28"/>
          <w:szCs w:val="28"/>
          <w:lang w:val="kk-KZ"/>
        </w:rPr>
      </w:pPr>
      <w:r w:rsidRPr="0030696E">
        <w:rPr>
          <w:sz w:val="28"/>
          <w:szCs w:val="28"/>
          <w:lang w:val="kk-KZ"/>
        </w:rPr>
        <w:t xml:space="preserve">педагогика ғылымдарының кандидаты, </w:t>
      </w:r>
    </w:p>
    <w:p w14:paraId="7E047F44" w14:textId="680E2BA0" w:rsidR="00596628" w:rsidRDefault="005F6A75" w:rsidP="00803A11">
      <w:pPr>
        <w:pStyle w:val="a3"/>
        <w:spacing w:before="0" w:beforeAutospacing="0" w:after="0" w:afterAutospacing="0"/>
        <w:jc w:val="right"/>
        <w:rPr>
          <w:sz w:val="28"/>
          <w:szCs w:val="28"/>
          <w:lang w:val="kk-KZ"/>
        </w:rPr>
      </w:pPr>
      <w:r w:rsidRPr="0030696E">
        <w:rPr>
          <w:sz w:val="28"/>
          <w:szCs w:val="28"/>
          <w:lang w:val="kk-KZ"/>
        </w:rPr>
        <w:t>қауымд</w:t>
      </w:r>
      <w:r w:rsidR="00596628">
        <w:rPr>
          <w:sz w:val="28"/>
          <w:szCs w:val="28"/>
          <w:lang w:val="kk-KZ"/>
        </w:rPr>
        <w:t xml:space="preserve">астырылған </w:t>
      </w:r>
      <w:r w:rsidRPr="0030696E">
        <w:rPr>
          <w:sz w:val="28"/>
          <w:szCs w:val="28"/>
          <w:lang w:val="kk-KZ"/>
        </w:rPr>
        <w:t xml:space="preserve"> профессор </w:t>
      </w:r>
    </w:p>
    <w:p w14:paraId="6BF0E30F" w14:textId="0D933E41" w:rsidR="00803A11" w:rsidRPr="0030696E" w:rsidRDefault="00803A11" w:rsidP="00803A11">
      <w:pPr>
        <w:pStyle w:val="a3"/>
        <w:spacing w:before="0" w:beforeAutospacing="0" w:after="0" w:afterAutospacing="0"/>
        <w:jc w:val="right"/>
        <w:rPr>
          <w:sz w:val="28"/>
          <w:szCs w:val="28"/>
          <w:lang w:val="kk-KZ"/>
        </w:rPr>
      </w:pPr>
      <w:r w:rsidRPr="0030696E">
        <w:rPr>
          <w:sz w:val="28"/>
          <w:szCs w:val="28"/>
          <w:lang w:val="kk-KZ"/>
        </w:rPr>
        <w:t xml:space="preserve">міндетін атқарушы </w:t>
      </w:r>
    </w:p>
    <w:p w14:paraId="1343AFB0" w14:textId="77777777" w:rsidR="00803A11" w:rsidRPr="0030696E" w:rsidRDefault="00803A11" w:rsidP="00803A11">
      <w:pPr>
        <w:pStyle w:val="a3"/>
        <w:spacing w:before="0" w:beforeAutospacing="0" w:after="0" w:afterAutospacing="0"/>
        <w:jc w:val="right"/>
        <w:rPr>
          <w:sz w:val="28"/>
          <w:szCs w:val="28"/>
          <w:lang w:val="kk-KZ"/>
        </w:rPr>
      </w:pPr>
      <w:r w:rsidRPr="0030696E">
        <w:rPr>
          <w:bCs/>
          <w:sz w:val="28"/>
          <w:szCs w:val="28"/>
          <w:lang w:val="kk-KZ"/>
        </w:rPr>
        <w:t>Сыдыкова Ж.К.</w:t>
      </w:r>
    </w:p>
    <w:p w14:paraId="26B7A285" w14:textId="77777777" w:rsidR="00803A11" w:rsidRPr="0030696E" w:rsidRDefault="00803A11" w:rsidP="00803A11">
      <w:pPr>
        <w:pStyle w:val="a3"/>
        <w:kinsoku w:val="0"/>
        <w:overflowPunct w:val="0"/>
        <w:spacing w:before="0" w:beforeAutospacing="0" w:after="0" w:afterAutospacing="0"/>
        <w:jc w:val="right"/>
        <w:textAlignment w:val="baseline"/>
        <w:rPr>
          <w:sz w:val="28"/>
          <w:szCs w:val="28"/>
          <w:lang w:val="kk-KZ"/>
        </w:rPr>
      </w:pPr>
    </w:p>
    <w:p w14:paraId="6DE288E7" w14:textId="652D80B1" w:rsidR="00803A11" w:rsidRPr="00426116" w:rsidRDefault="000C410E" w:rsidP="00803A11">
      <w:pPr>
        <w:pStyle w:val="a3"/>
        <w:kinsoku w:val="0"/>
        <w:overflowPunct w:val="0"/>
        <w:spacing w:before="0" w:beforeAutospacing="0" w:after="0" w:afterAutospacing="0"/>
        <w:jc w:val="right"/>
        <w:textAlignment w:val="baseline"/>
        <w:rPr>
          <w:rFonts w:eastAsia="Calibri"/>
          <w:kern w:val="24"/>
          <w:sz w:val="28"/>
          <w:szCs w:val="28"/>
          <w:lang w:val="kk-KZ"/>
        </w:rPr>
      </w:pPr>
      <w:r>
        <w:rPr>
          <w:rFonts w:eastAsia="Calibri"/>
          <w:kern w:val="24"/>
          <w:sz w:val="28"/>
          <w:szCs w:val="28"/>
          <w:lang w:val="kk-KZ"/>
        </w:rPr>
        <w:t>Шетелдік кеңесші</w:t>
      </w:r>
    </w:p>
    <w:p w14:paraId="26AAF5CA" w14:textId="77777777" w:rsidR="00803A11" w:rsidRPr="0030696E" w:rsidRDefault="00803A11" w:rsidP="00803A11">
      <w:pPr>
        <w:pStyle w:val="a3"/>
        <w:kinsoku w:val="0"/>
        <w:overflowPunct w:val="0"/>
        <w:spacing w:before="0" w:beforeAutospacing="0" w:after="0" w:afterAutospacing="0"/>
        <w:jc w:val="right"/>
        <w:textAlignment w:val="baseline"/>
        <w:rPr>
          <w:sz w:val="28"/>
          <w:szCs w:val="28"/>
          <w:lang w:val="kk-KZ"/>
        </w:rPr>
      </w:pPr>
      <w:r w:rsidRPr="0030696E">
        <w:rPr>
          <w:sz w:val="28"/>
          <w:szCs w:val="28"/>
          <w:lang w:val="kk-KZ"/>
        </w:rPr>
        <w:t>педагогика ғылымдарының докторы,</w:t>
      </w:r>
    </w:p>
    <w:p w14:paraId="07A40135" w14:textId="77777777" w:rsidR="00803A11" w:rsidRPr="0030696E" w:rsidRDefault="00803A11" w:rsidP="00803A11">
      <w:pPr>
        <w:pStyle w:val="a3"/>
        <w:kinsoku w:val="0"/>
        <w:overflowPunct w:val="0"/>
        <w:spacing w:before="0" w:beforeAutospacing="0" w:after="0" w:afterAutospacing="0"/>
        <w:jc w:val="right"/>
        <w:textAlignment w:val="baseline"/>
        <w:rPr>
          <w:sz w:val="28"/>
          <w:szCs w:val="28"/>
          <w:lang w:val="kk-KZ"/>
        </w:rPr>
      </w:pPr>
      <w:r w:rsidRPr="0030696E">
        <w:rPr>
          <w:sz w:val="28"/>
          <w:szCs w:val="28"/>
          <w:lang w:val="kk-KZ"/>
        </w:rPr>
        <w:t xml:space="preserve"> профессор Бабаев Д. Б.</w:t>
      </w:r>
    </w:p>
    <w:p w14:paraId="39CEF1EC" w14:textId="77777777" w:rsidR="00803A11" w:rsidRPr="0030696E" w:rsidRDefault="00803A11" w:rsidP="00803A11">
      <w:pPr>
        <w:pStyle w:val="a3"/>
        <w:kinsoku w:val="0"/>
        <w:overflowPunct w:val="0"/>
        <w:spacing w:before="0" w:beforeAutospacing="0" w:after="0" w:afterAutospacing="0"/>
        <w:jc w:val="right"/>
        <w:textAlignment w:val="baseline"/>
        <w:rPr>
          <w:sz w:val="28"/>
          <w:szCs w:val="28"/>
          <w:lang w:val="kk-KZ"/>
        </w:rPr>
      </w:pPr>
      <w:r w:rsidRPr="0030696E">
        <w:rPr>
          <w:sz w:val="28"/>
          <w:szCs w:val="28"/>
          <w:lang w:val="kk-KZ"/>
        </w:rPr>
        <w:t>(Қырғызстан)</w:t>
      </w:r>
    </w:p>
    <w:p w14:paraId="5323AFE4" w14:textId="77777777" w:rsidR="00803A11" w:rsidRPr="0030696E" w:rsidRDefault="00803A11" w:rsidP="00803A11">
      <w:pPr>
        <w:pStyle w:val="a3"/>
        <w:kinsoku w:val="0"/>
        <w:overflowPunct w:val="0"/>
        <w:spacing w:before="0" w:beforeAutospacing="0" w:after="0" w:afterAutospacing="0"/>
        <w:jc w:val="right"/>
        <w:textAlignment w:val="baseline"/>
        <w:rPr>
          <w:sz w:val="28"/>
          <w:szCs w:val="28"/>
          <w:lang w:val="kk-KZ"/>
        </w:rPr>
      </w:pPr>
    </w:p>
    <w:p w14:paraId="1B1FB0C5" w14:textId="77777777" w:rsidR="00803A11" w:rsidRPr="0030696E" w:rsidRDefault="00803A11" w:rsidP="00803A11">
      <w:pPr>
        <w:pStyle w:val="a3"/>
        <w:kinsoku w:val="0"/>
        <w:overflowPunct w:val="0"/>
        <w:spacing w:before="0" w:beforeAutospacing="0" w:after="0" w:afterAutospacing="0"/>
        <w:jc w:val="right"/>
        <w:textAlignment w:val="baseline"/>
        <w:rPr>
          <w:sz w:val="28"/>
          <w:szCs w:val="28"/>
        </w:rPr>
      </w:pPr>
    </w:p>
    <w:p w14:paraId="29CD4178" w14:textId="77777777" w:rsidR="00803A11" w:rsidRPr="0030696E" w:rsidRDefault="00803A11" w:rsidP="00803A11">
      <w:pPr>
        <w:pStyle w:val="a3"/>
        <w:kinsoku w:val="0"/>
        <w:overflowPunct w:val="0"/>
        <w:spacing w:before="0" w:beforeAutospacing="0" w:after="0" w:afterAutospacing="0"/>
        <w:jc w:val="right"/>
        <w:textAlignment w:val="baseline"/>
        <w:rPr>
          <w:sz w:val="28"/>
          <w:szCs w:val="28"/>
        </w:rPr>
      </w:pPr>
    </w:p>
    <w:p w14:paraId="42557282" w14:textId="77777777" w:rsidR="00803A11" w:rsidRPr="0030696E" w:rsidRDefault="00803A11" w:rsidP="00803A11">
      <w:pPr>
        <w:pStyle w:val="a3"/>
        <w:kinsoku w:val="0"/>
        <w:overflowPunct w:val="0"/>
        <w:spacing w:before="0" w:beforeAutospacing="0" w:after="0" w:afterAutospacing="0"/>
        <w:jc w:val="right"/>
        <w:textAlignment w:val="baseline"/>
        <w:rPr>
          <w:sz w:val="28"/>
          <w:szCs w:val="28"/>
        </w:rPr>
      </w:pPr>
    </w:p>
    <w:p w14:paraId="7A7EC2EA" w14:textId="77777777" w:rsidR="00803A11" w:rsidRPr="0030696E" w:rsidRDefault="00803A11" w:rsidP="00803A11">
      <w:pPr>
        <w:pStyle w:val="a3"/>
        <w:kinsoku w:val="0"/>
        <w:overflowPunct w:val="0"/>
        <w:spacing w:before="0" w:beforeAutospacing="0" w:after="0" w:afterAutospacing="0"/>
        <w:jc w:val="right"/>
        <w:textAlignment w:val="baseline"/>
        <w:rPr>
          <w:sz w:val="28"/>
          <w:szCs w:val="28"/>
        </w:rPr>
      </w:pPr>
    </w:p>
    <w:p w14:paraId="6C087FF8" w14:textId="77777777" w:rsidR="00803A11" w:rsidRPr="0030696E" w:rsidRDefault="00803A11" w:rsidP="00803A11">
      <w:pPr>
        <w:pStyle w:val="a3"/>
        <w:kinsoku w:val="0"/>
        <w:overflowPunct w:val="0"/>
        <w:spacing w:before="0" w:beforeAutospacing="0" w:after="0" w:afterAutospacing="0"/>
        <w:jc w:val="center"/>
        <w:textAlignment w:val="baseline"/>
        <w:rPr>
          <w:sz w:val="28"/>
          <w:szCs w:val="28"/>
          <w:lang w:val="kk-KZ"/>
        </w:rPr>
      </w:pPr>
      <w:r w:rsidRPr="0030696E">
        <w:rPr>
          <w:sz w:val="28"/>
          <w:szCs w:val="28"/>
          <w:lang w:val="kk-KZ"/>
        </w:rPr>
        <w:t>Қазақстан Республикасы</w:t>
      </w:r>
    </w:p>
    <w:p w14:paraId="1D223BC4" w14:textId="77777777" w:rsidR="00803A11" w:rsidRPr="0030696E" w:rsidRDefault="00803A11" w:rsidP="00803A11">
      <w:pPr>
        <w:pStyle w:val="a3"/>
        <w:kinsoku w:val="0"/>
        <w:overflowPunct w:val="0"/>
        <w:spacing w:before="0" w:beforeAutospacing="0" w:after="0" w:afterAutospacing="0"/>
        <w:jc w:val="center"/>
        <w:textAlignment w:val="baseline"/>
        <w:rPr>
          <w:sz w:val="28"/>
          <w:szCs w:val="28"/>
          <w:lang w:val="kk-KZ"/>
        </w:rPr>
      </w:pPr>
      <w:r w:rsidRPr="0030696E">
        <w:rPr>
          <w:sz w:val="28"/>
          <w:szCs w:val="28"/>
          <w:lang w:val="kk-KZ"/>
        </w:rPr>
        <w:t>Алматы, 2023</w:t>
      </w:r>
    </w:p>
    <w:p w14:paraId="455B8C9E" w14:textId="77777777" w:rsidR="00114711" w:rsidRPr="0030696E" w:rsidRDefault="00114711" w:rsidP="00803A11">
      <w:pPr>
        <w:tabs>
          <w:tab w:val="left" w:pos="2340"/>
        </w:tabs>
        <w:spacing w:after="0" w:line="240" w:lineRule="auto"/>
        <w:ind w:right="-6"/>
        <w:contextualSpacing/>
        <w:jc w:val="center"/>
        <w:rPr>
          <w:rFonts w:ascii="Times New Roman" w:eastAsia="Malgun Gothic" w:hAnsi="Times New Roman" w:cs="Times New Roman"/>
          <w:b/>
          <w:noProof/>
          <w:sz w:val="28"/>
          <w:szCs w:val="28"/>
          <w:lang w:val="kk-KZ" w:eastAsia="ru-RU"/>
        </w:rPr>
      </w:pPr>
      <w:r w:rsidRPr="0030696E">
        <w:rPr>
          <w:rFonts w:ascii="Times New Roman" w:eastAsia="Malgun Gothic" w:hAnsi="Times New Roman" w:cs="Times New Roman"/>
          <w:b/>
          <w:noProof/>
          <w:sz w:val="28"/>
          <w:szCs w:val="28"/>
          <w:lang w:val="kk-KZ" w:eastAsia="ru-RU"/>
        </w:rPr>
        <w:lastRenderedPageBreak/>
        <w:t>МАЗМҰНЫ</w:t>
      </w:r>
    </w:p>
    <w:tbl>
      <w:tblPr>
        <w:tblW w:w="9589" w:type="dxa"/>
        <w:tblInd w:w="284" w:type="dxa"/>
        <w:tblLayout w:type="fixed"/>
        <w:tblCellMar>
          <w:left w:w="0" w:type="dxa"/>
          <w:right w:w="0" w:type="dxa"/>
        </w:tblCellMar>
        <w:tblLook w:val="04A0" w:firstRow="1" w:lastRow="0" w:firstColumn="1" w:lastColumn="0" w:noHBand="0" w:noVBand="1"/>
      </w:tblPr>
      <w:tblGrid>
        <w:gridCol w:w="567"/>
        <w:gridCol w:w="8313"/>
        <w:gridCol w:w="709"/>
      </w:tblGrid>
      <w:tr w:rsidR="00114711" w:rsidRPr="0030696E" w14:paraId="4E7B3156" w14:textId="77777777" w:rsidTr="00CD773B">
        <w:trPr>
          <w:trHeight w:val="446"/>
        </w:trPr>
        <w:tc>
          <w:tcPr>
            <w:tcW w:w="8880" w:type="dxa"/>
            <w:gridSpan w:val="2"/>
            <w:shd w:val="clear" w:color="auto" w:fill="auto"/>
            <w:tcMar>
              <w:top w:w="15" w:type="dxa"/>
              <w:left w:w="92" w:type="dxa"/>
              <w:bottom w:w="0" w:type="dxa"/>
              <w:right w:w="92" w:type="dxa"/>
            </w:tcMar>
            <w:hideMark/>
          </w:tcPr>
          <w:p w14:paraId="64653887" w14:textId="77777777" w:rsidR="00114711" w:rsidRPr="0030696E" w:rsidRDefault="00114711" w:rsidP="00114711">
            <w:pPr>
              <w:spacing w:after="0" w:line="240" w:lineRule="auto"/>
              <w:jc w:val="both"/>
              <w:rPr>
                <w:rFonts w:ascii="Times New Roman" w:eastAsia="Times New Roman" w:hAnsi="Times New Roman" w:cs="Times New Roman"/>
                <w:b/>
                <w:bCs/>
                <w:kern w:val="24"/>
                <w:sz w:val="28"/>
                <w:szCs w:val="28"/>
                <w:lang w:val="kk-KZ" w:eastAsia="ru-RU"/>
              </w:rPr>
            </w:pPr>
            <w:r w:rsidRPr="0030696E">
              <w:rPr>
                <w:rFonts w:ascii="Times New Roman" w:eastAsia="Times New Roman" w:hAnsi="Times New Roman" w:cs="Times New Roman"/>
                <w:b/>
                <w:bCs/>
                <w:kern w:val="24"/>
                <w:sz w:val="28"/>
                <w:szCs w:val="28"/>
                <w:lang w:val="kk-KZ" w:eastAsia="ru-RU"/>
              </w:rPr>
              <w:t>НОРМАТИВТІК СІЛТЕМЕЛЕР</w:t>
            </w:r>
            <w:r w:rsidRPr="0030696E">
              <w:rPr>
                <w:rFonts w:ascii="Times New Roman" w:eastAsia="Times New Roman" w:hAnsi="Times New Roman" w:cs="Times New Roman"/>
                <w:bCs/>
                <w:kern w:val="24"/>
                <w:sz w:val="28"/>
                <w:szCs w:val="28"/>
                <w:lang w:val="kk-KZ" w:eastAsia="ru-RU"/>
              </w:rPr>
              <w:t>.................................................................</w:t>
            </w:r>
          </w:p>
          <w:p w14:paraId="1A36719B" w14:textId="77777777" w:rsidR="00114711" w:rsidRPr="0030696E" w:rsidRDefault="00114711" w:rsidP="00114711">
            <w:pPr>
              <w:spacing w:after="0" w:line="240" w:lineRule="auto"/>
              <w:jc w:val="both"/>
              <w:rPr>
                <w:rFonts w:ascii="Times New Roman" w:eastAsia="Times New Roman" w:hAnsi="Times New Roman" w:cs="Times New Roman"/>
                <w:b/>
                <w:bCs/>
                <w:kern w:val="24"/>
                <w:sz w:val="28"/>
                <w:szCs w:val="28"/>
                <w:lang w:val="kk-KZ" w:eastAsia="ru-RU"/>
              </w:rPr>
            </w:pPr>
            <w:r w:rsidRPr="0030696E">
              <w:rPr>
                <w:rFonts w:ascii="Times New Roman" w:eastAsia="Times New Roman" w:hAnsi="Times New Roman" w:cs="Times New Roman"/>
                <w:b/>
                <w:bCs/>
                <w:kern w:val="24"/>
                <w:sz w:val="28"/>
                <w:szCs w:val="28"/>
                <w:lang w:val="kk-KZ" w:eastAsia="ru-RU"/>
              </w:rPr>
              <w:t>БЕЛГІЛЕУЛЕР МЕН ҚЫСҚАРТУЛАР</w:t>
            </w:r>
            <w:r w:rsidRPr="0030696E">
              <w:rPr>
                <w:rFonts w:ascii="Times New Roman" w:eastAsia="Times New Roman" w:hAnsi="Times New Roman" w:cs="Times New Roman"/>
                <w:bCs/>
                <w:kern w:val="24"/>
                <w:sz w:val="28"/>
                <w:szCs w:val="28"/>
                <w:lang w:val="kk-KZ" w:eastAsia="ru-RU"/>
              </w:rPr>
              <w:t>....................................................</w:t>
            </w:r>
          </w:p>
          <w:p w14:paraId="35B103A0" w14:textId="77777777" w:rsidR="00114711" w:rsidRPr="0030696E" w:rsidRDefault="00114711" w:rsidP="00114711">
            <w:pPr>
              <w:spacing w:after="0" w:line="240" w:lineRule="auto"/>
              <w:jc w:val="both"/>
              <w:rPr>
                <w:rFonts w:ascii="Times New Roman" w:eastAsia="Times New Roman" w:hAnsi="Times New Roman" w:cs="Times New Roman"/>
                <w:b/>
                <w:bCs/>
                <w:kern w:val="24"/>
                <w:sz w:val="28"/>
                <w:szCs w:val="28"/>
                <w:lang w:val="kk-KZ" w:eastAsia="ru-RU"/>
              </w:rPr>
            </w:pPr>
            <w:r w:rsidRPr="0030696E">
              <w:rPr>
                <w:rFonts w:ascii="Times New Roman" w:eastAsia="Times New Roman" w:hAnsi="Times New Roman" w:cs="Times New Roman"/>
                <w:b/>
                <w:bCs/>
                <w:kern w:val="24"/>
                <w:sz w:val="28"/>
                <w:szCs w:val="28"/>
                <w:lang w:val="kk-KZ" w:eastAsia="ru-RU"/>
              </w:rPr>
              <w:t>КІРІСПЕ</w:t>
            </w:r>
            <w:r w:rsidRPr="0030696E">
              <w:rPr>
                <w:rFonts w:ascii="Times New Roman" w:eastAsia="Times New Roman" w:hAnsi="Times New Roman" w:cs="Times New Roman"/>
                <w:bCs/>
                <w:kern w:val="24"/>
                <w:sz w:val="28"/>
                <w:szCs w:val="28"/>
                <w:lang w:val="kk-KZ" w:eastAsia="ru-RU"/>
              </w:rPr>
              <w:t>...........................................................................................................</w:t>
            </w:r>
          </w:p>
        </w:tc>
        <w:tc>
          <w:tcPr>
            <w:tcW w:w="709" w:type="dxa"/>
          </w:tcPr>
          <w:p w14:paraId="62E4F36E" w14:textId="74076DA0" w:rsidR="00114711" w:rsidRPr="0030696E" w:rsidRDefault="000859ED" w:rsidP="00114711">
            <w:pPr>
              <w:spacing w:after="0" w:line="240" w:lineRule="auto"/>
              <w:jc w:val="both"/>
              <w:rPr>
                <w:rFonts w:ascii="Times New Roman" w:eastAsia="Times New Roman" w:hAnsi="Times New Roman" w:cs="Times New Roman"/>
                <w:bCs/>
                <w:kern w:val="24"/>
                <w:sz w:val="28"/>
                <w:szCs w:val="28"/>
                <w:lang w:val="kk-KZ" w:eastAsia="ru-RU"/>
              </w:rPr>
            </w:pPr>
            <w:r w:rsidRPr="0030696E">
              <w:rPr>
                <w:rFonts w:ascii="Times New Roman" w:eastAsia="Times New Roman" w:hAnsi="Times New Roman" w:cs="Times New Roman"/>
                <w:bCs/>
                <w:kern w:val="24"/>
                <w:sz w:val="28"/>
                <w:szCs w:val="28"/>
                <w:lang w:val="kk-KZ" w:eastAsia="ru-RU"/>
              </w:rPr>
              <w:t xml:space="preserve"> </w:t>
            </w:r>
            <w:r w:rsidR="00661E02" w:rsidRPr="0030696E">
              <w:rPr>
                <w:rFonts w:ascii="Times New Roman" w:eastAsia="Times New Roman" w:hAnsi="Times New Roman" w:cs="Times New Roman"/>
                <w:bCs/>
                <w:kern w:val="24"/>
                <w:sz w:val="28"/>
                <w:szCs w:val="28"/>
                <w:lang w:val="kk-KZ" w:eastAsia="ru-RU"/>
              </w:rPr>
              <w:t>3</w:t>
            </w:r>
          </w:p>
          <w:p w14:paraId="045BA8CB" w14:textId="5C05993F" w:rsidR="00114711" w:rsidRPr="0030696E" w:rsidRDefault="00661E02" w:rsidP="00114711">
            <w:pPr>
              <w:spacing w:after="0" w:line="240" w:lineRule="auto"/>
              <w:jc w:val="both"/>
              <w:rPr>
                <w:rFonts w:ascii="Times New Roman" w:eastAsia="Times New Roman" w:hAnsi="Times New Roman" w:cs="Times New Roman"/>
                <w:bCs/>
                <w:kern w:val="24"/>
                <w:sz w:val="28"/>
                <w:szCs w:val="28"/>
                <w:lang w:val="kk-KZ" w:eastAsia="ru-RU"/>
              </w:rPr>
            </w:pPr>
            <w:r w:rsidRPr="0030696E">
              <w:rPr>
                <w:rFonts w:ascii="Times New Roman" w:eastAsia="Times New Roman" w:hAnsi="Times New Roman" w:cs="Times New Roman"/>
                <w:bCs/>
                <w:kern w:val="24"/>
                <w:sz w:val="28"/>
                <w:szCs w:val="28"/>
                <w:lang w:val="kk-KZ" w:eastAsia="ru-RU"/>
              </w:rPr>
              <w:t xml:space="preserve"> 4</w:t>
            </w:r>
          </w:p>
          <w:p w14:paraId="4B672174" w14:textId="5DD4E4F8" w:rsidR="00114711" w:rsidRPr="0030696E" w:rsidRDefault="00661E02" w:rsidP="000859ED">
            <w:pPr>
              <w:spacing w:after="0" w:line="240" w:lineRule="auto"/>
              <w:jc w:val="both"/>
              <w:rPr>
                <w:rFonts w:ascii="Times New Roman" w:eastAsia="Times New Roman" w:hAnsi="Times New Roman" w:cs="Times New Roman"/>
                <w:bCs/>
                <w:kern w:val="24"/>
                <w:sz w:val="28"/>
                <w:szCs w:val="28"/>
                <w:lang w:val="kk-KZ" w:eastAsia="ru-RU"/>
              </w:rPr>
            </w:pPr>
            <w:r w:rsidRPr="0030696E">
              <w:rPr>
                <w:rFonts w:ascii="Times New Roman" w:eastAsia="Times New Roman" w:hAnsi="Times New Roman" w:cs="Times New Roman"/>
                <w:bCs/>
                <w:kern w:val="24"/>
                <w:sz w:val="28"/>
                <w:szCs w:val="28"/>
                <w:lang w:val="kk-KZ" w:eastAsia="ru-RU"/>
              </w:rPr>
              <w:t xml:space="preserve"> 5</w:t>
            </w:r>
          </w:p>
        </w:tc>
      </w:tr>
      <w:tr w:rsidR="00114711" w:rsidRPr="0030696E" w14:paraId="202360EC" w14:textId="77777777" w:rsidTr="00CD773B">
        <w:trPr>
          <w:trHeight w:val="446"/>
        </w:trPr>
        <w:tc>
          <w:tcPr>
            <w:tcW w:w="8880" w:type="dxa"/>
            <w:gridSpan w:val="2"/>
            <w:shd w:val="clear" w:color="auto" w:fill="auto"/>
            <w:tcMar>
              <w:top w:w="15" w:type="dxa"/>
              <w:left w:w="92" w:type="dxa"/>
              <w:bottom w:w="0" w:type="dxa"/>
              <w:right w:w="92" w:type="dxa"/>
            </w:tcMar>
            <w:hideMark/>
          </w:tcPr>
          <w:p w14:paraId="6720940B" w14:textId="5878259A" w:rsidR="00114711" w:rsidRPr="0030696E" w:rsidRDefault="00114711" w:rsidP="00114711">
            <w:pPr>
              <w:spacing w:after="0" w:line="240" w:lineRule="auto"/>
              <w:jc w:val="both"/>
              <w:rPr>
                <w:rFonts w:ascii="Times New Roman" w:eastAsia="Times New Roman" w:hAnsi="Times New Roman" w:cs="Times New Roman"/>
                <w:b/>
                <w:bCs/>
                <w:kern w:val="24"/>
                <w:sz w:val="28"/>
                <w:szCs w:val="28"/>
                <w:lang w:val="kk-KZ" w:eastAsia="ru-RU"/>
              </w:rPr>
            </w:pPr>
            <w:r w:rsidRPr="0030696E">
              <w:rPr>
                <w:rFonts w:ascii="Times New Roman" w:eastAsia="Times New Roman" w:hAnsi="Times New Roman" w:cs="Times New Roman"/>
                <w:b/>
                <w:bCs/>
                <w:kern w:val="24"/>
                <w:sz w:val="28"/>
                <w:szCs w:val="28"/>
                <w:lang w:val="kk-KZ" w:eastAsia="ru-RU"/>
              </w:rPr>
              <w:t>1 МЕДИЦИНАЛЫҚ ЖОҒАРЫ ОҚУ ОРЫНДАРЫНДА «ЭЛЕКТРОТЕХНИКА ЖӘНЕ ЭЛЕКТРОНИКА НЕГІЗДЕРІ» ПӘНІН ОҚЫТУДЫҢ ТЕОРИЯСЫ</w:t>
            </w:r>
            <w:r w:rsidR="003F2C3E" w:rsidRPr="0030696E">
              <w:rPr>
                <w:rFonts w:ascii="Times New Roman" w:eastAsia="Times New Roman" w:hAnsi="Times New Roman" w:cs="Times New Roman"/>
                <w:bCs/>
                <w:kern w:val="24"/>
                <w:sz w:val="28"/>
                <w:szCs w:val="28"/>
                <w:lang w:val="kk-KZ" w:eastAsia="ru-RU"/>
              </w:rPr>
              <w:t>...........................................................</w:t>
            </w:r>
          </w:p>
        </w:tc>
        <w:tc>
          <w:tcPr>
            <w:tcW w:w="709" w:type="dxa"/>
          </w:tcPr>
          <w:p w14:paraId="67DC6819" w14:textId="77777777" w:rsidR="00114711" w:rsidRPr="0030696E" w:rsidRDefault="00114711" w:rsidP="00114711">
            <w:pPr>
              <w:spacing w:after="0" w:line="240" w:lineRule="auto"/>
              <w:jc w:val="both"/>
              <w:rPr>
                <w:rFonts w:ascii="Times New Roman" w:eastAsia="Times New Roman" w:hAnsi="Times New Roman" w:cs="Times New Roman"/>
                <w:bCs/>
                <w:kern w:val="24"/>
                <w:sz w:val="28"/>
                <w:szCs w:val="28"/>
                <w:lang w:val="kk-KZ" w:eastAsia="ru-RU"/>
              </w:rPr>
            </w:pPr>
          </w:p>
          <w:p w14:paraId="0D927BD3" w14:textId="77777777" w:rsidR="00114711" w:rsidRPr="0030696E" w:rsidRDefault="00114711" w:rsidP="00114711">
            <w:pPr>
              <w:spacing w:after="0" w:line="240" w:lineRule="auto"/>
              <w:jc w:val="both"/>
              <w:rPr>
                <w:rFonts w:ascii="Times New Roman" w:eastAsia="Times New Roman" w:hAnsi="Times New Roman" w:cs="Times New Roman"/>
                <w:bCs/>
                <w:kern w:val="24"/>
                <w:sz w:val="28"/>
                <w:szCs w:val="28"/>
                <w:lang w:val="kk-KZ" w:eastAsia="ru-RU"/>
              </w:rPr>
            </w:pPr>
          </w:p>
          <w:p w14:paraId="47A500FA" w14:textId="4B60EB30" w:rsidR="00114711" w:rsidRPr="0030696E" w:rsidRDefault="00661E02" w:rsidP="000859ED">
            <w:pPr>
              <w:spacing w:after="0" w:line="240" w:lineRule="auto"/>
              <w:jc w:val="both"/>
              <w:rPr>
                <w:rFonts w:ascii="Times New Roman" w:eastAsia="Times New Roman" w:hAnsi="Times New Roman" w:cs="Times New Roman"/>
                <w:bCs/>
                <w:kern w:val="24"/>
                <w:sz w:val="28"/>
                <w:szCs w:val="28"/>
                <w:lang w:val="kk-KZ" w:eastAsia="ru-RU"/>
              </w:rPr>
            </w:pPr>
            <w:r w:rsidRPr="0030696E">
              <w:rPr>
                <w:rFonts w:ascii="Times New Roman" w:eastAsia="Times New Roman" w:hAnsi="Times New Roman" w:cs="Times New Roman"/>
                <w:bCs/>
                <w:kern w:val="24"/>
                <w:sz w:val="28"/>
                <w:szCs w:val="28"/>
                <w:lang w:val="kk-KZ" w:eastAsia="ru-RU"/>
              </w:rPr>
              <w:t xml:space="preserve"> 12</w:t>
            </w:r>
          </w:p>
        </w:tc>
      </w:tr>
      <w:tr w:rsidR="00114711" w:rsidRPr="0030696E" w14:paraId="27D67429" w14:textId="77777777" w:rsidTr="00CD773B">
        <w:trPr>
          <w:trHeight w:val="668"/>
        </w:trPr>
        <w:tc>
          <w:tcPr>
            <w:tcW w:w="567" w:type="dxa"/>
            <w:shd w:val="clear" w:color="auto" w:fill="auto"/>
            <w:tcMar>
              <w:top w:w="15" w:type="dxa"/>
              <w:left w:w="92" w:type="dxa"/>
              <w:bottom w:w="0" w:type="dxa"/>
              <w:right w:w="92" w:type="dxa"/>
            </w:tcMar>
            <w:hideMark/>
          </w:tcPr>
          <w:p w14:paraId="0849F902" w14:textId="77777777" w:rsidR="00114711" w:rsidRPr="0030696E" w:rsidRDefault="00114711" w:rsidP="00114711">
            <w:pPr>
              <w:spacing w:after="0" w:line="240" w:lineRule="auto"/>
              <w:rPr>
                <w:rFonts w:ascii="Arial" w:eastAsia="Times New Roman" w:hAnsi="Arial" w:cs="Arial"/>
                <w:sz w:val="28"/>
                <w:szCs w:val="28"/>
                <w:lang w:eastAsia="ru-RU"/>
              </w:rPr>
            </w:pPr>
            <w:r w:rsidRPr="0030696E">
              <w:rPr>
                <w:rFonts w:ascii="Times New Roman" w:eastAsia="Times New Roman" w:hAnsi="Times New Roman" w:cs="Times New Roman"/>
                <w:kern w:val="24"/>
                <w:sz w:val="28"/>
                <w:szCs w:val="28"/>
                <w:lang w:eastAsia="ru-RU"/>
              </w:rPr>
              <w:t>1.1</w:t>
            </w:r>
          </w:p>
        </w:tc>
        <w:tc>
          <w:tcPr>
            <w:tcW w:w="8313" w:type="dxa"/>
            <w:shd w:val="clear" w:color="auto" w:fill="auto"/>
            <w:tcMar>
              <w:top w:w="15" w:type="dxa"/>
              <w:left w:w="92" w:type="dxa"/>
              <w:bottom w:w="0" w:type="dxa"/>
              <w:right w:w="92" w:type="dxa"/>
            </w:tcMar>
            <w:hideMark/>
          </w:tcPr>
          <w:p w14:paraId="18E268D8" w14:textId="113C7C45" w:rsidR="00114711" w:rsidRPr="0030696E" w:rsidRDefault="00114711" w:rsidP="00114711">
            <w:pPr>
              <w:spacing w:after="0" w:line="240" w:lineRule="auto"/>
              <w:jc w:val="both"/>
              <w:rPr>
                <w:rFonts w:ascii="Arial" w:eastAsia="Times New Roman" w:hAnsi="Arial" w:cs="Arial"/>
                <w:sz w:val="28"/>
                <w:szCs w:val="28"/>
                <w:lang w:val="kk-KZ" w:eastAsia="ru-RU"/>
              </w:rPr>
            </w:pPr>
            <w:r w:rsidRPr="0030696E">
              <w:rPr>
                <w:rFonts w:ascii="Times New Roman" w:eastAsia="Times New Roman" w:hAnsi="Times New Roman" w:cs="Times New Roman"/>
                <w:kern w:val="24"/>
                <w:sz w:val="28"/>
                <w:szCs w:val="28"/>
                <w:lang w:val="kk-KZ" w:eastAsia="ru-RU"/>
              </w:rPr>
              <w:t xml:space="preserve">Болашақ </w:t>
            </w:r>
            <w:r w:rsidRPr="0030696E">
              <w:rPr>
                <w:rFonts w:ascii="Times New Roman" w:hAnsi="Times New Roman"/>
                <w:sz w:val="28"/>
                <w:szCs w:val="28"/>
                <w:lang w:val="kk-KZ"/>
              </w:rPr>
              <w:t xml:space="preserve">фармацевтикалық өндіріс технологиясының </w:t>
            </w:r>
            <w:r w:rsidRPr="0030696E">
              <w:rPr>
                <w:rFonts w:ascii="Times New Roman" w:eastAsia="Times New Roman" w:hAnsi="Times New Roman" w:cs="Times New Roman"/>
                <w:kern w:val="24"/>
                <w:sz w:val="28"/>
                <w:szCs w:val="28"/>
                <w:lang w:val="kk-KZ" w:eastAsia="ru-RU"/>
              </w:rPr>
              <w:t>мамандарын даярлау мәселелері ..........................</w:t>
            </w:r>
            <w:r w:rsidR="00DC4961" w:rsidRPr="0030696E">
              <w:rPr>
                <w:rFonts w:ascii="Times New Roman" w:eastAsia="Times New Roman" w:hAnsi="Times New Roman" w:cs="Times New Roman"/>
                <w:kern w:val="24"/>
                <w:sz w:val="28"/>
                <w:szCs w:val="28"/>
                <w:lang w:val="kk-KZ" w:eastAsia="ru-RU"/>
              </w:rPr>
              <w:t>.................................................</w:t>
            </w:r>
            <w:r w:rsidR="003F2C3E" w:rsidRPr="0030696E">
              <w:rPr>
                <w:rFonts w:ascii="Times New Roman" w:eastAsia="Times New Roman" w:hAnsi="Times New Roman" w:cs="Times New Roman"/>
                <w:kern w:val="24"/>
                <w:sz w:val="28"/>
                <w:szCs w:val="28"/>
                <w:lang w:val="kk-KZ" w:eastAsia="ru-RU"/>
              </w:rPr>
              <w:t>.......</w:t>
            </w:r>
          </w:p>
        </w:tc>
        <w:tc>
          <w:tcPr>
            <w:tcW w:w="709" w:type="dxa"/>
          </w:tcPr>
          <w:p w14:paraId="40DCD2E7" w14:textId="77777777" w:rsidR="00114711" w:rsidRPr="0030696E" w:rsidRDefault="00114711" w:rsidP="00114711">
            <w:pPr>
              <w:spacing w:after="0" w:line="240" w:lineRule="auto"/>
              <w:jc w:val="both"/>
              <w:rPr>
                <w:rFonts w:ascii="Times New Roman" w:eastAsia="Times New Roman" w:hAnsi="Times New Roman" w:cs="Times New Roman"/>
                <w:kern w:val="24"/>
                <w:sz w:val="28"/>
                <w:szCs w:val="28"/>
                <w:lang w:val="kk-KZ" w:eastAsia="ru-RU"/>
              </w:rPr>
            </w:pPr>
          </w:p>
          <w:p w14:paraId="7293B6BD" w14:textId="752E4ABB" w:rsidR="00114711" w:rsidRPr="0030696E" w:rsidRDefault="00661E02" w:rsidP="00114711">
            <w:pPr>
              <w:spacing w:after="0" w:line="240" w:lineRule="auto"/>
              <w:jc w:val="both"/>
              <w:rPr>
                <w:rFonts w:ascii="Times New Roman" w:eastAsia="Times New Roman" w:hAnsi="Times New Roman" w:cs="Times New Roman"/>
                <w:kern w:val="24"/>
                <w:sz w:val="28"/>
                <w:szCs w:val="28"/>
                <w:lang w:val="kk-KZ" w:eastAsia="ru-RU"/>
              </w:rPr>
            </w:pPr>
            <w:r w:rsidRPr="0030696E">
              <w:rPr>
                <w:rFonts w:ascii="Times New Roman" w:eastAsia="Times New Roman" w:hAnsi="Times New Roman" w:cs="Times New Roman"/>
                <w:kern w:val="24"/>
                <w:sz w:val="28"/>
                <w:szCs w:val="28"/>
                <w:lang w:val="kk-KZ" w:eastAsia="ru-RU"/>
              </w:rPr>
              <w:t xml:space="preserve"> 12</w:t>
            </w:r>
          </w:p>
        </w:tc>
      </w:tr>
      <w:tr w:rsidR="00114711" w:rsidRPr="0030696E" w14:paraId="052F14DC" w14:textId="77777777" w:rsidTr="00CD773B">
        <w:trPr>
          <w:trHeight w:val="550"/>
        </w:trPr>
        <w:tc>
          <w:tcPr>
            <w:tcW w:w="567" w:type="dxa"/>
            <w:shd w:val="clear" w:color="auto" w:fill="auto"/>
            <w:tcMar>
              <w:top w:w="15" w:type="dxa"/>
              <w:left w:w="92" w:type="dxa"/>
              <w:bottom w:w="0" w:type="dxa"/>
              <w:right w:w="92" w:type="dxa"/>
            </w:tcMar>
            <w:hideMark/>
          </w:tcPr>
          <w:p w14:paraId="69331A57" w14:textId="77777777" w:rsidR="00114711" w:rsidRPr="0030696E" w:rsidRDefault="00114711" w:rsidP="00114711">
            <w:pPr>
              <w:spacing w:after="0" w:line="240" w:lineRule="auto"/>
              <w:rPr>
                <w:rFonts w:ascii="Arial" w:eastAsia="Times New Roman" w:hAnsi="Arial" w:cs="Arial"/>
                <w:sz w:val="28"/>
                <w:szCs w:val="28"/>
                <w:lang w:eastAsia="ru-RU"/>
              </w:rPr>
            </w:pPr>
            <w:r w:rsidRPr="0030696E">
              <w:rPr>
                <w:rFonts w:ascii="Times New Roman" w:eastAsia="Times New Roman" w:hAnsi="Times New Roman" w:cs="Times New Roman"/>
                <w:kern w:val="24"/>
                <w:sz w:val="28"/>
                <w:szCs w:val="28"/>
                <w:lang w:eastAsia="ru-RU"/>
              </w:rPr>
              <w:t>1.2</w:t>
            </w:r>
          </w:p>
        </w:tc>
        <w:tc>
          <w:tcPr>
            <w:tcW w:w="8313" w:type="dxa"/>
            <w:shd w:val="clear" w:color="auto" w:fill="auto"/>
            <w:tcMar>
              <w:top w:w="15" w:type="dxa"/>
              <w:left w:w="92" w:type="dxa"/>
              <w:bottom w:w="0" w:type="dxa"/>
              <w:right w:w="92" w:type="dxa"/>
            </w:tcMar>
            <w:hideMark/>
          </w:tcPr>
          <w:p w14:paraId="68866673" w14:textId="3CBB0969" w:rsidR="00114711" w:rsidRPr="0030696E" w:rsidRDefault="00114711" w:rsidP="00114711">
            <w:pPr>
              <w:spacing w:after="0" w:line="240" w:lineRule="auto"/>
              <w:jc w:val="both"/>
              <w:rPr>
                <w:rFonts w:ascii="Arial" w:eastAsia="Times New Roman" w:hAnsi="Arial" w:cs="Arial"/>
                <w:sz w:val="28"/>
                <w:szCs w:val="28"/>
                <w:lang w:val="kk-KZ" w:eastAsia="ru-RU"/>
              </w:rPr>
            </w:pPr>
            <w:r w:rsidRPr="0030696E">
              <w:rPr>
                <w:rFonts w:ascii="Times New Roman" w:eastAsia="Malgun Gothic" w:hAnsi="Times New Roman" w:cs="Times New Roman"/>
                <w:bCs/>
                <w:noProof/>
                <w:sz w:val="28"/>
                <w:szCs w:val="28"/>
                <w:lang w:val="kk-KZ" w:eastAsia="ru-RU"/>
              </w:rPr>
              <w:t>Медициналық жоғары оқу орындарында</w:t>
            </w:r>
            <w:r w:rsidRPr="0030696E">
              <w:rPr>
                <w:rFonts w:ascii="Times New Roman" w:eastAsia="Times New Roman" w:hAnsi="Times New Roman" w:cs="Times New Roman"/>
                <w:kern w:val="24"/>
                <w:sz w:val="28"/>
                <w:szCs w:val="28"/>
                <w:lang w:val="kk-KZ" w:eastAsia="ru-RU"/>
              </w:rPr>
              <w:t xml:space="preserve"> «Электротехника және электроника негіздері» пәнін оқытудың қазіргі жағдайы..............</w:t>
            </w:r>
            <w:r w:rsidR="00DC4961" w:rsidRPr="0030696E">
              <w:rPr>
                <w:rFonts w:ascii="Times New Roman" w:eastAsia="Times New Roman" w:hAnsi="Times New Roman" w:cs="Times New Roman"/>
                <w:kern w:val="24"/>
                <w:sz w:val="28"/>
                <w:szCs w:val="28"/>
                <w:lang w:val="kk-KZ" w:eastAsia="ru-RU"/>
              </w:rPr>
              <w:t>..</w:t>
            </w:r>
          </w:p>
        </w:tc>
        <w:tc>
          <w:tcPr>
            <w:tcW w:w="709" w:type="dxa"/>
          </w:tcPr>
          <w:p w14:paraId="07154ABC" w14:textId="77777777" w:rsidR="00114711" w:rsidRPr="0030696E" w:rsidRDefault="00114711" w:rsidP="00114711">
            <w:pPr>
              <w:spacing w:after="0" w:line="240" w:lineRule="auto"/>
              <w:jc w:val="both"/>
              <w:rPr>
                <w:rFonts w:ascii="Times New Roman" w:hAnsi="Times New Roman"/>
                <w:sz w:val="28"/>
                <w:szCs w:val="28"/>
                <w:lang w:val="kk-KZ"/>
              </w:rPr>
            </w:pPr>
          </w:p>
          <w:p w14:paraId="56E0B290" w14:textId="07A02B57" w:rsidR="00114711" w:rsidRPr="0030696E" w:rsidRDefault="00F7598D" w:rsidP="00114711">
            <w:pPr>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t xml:space="preserve"> 25</w:t>
            </w:r>
          </w:p>
        </w:tc>
      </w:tr>
      <w:tr w:rsidR="00114711" w:rsidRPr="0030696E" w14:paraId="0DE6EA96" w14:textId="77777777" w:rsidTr="00CD773B">
        <w:trPr>
          <w:trHeight w:val="690"/>
        </w:trPr>
        <w:tc>
          <w:tcPr>
            <w:tcW w:w="567" w:type="dxa"/>
            <w:shd w:val="clear" w:color="auto" w:fill="auto"/>
            <w:tcMar>
              <w:top w:w="15" w:type="dxa"/>
              <w:left w:w="92" w:type="dxa"/>
              <w:bottom w:w="0" w:type="dxa"/>
              <w:right w:w="92" w:type="dxa"/>
            </w:tcMar>
            <w:hideMark/>
          </w:tcPr>
          <w:p w14:paraId="7A3FE787" w14:textId="77777777" w:rsidR="00114711" w:rsidRPr="0030696E" w:rsidRDefault="00114711" w:rsidP="00114711">
            <w:pPr>
              <w:spacing w:after="0" w:line="240" w:lineRule="auto"/>
              <w:rPr>
                <w:rFonts w:ascii="Arial" w:eastAsia="Times New Roman" w:hAnsi="Arial" w:cs="Arial"/>
                <w:sz w:val="28"/>
                <w:szCs w:val="28"/>
                <w:lang w:eastAsia="ru-RU"/>
              </w:rPr>
            </w:pPr>
            <w:r w:rsidRPr="0030696E">
              <w:rPr>
                <w:rFonts w:ascii="Times New Roman" w:eastAsia="Times New Roman" w:hAnsi="Times New Roman" w:cs="Times New Roman"/>
                <w:kern w:val="24"/>
                <w:sz w:val="28"/>
                <w:szCs w:val="28"/>
                <w:lang w:eastAsia="ru-RU"/>
              </w:rPr>
              <w:t>1.3</w:t>
            </w:r>
          </w:p>
        </w:tc>
        <w:tc>
          <w:tcPr>
            <w:tcW w:w="8313" w:type="dxa"/>
            <w:shd w:val="clear" w:color="auto" w:fill="auto"/>
            <w:tcMar>
              <w:top w:w="15" w:type="dxa"/>
              <w:left w:w="92" w:type="dxa"/>
              <w:bottom w:w="0" w:type="dxa"/>
              <w:right w:w="92" w:type="dxa"/>
            </w:tcMar>
            <w:hideMark/>
          </w:tcPr>
          <w:p w14:paraId="00A21B4F" w14:textId="68654CB4" w:rsidR="00114711" w:rsidRPr="0030696E" w:rsidRDefault="00114711" w:rsidP="00114711">
            <w:pPr>
              <w:spacing w:after="0" w:line="240" w:lineRule="auto"/>
              <w:jc w:val="both"/>
              <w:rPr>
                <w:rFonts w:ascii="Arial" w:eastAsia="Times New Roman" w:hAnsi="Arial" w:cs="Arial"/>
                <w:sz w:val="28"/>
                <w:szCs w:val="28"/>
                <w:lang w:val="kk-KZ" w:eastAsia="ru-RU"/>
              </w:rPr>
            </w:pPr>
            <w:r w:rsidRPr="0030696E">
              <w:rPr>
                <w:rFonts w:ascii="Times New Roman" w:hAnsi="Times New Roman"/>
                <w:sz w:val="28"/>
                <w:szCs w:val="28"/>
                <w:lang w:val="kk-KZ"/>
              </w:rPr>
              <w:t>«</w:t>
            </w:r>
            <w:r w:rsidRPr="0030696E">
              <w:rPr>
                <w:rFonts w:ascii="Times New Roman" w:eastAsia="Times New Roman" w:hAnsi="Times New Roman" w:cs="Times New Roman"/>
                <w:kern w:val="24"/>
                <w:sz w:val="28"/>
                <w:szCs w:val="28"/>
                <w:lang w:val="kk-KZ" w:eastAsia="ru-RU"/>
              </w:rPr>
              <w:t>Э</w:t>
            </w:r>
            <w:r w:rsidRPr="0030696E">
              <w:rPr>
                <w:rFonts w:ascii="Times New Roman" w:hAnsi="Times New Roman"/>
                <w:sz w:val="28"/>
                <w:szCs w:val="28"/>
                <w:lang w:val="kk-KZ"/>
              </w:rPr>
              <w:t>лектротехника және электроника негіздері</w:t>
            </w:r>
            <w:r w:rsidRPr="0030696E">
              <w:rPr>
                <w:rFonts w:ascii="Times New Roman" w:eastAsia="Times New Roman" w:hAnsi="Times New Roman" w:cs="Times New Roman"/>
                <w:kern w:val="24"/>
                <w:sz w:val="28"/>
                <w:szCs w:val="28"/>
                <w:lang w:val="kk-KZ" w:eastAsia="ru-RU"/>
              </w:rPr>
              <w:t>» пәнінің құрылымы және мазмұны ....................................................</w:t>
            </w:r>
            <w:r w:rsidRPr="0030696E">
              <w:rPr>
                <w:rFonts w:ascii="Times New Roman" w:eastAsia="Times New Roman" w:hAnsi="Times New Roman" w:cs="Times New Roman"/>
                <w:kern w:val="24"/>
                <w:sz w:val="28"/>
                <w:szCs w:val="28"/>
                <w:lang w:eastAsia="ru-RU"/>
              </w:rPr>
              <w:t>........</w:t>
            </w:r>
            <w:r w:rsidRPr="0030696E">
              <w:rPr>
                <w:rFonts w:ascii="Times New Roman" w:eastAsia="Times New Roman" w:hAnsi="Times New Roman" w:cs="Times New Roman"/>
                <w:kern w:val="24"/>
                <w:sz w:val="28"/>
                <w:szCs w:val="28"/>
                <w:lang w:val="kk-KZ" w:eastAsia="ru-RU"/>
              </w:rPr>
              <w:t>..........</w:t>
            </w:r>
            <w:r w:rsidR="002F5079" w:rsidRPr="0030696E">
              <w:rPr>
                <w:rFonts w:ascii="Times New Roman" w:eastAsia="Times New Roman" w:hAnsi="Times New Roman" w:cs="Times New Roman"/>
                <w:kern w:val="24"/>
                <w:sz w:val="28"/>
                <w:szCs w:val="28"/>
                <w:lang w:val="kk-KZ" w:eastAsia="ru-RU"/>
              </w:rPr>
              <w:t>............</w:t>
            </w:r>
            <w:r w:rsidR="00DC4961" w:rsidRPr="0030696E">
              <w:rPr>
                <w:rFonts w:ascii="Times New Roman" w:eastAsia="Times New Roman" w:hAnsi="Times New Roman" w:cs="Times New Roman"/>
                <w:kern w:val="24"/>
                <w:sz w:val="28"/>
                <w:szCs w:val="28"/>
                <w:lang w:val="kk-KZ" w:eastAsia="ru-RU"/>
              </w:rPr>
              <w:t>.</w:t>
            </w:r>
            <w:r w:rsidR="003F2C3E" w:rsidRPr="0030696E">
              <w:rPr>
                <w:rFonts w:ascii="Times New Roman" w:eastAsia="Times New Roman" w:hAnsi="Times New Roman" w:cs="Times New Roman"/>
                <w:kern w:val="24"/>
                <w:sz w:val="28"/>
                <w:szCs w:val="28"/>
                <w:lang w:val="kk-KZ" w:eastAsia="ru-RU"/>
              </w:rPr>
              <w:t>.......</w:t>
            </w:r>
          </w:p>
        </w:tc>
        <w:tc>
          <w:tcPr>
            <w:tcW w:w="709" w:type="dxa"/>
          </w:tcPr>
          <w:p w14:paraId="65FE6383" w14:textId="77777777" w:rsidR="00114711" w:rsidRPr="0030696E" w:rsidRDefault="00114711" w:rsidP="00114711">
            <w:pPr>
              <w:spacing w:after="0" w:line="240" w:lineRule="auto"/>
              <w:rPr>
                <w:rFonts w:ascii="Times New Roman" w:hAnsi="Times New Roman"/>
                <w:sz w:val="28"/>
                <w:szCs w:val="28"/>
                <w:lang w:val="kk-KZ"/>
              </w:rPr>
            </w:pPr>
          </w:p>
          <w:p w14:paraId="6B3C932C" w14:textId="495D1626" w:rsidR="00114711" w:rsidRPr="0030696E" w:rsidRDefault="00F7598D" w:rsidP="00F7598D">
            <w:pPr>
              <w:spacing w:after="0" w:line="240" w:lineRule="auto"/>
              <w:rPr>
                <w:rFonts w:ascii="Times New Roman" w:hAnsi="Times New Roman"/>
                <w:sz w:val="28"/>
                <w:szCs w:val="28"/>
                <w:lang w:val="kk-KZ"/>
              </w:rPr>
            </w:pPr>
            <w:r w:rsidRPr="0030696E">
              <w:rPr>
                <w:rFonts w:ascii="Times New Roman" w:hAnsi="Times New Roman"/>
                <w:sz w:val="28"/>
                <w:szCs w:val="28"/>
                <w:lang w:val="kk-KZ"/>
              </w:rPr>
              <w:t xml:space="preserve"> 31</w:t>
            </w:r>
          </w:p>
        </w:tc>
      </w:tr>
      <w:tr w:rsidR="00114711" w:rsidRPr="0030696E" w14:paraId="1CA38FEE" w14:textId="77777777" w:rsidTr="00CD773B">
        <w:trPr>
          <w:trHeight w:val="446"/>
        </w:trPr>
        <w:tc>
          <w:tcPr>
            <w:tcW w:w="8880" w:type="dxa"/>
            <w:gridSpan w:val="2"/>
            <w:shd w:val="clear" w:color="auto" w:fill="auto"/>
            <w:tcMar>
              <w:top w:w="15" w:type="dxa"/>
              <w:left w:w="92" w:type="dxa"/>
              <w:bottom w:w="0" w:type="dxa"/>
              <w:right w:w="92" w:type="dxa"/>
            </w:tcMar>
            <w:hideMark/>
          </w:tcPr>
          <w:p w14:paraId="6EC229AC" w14:textId="77777777" w:rsidR="00114711" w:rsidRPr="0030696E" w:rsidRDefault="00114711" w:rsidP="00114711">
            <w:pPr>
              <w:spacing w:after="0" w:line="240" w:lineRule="auto"/>
              <w:rPr>
                <w:rFonts w:ascii="Arial" w:eastAsia="Times New Roman" w:hAnsi="Arial" w:cs="Arial"/>
                <w:sz w:val="28"/>
                <w:szCs w:val="28"/>
                <w:lang w:val="kk-KZ" w:eastAsia="ru-RU"/>
              </w:rPr>
            </w:pPr>
            <w:r w:rsidRPr="0030696E">
              <w:rPr>
                <w:rFonts w:ascii="Times New Roman" w:eastAsia="Times New Roman" w:hAnsi="Times New Roman" w:cs="Times New Roman"/>
                <w:kern w:val="24"/>
                <w:sz w:val="28"/>
                <w:szCs w:val="28"/>
                <w:lang w:val="kk-KZ" w:eastAsia="ru-RU"/>
              </w:rPr>
              <w:t>Бірінші бөлім бойынша қорытынды...........................................................</w:t>
            </w:r>
            <w:r w:rsidRPr="0030696E">
              <w:rPr>
                <w:rFonts w:ascii="Times New Roman" w:eastAsia="Times New Roman" w:hAnsi="Times New Roman" w:cs="Times New Roman"/>
                <w:kern w:val="24"/>
                <w:sz w:val="28"/>
                <w:szCs w:val="28"/>
                <w:lang w:eastAsia="ru-RU"/>
              </w:rPr>
              <w:t>..</w:t>
            </w:r>
            <w:r w:rsidRPr="0030696E">
              <w:rPr>
                <w:rFonts w:ascii="Times New Roman" w:eastAsia="Times New Roman" w:hAnsi="Times New Roman" w:cs="Times New Roman"/>
                <w:kern w:val="24"/>
                <w:sz w:val="28"/>
                <w:szCs w:val="28"/>
                <w:lang w:val="kk-KZ" w:eastAsia="ru-RU"/>
              </w:rPr>
              <w:t>.</w:t>
            </w:r>
          </w:p>
        </w:tc>
        <w:tc>
          <w:tcPr>
            <w:tcW w:w="709" w:type="dxa"/>
          </w:tcPr>
          <w:p w14:paraId="29C599A1" w14:textId="4CB211A7" w:rsidR="00114711" w:rsidRPr="0030696E" w:rsidRDefault="00F7598D" w:rsidP="00114711">
            <w:pPr>
              <w:spacing w:after="0" w:line="240" w:lineRule="auto"/>
              <w:jc w:val="both"/>
              <w:rPr>
                <w:rFonts w:ascii="Times New Roman" w:eastAsia="Times New Roman" w:hAnsi="Times New Roman" w:cs="Times New Roman"/>
                <w:kern w:val="24"/>
                <w:sz w:val="28"/>
                <w:szCs w:val="28"/>
                <w:lang w:val="kk-KZ" w:eastAsia="ru-RU"/>
              </w:rPr>
            </w:pPr>
            <w:r w:rsidRPr="0030696E">
              <w:rPr>
                <w:rFonts w:ascii="Times New Roman" w:eastAsia="Times New Roman" w:hAnsi="Times New Roman" w:cs="Times New Roman"/>
                <w:kern w:val="24"/>
                <w:sz w:val="28"/>
                <w:szCs w:val="28"/>
                <w:lang w:val="kk-KZ" w:eastAsia="ru-RU"/>
              </w:rPr>
              <w:t xml:space="preserve"> 41</w:t>
            </w:r>
          </w:p>
        </w:tc>
      </w:tr>
      <w:tr w:rsidR="00114711" w:rsidRPr="0030696E" w14:paraId="00536D07" w14:textId="77777777" w:rsidTr="00CD773B">
        <w:trPr>
          <w:trHeight w:val="843"/>
        </w:trPr>
        <w:tc>
          <w:tcPr>
            <w:tcW w:w="8880" w:type="dxa"/>
            <w:gridSpan w:val="2"/>
            <w:shd w:val="clear" w:color="auto" w:fill="auto"/>
            <w:tcMar>
              <w:top w:w="15" w:type="dxa"/>
              <w:left w:w="92" w:type="dxa"/>
              <w:bottom w:w="0" w:type="dxa"/>
              <w:right w:w="92" w:type="dxa"/>
            </w:tcMar>
            <w:hideMark/>
          </w:tcPr>
          <w:p w14:paraId="49D55A27" w14:textId="465219F7" w:rsidR="00114711" w:rsidRPr="000372B7" w:rsidRDefault="00114711" w:rsidP="00114711">
            <w:pPr>
              <w:spacing w:after="0" w:line="240" w:lineRule="auto"/>
              <w:jc w:val="both"/>
              <w:rPr>
                <w:rFonts w:ascii="Arial" w:eastAsia="Times New Roman" w:hAnsi="Arial" w:cs="Arial"/>
                <w:b/>
                <w:sz w:val="28"/>
                <w:szCs w:val="28"/>
                <w:lang w:val="kk-KZ" w:eastAsia="ru-RU"/>
              </w:rPr>
            </w:pPr>
            <w:r w:rsidRPr="000372B7">
              <w:rPr>
                <w:rFonts w:ascii="Times New Roman" w:eastAsia="Times New Roman" w:hAnsi="Times New Roman" w:cs="Times New Roman"/>
                <w:b/>
                <w:kern w:val="24"/>
                <w:sz w:val="28"/>
                <w:szCs w:val="28"/>
                <w:lang w:eastAsia="ru-RU"/>
              </w:rPr>
              <w:t>2</w:t>
            </w:r>
            <w:r w:rsidRPr="000372B7">
              <w:rPr>
                <w:rFonts w:ascii="Times New Roman" w:eastAsia="Times New Roman" w:hAnsi="Times New Roman" w:cs="Times New Roman"/>
                <w:b/>
                <w:kern w:val="24"/>
                <w:sz w:val="28"/>
                <w:szCs w:val="28"/>
                <w:lang w:val="kk-KZ" w:eastAsia="ru-RU"/>
              </w:rPr>
              <w:t xml:space="preserve"> </w:t>
            </w:r>
            <w:r w:rsidRPr="000372B7">
              <w:rPr>
                <w:rFonts w:ascii="Times New Roman" w:hAnsi="Times New Roman"/>
                <w:b/>
                <w:sz w:val="28"/>
                <w:szCs w:val="28"/>
                <w:lang w:val="kk-KZ"/>
              </w:rPr>
              <w:t>МЕДИЦИНАЛЫҚ ЖОҒАРЫ ОҚУ ОРЫНДАРЫНДА «ЭЛЕКТРОТЕХНИКА ЖӘНЕ ЭЛЕКТРОНИКА НЕГІЗДЕРІ» ПӘНІ</w:t>
            </w:r>
            <w:proofErr w:type="gramStart"/>
            <w:r w:rsidRPr="000372B7">
              <w:rPr>
                <w:rFonts w:ascii="Times New Roman" w:hAnsi="Times New Roman"/>
                <w:b/>
                <w:sz w:val="28"/>
                <w:szCs w:val="28"/>
                <w:lang w:val="kk-KZ"/>
              </w:rPr>
              <w:t>Н</w:t>
            </w:r>
            <w:proofErr w:type="gramEnd"/>
            <w:r w:rsidRPr="000372B7">
              <w:rPr>
                <w:rFonts w:ascii="Times New Roman" w:hAnsi="Times New Roman"/>
                <w:b/>
                <w:sz w:val="28"/>
                <w:szCs w:val="28"/>
                <w:lang w:val="kk-KZ"/>
              </w:rPr>
              <w:t xml:space="preserve"> ОҚЫТУ БОЙЫНША ӘДІСТЕМЕЛІК ЖҰМЫСТАР</w:t>
            </w:r>
            <w:r w:rsidRPr="000372B7">
              <w:rPr>
                <w:rFonts w:ascii="Times New Roman" w:eastAsia="Times New Roman" w:hAnsi="Times New Roman" w:cs="Times New Roman"/>
                <w:b/>
                <w:kern w:val="24"/>
                <w:sz w:val="28"/>
                <w:szCs w:val="28"/>
                <w:lang w:eastAsia="ru-RU"/>
              </w:rPr>
              <w:t>.........</w:t>
            </w:r>
            <w:r w:rsidRPr="000372B7">
              <w:rPr>
                <w:rFonts w:ascii="Times New Roman" w:eastAsia="Times New Roman" w:hAnsi="Times New Roman" w:cs="Times New Roman"/>
                <w:b/>
                <w:kern w:val="24"/>
                <w:sz w:val="28"/>
                <w:szCs w:val="28"/>
                <w:lang w:val="kk-KZ" w:eastAsia="ru-RU"/>
              </w:rPr>
              <w:t>.......</w:t>
            </w:r>
            <w:r w:rsidR="002F5079" w:rsidRPr="000372B7">
              <w:rPr>
                <w:rFonts w:ascii="Times New Roman" w:eastAsia="Times New Roman" w:hAnsi="Times New Roman" w:cs="Times New Roman"/>
                <w:b/>
                <w:kern w:val="24"/>
                <w:sz w:val="28"/>
                <w:szCs w:val="28"/>
                <w:lang w:val="kk-KZ" w:eastAsia="ru-RU"/>
              </w:rPr>
              <w:t>............................................................................</w:t>
            </w:r>
            <w:r w:rsidR="003F2C3E" w:rsidRPr="000372B7">
              <w:rPr>
                <w:rFonts w:ascii="Times New Roman" w:eastAsia="Times New Roman" w:hAnsi="Times New Roman" w:cs="Times New Roman"/>
                <w:b/>
                <w:kern w:val="24"/>
                <w:sz w:val="28"/>
                <w:szCs w:val="28"/>
                <w:lang w:val="kk-KZ" w:eastAsia="ru-RU"/>
              </w:rPr>
              <w:t>......</w:t>
            </w:r>
          </w:p>
        </w:tc>
        <w:tc>
          <w:tcPr>
            <w:tcW w:w="709" w:type="dxa"/>
          </w:tcPr>
          <w:p w14:paraId="18F068F4" w14:textId="77777777" w:rsidR="00114711" w:rsidRPr="0030696E" w:rsidRDefault="00114711" w:rsidP="00114711">
            <w:pPr>
              <w:spacing w:after="0" w:line="240" w:lineRule="auto"/>
              <w:jc w:val="both"/>
              <w:rPr>
                <w:rFonts w:ascii="Times New Roman" w:hAnsi="Times New Roman"/>
                <w:sz w:val="28"/>
                <w:szCs w:val="28"/>
                <w:lang w:val="kk-KZ"/>
              </w:rPr>
            </w:pPr>
          </w:p>
          <w:p w14:paraId="59F729DD" w14:textId="77777777" w:rsidR="00114711" w:rsidRPr="0030696E" w:rsidRDefault="00114711" w:rsidP="00114711">
            <w:pPr>
              <w:spacing w:after="0" w:line="240" w:lineRule="auto"/>
              <w:jc w:val="both"/>
              <w:rPr>
                <w:rFonts w:ascii="Times New Roman" w:hAnsi="Times New Roman"/>
                <w:sz w:val="28"/>
                <w:szCs w:val="28"/>
                <w:lang w:val="kk-KZ"/>
              </w:rPr>
            </w:pPr>
          </w:p>
          <w:p w14:paraId="56BAE827" w14:textId="77777777" w:rsidR="003F2C3E" w:rsidRPr="0030696E" w:rsidRDefault="0027072C" w:rsidP="0027072C">
            <w:pPr>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t xml:space="preserve"> </w:t>
            </w:r>
          </w:p>
          <w:p w14:paraId="7A0DD93A" w14:textId="602B7C42" w:rsidR="00114711" w:rsidRPr="0030696E" w:rsidRDefault="000859ED" w:rsidP="0027072C">
            <w:pPr>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t xml:space="preserve"> </w:t>
            </w:r>
            <w:r w:rsidR="0027072C" w:rsidRPr="0030696E">
              <w:rPr>
                <w:rFonts w:ascii="Times New Roman" w:hAnsi="Times New Roman"/>
                <w:sz w:val="28"/>
                <w:szCs w:val="28"/>
                <w:lang w:val="kk-KZ"/>
              </w:rPr>
              <w:t>42</w:t>
            </w:r>
          </w:p>
        </w:tc>
      </w:tr>
      <w:tr w:rsidR="00114711" w:rsidRPr="0030696E" w14:paraId="1F29BDC7" w14:textId="77777777" w:rsidTr="00CD773B">
        <w:trPr>
          <w:trHeight w:val="524"/>
        </w:trPr>
        <w:tc>
          <w:tcPr>
            <w:tcW w:w="567" w:type="dxa"/>
            <w:shd w:val="clear" w:color="auto" w:fill="auto"/>
            <w:tcMar>
              <w:top w:w="15" w:type="dxa"/>
              <w:left w:w="92" w:type="dxa"/>
              <w:bottom w:w="0" w:type="dxa"/>
              <w:right w:w="92" w:type="dxa"/>
            </w:tcMar>
            <w:hideMark/>
          </w:tcPr>
          <w:p w14:paraId="1B8A48D6" w14:textId="77777777" w:rsidR="00114711" w:rsidRPr="0030696E" w:rsidRDefault="00114711" w:rsidP="00114711">
            <w:pPr>
              <w:spacing w:after="0" w:line="240" w:lineRule="auto"/>
              <w:rPr>
                <w:rFonts w:ascii="Arial" w:eastAsia="Times New Roman" w:hAnsi="Arial" w:cs="Arial"/>
                <w:sz w:val="28"/>
                <w:szCs w:val="28"/>
                <w:lang w:eastAsia="ru-RU"/>
              </w:rPr>
            </w:pPr>
            <w:r w:rsidRPr="0030696E">
              <w:rPr>
                <w:rFonts w:ascii="Times New Roman" w:eastAsia="Times New Roman" w:hAnsi="Times New Roman" w:cs="Times New Roman"/>
                <w:kern w:val="24"/>
                <w:sz w:val="28"/>
                <w:szCs w:val="28"/>
                <w:lang w:val="kk-KZ" w:eastAsia="ru-RU"/>
              </w:rPr>
              <w:t>2.1</w:t>
            </w:r>
          </w:p>
        </w:tc>
        <w:tc>
          <w:tcPr>
            <w:tcW w:w="8313" w:type="dxa"/>
            <w:shd w:val="clear" w:color="auto" w:fill="auto"/>
            <w:tcMar>
              <w:top w:w="15" w:type="dxa"/>
              <w:left w:w="92" w:type="dxa"/>
              <w:bottom w:w="0" w:type="dxa"/>
              <w:right w:w="92" w:type="dxa"/>
            </w:tcMar>
            <w:hideMark/>
          </w:tcPr>
          <w:p w14:paraId="2319026D" w14:textId="4ED7C29E" w:rsidR="00114711" w:rsidRPr="0030696E" w:rsidRDefault="00114711" w:rsidP="00114711">
            <w:pPr>
              <w:spacing w:after="0" w:line="240" w:lineRule="auto"/>
              <w:jc w:val="both"/>
              <w:rPr>
                <w:rFonts w:ascii="Arial" w:eastAsia="Times New Roman" w:hAnsi="Arial" w:cs="Arial"/>
                <w:sz w:val="28"/>
                <w:szCs w:val="28"/>
                <w:lang w:val="kk-KZ" w:eastAsia="ru-RU"/>
              </w:rPr>
            </w:pPr>
            <w:r w:rsidRPr="0030696E">
              <w:rPr>
                <w:rFonts w:ascii="Times New Roman" w:hAnsi="Times New Roman"/>
                <w:sz w:val="28"/>
                <w:szCs w:val="28"/>
                <w:lang w:val="kk-KZ"/>
              </w:rPr>
              <w:t>Болашақ фармацевтикалық өндіріс технологиясы мамандарына</w:t>
            </w:r>
            <w:r w:rsidRPr="0030696E">
              <w:rPr>
                <w:rFonts w:ascii="Times New Roman" w:eastAsia="Times New Roman" w:hAnsi="Times New Roman" w:cs="Times New Roman"/>
                <w:kern w:val="24"/>
                <w:sz w:val="28"/>
                <w:szCs w:val="28"/>
                <w:lang w:val="kk-KZ" w:eastAsia="ru-RU"/>
              </w:rPr>
              <w:t xml:space="preserve"> «</w:t>
            </w:r>
            <w:r w:rsidRPr="0030696E">
              <w:rPr>
                <w:rFonts w:ascii="Times New Roman" w:hAnsi="Times New Roman" w:cs="Times New Roman"/>
                <w:sz w:val="28"/>
                <w:szCs w:val="28"/>
                <w:lang w:val="kk-KZ"/>
              </w:rPr>
              <w:t>Э</w:t>
            </w:r>
            <w:r w:rsidRPr="0030696E">
              <w:rPr>
                <w:rFonts w:ascii="Times New Roman" w:hAnsi="Times New Roman" w:cs="Times New Roman"/>
                <w:sz w:val="28"/>
                <w:szCs w:val="28"/>
              </w:rPr>
              <w:t>лектротехника және электроника негіз</w:t>
            </w:r>
            <w:r w:rsidRPr="0030696E">
              <w:rPr>
                <w:rFonts w:ascii="Times New Roman" w:hAnsi="Times New Roman" w:cs="Times New Roman"/>
                <w:sz w:val="28"/>
                <w:szCs w:val="28"/>
                <w:lang w:val="kk-KZ"/>
              </w:rPr>
              <w:t>дер</w:t>
            </w:r>
            <w:r w:rsidRPr="0030696E">
              <w:rPr>
                <w:rFonts w:ascii="Times New Roman" w:hAnsi="Times New Roman" w:cs="Times New Roman"/>
                <w:sz w:val="28"/>
                <w:szCs w:val="28"/>
              </w:rPr>
              <w:t>і</w:t>
            </w:r>
            <w:r w:rsidRPr="0030696E">
              <w:rPr>
                <w:rFonts w:ascii="Times New Roman" w:hAnsi="Times New Roman" w:cs="Times New Roman"/>
                <w:sz w:val="28"/>
                <w:szCs w:val="28"/>
                <w:lang w:val="kk-KZ"/>
              </w:rPr>
              <w:t>» пәні</w:t>
            </w:r>
            <w:r w:rsidRPr="0030696E">
              <w:rPr>
                <w:rFonts w:ascii="Times New Roman" w:hAnsi="Times New Roman" w:cs="Times New Roman"/>
                <w:sz w:val="28"/>
                <w:szCs w:val="28"/>
              </w:rPr>
              <w:t xml:space="preserve">н оқыту әдістемесі </w:t>
            </w:r>
            <w:r w:rsidRPr="0030696E">
              <w:rPr>
                <w:rFonts w:ascii="Times New Roman" w:eastAsia="Times New Roman" w:hAnsi="Times New Roman" w:cs="Times New Roman"/>
                <w:kern w:val="24"/>
                <w:sz w:val="28"/>
                <w:szCs w:val="28"/>
                <w:lang w:val="kk-KZ" w:eastAsia="ru-RU"/>
              </w:rPr>
              <w:t>......................................................................</w:t>
            </w:r>
            <w:r w:rsidRPr="0030696E">
              <w:rPr>
                <w:rFonts w:ascii="Times New Roman" w:eastAsia="Times New Roman" w:hAnsi="Times New Roman" w:cs="Times New Roman"/>
                <w:kern w:val="24"/>
                <w:sz w:val="28"/>
                <w:szCs w:val="28"/>
                <w:lang w:eastAsia="ru-RU"/>
              </w:rPr>
              <w:t>.......</w:t>
            </w:r>
            <w:r w:rsidRPr="0030696E">
              <w:rPr>
                <w:rFonts w:ascii="Times New Roman" w:eastAsia="Times New Roman" w:hAnsi="Times New Roman" w:cs="Times New Roman"/>
                <w:kern w:val="24"/>
                <w:sz w:val="28"/>
                <w:szCs w:val="28"/>
                <w:lang w:val="kk-KZ" w:eastAsia="ru-RU"/>
              </w:rPr>
              <w:t>.................</w:t>
            </w:r>
            <w:r w:rsidR="003F2C3E" w:rsidRPr="0030696E">
              <w:rPr>
                <w:rFonts w:ascii="Times New Roman" w:eastAsia="Times New Roman" w:hAnsi="Times New Roman" w:cs="Times New Roman"/>
                <w:kern w:val="24"/>
                <w:sz w:val="28"/>
                <w:szCs w:val="28"/>
                <w:lang w:val="kk-KZ" w:eastAsia="ru-RU"/>
              </w:rPr>
              <w:t>...</w:t>
            </w:r>
          </w:p>
        </w:tc>
        <w:tc>
          <w:tcPr>
            <w:tcW w:w="709" w:type="dxa"/>
          </w:tcPr>
          <w:p w14:paraId="117ED8CE" w14:textId="77777777" w:rsidR="00114711" w:rsidRPr="0030696E" w:rsidRDefault="00114711" w:rsidP="00114711">
            <w:pPr>
              <w:spacing w:after="0" w:line="240" w:lineRule="auto"/>
              <w:rPr>
                <w:rFonts w:ascii="Times New Roman" w:hAnsi="Times New Roman"/>
                <w:sz w:val="28"/>
                <w:szCs w:val="28"/>
                <w:lang w:val="kk-KZ"/>
              </w:rPr>
            </w:pPr>
            <w:r w:rsidRPr="0030696E">
              <w:rPr>
                <w:rFonts w:ascii="Times New Roman" w:hAnsi="Times New Roman"/>
                <w:sz w:val="28"/>
                <w:szCs w:val="28"/>
                <w:lang w:val="kk-KZ"/>
              </w:rPr>
              <w:t xml:space="preserve"> </w:t>
            </w:r>
          </w:p>
          <w:p w14:paraId="4A501C12" w14:textId="77777777" w:rsidR="00114711" w:rsidRPr="0030696E" w:rsidRDefault="00114711" w:rsidP="00114711">
            <w:pPr>
              <w:spacing w:after="0" w:line="240" w:lineRule="auto"/>
              <w:rPr>
                <w:rFonts w:ascii="Times New Roman" w:hAnsi="Times New Roman"/>
                <w:sz w:val="28"/>
                <w:szCs w:val="28"/>
                <w:lang w:val="kk-KZ"/>
              </w:rPr>
            </w:pPr>
          </w:p>
          <w:p w14:paraId="7E51B215" w14:textId="7D7682E7" w:rsidR="00114711" w:rsidRPr="0030696E" w:rsidRDefault="00114711" w:rsidP="00114711">
            <w:pPr>
              <w:spacing w:after="0" w:line="240" w:lineRule="auto"/>
              <w:rPr>
                <w:rFonts w:ascii="Times New Roman" w:hAnsi="Times New Roman"/>
                <w:sz w:val="28"/>
                <w:szCs w:val="28"/>
                <w:lang w:val="kk-KZ"/>
              </w:rPr>
            </w:pPr>
            <w:r w:rsidRPr="0030696E">
              <w:rPr>
                <w:rFonts w:ascii="Times New Roman" w:hAnsi="Times New Roman"/>
                <w:sz w:val="28"/>
                <w:szCs w:val="28"/>
                <w:lang w:val="kk-KZ"/>
              </w:rPr>
              <w:t xml:space="preserve"> </w:t>
            </w:r>
            <w:r w:rsidR="0027072C" w:rsidRPr="0030696E">
              <w:rPr>
                <w:rFonts w:ascii="Times New Roman" w:hAnsi="Times New Roman"/>
                <w:sz w:val="28"/>
                <w:szCs w:val="28"/>
                <w:lang w:val="kk-KZ"/>
              </w:rPr>
              <w:t>42</w:t>
            </w:r>
          </w:p>
        </w:tc>
      </w:tr>
      <w:tr w:rsidR="00114711" w:rsidRPr="0030696E" w14:paraId="28747B7C" w14:textId="77777777" w:rsidTr="00CD773B">
        <w:trPr>
          <w:trHeight w:val="519"/>
        </w:trPr>
        <w:tc>
          <w:tcPr>
            <w:tcW w:w="567" w:type="dxa"/>
            <w:shd w:val="clear" w:color="auto" w:fill="auto"/>
            <w:tcMar>
              <w:top w:w="15" w:type="dxa"/>
              <w:left w:w="92" w:type="dxa"/>
              <w:bottom w:w="0" w:type="dxa"/>
              <w:right w:w="92" w:type="dxa"/>
            </w:tcMar>
            <w:hideMark/>
          </w:tcPr>
          <w:p w14:paraId="1F622F5F" w14:textId="77777777" w:rsidR="00114711" w:rsidRPr="0030696E" w:rsidRDefault="00114711" w:rsidP="00114711">
            <w:pPr>
              <w:spacing w:after="0" w:line="240" w:lineRule="auto"/>
              <w:rPr>
                <w:rFonts w:ascii="Arial" w:eastAsia="Times New Roman" w:hAnsi="Arial" w:cs="Arial"/>
                <w:sz w:val="28"/>
                <w:szCs w:val="28"/>
                <w:lang w:eastAsia="ru-RU"/>
              </w:rPr>
            </w:pPr>
            <w:r w:rsidRPr="0030696E">
              <w:rPr>
                <w:rFonts w:ascii="Times New Roman" w:eastAsia="Times New Roman" w:hAnsi="Times New Roman" w:cs="Times New Roman"/>
                <w:kern w:val="24"/>
                <w:sz w:val="28"/>
                <w:szCs w:val="28"/>
                <w:lang w:eastAsia="ru-RU"/>
              </w:rPr>
              <w:t>2.2</w:t>
            </w:r>
          </w:p>
        </w:tc>
        <w:tc>
          <w:tcPr>
            <w:tcW w:w="8313" w:type="dxa"/>
            <w:shd w:val="clear" w:color="auto" w:fill="auto"/>
            <w:tcMar>
              <w:top w:w="15" w:type="dxa"/>
              <w:left w:w="92" w:type="dxa"/>
              <w:bottom w:w="0" w:type="dxa"/>
              <w:right w:w="92" w:type="dxa"/>
            </w:tcMar>
            <w:hideMark/>
          </w:tcPr>
          <w:p w14:paraId="14C00C35" w14:textId="0C1C6126" w:rsidR="00114711" w:rsidRPr="0030696E" w:rsidRDefault="00114711" w:rsidP="00114711">
            <w:pPr>
              <w:spacing w:after="0" w:line="240" w:lineRule="auto"/>
              <w:jc w:val="both"/>
              <w:rPr>
                <w:rFonts w:ascii="Arial" w:eastAsia="Times New Roman" w:hAnsi="Arial" w:cs="Arial"/>
                <w:sz w:val="28"/>
                <w:szCs w:val="28"/>
                <w:lang w:val="kk-KZ" w:eastAsia="ru-RU"/>
              </w:rPr>
            </w:pPr>
            <w:r w:rsidRPr="0030696E">
              <w:rPr>
                <w:rFonts w:ascii="Times New Roman" w:hAnsi="Times New Roman"/>
                <w:sz w:val="28"/>
                <w:szCs w:val="28"/>
                <w:lang w:val="kk-KZ"/>
              </w:rPr>
              <w:t>«Электротехника және электроника негіздері» пәні бойынша практикалық сабақтарды және өзіндік жұмыстарды ұйымдастыру әдістемесі</w:t>
            </w:r>
            <w:r w:rsidR="00A172E5" w:rsidRPr="0030696E">
              <w:rPr>
                <w:rFonts w:ascii="Times New Roman" w:hAnsi="Times New Roman"/>
                <w:sz w:val="28"/>
                <w:szCs w:val="28"/>
                <w:lang w:val="kk-KZ"/>
              </w:rPr>
              <w:t>...........................................................................................</w:t>
            </w:r>
            <w:r w:rsidR="003F2C3E" w:rsidRPr="0030696E">
              <w:rPr>
                <w:rFonts w:ascii="Times New Roman" w:hAnsi="Times New Roman"/>
                <w:sz w:val="28"/>
                <w:szCs w:val="28"/>
                <w:lang w:val="kk-KZ"/>
              </w:rPr>
              <w:t>.......</w:t>
            </w:r>
          </w:p>
        </w:tc>
        <w:tc>
          <w:tcPr>
            <w:tcW w:w="709" w:type="dxa"/>
          </w:tcPr>
          <w:p w14:paraId="26A105AD" w14:textId="77777777" w:rsidR="00114711" w:rsidRPr="0030696E" w:rsidRDefault="00114711" w:rsidP="00114711">
            <w:pPr>
              <w:spacing w:after="0" w:line="240" w:lineRule="auto"/>
              <w:rPr>
                <w:rFonts w:ascii="Times New Roman" w:hAnsi="Times New Roman"/>
                <w:sz w:val="28"/>
                <w:szCs w:val="28"/>
                <w:lang w:val="kk-KZ"/>
              </w:rPr>
            </w:pPr>
            <w:r w:rsidRPr="0030696E">
              <w:rPr>
                <w:rFonts w:ascii="Times New Roman" w:hAnsi="Times New Roman"/>
                <w:sz w:val="28"/>
                <w:szCs w:val="28"/>
                <w:lang w:val="kk-KZ"/>
              </w:rPr>
              <w:t xml:space="preserve"> </w:t>
            </w:r>
          </w:p>
          <w:p w14:paraId="03F68FCF" w14:textId="77777777" w:rsidR="003F2C3E" w:rsidRPr="0030696E" w:rsidRDefault="00114711" w:rsidP="00AC5C5C">
            <w:pPr>
              <w:spacing w:after="0" w:line="240" w:lineRule="auto"/>
              <w:rPr>
                <w:rFonts w:ascii="Times New Roman" w:hAnsi="Times New Roman"/>
                <w:sz w:val="28"/>
                <w:szCs w:val="28"/>
                <w:lang w:val="kk-KZ"/>
              </w:rPr>
            </w:pPr>
            <w:r w:rsidRPr="0030696E">
              <w:rPr>
                <w:rFonts w:ascii="Times New Roman" w:hAnsi="Times New Roman"/>
                <w:sz w:val="28"/>
                <w:szCs w:val="28"/>
                <w:lang w:val="kk-KZ"/>
              </w:rPr>
              <w:t xml:space="preserve"> </w:t>
            </w:r>
          </w:p>
          <w:p w14:paraId="0A638F13" w14:textId="7F4AD86C" w:rsidR="00114711" w:rsidRPr="0030696E" w:rsidRDefault="000859ED" w:rsidP="00AC5C5C">
            <w:pPr>
              <w:spacing w:after="0" w:line="240" w:lineRule="auto"/>
              <w:rPr>
                <w:rFonts w:ascii="Times New Roman" w:hAnsi="Times New Roman"/>
                <w:sz w:val="28"/>
                <w:szCs w:val="28"/>
                <w:lang w:val="kk-KZ"/>
              </w:rPr>
            </w:pPr>
            <w:r w:rsidRPr="0030696E">
              <w:rPr>
                <w:rFonts w:ascii="Times New Roman" w:hAnsi="Times New Roman"/>
                <w:sz w:val="28"/>
                <w:szCs w:val="28"/>
                <w:lang w:val="kk-KZ"/>
              </w:rPr>
              <w:t xml:space="preserve"> </w:t>
            </w:r>
            <w:r w:rsidR="00AC5C5C" w:rsidRPr="0030696E">
              <w:rPr>
                <w:rFonts w:ascii="Times New Roman" w:hAnsi="Times New Roman"/>
                <w:sz w:val="28"/>
                <w:szCs w:val="28"/>
                <w:lang w:val="kk-KZ"/>
              </w:rPr>
              <w:t>73</w:t>
            </w:r>
          </w:p>
        </w:tc>
      </w:tr>
      <w:tr w:rsidR="00114711" w:rsidRPr="0030696E" w14:paraId="62A494B3" w14:textId="77777777" w:rsidTr="00CD773B">
        <w:trPr>
          <w:trHeight w:val="393"/>
        </w:trPr>
        <w:tc>
          <w:tcPr>
            <w:tcW w:w="567" w:type="dxa"/>
            <w:shd w:val="clear" w:color="auto" w:fill="auto"/>
            <w:tcMar>
              <w:top w:w="15" w:type="dxa"/>
              <w:left w:w="92" w:type="dxa"/>
              <w:bottom w:w="0" w:type="dxa"/>
              <w:right w:w="92" w:type="dxa"/>
            </w:tcMar>
            <w:hideMark/>
          </w:tcPr>
          <w:p w14:paraId="17B204A3" w14:textId="77777777" w:rsidR="00114711" w:rsidRPr="0030696E" w:rsidRDefault="00114711" w:rsidP="00114711">
            <w:pPr>
              <w:spacing w:after="0" w:line="240" w:lineRule="auto"/>
              <w:rPr>
                <w:rFonts w:ascii="Arial" w:eastAsia="Times New Roman" w:hAnsi="Arial" w:cs="Arial"/>
                <w:sz w:val="28"/>
                <w:szCs w:val="28"/>
                <w:lang w:eastAsia="ru-RU"/>
              </w:rPr>
            </w:pPr>
            <w:r w:rsidRPr="0030696E">
              <w:rPr>
                <w:rFonts w:ascii="Times New Roman" w:eastAsia="Times New Roman" w:hAnsi="Times New Roman" w:cs="Times New Roman"/>
                <w:kern w:val="24"/>
                <w:sz w:val="28"/>
                <w:szCs w:val="28"/>
                <w:lang w:eastAsia="ru-RU"/>
              </w:rPr>
              <w:t>2.3</w:t>
            </w:r>
          </w:p>
        </w:tc>
        <w:tc>
          <w:tcPr>
            <w:tcW w:w="8313" w:type="dxa"/>
            <w:shd w:val="clear" w:color="auto" w:fill="auto"/>
            <w:tcMar>
              <w:top w:w="15" w:type="dxa"/>
              <w:left w:w="92" w:type="dxa"/>
              <w:bottom w:w="0" w:type="dxa"/>
              <w:right w:w="92" w:type="dxa"/>
            </w:tcMar>
            <w:hideMark/>
          </w:tcPr>
          <w:p w14:paraId="2368AAB9" w14:textId="37C7B84F" w:rsidR="00114711" w:rsidRPr="0030696E" w:rsidRDefault="00114711" w:rsidP="00114711">
            <w:pPr>
              <w:spacing w:after="0" w:line="240" w:lineRule="auto"/>
              <w:jc w:val="both"/>
              <w:rPr>
                <w:rFonts w:ascii="Arial" w:eastAsia="Times New Roman" w:hAnsi="Arial" w:cs="Arial"/>
                <w:sz w:val="28"/>
                <w:szCs w:val="28"/>
                <w:lang w:val="kk-KZ" w:eastAsia="ru-RU"/>
              </w:rPr>
            </w:pPr>
            <w:r w:rsidRPr="0030696E">
              <w:rPr>
                <w:rFonts w:ascii="Times New Roman" w:eastAsia="Times New Roman" w:hAnsi="Times New Roman" w:cs="Times New Roman"/>
                <w:kern w:val="24"/>
                <w:sz w:val="28"/>
                <w:szCs w:val="28"/>
                <w:lang w:val="kk-KZ" w:eastAsia="ru-RU"/>
              </w:rPr>
              <w:t>Педагогикалық эксперимент және оның нәтижелері.........</w:t>
            </w:r>
            <w:r w:rsidRPr="0030696E">
              <w:rPr>
                <w:rFonts w:ascii="Times New Roman" w:eastAsia="Times New Roman" w:hAnsi="Times New Roman" w:cs="Times New Roman"/>
                <w:kern w:val="24"/>
                <w:sz w:val="28"/>
                <w:szCs w:val="28"/>
                <w:lang w:eastAsia="ru-RU"/>
              </w:rPr>
              <w:t>...........</w:t>
            </w:r>
            <w:r w:rsidR="00DC4961" w:rsidRPr="0030696E">
              <w:rPr>
                <w:rFonts w:ascii="Times New Roman" w:eastAsia="Times New Roman" w:hAnsi="Times New Roman" w:cs="Times New Roman"/>
                <w:kern w:val="24"/>
                <w:sz w:val="28"/>
                <w:szCs w:val="28"/>
                <w:lang w:val="kk-KZ" w:eastAsia="ru-RU"/>
              </w:rPr>
              <w:t>...</w:t>
            </w:r>
            <w:r w:rsidR="003F2C3E" w:rsidRPr="0030696E">
              <w:rPr>
                <w:rFonts w:ascii="Times New Roman" w:eastAsia="Times New Roman" w:hAnsi="Times New Roman" w:cs="Times New Roman"/>
                <w:kern w:val="24"/>
                <w:sz w:val="28"/>
                <w:szCs w:val="28"/>
                <w:lang w:val="kk-KZ" w:eastAsia="ru-RU"/>
              </w:rPr>
              <w:t>...</w:t>
            </w:r>
          </w:p>
        </w:tc>
        <w:tc>
          <w:tcPr>
            <w:tcW w:w="709" w:type="dxa"/>
          </w:tcPr>
          <w:p w14:paraId="016A35F4" w14:textId="261DF7BA" w:rsidR="00114711" w:rsidRPr="0030696E" w:rsidRDefault="000859ED" w:rsidP="00114711">
            <w:pPr>
              <w:spacing w:after="0" w:line="240" w:lineRule="auto"/>
              <w:jc w:val="both"/>
              <w:rPr>
                <w:rFonts w:ascii="Times New Roman" w:eastAsia="Times New Roman" w:hAnsi="Times New Roman" w:cs="Times New Roman"/>
                <w:kern w:val="24"/>
                <w:sz w:val="28"/>
                <w:szCs w:val="28"/>
                <w:lang w:val="kk-KZ" w:eastAsia="ru-RU"/>
              </w:rPr>
            </w:pPr>
            <w:r w:rsidRPr="0030696E">
              <w:rPr>
                <w:rFonts w:ascii="Times New Roman" w:eastAsia="Times New Roman" w:hAnsi="Times New Roman" w:cs="Times New Roman"/>
                <w:kern w:val="24"/>
                <w:sz w:val="28"/>
                <w:szCs w:val="28"/>
                <w:lang w:val="kk-KZ" w:eastAsia="ru-RU"/>
              </w:rPr>
              <w:t xml:space="preserve"> </w:t>
            </w:r>
            <w:r w:rsidR="00AC5C5C" w:rsidRPr="0030696E">
              <w:rPr>
                <w:rFonts w:ascii="Times New Roman" w:eastAsia="Times New Roman" w:hAnsi="Times New Roman" w:cs="Times New Roman"/>
                <w:kern w:val="24"/>
                <w:sz w:val="28"/>
                <w:szCs w:val="28"/>
                <w:lang w:val="kk-KZ" w:eastAsia="ru-RU"/>
              </w:rPr>
              <w:t>97</w:t>
            </w:r>
          </w:p>
        </w:tc>
      </w:tr>
      <w:tr w:rsidR="00114711" w:rsidRPr="0030696E" w14:paraId="1AD63B94" w14:textId="77777777" w:rsidTr="00CD773B">
        <w:trPr>
          <w:trHeight w:val="392"/>
        </w:trPr>
        <w:tc>
          <w:tcPr>
            <w:tcW w:w="8880" w:type="dxa"/>
            <w:gridSpan w:val="2"/>
            <w:shd w:val="clear" w:color="auto" w:fill="auto"/>
            <w:tcMar>
              <w:top w:w="15" w:type="dxa"/>
              <w:left w:w="92" w:type="dxa"/>
              <w:bottom w:w="0" w:type="dxa"/>
              <w:right w:w="92" w:type="dxa"/>
            </w:tcMar>
            <w:hideMark/>
          </w:tcPr>
          <w:p w14:paraId="5EE986AC" w14:textId="77777777" w:rsidR="00114711" w:rsidRPr="0030696E" w:rsidRDefault="00114711" w:rsidP="00114711">
            <w:pPr>
              <w:spacing w:after="0" w:line="240" w:lineRule="auto"/>
              <w:jc w:val="both"/>
              <w:rPr>
                <w:rFonts w:ascii="Arial" w:eastAsia="Times New Roman" w:hAnsi="Arial" w:cs="Arial"/>
                <w:sz w:val="28"/>
                <w:szCs w:val="28"/>
                <w:lang w:val="kk-KZ" w:eastAsia="ru-RU"/>
              </w:rPr>
            </w:pPr>
            <w:r w:rsidRPr="0030696E">
              <w:rPr>
                <w:rFonts w:ascii="Times New Roman" w:eastAsia="Times New Roman" w:hAnsi="Times New Roman" w:cs="Times New Roman"/>
                <w:kern w:val="24"/>
                <w:sz w:val="28"/>
                <w:szCs w:val="28"/>
                <w:lang w:val="kk-KZ" w:eastAsia="ru-RU"/>
              </w:rPr>
              <w:t>Екінші бөлім бойынша қорытынды.........................................................</w:t>
            </w:r>
            <w:r w:rsidRPr="0030696E">
              <w:rPr>
                <w:rFonts w:ascii="Times New Roman" w:eastAsia="Times New Roman" w:hAnsi="Times New Roman" w:cs="Times New Roman"/>
                <w:kern w:val="24"/>
                <w:sz w:val="28"/>
                <w:szCs w:val="28"/>
                <w:lang w:val="en-US" w:eastAsia="ru-RU"/>
              </w:rPr>
              <w:t>......</w:t>
            </w:r>
          </w:p>
        </w:tc>
        <w:tc>
          <w:tcPr>
            <w:tcW w:w="709" w:type="dxa"/>
          </w:tcPr>
          <w:p w14:paraId="3FE04C27" w14:textId="56159240" w:rsidR="00114711" w:rsidRPr="0030696E" w:rsidRDefault="00AC5C5C" w:rsidP="00114711">
            <w:pPr>
              <w:spacing w:after="0" w:line="240" w:lineRule="auto"/>
              <w:jc w:val="both"/>
              <w:rPr>
                <w:rFonts w:ascii="Times New Roman" w:eastAsia="Times New Roman" w:hAnsi="Times New Roman" w:cs="Times New Roman"/>
                <w:kern w:val="24"/>
                <w:sz w:val="28"/>
                <w:szCs w:val="28"/>
                <w:lang w:val="kk-KZ" w:eastAsia="ru-RU"/>
              </w:rPr>
            </w:pPr>
            <w:r w:rsidRPr="0030696E">
              <w:rPr>
                <w:rFonts w:ascii="Times New Roman" w:eastAsia="Times New Roman" w:hAnsi="Times New Roman" w:cs="Times New Roman"/>
                <w:kern w:val="24"/>
                <w:sz w:val="28"/>
                <w:szCs w:val="28"/>
                <w:lang w:val="kk-KZ" w:eastAsia="ru-RU"/>
              </w:rPr>
              <w:t xml:space="preserve"> 118</w:t>
            </w:r>
          </w:p>
        </w:tc>
      </w:tr>
      <w:tr w:rsidR="00114711" w:rsidRPr="0030696E" w14:paraId="019F3FC3" w14:textId="77777777" w:rsidTr="00CD773B">
        <w:trPr>
          <w:trHeight w:val="271"/>
        </w:trPr>
        <w:tc>
          <w:tcPr>
            <w:tcW w:w="8880" w:type="dxa"/>
            <w:gridSpan w:val="2"/>
            <w:shd w:val="clear" w:color="auto" w:fill="auto"/>
            <w:tcMar>
              <w:top w:w="15" w:type="dxa"/>
              <w:left w:w="92" w:type="dxa"/>
              <w:bottom w:w="0" w:type="dxa"/>
              <w:right w:w="92" w:type="dxa"/>
            </w:tcMar>
            <w:hideMark/>
          </w:tcPr>
          <w:p w14:paraId="27B85437" w14:textId="77777777" w:rsidR="00114711" w:rsidRPr="0030696E" w:rsidRDefault="00114711" w:rsidP="00114711">
            <w:pPr>
              <w:spacing w:after="0" w:line="240" w:lineRule="auto"/>
              <w:rPr>
                <w:rFonts w:ascii="Arial" w:eastAsia="Times New Roman" w:hAnsi="Arial" w:cs="Arial"/>
                <w:sz w:val="28"/>
                <w:szCs w:val="28"/>
                <w:lang w:val="en-US" w:eastAsia="ru-RU"/>
              </w:rPr>
            </w:pPr>
            <w:r w:rsidRPr="0030696E">
              <w:rPr>
                <w:rFonts w:ascii="Times New Roman" w:eastAsia="Times New Roman" w:hAnsi="Times New Roman" w:cs="Times New Roman"/>
                <w:b/>
                <w:bCs/>
                <w:kern w:val="24"/>
                <w:sz w:val="28"/>
                <w:szCs w:val="28"/>
                <w:lang w:val="kk-KZ" w:eastAsia="ru-RU"/>
              </w:rPr>
              <w:t>ҚОРЫТЫНДЫ</w:t>
            </w:r>
            <w:r w:rsidRPr="0030696E">
              <w:rPr>
                <w:rFonts w:ascii="Times New Roman" w:eastAsia="Times New Roman" w:hAnsi="Times New Roman" w:cs="Times New Roman"/>
                <w:kern w:val="24"/>
                <w:sz w:val="28"/>
                <w:szCs w:val="28"/>
                <w:lang w:val="kk-KZ" w:eastAsia="ru-RU"/>
              </w:rPr>
              <w:t>.........................................................................................</w:t>
            </w:r>
            <w:r w:rsidRPr="0030696E">
              <w:rPr>
                <w:rFonts w:ascii="Times New Roman" w:eastAsia="Times New Roman" w:hAnsi="Times New Roman" w:cs="Times New Roman"/>
                <w:kern w:val="24"/>
                <w:sz w:val="28"/>
                <w:szCs w:val="28"/>
                <w:lang w:val="en-US" w:eastAsia="ru-RU"/>
              </w:rPr>
              <w:t>......</w:t>
            </w:r>
          </w:p>
        </w:tc>
        <w:tc>
          <w:tcPr>
            <w:tcW w:w="709" w:type="dxa"/>
          </w:tcPr>
          <w:p w14:paraId="65838557" w14:textId="658F1482" w:rsidR="00114711" w:rsidRPr="0030696E" w:rsidRDefault="00AC5C5C" w:rsidP="00114711">
            <w:pPr>
              <w:spacing w:after="0" w:line="240" w:lineRule="auto"/>
              <w:jc w:val="both"/>
              <w:rPr>
                <w:rFonts w:ascii="Times New Roman" w:eastAsia="Times New Roman" w:hAnsi="Times New Roman" w:cs="Times New Roman"/>
                <w:bCs/>
                <w:kern w:val="24"/>
                <w:sz w:val="28"/>
                <w:szCs w:val="28"/>
                <w:lang w:val="kk-KZ" w:eastAsia="ru-RU"/>
              </w:rPr>
            </w:pPr>
            <w:r w:rsidRPr="0030696E">
              <w:rPr>
                <w:rFonts w:ascii="Times New Roman" w:eastAsia="Times New Roman" w:hAnsi="Times New Roman" w:cs="Times New Roman"/>
                <w:bCs/>
                <w:kern w:val="24"/>
                <w:sz w:val="28"/>
                <w:szCs w:val="28"/>
                <w:lang w:val="kk-KZ" w:eastAsia="ru-RU"/>
              </w:rPr>
              <w:t xml:space="preserve"> 119</w:t>
            </w:r>
          </w:p>
        </w:tc>
      </w:tr>
      <w:tr w:rsidR="00114711" w:rsidRPr="0030696E" w14:paraId="433BABE9" w14:textId="77777777" w:rsidTr="00CD773B">
        <w:trPr>
          <w:trHeight w:val="304"/>
        </w:trPr>
        <w:tc>
          <w:tcPr>
            <w:tcW w:w="8880" w:type="dxa"/>
            <w:gridSpan w:val="2"/>
            <w:shd w:val="clear" w:color="auto" w:fill="auto"/>
            <w:tcMar>
              <w:top w:w="15" w:type="dxa"/>
              <w:left w:w="92" w:type="dxa"/>
              <w:bottom w:w="0" w:type="dxa"/>
              <w:right w:w="92" w:type="dxa"/>
            </w:tcMar>
            <w:hideMark/>
          </w:tcPr>
          <w:p w14:paraId="555DD78F" w14:textId="77777777" w:rsidR="00114711" w:rsidRPr="0030696E" w:rsidRDefault="00114711" w:rsidP="00114711">
            <w:pPr>
              <w:spacing w:after="0" w:line="240" w:lineRule="auto"/>
              <w:rPr>
                <w:rFonts w:ascii="Arial" w:eastAsia="Times New Roman" w:hAnsi="Arial" w:cs="Arial"/>
                <w:sz w:val="28"/>
                <w:szCs w:val="28"/>
                <w:lang w:val="en-US" w:eastAsia="ru-RU"/>
              </w:rPr>
            </w:pPr>
            <w:r w:rsidRPr="0030696E">
              <w:rPr>
                <w:rFonts w:ascii="Times New Roman" w:eastAsia="Times New Roman" w:hAnsi="Times New Roman" w:cs="Times New Roman"/>
                <w:b/>
                <w:bCs/>
                <w:kern w:val="24"/>
                <w:sz w:val="28"/>
                <w:szCs w:val="28"/>
                <w:lang w:val="kk-KZ" w:eastAsia="ru-RU"/>
              </w:rPr>
              <w:t>ПАЙДАЛАНЫЛҒАН ӘДЕБИЕТТЕР ТІЗІМІ</w:t>
            </w:r>
            <w:r w:rsidRPr="0030696E">
              <w:rPr>
                <w:rFonts w:ascii="Times New Roman" w:eastAsia="Times New Roman" w:hAnsi="Times New Roman" w:cs="Times New Roman"/>
                <w:kern w:val="24"/>
                <w:sz w:val="28"/>
                <w:szCs w:val="28"/>
                <w:lang w:val="kk-KZ" w:eastAsia="ru-RU"/>
              </w:rPr>
              <w:t>....................................</w:t>
            </w:r>
            <w:r w:rsidRPr="0030696E">
              <w:rPr>
                <w:rFonts w:ascii="Times New Roman" w:eastAsia="Times New Roman" w:hAnsi="Times New Roman" w:cs="Times New Roman"/>
                <w:kern w:val="24"/>
                <w:sz w:val="28"/>
                <w:szCs w:val="28"/>
                <w:lang w:val="en-US" w:eastAsia="ru-RU"/>
              </w:rPr>
              <w:t>......</w:t>
            </w:r>
          </w:p>
        </w:tc>
        <w:tc>
          <w:tcPr>
            <w:tcW w:w="709" w:type="dxa"/>
          </w:tcPr>
          <w:p w14:paraId="0C2359E0" w14:textId="5ECEEC36" w:rsidR="00114711" w:rsidRPr="0030696E" w:rsidRDefault="00AC5C5C" w:rsidP="00114711">
            <w:pPr>
              <w:spacing w:after="0" w:line="240" w:lineRule="auto"/>
              <w:rPr>
                <w:rFonts w:ascii="Times New Roman" w:eastAsia="Times New Roman" w:hAnsi="Times New Roman" w:cs="Times New Roman"/>
                <w:bCs/>
                <w:kern w:val="24"/>
                <w:sz w:val="28"/>
                <w:szCs w:val="28"/>
                <w:lang w:val="kk-KZ" w:eastAsia="ru-RU"/>
              </w:rPr>
            </w:pPr>
            <w:r w:rsidRPr="0030696E">
              <w:rPr>
                <w:rFonts w:ascii="Times New Roman" w:eastAsia="Times New Roman" w:hAnsi="Times New Roman" w:cs="Times New Roman"/>
                <w:bCs/>
                <w:kern w:val="24"/>
                <w:sz w:val="28"/>
                <w:szCs w:val="28"/>
                <w:lang w:val="kk-KZ" w:eastAsia="ru-RU"/>
              </w:rPr>
              <w:t xml:space="preserve"> 120</w:t>
            </w:r>
          </w:p>
        </w:tc>
      </w:tr>
      <w:tr w:rsidR="00114711" w:rsidRPr="0030696E" w14:paraId="74F95825" w14:textId="77777777" w:rsidTr="00CD773B">
        <w:trPr>
          <w:trHeight w:val="338"/>
        </w:trPr>
        <w:tc>
          <w:tcPr>
            <w:tcW w:w="8880" w:type="dxa"/>
            <w:gridSpan w:val="2"/>
            <w:shd w:val="clear" w:color="auto" w:fill="auto"/>
            <w:tcMar>
              <w:top w:w="15" w:type="dxa"/>
              <w:left w:w="92" w:type="dxa"/>
              <w:bottom w:w="0" w:type="dxa"/>
              <w:right w:w="92" w:type="dxa"/>
            </w:tcMar>
            <w:hideMark/>
          </w:tcPr>
          <w:p w14:paraId="633ED2B3" w14:textId="616CB647" w:rsidR="00114711" w:rsidRPr="0030696E" w:rsidRDefault="00114711" w:rsidP="00114711">
            <w:pPr>
              <w:spacing w:after="0" w:line="240" w:lineRule="auto"/>
              <w:rPr>
                <w:rFonts w:ascii="Times New Roman" w:hAnsi="Times New Roman"/>
                <w:sz w:val="28"/>
                <w:szCs w:val="28"/>
                <w:lang w:val="kk-KZ"/>
              </w:rPr>
            </w:pPr>
            <w:r w:rsidRPr="0030696E">
              <w:rPr>
                <w:rFonts w:ascii="Times New Roman" w:eastAsia="Times New Roman" w:hAnsi="Times New Roman" w:cs="Times New Roman"/>
                <w:b/>
                <w:bCs/>
                <w:kern w:val="24"/>
                <w:sz w:val="28"/>
                <w:szCs w:val="28"/>
                <w:lang w:val="kk-KZ" w:eastAsia="ru-RU"/>
              </w:rPr>
              <w:t xml:space="preserve">ҚОСЫМША А </w:t>
            </w:r>
            <w:r w:rsidR="007C4F15" w:rsidRPr="0030696E">
              <w:rPr>
                <w:rFonts w:ascii="Times New Roman" w:eastAsia="Times New Roman" w:hAnsi="Times New Roman" w:cs="Times New Roman"/>
                <w:kern w:val="24"/>
                <w:sz w:val="28"/>
                <w:szCs w:val="28"/>
                <w:lang w:val="kk-KZ" w:eastAsia="ru-RU"/>
              </w:rPr>
              <w:t>–</w:t>
            </w:r>
            <w:r w:rsidRPr="0030696E">
              <w:rPr>
                <w:rFonts w:ascii="Times New Roman" w:eastAsia="Times New Roman" w:hAnsi="Times New Roman" w:cs="Times New Roman"/>
                <w:kern w:val="24"/>
                <w:sz w:val="28"/>
                <w:szCs w:val="28"/>
                <w:lang w:val="kk-KZ" w:eastAsia="ru-RU"/>
              </w:rPr>
              <w:t xml:space="preserve"> </w:t>
            </w:r>
            <w:r w:rsidR="007C4F15" w:rsidRPr="0030696E">
              <w:rPr>
                <w:rFonts w:ascii="Times New Roman" w:eastAsia="Times New Roman" w:hAnsi="Times New Roman" w:cs="Times New Roman"/>
                <w:kern w:val="24"/>
                <w:sz w:val="28"/>
                <w:szCs w:val="28"/>
                <w:lang w:val="kk-KZ" w:eastAsia="ru-RU"/>
              </w:rPr>
              <w:t>«</w:t>
            </w:r>
            <w:r w:rsidR="007B099A" w:rsidRPr="0030696E">
              <w:rPr>
                <w:rFonts w:ascii="Times New Roman" w:hAnsi="Times New Roman"/>
                <w:sz w:val="28"/>
                <w:szCs w:val="28"/>
                <w:lang w:val="kk-KZ"/>
              </w:rPr>
              <w:t>6В07</w:t>
            </w:r>
            <w:r w:rsidR="007B099A" w:rsidRPr="0030696E">
              <w:rPr>
                <w:rFonts w:ascii="Times New Roman" w:hAnsi="Times New Roman"/>
                <w:sz w:val="28"/>
                <w:szCs w:val="28"/>
              </w:rPr>
              <w:t>201</w:t>
            </w:r>
            <w:r w:rsidR="00EE5987" w:rsidRPr="0030696E">
              <w:rPr>
                <w:rFonts w:ascii="Times New Roman" w:hAnsi="Times New Roman"/>
                <w:sz w:val="28"/>
                <w:szCs w:val="28"/>
                <w:lang w:val="kk-KZ"/>
              </w:rPr>
              <w:t xml:space="preserve"> – </w:t>
            </w:r>
            <w:r w:rsidRPr="0030696E">
              <w:rPr>
                <w:rFonts w:ascii="Times New Roman" w:hAnsi="Times New Roman"/>
                <w:sz w:val="28"/>
                <w:szCs w:val="28"/>
                <w:lang w:val="kk-KZ"/>
              </w:rPr>
              <w:t>Фармацевтикалық өндіріс технологиясы</w:t>
            </w:r>
            <w:r w:rsidR="007C4F15" w:rsidRPr="0030696E">
              <w:rPr>
                <w:rFonts w:ascii="Times New Roman" w:hAnsi="Times New Roman"/>
                <w:sz w:val="28"/>
                <w:szCs w:val="28"/>
                <w:lang w:val="kk-KZ"/>
              </w:rPr>
              <w:t>»</w:t>
            </w:r>
            <w:r w:rsidRPr="0030696E">
              <w:rPr>
                <w:rFonts w:ascii="Times New Roman" w:hAnsi="Times New Roman"/>
                <w:sz w:val="28"/>
                <w:szCs w:val="28"/>
                <w:lang w:val="kk-KZ"/>
              </w:rPr>
              <w:t xml:space="preserve"> </w:t>
            </w:r>
          </w:p>
          <w:p w14:paraId="7C25FAAF" w14:textId="5A868A63" w:rsidR="00114711" w:rsidRPr="0030696E" w:rsidRDefault="00114711" w:rsidP="00114711">
            <w:pPr>
              <w:spacing w:after="0" w:line="240" w:lineRule="auto"/>
              <w:rPr>
                <w:rFonts w:ascii="Arial" w:eastAsia="Times New Roman" w:hAnsi="Arial" w:cs="Arial"/>
                <w:sz w:val="28"/>
                <w:szCs w:val="28"/>
                <w:lang w:val="kk-KZ" w:eastAsia="ru-RU"/>
              </w:rPr>
            </w:pPr>
            <w:r w:rsidRPr="0030696E">
              <w:rPr>
                <w:rFonts w:ascii="Times New Roman" w:hAnsi="Times New Roman"/>
                <w:sz w:val="28"/>
                <w:szCs w:val="28"/>
                <w:lang w:val="kk-KZ"/>
              </w:rPr>
              <w:t>білім беру бағдарламасы………………………………….........................</w:t>
            </w:r>
            <w:r w:rsidR="00DC4961" w:rsidRPr="0030696E">
              <w:rPr>
                <w:rFonts w:ascii="Times New Roman" w:hAnsi="Times New Roman"/>
                <w:sz w:val="28"/>
                <w:szCs w:val="28"/>
                <w:lang w:val="kk-KZ"/>
              </w:rPr>
              <w:t>...</w:t>
            </w:r>
            <w:r w:rsidRPr="0030696E">
              <w:rPr>
                <w:rFonts w:ascii="Times New Roman" w:hAnsi="Times New Roman"/>
                <w:sz w:val="28"/>
                <w:szCs w:val="28"/>
                <w:lang w:val="kk-KZ"/>
              </w:rPr>
              <w:t xml:space="preserve">                                     </w:t>
            </w:r>
          </w:p>
        </w:tc>
        <w:tc>
          <w:tcPr>
            <w:tcW w:w="709" w:type="dxa"/>
          </w:tcPr>
          <w:p w14:paraId="580F0DB9" w14:textId="77777777" w:rsidR="00114711" w:rsidRPr="0030696E" w:rsidRDefault="00114711" w:rsidP="00114711">
            <w:pPr>
              <w:spacing w:after="0" w:line="240" w:lineRule="auto"/>
              <w:rPr>
                <w:rFonts w:ascii="Times New Roman" w:eastAsia="Times New Roman" w:hAnsi="Times New Roman" w:cs="Times New Roman"/>
                <w:bCs/>
                <w:kern w:val="24"/>
                <w:sz w:val="28"/>
                <w:szCs w:val="28"/>
                <w:lang w:val="kk-KZ" w:eastAsia="ru-RU"/>
              </w:rPr>
            </w:pPr>
          </w:p>
          <w:p w14:paraId="548E5FAD" w14:textId="4371E0F5" w:rsidR="00114711" w:rsidRPr="0030696E" w:rsidRDefault="00461212" w:rsidP="00114711">
            <w:pPr>
              <w:spacing w:after="0" w:line="240" w:lineRule="auto"/>
              <w:rPr>
                <w:rFonts w:ascii="Times New Roman" w:eastAsia="Times New Roman" w:hAnsi="Times New Roman" w:cs="Times New Roman"/>
                <w:bCs/>
                <w:kern w:val="24"/>
                <w:sz w:val="28"/>
                <w:szCs w:val="28"/>
                <w:lang w:val="kk-KZ" w:eastAsia="ru-RU"/>
              </w:rPr>
            </w:pPr>
            <w:r w:rsidRPr="0030696E">
              <w:rPr>
                <w:rFonts w:ascii="Times New Roman" w:eastAsia="Times New Roman" w:hAnsi="Times New Roman" w:cs="Times New Roman"/>
                <w:bCs/>
                <w:kern w:val="24"/>
                <w:sz w:val="28"/>
                <w:szCs w:val="28"/>
                <w:lang w:val="kk-KZ" w:eastAsia="ru-RU"/>
              </w:rPr>
              <w:t xml:space="preserve"> </w:t>
            </w:r>
            <w:r w:rsidR="00AC5C5C" w:rsidRPr="0030696E">
              <w:rPr>
                <w:rFonts w:ascii="Times New Roman" w:eastAsia="Times New Roman" w:hAnsi="Times New Roman" w:cs="Times New Roman"/>
                <w:bCs/>
                <w:kern w:val="24"/>
                <w:sz w:val="28"/>
                <w:szCs w:val="28"/>
                <w:lang w:val="kk-KZ" w:eastAsia="ru-RU"/>
              </w:rPr>
              <w:t>128</w:t>
            </w:r>
          </w:p>
        </w:tc>
      </w:tr>
      <w:tr w:rsidR="00114711" w:rsidRPr="0030696E" w14:paraId="5938830B" w14:textId="77777777" w:rsidTr="00CD773B">
        <w:trPr>
          <w:trHeight w:val="496"/>
        </w:trPr>
        <w:tc>
          <w:tcPr>
            <w:tcW w:w="8880" w:type="dxa"/>
            <w:gridSpan w:val="2"/>
            <w:shd w:val="clear" w:color="auto" w:fill="auto"/>
            <w:tcMar>
              <w:top w:w="15" w:type="dxa"/>
              <w:left w:w="92" w:type="dxa"/>
              <w:bottom w:w="0" w:type="dxa"/>
              <w:right w:w="92" w:type="dxa"/>
            </w:tcMar>
          </w:tcPr>
          <w:p w14:paraId="1CB77DA7" w14:textId="6BDD83A9" w:rsidR="00114711" w:rsidRPr="0030696E" w:rsidRDefault="00084BA1" w:rsidP="00196F95">
            <w:pPr>
              <w:spacing w:after="0" w:line="240" w:lineRule="auto"/>
              <w:rPr>
                <w:rFonts w:ascii="Times New Roman" w:eastAsia="Times New Roman" w:hAnsi="Times New Roman" w:cs="Times New Roman"/>
                <w:b/>
                <w:bCs/>
                <w:kern w:val="24"/>
                <w:sz w:val="28"/>
                <w:szCs w:val="28"/>
                <w:lang w:val="kk-KZ" w:eastAsia="ru-RU"/>
              </w:rPr>
            </w:pPr>
            <w:r w:rsidRPr="0030696E">
              <w:rPr>
                <w:rFonts w:ascii="Times New Roman" w:eastAsia="Times New Roman" w:hAnsi="Times New Roman" w:cs="Times New Roman"/>
                <w:b/>
                <w:bCs/>
                <w:kern w:val="24"/>
                <w:sz w:val="28"/>
                <w:szCs w:val="28"/>
                <w:lang w:val="kk-KZ" w:eastAsia="ru-RU"/>
              </w:rPr>
              <w:t xml:space="preserve">ҚОСЫМША Ә </w:t>
            </w:r>
            <w:r w:rsidRPr="0030696E">
              <w:rPr>
                <w:rFonts w:ascii="Times New Roman" w:eastAsia="Times New Roman" w:hAnsi="Times New Roman" w:cs="Times New Roman"/>
                <w:kern w:val="24"/>
                <w:sz w:val="28"/>
                <w:szCs w:val="28"/>
                <w:lang w:val="kk-KZ" w:eastAsia="ru-RU"/>
              </w:rPr>
              <w:t xml:space="preserve">- </w:t>
            </w:r>
            <w:r w:rsidR="00196F95" w:rsidRPr="0030696E">
              <w:rPr>
                <w:rFonts w:ascii="Times New Roman" w:eastAsia="Times New Roman" w:hAnsi="Times New Roman" w:cs="Times New Roman"/>
                <w:kern w:val="24"/>
                <w:sz w:val="28"/>
                <w:szCs w:val="28"/>
                <w:lang w:val="kk-KZ" w:eastAsia="ru-RU"/>
              </w:rPr>
              <w:t>Электротехника және электроника негіздері. Эл</w:t>
            </w:r>
            <w:r w:rsidR="00196F95" w:rsidRPr="0030696E">
              <w:rPr>
                <w:rFonts w:ascii="Times New Roman" w:eastAsia="Times New Roman" w:hAnsi="Times New Roman" w:cs="Times New Roman"/>
                <w:bCs/>
                <w:kern w:val="24"/>
                <w:sz w:val="28"/>
                <w:szCs w:val="28"/>
                <w:lang w:val="kk-KZ" w:eastAsia="ru-RU"/>
              </w:rPr>
              <w:t>ектронды оқулық</w:t>
            </w:r>
            <w:r w:rsidR="00A172E5" w:rsidRPr="0030696E">
              <w:rPr>
                <w:rFonts w:ascii="Times New Roman" w:hAnsi="Times New Roman"/>
                <w:sz w:val="28"/>
                <w:szCs w:val="28"/>
                <w:lang w:val="kk-KZ"/>
              </w:rPr>
              <w:t>.....................................................................</w:t>
            </w:r>
            <w:r w:rsidR="00196F95" w:rsidRPr="0030696E">
              <w:rPr>
                <w:rFonts w:ascii="Times New Roman" w:hAnsi="Times New Roman"/>
                <w:sz w:val="28"/>
                <w:szCs w:val="28"/>
                <w:lang w:val="kk-KZ"/>
              </w:rPr>
              <w:t>....................</w:t>
            </w:r>
          </w:p>
        </w:tc>
        <w:tc>
          <w:tcPr>
            <w:tcW w:w="709" w:type="dxa"/>
          </w:tcPr>
          <w:p w14:paraId="30F59B06" w14:textId="77777777" w:rsidR="00461212" w:rsidRPr="0030696E" w:rsidRDefault="00461212" w:rsidP="00114711">
            <w:pPr>
              <w:spacing w:after="0" w:line="240" w:lineRule="auto"/>
              <w:rPr>
                <w:rFonts w:ascii="Times New Roman" w:eastAsia="Times New Roman" w:hAnsi="Times New Roman" w:cs="Times New Roman"/>
                <w:bCs/>
                <w:kern w:val="24"/>
                <w:sz w:val="28"/>
                <w:szCs w:val="28"/>
                <w:lang w:val="kk-KZ" w:eastAsia="ru-RU"/>
              </w:rPr>
            </w:pPr>
          </w:p>
          <w:p w14:paraId="465C2D09" w14:textId="13BCF7A7" w:rsidR="00114711" w:rsidRPr="0030696E" w:rsidRDefault="008D48F1" w:rsidP="00114711">
            <w:pPr>
              <w:spacing w:after="0" w:line="240" w:lineRule="auto"/>
              <w:rPr>
                <w:rFonts w:ascii="Times New Roman" w:eastAsia="Times New Roman" w:hAnsi="Times New Roman" w:cs="Times New Roman"/>
                <w:bCs/>
                <w:kern w:val="24"/>
                <w:sz w:val="28"/>
                <w:szCs w:val="28"/>
                <w:lang w:val="kk-KZ" w:eastAsia="ru-RU"/>
              </w:rPr>
            </w:pPr>
            <w:r w:rsidRPr="0030696E">
              <w:rPr>
                <w:rFonts w:ascii="Times New Roman" w:eastAsia="Times New Roman" w:hAnsi="Times New Roman" w:cs="Times New Roman"/>
                <w:bCs/>
                <w:kern w:val="24"/>
                <w:sz w:val="28"/>
                <w:szCs w:val="28"/>
                <w:lang w:val="kk-KZ" w:eastAsia="ru-RU"/>
              </w:rPr>
              <w:t xml:space="preserve"> </w:t>
            </w:r>
            <w:r w:rsidR="00AC5C5C" w:rsidRPr="0030696E">
              <w:rPr>
                <w:rFonts w:ascii="Times New Roman" w:eastAsia="Times New Roman" w:hAnsi="Times New Roman" w:cs="Times New Roman"/>
                <w:bCs/>
                <w:kern w:val="24"/>
                <w:sz w:val="28"/>
                <w:szCs w:val="28"/>
                <w:lang w:val="kk-KZ" w:eastAsia="ru-RU"/>
              </w:rPr>
              <w:t>13</w:t>
            </w:r>
            <w:r w:rsidR="00461212" w:rsidRPr="0030696E">
              <w:rPr>
                <w:rFonts w:ascii="Times New Roman" w:eastAsia="Times New Roman" w:hAnsi="Times New Roman" w:cs="Times New Roman"/>
                <w:bCs/>
                <w:kern w:val="24"/>
                <w:sz w:val="28"/>
                <w:szCs w:val="28"/>
                <w:lang w:val="kk-KZ" w:eastAsia="ru-RU"/>
              </w:rPr>
              <w:t>6</w:t>
            </w:r>
          </w:p>
        </w:tc>
      </w:tr>
      <w:tr w:rsidR="00114711" w:rsidRPr="0030696E" w14:paraId="7DBFEF9C" w14:textId="77777777" w:rsidTr="00CD773B">
        <w:trPr>
          <w:trHeight w:val="194"/>
        </w:trPr>
        <w:tc>
          <w:tcPr>
            <w:tcW w:w="8880" w:type="dxa"/>
            <w:gridSpan w:val="2"/>
            <w:shd w:val="clear" w:color="auto" w:fill="auto"/>
            <w:tcMar>
              <w:top w:w="15" w:type="dxa"/>
              <w:left w:w="92" w:type="dxa"/>
              <w:bottom w:w="0" w:type="dxa"/>
              <w:right w:w="92" w:type="dxa"/>
            </w:tcMar>
          </w:tcPr>
          <w:p w14:paraId="68080F7D" w14:textId="70BD63CB" w:rsidR="00114711" w:rsidRPr="0030696E" w:rsidRDefault="00084BA1" w:rsidP="00196F95">
            <w:pPr>
              <w:spacing w:after="0" w:line="240" w:lineRule="auto"/>
              <w:rPr>
                <w:rFonts w:ascii="Times New Roman" w:eastAsia="Times New Roman" w:hAnsi="Times New Roman" w:cs="Times New Roman"/>
                <w:b/>
                <w:bCs/>
                <w:kern w:val="24"/>
                <w:sz w:val="28"/>
                <w:szCs w:val="28"/>
                <w:lang w:val="kk-KZ" w:eastAsia="ru-RU"/>
              </w:rPr>
            </w:pPr>
            <w:r w:rsidRPr="0030696E">
              <w:rPr>
                <w:rFonts w:ascii="Times New Roman" w:eastAsia="Times New Roman" w:hAnsi="Times New Roman" w:cs="Times New Roman"/>
                <w:b/>
                <w:bCs/>
                <w:kern w:val="24"/>
                <w:sz w:val="28"/>
                <w:szCs w:val="28"/>
                <w:lang w:val="kk-KZ" w:eastAsia="ru-RU"/>
              </w:rPr>
              <w:t xml:space="preserve">ҚОСЫМША Б </w:t>
            </w:r>
            <w:r w:rsidRPr="0030696E">
              <w:rPr>
                <w:rFonts w:ascii="Times New Roman" w:eastAsia="Times New Roman" w:hAnsi="Times New Roman" w:cs="Times New Roman"/>
                <w:kern w:val="24"/>
                <w:sz w:val="28"/>
                <w:szCs w:val="28"/>
                <w:lang w:val="kk-KZ" w:eastAsia="ru-RU"/>
              </w:rPr>
              <w:t xml:space="preserve">– </w:t>
            </w:r>
            <w:r w:rsidR="00196F95" w:rsidRPr="0030696E">
              <w:rPr>
                <w:rFonts w:ascii="Times New Roman" w:eastAsia="Times New Roman" w:hAnsi="Times New Roman" w:cs="Times New Roman"/>
                <w:kern w:val="24"/>
                <w:sz w:val="28"/>
                <w:szCs w:val="28"/>
                <w:lang w:val="kk-KZ" w:eastAsia="ru-RU"/>
              </w:rPr>
              <w:t>Электротехника және электроника негіздері. Оқу құралы. «</w:t>
            </w:r>
            <w:r w:rsidR="00196F95" w:rsidRPr="0030696E">
              <w:rPr>
                <w:rFonts w:ascii="Times New Roman" w:hAnsi="Times New Roman"/>
                <w:sz w:val="28"/>
                <w:szCs w:val="28"/>
                <w:lang w:val="kk-KZ"/>
              </w:rPr>
              <w:t xml:space="preserve">6В07201 – </w:t>
            </w:r>
            <w:r w:rsidR="00196F95" w:rsidRPr="0030696E">
              <w:rPr>
                <w:rFonts w:ascii="Times New Roman" w:eastAsia="Times New Roman" w:hAnsi="Times New Roman" w:cs="Times New Roman"/>
                <w:kern w:val="24"/>
                <w:sz w:val="28"/>
                <w:szCs w:val="28"/>
                <w:lang w:val="kk-KZ" w:eastAsia="ru-RU"/>
              </w:rPr>
              <w:t xml:space="preserve">Фармацевтикалық өндіріс технологиясы» білім беру бағдарламасы білім алушыларына арналған </w:t>
            </w:r>
            <w:r w:rsidR="007B12C6" w:rsidRPr="0030696E">
              <w:rPr>
                <w:rFonts w:ascii="Times New Roman" w:eastAsia="Times New Roman" w:hAnsi="Times New Roman" w:cs="Times New Roman"/>
                <w:kern w:val="24"/>
                <w:sz w:val="28"/>
                <w:szCs w:val="28"/>
                <w:lang w:val="kk-KZ" w:eastAsia="ru-RU"/>
              </w:rPr>
              <w:t>.......................................</w:t>
            </w:r>
          </w:p>
        </w:tc>
        <w:tc>
          <w:tcPr>
            <w:tcW w:w="709" w:type="dxa"/>
          </w:tcPr>
          <w:p w14:paraId="18472E17" w14:textId="53758A1F" w:rsidR="00114711" w:rsidRPr="0030696E" w:rsidRDefault="008D48F1" w:rsidP="00114711">
            <w:pPr>
              <w:spacing w:after="0" w:line="240" w:lineRule="auto"/>
              <w:rPr>
                <w:rFonts w:ascii="Times New Roman" w:eastAsia="Times New Roman" w:hAnsi="Times New Roman" w:cs="Times New Roman"/>
                <w:bCs/>
                <w:kern w:val="24"/>
                <w:sz w:val="28"/>
                <w:szCs w:val="28"/>
                <w:lang w:val="kk-KZ" w:eastAsia="ru-RU"/>
              </w:rPr>
            </w:pPr>
            <w:r w:rsidRPr="0030696E">
              <w:rPr>
                <w:rFonts w:ascii="Times New Roman" w:eastAsia="Times New Roman" w:hAnsi="Times New Roman" w:cs="Times New Roman"/>
                <w:bCs/>
                <w:kern w:val="24"/>
                <w:sz w:val="28"/>
                <w:szCs w:val="28"/>
                <w:lang w:val="kk-KZ" w:eastAsia="ru-RU"/>
              </w:rPr>
              <w:t xml:space="preserve"> </w:t>
            </w:r>
            <w:r w:rsidR="007B12C6" w:rsidRPr="0030696E">
              <w:rPr>
                <w:rFonts w:ascii="Times New Roman" w:eastAsia="Times New Roman" w:hAnsi="Times New Roman" w:cs="Times New Roman"/>
                <w:bCs/>
                <w:kern w:val="24"/>
                <w:sz w:val="28"/>
                <w:szCs w:val="28"/>
                <w:lang w:val="kk-KZ" w:eastAsia="ru-RU"/>
              </w:rPr>
              <w:t>137</w:t>
            </w:r>
          </w:p>
        </w:tc>
      </w:tr>
      <w:tr w:rsidR="00114711" w:rsidRPr="0030696E" w14:paraId="41F26408" w14:textId="77777777" w:rsidTr="00CD773B">
        <w:trPr>
          <w:trHeight w:val="496"/>
        </w:trPr>
        <w:tc>
          <w:tcPr>
            <w:tcW w:w="8880" w:type="dxa"/>
            <w:gridSpan w:val="2"/>
            <w:shd w:val="clear" w:color="auto" w:fill="auto"/>
            <w:tcMar>
              <w:top w:w="15" w:type="dxa"/>
              <w:left w:w="92" w:type="dxa"/>
              <w:bottom w:w="0" w:type="dxa"/>
              <w:right w:w="92" w:type="dxa"/>
            </w:tcMar>
          </w:tcPr>
          <w:p w14:paraId="475829E9" w14:textId="2BA75C05" w:rsidR="00114711" w:rsidRPr="0030696E" w:rsidRDefault="00084BA1" w:rsidP="007B12C6">
            <w:pPr>
              <w:spacing w:after="0" w:line="240" w:lineRule="auto"/>
              <w:jc w:val="both"/>
              <w:rPr>
                <w:rFonts w:ascii="Times New Roman" w:eastAsia="Times New Roman" w:hAnsi="Times New Roman" w:cs="Times New Roman"/>
                <w:b/>
                <w:bCs/>
                <w:kern w:val="24"/>
                <w:sz w:val="28"/>
                <w:szCs w:val="28"/>
                <w:lang w:val="kk-KZ" w:eastAsia="ru-RU"/>
              </w:rPr>
            </w:pPr>
            <w:r w:rsidRPr="0030696E">
              <w:rPr>
                <w:rFonts w:ascii="Times New Roman" w:eastAsia="Times New Roman" w:hAnsi="Times New Roman" w:cs="Times New Roman"/>
                <w:b/>
                <w:bCs/>
                <w:kern w:val="24"/>
                <w:sz w:val="28"/>
                <w:szCs w:val="28"/>
                <w:lang w:val="kk-KZ" w:eastAsia="ru-RU"/>
              </w:rPr>
              <w:t xml:space="preserve">ҚОСЫМША В </w:t>
            </w:r>
            <w:r w:rsidRPr="0030696E">
              <w:rPr>
                <w:rFonts w:ascii="Times New Roman" w:eastAsia="Times New Roman" w:hAnsi="Times New Roman" w:cs="Times New Roman"/>
                <w:kern w:val="24"/>
                <w:sz w:val="28"/>
                <w:szCs w:val="28"/>
                <w:lang w:val="kk-KZ" w:eastAsia="ru-RU"/>
              </w:rPr>
              <w:t>–</w:t>
            </w:r>
            <w:r w:rsidR="007B12C6" w:rsidRPr="0030696E">
              <w:rPr>
                <w:rFonts w:ascii="Times New Roman" w:eastAsia="Times New Roman" w:hAnsi="Times New Roman" w:cs="Times New Roman"/>
                <w:kern w:val="24"/>
                <w:sz w:val="28"/>
                <w:szCs w:val="28"/>
                <w:lang w:val="kk-KZ" w:eastAsia="ru-RU"/>
              </w:rPr>
              <w:t xml:space="preserve">«Электротехника және электроника негіздері» пәнінің </w:t>
            </w:r>
            <w:r w:rsidR="007B12C6" w:rsidRPr="0030696E">
              <w:rPr>
                <w:rFonts w:ascii="Times New Roman" w:hAnsi="Times New Roman"/>
                <w:sz w:val="28"/>
                <w:szCs w:val="28"/>
                <w:lang w:val="kk-KZ"/>
              </w:rPr>
              <w:t>силлабусы...</w:t>
            </w:r>
            <w:r w:rsidR="007B12C6" w:rsidRPr="0030696E">
              <w:rPr>
                <w:rFonts w:ascii="Times New Roman" w:eastAsia="Times New Roman" w:hAnsi="Times New Roman" w:cs="Times New Roman"/>
                <w:bCs/>
                <w:kern w:val="24"/>
                <w:sz w:val="28"/>
                <w:szCs w:val="28"/>
                <w:lang w:val="kk-KZ" w:eastAsia="ru-RU"/>
              </w:rPr>
              <w:t>.......................................................................................</w:t>
            </w:r>
            <w:r w:rsidR="006D225A" w:rsidRPr="0030696E">
              <w:rPr>
                <w:rFonts w:ascii="Times New Roman" w:eastAsia="Times New Roman" w:hAnsi="Times New Roman" w:cs="Times New Roman"/>
                <w:bCs/>
                <w:kern w:val="24"/>
                <w:sz w:val="28"/>
                <w:szCs w:val="28"/>
                <w:lang w:val="kk-KZ" w:eastAsia="ru-RU"/>
              </w:rPr>
              <w:t>................</w:t>
            </w:r>
            <w:r w:rsidR="00196F95" w:rsidRPr="0030696E">
              <w:rPr>
                <w:rFonts w:ascii="Times New Roman" w:eastAsia="Times New Roman" w:hAnsi="Times New Roman" w:cs="Times New Roman"/>
                <w:kern w:val="24"/>
                <w:sz w:val="28"/>
                <w:szCs w:val="28"/>
                <w:lang w:val="kk-KZ" w:eastAsia="ru-RU"/>
              </w:rPr>
              <w:t xml:space="preserve"> </w:t>
            </w:r>
          </w:p>
        </w:tc>
        <w:tc>
          <w:tcPr>
            <w:tcW w:w="709" w:type="dxa"/>
          </w:tcPr>
          <w:p w14:paraId="57691B6C" w14:textId="77777777" w:rsidR="00114711" w:rsidRPr="0030696E" w:rsidRDefault="00114711" w:rsidP="00114711">
            <w:pPr>
              <w:spacing w:after="0" w:line="240" w:lineRule="auto"/>
              <w:rPr>
                <w:rFonts w:ascii="Times New Roman" w:eastAsia="Times New Roman" w:hAnsi="Times New Roman" w:cs="Times New Roman"/>
                <w:bCs/>
                <w:kern w:val="24"/>
                <w:sz w:val="28"/>
                <w:szCs w:val="28"/>
                <w:lang w:val="kk-KZ" w:eastAsia="ru-RU"/>
              </w:rPr>
            </w:pPr>
          </w:p>
          <w:p w14:paraId="1C4C9B66" w14:textId="06E1FE73" w:rsidR="00461212" w:rsidRPr="0030696E" w:rsidRDefault="007C2D32" w:rsidP="00114711">
            <w:pPr>
              <w:spacing w:after="0" w:line="240" w:lineRule="auto"/>
              <w:rPr>
                <w:rFonts w:ascii="Times New Roman" w:eastAsia="Times New Roman" w:hAnsi="Times New Roman" w:cs="Times New Roman"/>
                <w:bCs/>
                <w:kern w:val="24"/>
                <w:sz w:val="28"/>
                <w:szCs w:val="28"/>
                <w:lang w:val="kk-KZ" w:eastAsia="ru-RU"/>
              </w:rPr>
            </w:pPr>
            <w:r w:rsidRPr="0030696E">
              <w:rPr>
                <w:rFonts w:ascii="Times New Roman" w:eastAsia="Times New Roman" w:hAnsi="Times New Roman" w:cs="Times New Roman"/>
                <w:bCs/>
                <w:kern w:val="24"/>
                <w:sz w:val="28"/>
                <w:szCs w:val="28"/>
                <w:lang w:val="kk-KZ" w:eastAsia="ru-RU"/>
              </w:rPr>
              <w:t xml:space="preserve"> </w:t>
            </w:r>
            <w:r w:rsidR="006D225A" w:rsidRPr="0030696E">
              <w:rPr>
                <w:rFonts w:ascii="Times New Roman" w:eastAsia="Times New Roman" w:hAnsi="Times New Roman" w:cs="Times New Roman"/>
                <w:bCs/>
                <w:kern w:val="24"/>
                <w:sz w:val="28"/>
                <w:szCs w:val="28"/>
                <w:lang w:val="kk-KZ" w:eastAsia="ru-RU"/>
              </w:rPr>
              <w:t>138</w:t>
            </w:r>
          </w:p>
        </w:tc>
      </w:tr>
      <w:tr w:rsidR="00114711" w:rsidRPr="0030696E" w14:paraId="427D6790" w14:textId="77777777" w:rsidTr="00CD773B">
        <w:trPr>
          <w:trHeight w:val="352"/>
        </w:trPr>
        <w:tc>
          <w:tcPr>
            <w:tcW w:w="8880" w:type="dxa"/>
            <w:gridSpan w:val="2"/>
            <w:shd w:val="clear" w:color="auto" w:fill="auto"/>
            <w:tcMar>
              <w:top w:w="15" w:type="dxa"/>
              <w:left w:w="92" w:type="dxa"/>
              <w:bottom w:w="0" w:type="dxa"/>
              <w:right w:w="92" w:type="dxa"/>
            </w:tcMar>
          </w:tcPr>
          <w:p w14:paraId="0AF467CB" w14:textId="1F118A34" w:rsidR="00114711" w:rsidRPr="0030696E" w:rsidRDefault="00084BA1" w:rsidP="007B12C6">
            <w:pPr>
              <w:spacing w:after="0" w:line="240" w:lineRule="auto"/>
              <w:jc w:val="both"/>
              <w:rPr>
                <w:rFonts w:ascii="Times New Roman" w:eastAsia="Times New Roman" w:hAnsi="Times New Roman" w:cs="Times New Roman"/>
                <w:b/>
                <w:bCs/>
                <w:kern w:val="24"/>
                <w:sz w:val="28"/>
                <w:szCs w:val="28"/>
                <w:lang w:eastAsia="ru-RU"/>
              </w:rPr>
            </w:pPr>
            <w:r w:rsidRPr="0030696E">
              <w:rPr>
                <w:rFonts w:ascii="Times New Roman" w:eastAsia="Times New Roman" w:hAnsi="Times New Roman" w:cs="Times New Roman"/>
                <w:b/>
                <w:bCs/>
                <w:kern w:val="24"/>
                <w:sz w:val="28"/>
                <w:szCs w:val="28"/>
                <w:lang w:val="kk-KZ" w:eastAsia="ru-RU"/>
              </w:rPr>
              <w:t>ҚОСЫМША Г –</w:t>
            </w:r>
            <w:r w:rsidR="007B12C6" w:rsidRPr="0030696E">
              <w:rPr>
                <w:rFonts w:ascii="Times New Roman" w:eastAsia="Times New Roman" w:hAnsi="Times New Roman" w:cs="Times New Roman"/>
                <w:kern w:val="24"/>
                <w:sz w:val="28"/>
                <w:szCs w:val="28"/>
                <w:lang w:val="kk-KZ" w:eastAsia="ru-RU"/>
              </w:rPr>
              <w:t xml:space="preserve"> Ендіру актілері........................................</w:t>
            </w:r>
            <w:r w:rsidR="006D225A" w:rsidRPr="0030696E">
              <w:rPr>
                <w:rFonts w:ascii="Times New Roman" w:eastAsia="Times New Roman" w:hAnsi="Times New Roman" w:cs="Times New Roman"/>
                <w:kern w:val="24"/>
                <w:sz w:val="28"/>
                <w:szCs w:val="28"/>
                <w:lang w:val="kk-KZ" w:eastAsia="ru-RU"/>
              </w:rPr>
              <w:t>..........................</w:t>
            </w:r>
          </w:p>
        </w:tc>
        <w:tc>
          <w:tcPr>
            <w:tcW w:w="709" w:type="dxa"/>
          </w:tcPr>
          <w:p w14:paraId="5D3E84E7" w14:textId="26EB41D8" w:rsidR="00461212" w:rsidRPr="0030696E" w:rsidRDefault="007C2D32" w:rsidP="006D225A">
            <w:pPr>
              <w:spacing w:after="0" w:line="240" w:lineRule="auto"/>
              <w:rPr>
                <w:rFonts w:ascii="Times New Roman" w:eastAsia="Times New Roman" w:hAnsi="Times New Roman" w:cs="Times New Roman"/>
                <w:bCs/>
                <w:kern w:val="24"/>
                <w:sz w:val="28"/>
                <w:szCs w:val="28"/>
                <w:lang w:val="kk-KZ" w:eastAsia="ru-RU"/>
              </w:rPr>
            </w:pPr>
            <w:r w:rsidRPr="0030696E">
              <w:rPr>
                <w:rFonts w:ascii="Times New Roman" w:eastAsia="Times New Roman" w:hAnsi="Times New Roman" w:cs="Times New Roman"/>
                <w:bCs/>
                <w:kern w:val="24"/>
                <w:sz w:val="28"/>
                <w:szCs w:val="28"/>
                <w:lang w:val="kk-KZ" w:eastAsia="ru-RU"/>
              </w:rPr>
              <w:t xml:space="preserve"> </w:t>
            </w:r>
            <w:r w:rsidR="006D225A" w:rsidRPr="0030696E">
              <w:rPr>
                <w:rFonts w:ascii="Times New Roman" w:eastAsia="Times New Roman" w:hAnsi="Times New Roman" w:cs="Times New Roman"/>
                <w:bCs/>
                <w:kern w:val="24"/>
                <w:sz w:val="28"/>
                <w:szCs w:val="28"/>
                <w:lang w:val="kk-KZ" w:eastAsia="ru-RU"/>
              </w:rPr>
              <w:t>143</w:t>
            </w:r>
          </w:p>
        </w:tc>
      </w:tr>
      <w:tr w:rsidR="00084BA1" w:rsidRPr="0030696E" w14:paraId="7525396A" w14:textId="77777777" w:rsidTr="00CD773B">
        <w:trPr>
          <w:trHeight w:val="496"/>
        </w:trPr>
        <w:tc>
          <w:tcPr>
            <w:tcW w:w="8880" w:type="dxa"/>
            <w:gridSpan w:val="2"/>
            <w:shd w:val="clear" w:color="auto" w:fill="auto"/>
            <w:tcMar>
              <w:top w:w="15" w:type="dxa"/>
              <w:left w:w="92" w:type="dxa"/>
              <w:bottom w:w="0" w:type="dxa"/>
              <w:right w:w="92" w:type="dxa"/>
            </w:tcMar>
          </w:tcPr>
          <w:p w14:paraId="33333851" w14:textId="3E2E2CAE" w:rsidR="00084BA1" w:rsidRPr="0030696E" w:rsidRDefault="00084BA1" w:rsidP="00550972">
            <w:pPr>
              <w:spacing w:after="0" w:line="240" w:lineRule="auto"/>
              <w:jc w:val="both"/>
              <w:rPr>
                <w:rFonts w:ascii="Times New Roman" w:eastAsia="Times New Roman" w:hAnsi="Times New Roman" w:cs="Times New Roman"/>
                <w:b/>
                <w:bCs/>
                <w:kern w:val="24"/>
                <w:sz w:val="28"/>
                <w:szCs w:val="28"/>
                <w:lang w:val="kk-KZ" w:eastAsia="ru-RU"/>
              </w:rPr>
            </w:pPr>
            <w:r w:rsidRPr="0030696E">
              <w:rPr>
                <w:rFonts w:ascii="Times New Roman" w:eastAsia="Times New Roman" w:hAnsi="Times New Roman" w:cs="Times New Roman"/>
                <w:b/>
                <w:bCs/>
                <w:kern w:val="24"/>
                <w:sz w:val="28"/>
                <w:szCs w:val="28"/>
                <w:lang w:val="kk-KZ" w:eastAsia="ru-RU"/>
              </w:rPr>
              <w:t xml:space="preserve">ҚОСЫМША Ғ – </w:t>
            </w:r>
            <w:r w:rsidR="00550972" w:rsidRPr="0030696E">
              <w:rPr>
                <w:rFonts w:ascii="Times New Roman" w:hAnsi="Times New Roman" w:cs="Times New Roman"/>
                <w:sz w:val="28"/>
                <w:szCs w:val="28"/>
                <w:lang w:val="kk-KZ"/>
              </w:rPr>
              <w:t>Анықтау экспериментін жүргізудегі сауалнама парағы</w:t>
            </w:r>
            <w:r w:rsidR="00231448" w:rsidRPr="0030696E">
              <w:rPr>
                <w:rFonts w:ascii="Times New Roman" w:hAnsi="Times New Roman" w:cs="Times New Roman"/>
                <w:sz w:val="28"/>
                <w:szCs w:val="28"/>
                <w:lang w:val="kk-KZ"/>
              </w:rPr>
              <w:t>..........</w:t>
            </w:r>
            <w:r w:rsidR="00DC4961" w:rsidRPr="0030696E">
              <w:rPr>
                <w:rFonts w:ascii="Times New Roman" w:hAnsi="Times New Roman" w:cs="Times New Roman"/>
                <w:sz w:val="28"/>
                <w:szCs w:val="28"/>
                <w:lang w:val="kk-KZ"/>
              </w:rPr>
              <w:t>...............................................................................................</w:t>
            </w:r>
            <w:r w:rsidR="00283EB1" w:rsidRPr="0030696E">
              <w:rPr>
                <w:rFonts w:ascii="Times New Roman" w:hAnsi="Times New Roman" w:cs="Times New Roman"/>
                <w:sz w:val="28"/>
                <w:szCs w:val="28"/>
                <w:lang w:val="kk-KZ"/>
              </w:rPr>
              <w:t>.......</w:t>
            </w:r>
          </w:p>
        </w:tc>
        <w:tc>
          <w:tcPr>
            <w:tcW w:w="709" w:type="dxa"/>
          </w:tcPr>
          <w:p w14:paraId="6CDF278D" w14:textId="77777777" w:rsidR="00084BA1" w:rsidRPr="0030696E" w:rsidRDefault="00084BA1" w:rsidP="00114711">
            <w:pPr>
              <w:spacing w:after="0" w:line="240" w:lineRule="auto"/>
              <w:rPr>
                <w:rFonts w:ascii="Times New Roman" w:eastAsia="Times New Roman" w:hAnsi="Times New Roman" w:cs="Times New Roman"/>
                <w:bCs/>
                <w:kern w:val="24"/>
                <w:sz w:val="28"/>
                <w:szCs w:val="28"/>
                <w:lang w:val="kk-KZ" w:eastAsia="ru-RU"/>
              </w:rPr>
            </w:pPr>
          </w:p>
          <w:p w14:paraId="4F045B09" w14:textId="2A49BA8F" w:rsidR="00461212" w:rsidRPr="0030696E" w:rsidRDefault="007C2D32" w:rsidP="00114711">
            <w:pPr>
              <w:spacing w:after="0" w:line="240" w:lineRule="auto"/>
              <w:rPr>
                <w:rFonts w:ascii="Times New Roman" w:eastAsia="Times New Roman" w:hAnsi="Times New Roman" w:cs="Times New Roman"/>
                <w:bCs/>
                <w:kern w:val="24"/>
                <w:sz w:val="28"/>
                <w:szCs w:val="28"/>
                <w:lang w:val="kk-KZ" w:eastAsia="ru-RU"/>
              </w:rPr>
            </w:pPr>
            <w:r w:rsidRPr="0030696E">
              <w:rPr>
                <w:rFonts w:ascii="Times New Roman" w:eastAsia="Times New Roman" w:hAnsi="Times New Roman" w:cs="Times New Roman"/>
                <w:bCs/>
                <w:kern w:val="24"/>
                <w:sz w:val="28"/>
                <w:szCs w:val="28"/>
                <w:lang w:val="kk-KZ" w:eastAsia="ru-RU"/>
              </w:rPr>
              <w:t xml:space="preserve"> </w:t>
            </w:r>
            <w:r w:rsidR="00283EB1" w:rsidRPr="0030696E">
              <w:rPr>
                <w:rFonts w:ascii="Times New Roman" w:eastAsia="Times New Roman" w:hAnsi="Times New Roman" w:cs="Times New Roman"/>
                <w:bCs/>
                <w:kern w:val="24"/>
                <w:sz w:val="28"/>
                <w:szCs w:val="28"/>
                <w:lang w:val="kk-KZ" w:eastAsia="ru-RU"/>
              </w:rPr>
              <w:t>145</w:t>
            </w:r>
          </w:p>
        </w:tc>
      </w:tr>
      <w:tr w:rsidR="00084BA1" w:rsidRPr="0030696E" w14:paraId="0A12CE5F" w14:textId="77777777" w:rsidTr="00CD773B">
        <w:trPr>
          <w:trHeight w:val="496"/>
        </w:trPr>
        <w:tc>
          <w:tcPr>
            <w:tcW w:w="8880" w:type="dxa"/>
            <w:gridSpan w:val="2"/>
            <w:shd w:val="clear" w:color="auto" w:fill="auto"/>
            <w:tcMar>
              <w:top w:w="15" w:type="dxa"/>
              <w:left w:w="92" w:type="dxa"/>
              <w:bottom w:w="0" w:type="dxa"/>
              <w:right w:w="92" w:type="dxa"/>
            </w:tcMar>
          </w:tcPr>
          <w:p w14:paraId="30188CD9" w14:textId="3FC2388B" w:rsidR="00084BA1" w:rsidRPr="0030696E" w:rsidRDefault="00283EB1" w:rsidP="00084BA1">
            <w:pPr>
              <w:spacing w:after="0" w:line="240" w:lineRule="auto"/>
              <w:jc w:val="both"/>
              <w:rPr>
                <w:rFonts w:ascii="Times New Roman" w:eastAsia="Times New Roman" w:hAnsi="Times New Roman" w:cs="Times New Roman"/>
                <w:b/>
                <w:bCs/>
                <w:kern w:val="24"/>
                <w:sz w:val="28"/>
                <w:szCs w:val="28"/>
                <w:lang w:eastAsia="ru-RU"/>
              </w:rPr>
            </w:pPr>
            <w:r w:rsidRPr="0030696E">
              <w:rPr>
                <w:rFonts w:ascii="Times New Roman" w:eastAsia="Times New Roman" w:hAnsi="Times New Roman" w:cs="Times New Roman"/>
                <w:b/>
                <w:bCs/>
                <w:kern w:val="24"/>
                <w:sz w:val="28"/>
                <w:szCs w:val="28"/>
                <w:lang w:val="kk-KZ" w:eastAsia="ru-RU"/>
              </w:rPr>
              <w:t>ҚОСЫМША Д</w:t>
            </w:r>
            <w:r w:rsidR="00084BA1" w:rsidRPr="0030696E">
              <w:rPr>
                <w:rFonts w:ascii="Times New Roman" w:eastAsia="Times New Roman" w:hAnsi="Times New Roman" w:cs="Times New Roman"/>
                <w:b/>
                <w:bCs/>
                <w:kern w:val="24"/>
                <w:sz w:val="28"/>
                <w:szCs w:val="28"/>
                <w:lang w:val="kk-KZ" w:eastAsia="ru-RU"/>
              </w:rPr>
              <w:t xml:space="preserve"> – </w:t>
            </w:r>
            <w:r w:rsidR="00550972" w:rsidRPr="0030696E">
              <w:rPr>
                <w:rFonts w:ascii="Times New Roman" w:hAnsi="Times New Roman" w:cs="Times New Roman"/>
                <w:sz w:val="28"/>
                <w:szCs w:val="28"/>
                <w:shd w:val="clear" w:color="auto" w:fill="FFFFFF"/>
                <w:lang w:val="kk-KZ"/>
              </w:rPr>
              <w:t>«Электротехника және электроника негіздері» пәні бойынша 1,</w:t>
            </w:r>
            <w:r w:rsidR="00822314" w:rsidRPr="0030696E">
              <w:rPr>
                <w:rFonts w:ascii="Times New Roman" w:hAnsi="Times New Roman" w:cs="Times New Roman"/>
                <w:sz w:val="28"/>
                <w:szCs w:val="28"/>
                <w:shd w:val="clear" w:color="auto" w:fill="FFFFFF"/>
              </w:rPr>
              <w:t xml:space="preserve"> </w:t>
            </w:r>
            <w:r w:rsidR="00550972" w:rsidRPr="0030696E">
              <w:rPr>
                <w:rFonts w:ascii="Times New Roman" w:hAnsi="Times New Roman" w:cs="Times New Roman"/>
                <w:sz w:val="28"/>
                <w:szCs w:val="28"/>
                <w:shd w:val="clear" w:color="auto" w:fill="FFFFFF"/>
                <w:lang w:val="kk-KZ"/>
              </w:rPr>
              <w:t>2 аралық бақылау тапсырмалары................</w:t>
            </w:r>
            <w:r w:rsidR="00822314" w:rsidRPr="0030696E">
              <w:rPr>
                <w:rFonts w:ascii="Times New Roman" w:hAnsi="Times New Roman" w:cs="Times New Roman"/>
                <w:sz w:val="28"/>
                <w:szCs w:val="28"/>
                <w:shd w:val="clear" w:color="auto" w:fill="FFFFFF"/>
                <w:lang w:val="kk-KZ"/>
              </w:rPr>
              <w:t>..............</w:t>
            </w:r>
            <w:r w:rsidR="00DC4961" w:rsidRPr="0030696E">
              <w:rPr>
                <w:rFonts w:ascii="Times New Roman" w:hAnsi="Times New Roman" w:cs="Times New Roman"/>
                <w:sz w:val="28"/>
                <w:szCs w:val="28"/>
                <w:shd w:val="clear" w:color="auto" w:fill="FFFFFF"/>
                <w:lang w:val="kk-KZ"/>
              </w:rPr>
              <w:t>............</w:t>
            </w:r>
            <w:r w:rsidR="007C2D32" w:rsidRPr="0030696E">
              <w:rPr>
                <w:rFonts w:ascii="Times New Roman" w:hAnsi="Times New Roman" w:cs="Times New Roman"/>
                <w:sz w:val="28"/>
                <w:szCs w:val="28"/>
                <w:shd w:val="clear" w:color="auto" w:fill="FFFFFF"/>
                <w:lang w:val="kk-KZ"/>
              </w:rPr>
              <w:t>.....</w:t>
            </w:r>
          </w:p>
        </w:tc>
        <w:tc>
          <w:tcPr>
            <w:tcW w:w="709" w:type="dxa"/>
          </w:tcPr>
          <w:p w14:paraId="78F1CFE2" w14:textId="77777777" w:rsidR="00C26EBE" w:rsidRPr="0030696E" w:rsidRDefault="00C26EBE" w:rsidP="00114711">
            <w:pPr>
              <w:spacing w:after="0" w:line="240" w:lineRule="auto"/>
              <w:rPr>
                <w:rFonts w:ascii="Times New Roman" w:eastAsia="Times New Roman" w:hAnsi="Times New Roman" w:cs="Times New Roman"/>
                <w:bCs/>
                <w:kern w:val="24"/>
                <w:sz w:val="28"/>
                <w:szCs w:val="28"/>
                <w:lang w:val="kk-KZ" w:eastAsia="ru-RU"/>
              </w:rPr>
            </w:pPr>
          </w:p>
          <w:p w14:paraId="38E025B1" w14:textId="5681E689" w:rsidR="00084BA1" w:rsidRPr="0030696E" w:rsidRDefault="007C2D32" w:rsidP="00114711">
            <w:pPr>
              <w:spacing w:after="0" w:line="240" w:lineRule="auto"/>
              <w:rPr>
                <w:rFonts w:ascii="Times New Roman" w:eastAsia="Times New Roman" w:hAnsi="Times New Roman" w:cs="Times New Roman"/>
                <w:bCs/>
                <w:kern w:val="24"/>
                <w:sz w:val="28"/>
                <w:szCs w:val="28"/>
                <w:lang w:val="kk-KZ" w:eastAsia="ru-RU"/>
              </w:rPr>
            </w:pPr>
            <w:r w:rsidRPr="0030696E">
              <w:rPr>
                <w:rFonts w:ascii="Times New Roman" w:eastAsia="Times New Roman" w:hAnsi="Times New Roman" w:cs="Times New Roman"/>
                <w:bCs/>
                <w:kern w:val="24"/>
                <w:sz w:val="28"/>
                <w:szCs w:val="28"/>
                <w:lang w:val="kk-KZ" w:eastAsia="ru-RU"/>
              </w:rPr>
              <w:t xml:space="preserve"> 147</w:t>
            </w:r>
          </w:p>
        </w:tc>
      </w:tr>
    </w:tbl>
    <w:p w14:paraId="550E632D" w14:textId="77777777" w:rsidR="000119D0" w:rsidRPr="0030696E" w:rsidRDefault="000119D0" w:rsidP="001942A7">
      <w:pPr>
        <w:spacing w:after="0" w:line="240" w:lineRule="auto"/>
        <w:jc w:val="center"/>
        <w:rPr>
          <w:rFonts w:ascii="Times New Roman" w:hAnsi="Times New Roman"/>
          <w:b/>
          <w:sz w:val="28"/>
          <w:szCs w:val="28"/>
          <w:lang w:val="en-US"/>
        </w:rPr>
      </w:pPr>
    </w:p>
    <w:p w14:paraId="5D5BF3F8" w14:textId="77777777" w:rsidR="001942A7" w:rsidRPr="0030696E" w:rsidRDefault="001942A7" w:rsidP="001942A7">
      <w:pPr>
        <w:spacing w:after="0" w:line="240" w:lineRule="auto"/>
        <w:jc w:val="center"/>
        <w:rPr>
          <w:rFonts w:ascii="Times New Roman" w:hAnsi="Times New Roman"/>
          <w:b/>
          <w:sz w:val="28"/>
          <w:szCs w:val="28"/>
          <w:lang w:val="kk-KZ"/>
        </w:rPr>
      </w:pPr>
      <w:r w:rsidRPr="0030696E">
        <w:rPr>
          <w:rFonts w:ascii="Times New Roman" w:hAnsi="Times New Roman"/>
          <w:b/>
          <w:sz w:val="28"/>
          <w:szCs w:val="28"/>
          <w:lang w:val="kk-KZ"/>
        </w:rPr>
        <w:t>НОРМАТИВТІК СІЛТЕМЕЛЕР</w:t>
      </w:r>
    </w:p>
    <w:p w14:paraId="2BAB6BE7" w14:textId="77777777" w:rsidR="001942A7" w:rsidRPr="0030696E" w:rsidRDefault="001942A7" w:rsidP="001942A7">
      <w:pPr>
        <w:spacing w:after="0" w:line="240" w:lineRule="auto"/>
        <w:jc w:val="center"/>
        <w:rPr>
          <w:rFonts w:ascii="Times New Roman" w:hAnsi="Times New Roman"/>
          <w:b/>
          <w:sz w:val="28"/>
          <w:szCs w:val="28"/>
          <w:lang w:val="kk-KZ"/>
        </w:rPr>
      </w:pPr>
    </w:p>
    <w:p w14:paraId="6A574B97" w14:textId="77777777" w:rsidR="001942A7" w:rsidRPr="0030696E" w:rsidRDefault="001942A7" w:rsidP="001942A7">
      <w:pPr>
        <w:spacing w:after="0" w:line="240" w:lineRule="auto"/>
        <w:ind w:firstLine="709"/>
        <w:jc w:val="both"/>
        <w:rPr>
          <w:rFonts w:ascii="Times New Roman" w:hAnsi="Times New Roman"/>
          <w:sz w:val="28"/>
          <w:szCs w:val="28"/>
          <w:lang w:val="kk-KZ"/>
        </w:rPr>
      </w:pPr>
      <w:r w:rsidRPr="0030696E">
        <w:rPr>
          <w:rFonts w:ascii="Times New Roman" w:hAnsi="Times New Roman"/>
          <w:sz w:val="28"/>
          <w:szCs w:val="28"/>
          <w:lang w:val="kk-KZ"/>
        </w:rPr>
        <w:t>Диссертациялық жұмыста келесі нормативті құжаттарға сілтемелер қолданылған:</w:t>
      </w:r>
    </w:p>
    <w:p w14:paraId="31FBD56B" w14:textId="72CD20AD" w:rsidR="00F45CB8" w:rsidRPr="0030696E" w:rsidRDefault="00F45CB8" w:rsidP="00F45CB8">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Денсаулық сақтау саласындағы мамандықтар мен мамандандырулар номенклатурасын, денсаулық сақтау қызметкерлері лауазымдарының номенклатурасы мен біліктілік сипаттамаларын бекіту туралы. Қазақстан Республикасы Денсаулық сақтау министрінің 2020 жылғы 12 желтоқсандағы №21763 бұйрығы</w:t>
      </w:r>
      <w:r w:rsidR="003A4D11" w:rsidRPr="0030696E">
        <w:rPr>
          <w:rFonts w:ascii="Times New Roman" w:hAnsi="Times New Roman" w:cs="Times New Roman"/>
          <w:sz w:val="28"/>
          <w:szCs w:val="28"/>
          <w:lang w:val="kk-KZ"/>
        </w:rPr>
        <w:t>.</w:t>
      </w:r>
    </w:p>
    <w:p w14:paraId="2537437D" w14:textId="52E8727E" w:rsidR="00A51FFC" w:rsidRPr="0030696E" w:rsidRDefault="00F45CB8" w:rsidP="00F45CB8">
      <w:pPr>
        <w:spacing w:after="0" w:line="240" w:lineRule="auto"/>
        <w:ind w:firstLine="709"/>
        <w:jc w:val="both"/>
        <w:rPr>
          <w:rFonts w:ascii="Times New Roman" w:hAnsi="Times New Roman"/>
          <w:sz w:val="28"/>
          <w:szCs w:val="28"/>
          <w:lang w:val="kk-KZ"/>
        </w:rPr>
      </w:pPr>
      <w:r w:rsidRPr="0030696E">
        <w:rPr>
          <w:rFonts w:ascii="Times New Roman" w:hAnsi="Times New Roman"/>
          <w:sz w:val="28"/>
          <w:szCs w:val="28"/>
          <w:lang w:val="kk-KZ"/>
        </w:rPr>
        <w:t xml:space="preserve"> </w:t>
      </w:r>
      <w:r w:rsidR="00CF178D" w:rsidRPr="0030696E">
        <w:rPr>
          <w:rFonts w:ascii="Times New Roman" w:hAnsi="Times New Roman"/>
          <w:sz w:val="28"/>
          <w:szCs w:val="28"/>
          <w:lang w:val="kk-KZ"/>
        </w:rPr>
        <w:t>«Білім туралы» Заңы. Қазақстан Республикасының 2007 жылғы 27 шілдедегі № 319-III Қазақстан Республикасының Заңы (2023.01.04. берілген өзгерістер</w:t>
      </w:r>
      <w:r w:rsidR="00A51FFC" w:rsidRPr="0030696E">
        <w:rPr>
          <w:rFonts w:ascii="Times New Roman" w:hAnsi="Times New Roman"/>
          <w:sz w:val="28"/>
          <w:szCs w:val="28"/>
          <w:lang w:val="kk-KZ"/>
        </w:rPr>
        <w:t xml:space="preserve"> мен толықтырулармен</w:t>
      </w:r>
      <w:r w:rsidR="008B06CD" w:rsidRPr="0030696E">
        <w:rPr>
          <w:rFonts w:ascii="Times New Roman" w:hAnsi="Times New Roman"/>
          <w:sz w:val="28"/>
          <w:szCs w:val="28"/>
          <w:lang w:val="kk-KZ"/>
        </w:rPr>
        <w:t>)</w:t>
      </w:r>
      <w:r w:rsidR="003A4D11" w:rsidRPr="0030696E">
        <w:rPr>
          <w:rFonts w:ascii="Times New Roman" w:hAnsi="Times New Roman"/>
          <w:sz w:val="28"/>
          <w:szCs w:val="28"/>
          <w:lang w:val="kk-KZ"/>
        </w:rPr>
        <w:t>.</w:t>
      </w:r>
    </w:p>
    <w:p w14:paraId="5424CF2D" w14:textId="77777777" w:rsidR="00A51FFC" w:rsidRPr="0030696E" w:rsidRDefault="00A51FFC" w:rsidP="00A51FFC">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Жоғары және жоғары оқу орнынан кейінгі білім берудің мемлекеттік жалпыға міндетті стандарттар Қазақстан Республикасы Ғылым және жоғары білім министрінің 2022 жылғы 20 шiлдедегi №2 бұйрығы. </w:t>
      </w:r>
    </w:p>
    <w:p w14:paraId="232CD71A" w14:textId="77777777" w:rsidR="001942A7" w:rsidRPr="0030696E" w:rsidRDefault="001942A7" w:rsidP="001942A7">
      <w:pPr>
        <w:spacing w:after="0" w:line="240" w:lineRule="auto"/>
        <w:ind w:firstLine="709"/>
        <w:jc w:val="both"/>
        <w:rPr>
          <w:rStyle w:val="a5"/>
          <w:rFonts w:ascii="Times New Roman" w:hAnsi="Times New Roman" w:cs="Times New Roman"/>
          <w:sz w:val="28"/>
          <w:szCs w:val="28"/>
          <w:lang w:val="kk-KZ"/>
        </w:rPr>
      </w:pPr>
      <w:r w:rsidRPr="0030696E">
        <w:rPr>
          <w:rFonts w:ascii="Times New Roman" w:eastAsia="Times New Roman" w:hAnsi="Times New Roman" w:cs="Times New Roman"/>
          <w:kern w:val="24"/>
          <w:sz w:val="28"/>
          <w:szCs w:val="28"/>
          <w:lang w:val="kk-KZ" w:eastAsia="ru-RU"/>
        </w:rPr>
        <w:t>Денсаулық сақтау саласындағы білім беру деңгейлері бойынша мемлекеттік жалпыға міндетті стандарттарды бекіту туралы Қазақстан Республикасы Денсаулық сақтау министрінің 2022 жылғы 5 шiлдедегi № 28716 бұйрығы.</w:t>
      </w:r>
    </w:p>
    <w:p w14:paraId="0A44CD8D" w14:textId="77777777" w:rsidR="001942A7" w:rsidRPr="0030696E" w:rsidRDefault="001942A7" w:rsidP="001942A7">
      <w:pPr>
        <w:spacing w:after="0" w:line="240" w:lineRule="auto"/>
        <w:ind w:firstLine="709"/>
        <w:jc w:val="both"/>
        <w:rPr>
          <w:rFonts w:ascii="Times New Roman" w:hAnsi="Times New Roman"/>
          <w:iCs/>
          <w:sz w:val="28"/>
          <w:szCs w:val="28"/>
          <w:shd w:val="clear" w:color="auto" w:fill="FFFFFF"/>
          <w:lang w:val="kk-KZ"/>
        </w:rPr>
      </w:pPr>
      <w:r w:rsidRPr="0030696E">
        <w:rPr>
          <w:rFonts w:ascii="Times New Roman" w:hAnsi="Times New Roman"/>
          <w:iCs/>
          <w:sz w:val="28"/>
          <w:szCs w:val="28"/>
          <w:shd w:val="clear" w:color="auto" w:fill="FFFFFF"/>
          <w:lang w:val="kk-KZ"/>
        </w:rPr>
        <w:t>Фармацевтика және медицина өнеркәсібін дамыту жөніндегі 2020 - 2025 жылдарға арналған кешенді жоспарды бекіту туралы заңы 2020 жылғы 6 қазандағы №132-ө өкімі.</w:t>
      </w:r>
    </w:p>
    <w:p w14:paraId="0C8E4A2E" w14:textId="77777777" w:rsidR="001942A7" w:rsidRPr="0030696E" w:rsidRDefault="001942A7">
      <w:pPr>
        <w:rPr>
          <w:lang w:val="kk-KZ"/>
        </w:rPr>
      </w:pPr>
    </w:p>
    <w:p w14:paraId="49C083C7" w14:textId="77777777" w:rsidR="00AC1427" w:rsidRPr="0030696E" w:rsidRDefault="00AC1427">
      <w:pPr>
        <w:rPr>
          <w:lang w:val="kk-KZ"/>
        </w:rPr>
      </w:pPr>
    </w:p>
    <w:p w14:paraId="798C448D" w14:textId="77777777" w:rsidR="00AC1427" w:rsidRPr="0030696E" w:rsidRDefault="00AC1427">
      <w:pPr>
        <w:rPr>
          <w:lang w:val="kk-KZ"/>
        </w:rPr>
      </w:pPr>
    </w:p>
    <w:p w14:paraId="152EDE92" w14:textId="77777777" w:rsidR="00AC1427" w:rsidRPr="0030696E" w:rsidRDefault="00AC1427">
      <w:pPr>
        <w:rPr>
          <w:lang w:val="kk-KZ"/>
        </w:rPr>
      </w:pPr>
    </w:p>
    <w:p w14:paraId="421D3891" w14:textId="77777777" w:rsidR="00AC1427" w:rsidRPr="0030696E" w:rsidRDefault="00AC1427">
      <w:pPr>
        <w:rPr>
          <w:lang w:val="kk-KZ"/>
        </w:rPr>
      </w:pPr>
    </w:p>
    <w:p w14:paraId="760FEEFC" w14:textId="77777777" w:rsidR="00AC1427" w:rsidRPr="0030696E" w:rsidRDefault="00AC1427">
      <w:pPr>
        <w:rPr>
          <w:lang w:val="kk-KZ"/>
        </w:rPr>
      </w:pPr>
    </w:p>
    <w:p w14:paraId="5C50315B" w14:textId="77777777" w:rsidR="00AC1427" w:rsidRPr="0030696E" w:rsidRDefault="00AC1427">
      <w:pPr>
        <w:rPr>
          <w:lang w:val="kk-KZ"/>
        </w:rPr>
      </w:pPr>
    </w:p>
    <w:p w14:paraId="0B825AFC" w14:textId="77777777" w:rsidR="00AC1427" w:rsidRPr="0030696E" w:rsidRDefault="00AC1427">
      <w:pPr>
        <w:rPr>
          <w:lang w:val="kk-KZ"/>
        </w:rPr>
      </w:pPr>
    </w:p>
    <w:p w14:paraId="22E930BE" w14:textId="77777777" w:rsidR="00AC1427" w:rsidRPr="0030696E" w:rsidRDefault="00AC1427">
      <w:pPr>
        <w:rPr>
          <w:lang w:val="kk-KZ"/>
        </w:rPr>
      </w:pPr>
    </w:p>
    <w:p w14:paraId="66FFAF87" w14:textId="77777777" w:rsidR="00F45CB8" w:rsidRPr="0030696E" w:rsidRDefault="00F45CB8">
      <w:pPr>
        <w:rPr>
          <w:lang w:val="kk-KZ"/>
        </w:rPr>
      </w:pPr>
    </w:p>
    <w:p w14:paraId="79FDCB52" w14:textId="77777777" w:rsidR="00F45CB8" w:rsidRPr="0030696E" w:rsidRDefault="00F45CB8">
      <w:pPr>
        <w:rPr>
          <w:lang w:val="kk-KZ"/>
        </w:rPr>
      </w:pPr>
    </w:p>
    <w:p w14:paraId="186DFD9B" w14:textId="77777777" w:rsidR="00F45CB8" w:rsidRPr="0030696E" w:rsidRDefault="00F45CB8">
      <w:pPr>
        <w:rPr>
          <w:lang w:val="kk-KZ"/>
        </w:rPr>
      </w:pPr>
    </w:p>
    <w:p w14:paraId="4EA6DDAD" w14:textId="77777777" w:rsidR="00F45CB8" w:rsidRPr="0030696E" w:rsidRDefault="00F45CB8">
      <w:pPr>
        <w:rPr>
          <w:lang w:val="kk-KZ"/>
        </w:rPr>
      </w:pPr>
    </w:p>
    <w:p w14:paraId="729322CA" w14:textId="77777777" w:rsidR="00F45CB8" w:rsidRPr="0030696E" w:rsidRDefault="00F45CB8">
      <w:pPr>
        <w:rPr>
          <w:lang w:val="kk-KZ"/>
        </w:rPr>
      </w:pPr>
    </w:p>
    <w:p w14:paraId="11AAA3A2" w14:textId="77777777" w:rsidR="00F45CB8" w:rsidRPr="0030696E" w:rsidRDefault="00F45CB8">
      <w:pPr>
        <w:rPr>
          <w:lang w:val="kk-KZ"/>
        </w:rPr>
      </w:pPr>
    </w:p>
    <w:p w14:paraId="5A544841" w14:textId="77777777" w:rsidR="00F45CB8" w:rsidRPr="0030696E" w:rsidRDefault="00F45CB8">
      <w:pPr>
        <w:rPr>
          <w:lang w:val="kk-KZ"/>
        </w:rPr>
      </w:pPr>
    </w:p>
    <w:p w14:paraId="2C30DE5F" w14:textId="77777777" w:rsidR="00AC1427" w:rsidRPr="0030696E" w:rsidRDefault="00AC1427" w:rsidP="003A4D11">
      <w:pPr>
        <w:spacing w:after="0" w:line="240" w:lineRule="auto"/>
        <w:ind w:firstLine="709"/>
        <w:jc w:val="center"/>
        <w:rPr>
          <w:rFonts w:ascii="Times New Roman" w:hAnsi="Times New Roman"/>
          <w:b/>
          <w:sz w:val="28"/>
          <w:szCs w:val="28"/>
          <w:lang w:val="kk-KZ"/>
        </w:rPr>
      </w:pPr>
      <w:r w:rsidRPr="0030696E">
        <w:rPr>
          <w:rFonts w:ascii="Times New Roman" w:hAnsi="Times New Roman"/>
          <w:b/>
          <w:sz w:val="28"/>
          <w:szCs w:val="28"/>
          <w:lang w:val="kk-KZ"/>
        </w:rPr>
        <w:lastRenderedPageBreak/>
        <w:t>БЕЛГІЛЕУЛЕР МЕН ҚЫСҚАРТУЛАР</w:t>
      </w:r>
    </w:p>
    <w:p w14:paraId="69CFB05C" w14:textId="77777777" w:rsidR="00AC1427" w:rsidRPr="0030696E" w:rsidRDefault="00AC1427" w:rsidP="003A4D11">
      <w:pPr>
        <w:spacing w:after="0" w:line="240" w:lineRule="auto"/>
        <w:ind w:firstLine="709"/>
        <w:jc w:val="center"/>
        <w:rPr>
          <w:rFonts w:ascii="Times New Roman" w:hAnsi="Times New Roman"/>
          <w:b/>
          <w:sz w:val="28"/>
          <w:szCs w:val="28"/>
          <w:lang w:val="kk-KZ"/>
        </w:rPr>
      </w:pPr>
    </w:p>
    <w:tbl>
      <w:tblPr>
        <w:tblW w:w="0" w:type="auto"/>
        <w:tblLook w:val="04A0" w:firstRow="1" w:lastRow="0" w:firstColumn="1" w:lastColumn="0" w:noHBand="0" w:noVBand="1"/>
      </w:tblPr>
      <w:tblGrid>
        <w:gridCol w:w="1668"/>
        <w:gridCol w:w="567"/>
        <w:gridCol w:w="7087"/>
      </w:tblGrid>
      <w:tr w:rsidR="00AC1427" w:rsidRPr="0030696E" w14:paraId="1B6EAF23" w14:textId="77777777" w:rsidTr="00246DD6">
        <w:tc>
          <w:tcPr>
            <w:tcW w:w="1668" w:type="dxa"/>
          </w:tcPr>
          <w:p w14:paraId="5FADAF0F" w14:textId="77777777" w:rsidR="00AC1427" w:rsidRPr="0030696E" w:rsidRDefault="00AC1427" w:rsidP="003A4D11">
            <w:pPr>
              <w:spacing w:after="0" w:line="240" w:lineRule="auto"/>
              <w:rPr>
                <w:rFonts w:ascii="Times New Roman" w:hAnsi="Times New Roman"/>
                <w:b/>
                <w:sz w:val="28"/>
                <w:szCs w:val="28"/>
                <w:lang w:val="kk-KZ"/>
              </w:rPr>
            </w:pPr>
            <w:r w:rsidRPr="0030696E">
              <w:rPr>
                <w:rFonts w:ascii="Times New Roman" w:hAnsi="Times New Roman"/>
                <w:sz w:val="28"/>
                <w:szCs w:val="28"/>
                <w:lang w:val="kk-KZ"/>
              </w:rPr>
              <w:t>ҚР</w:t>
            </w:r>
          </w:p>
        </w:tc>
        <w:tc>
          <w:tcPr>
            <w:tcW w:w="567" w:type="dxa"/>
          </w:tcPr>
          <w:p w14:paraId="2521B309" w14:textId="77777777" w:rsidR="00AC1427" w:rsidRPr="0030696E" w:rsidRDefault="00AC1427" w:rsidP="003A4D11">
            <w:pPr>
              <w:spacing w:after="0" w:line="240" w:lineRule="auto"/>
              <w:jc w:val="center"/>
              <w:rPr>
                <w:rFonts w:ascii="Times New Roman" w:hAnsi="Times New Roman"/>
                <w:sz w:val="28"/>
                <w:szCs w:val="28"/>
                <w:lang w:val="kk-KZ"/>
              </w:rPr>
            </w:pPr>
            <w:r w:rsidRPr="0030696E">
              <w:rPr>
                <w:rFonts w:ascii="Times New Roman" w:hAnsi="Times New Roman"/>
                <w:sz w:val="28"/>
                <w:szCs w:val="28"/>
                <w:lang w:val="kk-KZ"/>
              </w:rPr>
              <w:t>–</w:t>
            </w:r>
          </w:p>
        </w:tc>
        <w:tc>
          <w:tcPr>
            <w:tcW w:w="7087" w:type="dxa"/>
          </w:tcPr>
          <w:p w14:paraId="18DE18EB" w14:textId="77777777" w:rsidR="00AC1427" w:rsidRPr="0030696E" w:rsidRDefault="00AC1427" w:rsidP="003A4D11">
            <w:pPr>
              <w:spacing w:after="0" w:line="240" w:lineRule="auto"/>
              <w:jc w:val="both"/>
              <w:rPr>
                <w:rFonts w:ascii="Times New Roman" w:hAnsi="Times New Roman"/>
                <w:b/>
                <w:sz w:val="28"/>
                <w:szCs w:val="28"/>
                <w:lang w:val="kk-KZ"/>
              </w:rPr>
            </w:pPr>
            <w:r w:rsidRPr="0030696E">
              <w:rPr>
                <w:rFonts w:ascii="Times New Roman" w:hAnsi="Times New Roman"/>
                <w:sz w:val="28"/>
                <w:szCs w:val="28"/>
                <w:lang w:val="kk-KZ"/>
              </w:rPr>
              <w:t xml:space="preserve">Қазақстан Республикасы </w:t>
            </w:r>
          </w:p>
        </w:tc>
      </w:tr>
      <w:tr w:rsidR="00AC1427" w:rsidRPr="0030696E" w14:paraId="67D697C2" w14:textId="77777777" w:rsidTr="00246DD6">
        <w:tc>
          <w:tcPr>
            <w:tcW w:w="1668" w:type="dxa"/>
          </w:tcPr>
          <w:p w14:paraId="00419B4C" w14:textId="77777777" w:rsidR="00AC1427" w:rsidRPr="0030696E" w:rsidRDefault="00AC1427" w:rsidP="003A4D11">
            <w:pPr>
              <w:spacing w:after="0" w:line="240" w:lineRule="auto"/>
              <w:rPr>
                <w:rFonts w:ascii="Times New Roman" w:hAnsi="Times New Roman"/>
                <w:b/>
                <w:sz w:val="28"/>
                <w:szCs w:val="28"/>
                <w:lang w:val="kk-KZ"/>
              </w:rPr>
            </w:pPr>
            <w:r w:rsidRPr="0030696E">
              <w:rPr>
                <w:rFonts w:ascii="Times New Roman" w:hAnsi="Times New Roman"/>
                <w:sz w:val="28"/>
                <w:szCs w:val="28"/>
                <w:lang w:val="kk-KZ"/>
              </w:rPr>
              <w:t>ҚР ҒжЖБМ</w:t>
            </w:r>
          </w:p>
        </w:tc>
        <w:tc>
          <w:tcPr>
            <w:tcW w:w="567" w:type="dxa"/>
          </w:tcPr>
          <w:p w14:paraId="6FEF7452" w14:textId="77777777" w:rsidR="00AC1427" w:rsidRPr="0030696E" w:rsidRDefault="00AC1427" w:rsidP="003A4D11">
            <w:pPr>
              <w:spacing w:after="0" w:line="240" w:lineRule="auto"/>
              <w:jc w:val="center"/>
            </w:pPr>
            <w:r w:rsidRPr="0030696E">
              <w:rPr>
                <w:rFonts w:ascii="Times New Roman" w:hAnsi="Times New Roman"/>
                <w:sz w:val="28"/>
                <w:szCs w:val="28"/>
                <w:lang w:val="kk-KZ"/>
              </w:rPr>
              <w:t>–</w:t>
            </w:r>
          </w:p>
        </w:tc>
        <w:tc>
          <w:tcPr>
            <w:tcW w:w="7087" w:type="dxa"/>
          </w:tcPr>
          <w:p w14:paraId="504E5318" w14:textId="77777777" w:rsidR="00AC1427" w:rsidRPr="0030696E" w:rsidRDefault="00AC1427" w:rsidP="003A4D11">
            <w:pPr>
              <w:spacing w:after="0" w:line="240" w:lineRule="auto"/>
              <w:rPr>
                <w:rFonts w:ascii="Times New Roman" w:hAnsi="Times New Roman"/>
                <w:b/>
                <w:sz w:val="28"/>
                <w:szCs w:val="28"/>
                <w:lang w:val="kk-KZ"/>
              </w:rPr>
            </w:pPr>
            <w:r w:rsidRPr="0030696E">
              <w:rPr>
                <w:rFonts w:ascii="Times New Roman" w:hAnsi="Times New Roman"/>
                <w:sz w:val="28"/>
                <w:szCs w:val="28"/>
                <w:lang w:val="kk-KZ"/>
              </w:rPr>
              <w:t xml:space="preserve">Қазақстан Республикасы Ғылым және жоғары білім </w:t>
            </w:r>
            <w:r w:rsidRPr="0030696E">
              <w:rPr>
                <w:rFonts w:ascii="Times New Roman" w:hAnsi="Times New Roman"/>
                <w:sz w:val="28"/>
                <w:szCs w:val="28"/>
              </w:rPr>
              <w:t xml:space="preserve"> м</w:t>
            </w:r>
            <w:r w:rsidRPr="0030696E">
              <w:rPr>
                <w:rFonts w:ascii="Times New Roman" w:hAnsi="Times New Roman"/>
                <w:sz w:val="28"/>
                <w:szCs w:val="28"/>
                <w:lang w:val="kk-KZ"/>
              </w:rPr>
              <w:t xml:space="preserve">инистрлігі </w:t>
            </w:r>
          </w:p>
        </w:tc>
      </w:tr>
      <w:tr w:rsidR="00AC1427" w:rsidRPr="0030696E" w14:paraId="009C0498" w14:textId="77777777" w:rsidTr="00246DD6">
        <w:trPr>
          <w:trHeight w:val="373"/>
        </w:trPr>
        <w:tc>
          <w:tcPr>
            <w:tcW w:w="1668" w:type="dxa"/>
          </w:tcPr>
          <w:p w14:paraId="2E88D7BA" w14:textId="77777777" w:rsidR="00AC1427" w:rsidRPr="0030696E" w:rsidRDefault="00AC1427" w:rsidP="003A4D11">
            <w:pPr>
              <w:spacing w:after="0" w:line="240" w:lineRule="auto"/>
              <w:rPr>
                <w:rFonts w:ascii="Times New Roman" w:hAnsi="Times New Roman"/>
                <w:sz w:val="28"/>
                <w:szCs w:val="28"/>
                <w:lang w:val="kk-KZ"/>
              </w:rPr>
            </w:pPr>
            <w:r w:rsidRPr="0030696E">
              <w:rPr>
                <w:rFonts w:ascii="Times New Roman" w:hAnsi="Times New Roman"/>
                <w:sz w:val="28"/>
                <w:szCs w:val="28"/>
                <w:lang w:val="kk-KZ"/>
              </w:rPr>
              <w:t>ЖОО</w:t>
            </w:r>
          </w:p>
        </w:tc>
        <w:tc>
          <w:tcPr>
            <w:tcW w:w="567" w:type="dxa"/>
          </w:tcPr>
          <w:p w14:paraId="52C8C3C6" w14:textId="77777777" w:rsidR="00AC1427" w:rsidRPr="0030696E" w:rsidRDefault="00AC1427" w:rsidP="003A4D11">
            <w:pPr>
              <w:spacing w:after="0" w:line="240" w:lineRule="auto"/>
              <w:jc w:val="center"/>
            </w:pPr>
            <w:r w:rsidRPr="0030696E">
              <w:rPr>
                <w:rFonts w:ascii="Times New Roman" w:hAnsi="Times New Roman"/>
                <w:sz w:val="28"/>
                <w:szCs w:val="28"/>
                <w:lang w:val="kk-KZ"/>
              </w:rPr>
              <w:t>–</w:t>
            </w:r>
          </w:p>
        </w:tc>
        <w:tc>
          <w:tcPr>
            <w:tcW w:w="7087" w:type="dxa"/>
          </w:tcPr>
          <w:p w14:paraId="7B0B6E86" w14:textId="77777777" w:rsidR="00AC1427" w:rsidRPr="0030696E" w:rsidRDefault="00AC1427" w:rsidP="003A4D11">
            <w:pPr>
              <w:spacing w:after="0" w:line="240" w:lineRule="auto"/>
              <w:ind w:firstLine="34"/>
              <w:rPr>
                <w:rFonts w:ascii="Times New Roman" w:hAnsi="Times New Roman"/>
                <w:sz w:val="28"/>
                <w:szCs w:val="28"/>
                <w:lang w:val="kk-KZ"/>
              </w:rPr>
            </w:pPr>
            <w:r w:rsidRPr="0030696E">
              <w:rPr>
                <w:rFonts w:ascii="Times New Roman" w:hAnsi="Times New Roman"/>
                <w:sz w:val="28"/>
                <w:szCs w:val="28"/>
                <w:lang w:val="kk-KZ"/>
              </w:rPr>
              <w:t>жоғары оқу орны</w:t>
            </w:r>
          </w:p>
        </w:tc>
      </w:tr>
      <w:tr w:rsidR="00AC1427" w:rsidRPr="0030696E" w14:paraId="3D9A707F" w14:textId="77777777" w:rsidTr="00246DD6">
        <w:tc>
          <w:tcPr>
            <w:tcW w:w="1668" w:type="dxa"/>
          </w:tcPr>
          <w:p w14:paraId="7C68DCB5" w14:textId="77777777" w:rsidR="00AC1427" w:rsidRPr="0030696E" w:rsidRDefault="00AC1427" w:rsidP="003A4D11">
            <w:pPr>
              <w:spacing w:after="0" w:line="240" w:lineRule="auto"/>
              <w:rPr>
                <w:rFonts w:ascii="Times New Roman" w:hAnsi="Times New Roman"/>
                <w:sz w:val="28"/>
                <w:szCs w:val="28"/>
                <w:shd w:val="clear" w:color="auto" w:fill="FFFFFF"/>
                <w:lang w:val="kk-KZ"/>
              </w:rPr>
            </w:pPr>
            <w:r w:rsidRPr="0030696E">
              <w:rPr>
                <w:rFonts w:ascii="Times New Roman" w:hAnsi="Times New Roman"/>
                <w:sz w:val="28"/>
                <w:szCs w:val="28"/>
                <w:lang w:val="kk-KZ"/>
              </w:rPr>
              <w:t>ҚазҰПУ</w:t>
            </w:r>
          </w:p>
        </w:tc>
        <w:tc>
          <w:tcPr>
            <w:tcW w:w="567" w:type="dxa"/>
          </w:tcPr>
          <w:p w14:paraId="5DE81360" w14:textId="77777777" w:rsidR="00AC1427" w:rsidRPr="0030696E" w:rsidRDefault="00AC1427" w:rsidP="003A4D11">
            <w:pPr>
              <w:spacing w:after="0" w:line="240" w:lineRule="auto"/>
              <w:jc w:val="center"/>
            </w:pPr>
            <w:r w:rsidRPr="0030696E">
              <w:rPr>
                <w:rFonts w:ascii="Times New Roman" w:hAnsi="Times New Roman"/>
                <w:sz w:val="28"/>
                <w:szCs w:val="28"/>
                <w:lang w:val="kk-KZ"/>
              </w:rPr>
              <w:t>–</w:t>
            </w:r>
          </w:p>
        </w:tc>
        <w:tc>
          <w:tcPr>
            <w:tcW w:w="7087" w:type="dxa"/>
          </w:tcPr>
          <w:p w14:paraId="2B3C266A" w14:textId="77777777" w:rsidR="00AC1427" w:rsidRPr="0030696E" w:rsidRDefault="00AC1427" w:rsidP="005C26CF">
            <w:pPr>
              <w:spacing w:after="0" w:line="240" w:lineRule="auto"/>
              <w:jc w:val="both"/>
              <w:rPr>
                <w:rFonts w:ascii="Times New Roman" w:hAnsi="Times New Roman"/>
                <w:sz w:val="28"/>
                <w:szCs w:val="28"/>
                <w:shd w:val="clear" w:color="auto" w:fill="FFFFFF"/>
                <w:lang w:val="kk-KZ"/>
              </w:rPr>
            </w:pPr>
            <w:r w:rsidRPr="0030696E">
              <w:rPr>
                <w:rFonts w:ascii="Times New Roman" w:hAnsi="Times New Roman"/>
                <w:sz w:val="28"/>
                <w:szCs w:val="28"/>
                <w:lang w:val="kk-KZ"/>
              </w:rPr>
              <w:t>Қазақ ұлттық педагогикалық университеті</w:t>
            </w:r>
          </w:p>
        </w:tc>
      </w:tr>
      <w:tr w:rsidR="00AC1427" w:rsidRPr="0030696E" w14:paraId="7A06D20D" w14:textId="77777777" w:rsidTr="00246DD6">
        <w:tc>
          <w:tcPr>
            <w:tcW w:w="1668" w:type="dxa"/>
          </w:tcPr>
          <w:p w14:paraId="68DA969E" w14:textId="77777777" w:rsidR="00AC1427" w:rsidRPr="0030696E" w:rsidRDefault="00AC1427" w:rsidP="003A4D11">
            <w:pPr>
              <w:spacing w:after="0" w:line="240" w:lineRule="auto"/>
              <w:rPr>
                <w:rFonts w:ascii="Times New Roman" w:hAnsi="Times New Roman"/>
                <w:sz w:val="28"/>
                <w:szCs w:val="28"/>
                <w:lang w:val="kk-KZ"/>
              </w:rPr>
            </w:pPr>
            <w:r w:rsidRPr="0030696E">
              <w:rPr>
                <w:rFonts w:ascii="Times New Roman" w:hAnsi="Times New Roman"/>
                <w:sz w:val="28"/>
                <w:szCs w:val="28"/>
                <w:shd w:val="clear" w:color="auto" w:fill="FFFFFF"/>
                <w:lang w:val="kk-KZ"/>
              </w:rPr>
              <w:t>ҚазҰМУ</w:t>
            </w:r>
          </w:p>
        </w:tc>
        <w:tc>
          <w:tcPr>
            <w:tcW w:w="567" w:type="dxa"/>
          </w:tcPr>
          <w:p w14:paraId="24D12D7A" w14:textId="77777777" w:rsidR="00AC1427" w:rsidRPr="0030696E" w:rsidRDefault="00AC1427" w:rsidP="003A4D11">
            <w:pPr>
              <w:spacing w:after="0" w:line="240" w:lineRule="auto"/>
              <w:jc w:val="center"/>
            </w:pPr>
            <w:r w:rsidRPr="0030696E">
              <w:rPr>
                <w:rFonts w:ascii="Times New Roman" w:hAnsi="Times New Roman"/>
                <w:sz w:val="28"/>
                <w:szCs w:val="28"/>
                <w:lang w:val="kk-KZ"/>
              </w:rPr>
              <w:t>–</w:t>
            </w:r>
          </w:p>
        </w:tc>
        <w:tc>
          <w:tcPr>
            <w:tcW w:w="7087" w:type="dxa"/>
          </w:tcPr>
          <w:p w14:paraId="07CA6163" w14:textId="77777777" w:rsidR="00AC1427" w:rsidRPr="0030696E" w:rsidRDefault="00AC1427" w:rsidP="003A4D11">
            <w:pPr>
              <w:spacing w:after="0" w:line="240" w:lineRule="auto"/>
              <w:rPr>
                <w:rFonts w:ascii="Times New Roman" w:hAnsi="Times New Roman"/>
                <w:sz w:val="28"/>
                <w:szCs w:val="28"/>
                <w:lang w:val="kk-KZ"/>
              </w:rPr>
            </w:pPr>
            <w:r w:rsidRPr="0030696E">
              <w:rPr>
                <w:rFonts w:ascii="Times New Roman" w:hAnsi="Times New Roman"/>
                <w:sz w:val="28"/>
                <w:szCs w:val="28"/>
                <w:shd w:val="clear" w:color="auto" w:fill="FFFFFF"/>
                <w:lang w:val="kk-KZ"/>
              </w:rPr>
              <w:t>Қазақ ұлттық медицина университеті</w:t>
            </w:r>
          </w:p>
        </w:tc>
      </w:tr>
      <w:tr w:rsidR="00AC1427" w:rsidRPr="0030696E" w14:paraId="13C00F38" w14:textId="77777777" w:rsidTr="00246DD6">
        <w:tc>
          <w:tcPr>
            <w:tcW w:w="1668" w:type="dxa"/>
          </w:tcPr>
          <w:p w14:paraId="28A7E436" w14:textId="77777777" w:rsidR="00AC1427" w:rsidRPr="0030696E" w:rsidRDefault="00AC1427" w:rsidP="003A4D11">
            <w:pPr>
              <w:spacing w:after="0" w:line="240" w:lineRule="auto"/>
              <w:rPr>
                <w:rFonts w:ascii="Times New Roman" w:hAnsi="Times New Roman"/>
                <w:sz w:val="28"/>
                <w:szCs w:val="28"/>
                <w:shd w:val="clear" w:color="auto" w:fill="FFFFFF"/>
                <w:lang w:val="kk-KZ"/>
              </w:rPr>
            </w:pPr>
            <w:r w:rsidRPr="0030696E">
              <w:rPr>
                <w:rFonts w:ascii="Times New Roman" w:hAnsi="Times New Roman"/>
                <w:sz w:val="28"/>
                <w:szCs w:val="28"/>
                <w:lang w:val="kk-KZ"/>
              </w:rPr>
              <w:t>БТ</w:t>
            </w:r>
          </w:p>
        </w:tc>
        <w:tc>
          <w:tcPr>
            <w:tcW w:w="567" w:type="dxa"/>
          </w:tcPr>
          <w:p w14:paraId="4BEAB8CB" w14:textId="77777777" w:rsidR="00AC1427" w:rsidRPr="0030696E" w:rsidRDefault="00AC1427" w:rsidP="003A4D11">
            <w:pPr>
              <w:spacing w:after="0" w:line="240" w:lineRule="auto"/>
              <w:jc w:val="center"/>
            </w:pPr>
            <w:r w:rsidRPr="0030696E">
              <w:rPr>
                <w:rFonts w:ascii="Times New Roman" w:hAnsi="Times New Roman"/>
                <w:sz w:val="28"/>
                <w:szCs w:val="28"/>
                <w:lang w:val="kk-KZ"/>
              </w:rPr>
              <w:t>–</w:t>
            </w:r>
          </w:p>
        </w:tc>
        <w:tc>
          <w:tcPr>
            <w:tcW w:w="7087" w:type="dxa"/>
          </w:tcPr>
          <w:p w14:paraId="06C02109" w14:textId="77777777" w:rsidR="00AC1427" w:rsidRPr="0030696E" w:rsidRDefault="00AC1427" w:rsidP="003A4D11">
            <w:pPr>
              <w:spacing w:after="0" w:line="240" w:lineRule="auto"/>
              <w:jc w:val="both"/>
              <w:rPr>
                <w:rFonts w:ascii="Times New Roman" w:hAnsi="Times New Roman"/>
                <w:sz w:val="28"/>
                <w:szCs w:val="28"/>
                <w:shd w:val="clear" w:color="auto" w:fill="FFFFFF"/>
                <w:lang w:val="kk-KZ"/>
              </w:rPr>
            </w:pPr>
            <w:r w:rsidRPr="0030696E">
              <w:rPr>
                <w:rFonts w:ascii="Times New Roman" w:hAnsi="Times New Roman"/>
                <w:sz w:val="28"/>
                <w:szCs w:val="28"/>
                <w:lang w:val="kk-KZ"/>
              </w:rPr>
              <w:t>бақылау тобы</w:t>
            </w:r>
          </w:p>
        </w:tc>
      </w:tr>
      <w:tr w:rsidR="00AC1427" w:rsidRPr="0030696E" w14:paraId="67458691" w14:textId="77777777" w:rsidTr="00246DD6">
        <w:tc>
          <w:tcPr>
            <w:tcW w:w="1668" w:type="dxa"/>
          </w:tcPr>
          <w:p w14:paraId="4A148C9E" w14:textId="77777777" w:rsidR="00AC1427" w:rsidRPr="0030696E" w:rsidRDefault="00AC1427" w:rsidP="003A4D11">
            <w:pPr>
              <w:spacing w:after="0" w:line="240" w:lineRule="auto"/>
              <w:rPr>
                <w:rFonts w:ascii="Times New Roman" w:hAnsi="Times New Roman"/>
                <w:sz w:val="28"/>
                <w:szCs w:val="28"/>
                <w:lang w:val="kk-KZ"/>
              </w:rPr>
            </w:pPr>
            <w:r w:rsidRPr="0030696E">
              <w:rPr>
                <w:rFonts w:ascii="Times New Roman" w:hAnsi="Times New Roman"/>
                <w:sz w:val="28"/>
                <w:szCs w:val="28"/>
                <w:lang w:val="kk-KZ"/>
              </w:rPr>
              <w:t>ЭТ</w:t>
            </w:r>
          </w:p>
        </w:tc>
        <w:tc>
          <w:tcPr>
            <w:tcW w:w="567" w:type="dxa"/>
          </w:tcPr>
          <w:p w14:paraId="116368DC" w14:textId="77777777" w:rsidR="00AC1427" w:rsidRPr="0030696E" w:rsidRDefault="00AC1427" w:rsidP="003A4D11">
            <w:pPr>
              <w:spacing w:after="0" w:line="240" w:lineRule="auto"/>
              <w:jc w:val="center"/>
            </w:pPr>
            <w:r w:rsidRPr="0030696E">
              <w:rPr>
                <w:rFonts w:ascii="Times New Roman" w:hAnsi="Times New Roman"/>
                <w:sz w:val="28"/>
                <w:szCs w:val="28"/>
                <w:lang w:val="kk-KZ"/>
              </w:rPr>
              <w:t>–</w:t>
            </w:r>
          </w:p>
        </w:tc>
        <w:tc>
          <w:tcPr>
            <w:tcW w:w="7087" w:type="dxa"/>
          </w:tcPr>
          <w:p w14:paraId="2DBA8322" w14:textId="77777777" w:rsidR="00AC1427" w:rsidRPr="0030696E" w:rsidRDefault="00AC1427" w:rsidP="003A4D11">
            <w:pPr>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t>эксперимент тобы</w:t>
            </w:r>
          </w:p>
        </w:tc>
      </w:tr>
      <w:tr w:rsidR="00AC1427" w:rsidRPr="0030696E" w14:paraId="58F4549A" w14:textId="77777777" w:rsidTr="00246DD6">
        <w:tc>
          <w:tcPr>
            <w:tcW w:w="1668" w:type="dxa"/>
          </w:tcPr>
          <w:p w14:paraId="714852FF" w14:textId="77777777" w:rsidR="00AC1427" w:rsidRPr="0030696E" w:rsidRDefault="00AC1427" w:rsidP="003A4D11">
            <w:pPr>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t>ҒЗЖ</w:t>
            </w:r>
          </w:p>
        </w:tc>
        <w:tc>
          <w:tcPr>
            <w:tcW w:w="567" w:type="dxa"/>
          </w:tcPr>
          <w:p w14:paraId="7EA4F72B" w14:textId="77777777" w:rsidR="00AC1427" w:rsidRPr="0030696E" w:rsidRDefault="00AC1427" w:rsidP="003A4D11">
            <w:pPr>
              <w:spacing w:after="0" w:line="240" w:lineRule="auto"/>
              <w:jc w:val="center"/>
            </w:pPr>
            <w:r w:rsidRPr="0030696E">
              <w:rPr>
                <w:rFonts w:ascii="Times New Roman" w:hAnsi="Times New Roman"/>
                <w:sz w:val="28"/>
                <w:szCs w:val="28"/>
                <w:lang w:val="kk-KZ"/>
              </w:rPr>
              <w:t>–</w:t>
            </w:r>
          </w:p>
        </w:tc>
        <w:tc>
          <w:tcPr>
            <w:tcW w:w="7087" w:type="dxa"/>
          </w:tcPr>
          <w:p w14:paraId="19AB3A9D" w14:textId="77777777" w:rsidR="00AC1427" w:rsidRPr="0030696E" w:rsidRDefault="00AC1427" w:rsidP="003A4D11">
            <w:pPr>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t>ғылыми зерттеу жұмыстары</w:t>
            </w:r>
          </w:p>
        </w:tc>
      </w:tr>
      <w:tr w:rsidR="00AC1427" w:rsidRPr="0030696E" w14:paraId="704A567F" w14:textId="77777777" w:rsidTr="00246DD6">
        <w:tc>
          <w:tcPr>
            <w:tcW w:w="1668" w:type="dxa"/>
          </w:tcPr>
          <w:p w14:paraId="305E814C" w14:textId="77777777" w:rsidR="00AC1427" w:rsidRPr="0030696E" w:rsidRDefault="00AC1427" w:rsidP="003A4D11">
            <w:pPr>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t>АКТ</w:t>
            </w:r>
          </w:p>
        </w:tc>
        <w:tc>
          <w:tcPr>
            <w:tcW w:w="567" w:type="dxa"/>
          </w:tcPr>
          <w:p w14:paraId="349302EC" w14:textId="77777777" w:rsidR="00AC1427" w:rsidRPr="0030696E" w:rsidRDefault="00AC1427" w:rsidP="003A4D11">
            <w:pPr>
              <w:spacing w:after="0" w:line="240" w:lineRule="auto"/>
              <w:jc w:val="center"/>
            </w:pPr>
            <w:r w:rsidRPr="0030696E">
              <w:rPr>
                <w:rFonts w:ascii="Times New Roman" w:hAnsi="Times New Roman"/>
                <w:sz w:val="28"/>
                <w:szCs w:val="28"/>
                <w:lang w:val="kk-KZ"/>
              </w:rPr>
              <w:t>–</w:t>
            </w:r>
          </w:p>
        </w:tc>
        <w:tc>
          <w:tcPr>
            <w:tcW w:w="7087" w:type="dxa"/>
          </w:tcPr>
          <w:p w14:paraId="06E3E810" w14:textId="77777777" w:rsidR="00AC1427" w:rsidRPr="0030696E" w:rsidRDefault="00AC1427" w:rsidP="003A4D11">
            <w:pPr>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t>ақпараттық коммуникациялық технологиялар</w:t>
            </w:r>
          </w:p>
        </w:tc>
      </w:tr>
      <w:tr w:rsidR="00AC1427" w:rsidRPr="0030696E" w14:paraId="1A8910A2" w14:textId="77777777" w:rsidTr="00246DD6">
        <w:tc>
          <w:tcPr>
            <w:tcW w:w="1668" w:type="dxa"/>
          </w:tcPr>
          <w:p w14:paraId="6EE5382D" w14:textId="4878DE13" w:rsidR="00AC1427" w:rsidRPr="0030696E" w:rsidRDefault="00381DF9" w:rsidP="003A4D11">
            <w:pPr>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t>А</w:t>
            </w:r>
            <w:r w:rsidR="00AC1427" w:rsidRPr="0030696E">
              <w:rPr>
                <w:rFonts w:ascii="Times New Roman" w:hAnsi="Times New Roman"/>
                <w:sz w:val="28"/>
                <w:szCs w:val="28"/>
                <w:lang w:val="kk-KZ"/>
              </w:rPr>
              <w:t>Б</w:t>
            </w:r>
          </w:p>
        </w:tc>
        <w:tc>
          <w:tcPr>
            <w:tcW w:w="567" w:type="dxa"/>
          </w:tcPr>
          <w:p w14:paraId="6AA901DE" w14:textId="77777777" w:rsidR="00AC1427" w:rsidRPr="0030696E" w:rsidRDefault="00AC1427" w:rsidP="003A4D11">
            <w:pPr>
              <w:spacing w:after="0" w:line="240" w:lineRule="auto"/>
              <w:jc w:val="center"/>
            </w:pPr>
            <w:r w:rsidRPr="0030696E">
              <w:rPr>
                <w:rFonts w:ascii="Times New Roman" w:hAnsi="Times New Roman"/>
                <w:sz w:val="28"/>
                <w:szCs w:val="28"/>
                <w:lang w:val="kk-KZ"/>
              </w:rPr>
              <w:t>–</w:t>
            </w:r>
          </w:p>
        </w:tc>
        <w:tc>
          <w:tcPr>
            <w:tcW w:w="7087" w:type="dxa"/>
          </w:tcPr>
          <w:p w14:paraId="70B994A9" w14:textId="6851F338" w:rsidR="00AC1427" w:rsidRPr="0030696E" w:rsidRDefault="00381DF9" w:rsidP="003A4D11">
            <w:pPr>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t>аралық бақылау</w:t>
            </w:r>
          </w:p>
        </w:tc>
      </w:tr>
      <w:tr w:rsidR="00AC1427" w:rsidRPr="0030696E" w14:paraId="288984B3" w14:textId="77777777" w:rsidTr="00246DD6">
        <w:tc>
          <w:tcPr>
            <w:tcW w:w="1668" w:type="dxa"/>
          </w:tcPr>
          <w:p w14:paraId="174FC66F" w14:textId="77777777" w:rsidR="00AC1427" w:rsidRPr="0030696E" w:rsidRDefault="00AC1427" w:rsidP="003A4D11">
            <w:pPr>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t>ЭҚК</w:t>
            </w:r>
          </w:p>
        </w:tc>
        <w:tc>
          <w:tcPr>
            <w:tcW w:w="567" w:type="dxa"/>
          </w:tcPr>
          <w:p w14:paraId="6A7C50E9" w14:textId="77777777" w:rsidR="00AC1427" w:rsidRPr="0030696E" w:rsidRDefault="00AC1427" w:rsidP="003A4D11">
            <w:pPr>
              <w:spacing w:after="0" w:line="240" w:lineRule="auto"/>
              <w:jc w:val="center"/>
              <w:rPr>
                <w:rFonts w:ascii="Times New Roman" w:hAnsi="Times New Roman"/>
                <w:sz w:val="28"/>
                <w:szCs w:val="28"/>
                <w:lang w:val="kk-KZ"/>
              </w:rPr>
            </w:pPr>
            <w:r w:rsidRPr="0030696E">
              <w:rPr>
                <w:rFonts w:ascii="Times New Roman" w:hAnsi="Times New Roman"/>
                <w:sz w:val="28"/>
                <w:szCs w:val="28"/>
                <w:lang w:val="kk-KZ"/>
              </w:rPr>
              <w:t>–</w:t>
            </w:r>
          </w:p>
        </w:tc>
        <w:tc>
          <w:tcPr>
            <w:tcW w:w="7087" w:type="dxa"/>
          </w:tcPr>
          <w:p w14:paraId="3E38EA83" w14:textId="77777777" w:rsidR="00AC1427" w:rsidRPr="0030696E" w:rsidRDefault="00AC1427" w:rsidP="003A4D11">
            <w:pPr>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t>электр қозғаушы күш</w:t>
            </w:r>
          </w:p>
        </w:tc>
      </w:tr>
      <w:tr w:rsidR="00AC1427" w:rsidRPr="0030696E" w14:paraId="41BC924C" w14:textId="77777777" w:rsidTr="00246DD6">
        <w:tc>
          <w:tcPr>
            <w:tcW w:w="1668" w:type="dxa"/>
          </w:tcPr>
          <w:p w14:paraId="3EB48A17" w14:textId="77777777" w:rsidR="00AC1427" w:rsidRPr="0030696E" w:rsidRDefault="00AC1427" w:rsidP="003A4D11">
            <w:pPr>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t>ПӘК</w:t>
            </w:r>
          </w:p>
        </w:tc>
        <w:tc>
          <w:tcPr>
            <w:tcW w:w="567" w:type="dxa"/>
          </w:tcPr>
          <w:p w14:paraId="2F225DA3" w14:textId="2E0C0C70" w:rsidR="00AC1427" w:rsidRPr="0030696E" w:rsidRDefault="00246DD6" w:rsidP="003A4D11">
            <w:pPr>
              <w:spacing w:after="0" w:line="240" w:lineRule="auto"/>
              <w:jc w:val="center"/>
              <w:rPr>
                <w:rFonts w:ascii="Times New Roman" w:hAnsi="Times New Roman"/>
                <w:sz w:val="28"/>
                <w:szCs w:val="28"/>
                <w:lang w:val="kk-KZ"/>
              </w:rPr>
            </w:pPr>
            <w:r w:rsidRPr="0030696E">
              <w:rPr>
                <w:rFonts w:ascii="Times New Roman" w:hAnsi="Times New Roman"/>
                <w:sz w:val="28"/>
                <w:szCs w:val="28"/>
                <w:lang w:val="kk-KZ"/>
              </w:rPr>
              <w:t>–</w:t>
            </w:r>
          </w:p>
        </w:tc>
        <w:tc>
          <w:tcPr>
            <w:tcW w:w="7087" w:type="dxa"/>
          </w:tcPr>
          <w:p w14:paraId="546F026A" w14:textId="77777777" w:rsidR="00AC1427" w:rsidRPr="0030696E" w:rsidRDefault="00AC1427" w:rsidP="003A4D11">
            <w:pPr>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t>пайдалы әсер коэффициенті</w:t>
            </w:r>
          </w:p>
        </w:tc>
      </w:tr>
    </w:tbl>
    <w:p w14:paraId="02C93149" w14:textId="77777777" w:rsidR="00AC1427" w:rsidRPr="0030696E" w:rsidRDefault="00AC1427" w:rsidP="003A4D11">
      <w:pPr>
        <w:spacing w:after="0" w:line="240" w:lineRule="auto"/>
        <w:ind w:firstLine="709"/>
        <w:jc w:val="center"/>
        <w:rPr>
          <w:rFonts w:ascii="Times New Roman" w:hAnsi="Times New Roman"/>
          <w:b/>
          <w:sz w:val="28"/>
          <w:szCs w:val="28"/>
          <w:lang w:val="kk-KZ"/>
        </w:rPr>
      </w:pPr>
    </w:p>
    <w:p w14:paraId="7B7480F4" w14:textId="77777777" w:rsidR="00AC1427" w:rsidRPr="0030696E" w:rsidRDefault="00AC1427" w:rsidP="003A4D11">
      <w:pPr>
        <w:spacing w:after="0" w:line="240" w:lineRule="auto"/>
        <w:rPr>
          <w:lang w:val="kk-KZ"/>
        </w:rPr>
      </w:pPr>
    </w:p>
    <w:p w14:paraId="3F83FCC4" w14:textId="25C7D430" w:rsidR="00AC1427" w:rsidRPr="0030696E" w:rsidRDefault="00AC1427" w:rsidP="003A4D11">
      <w:pPr>
        <w:spacing w:after="0" w:line="240" w:lineRule="auto"/>
        <w:rPr>
          <w:lang w:val="kk-KZ"/>
        </w:rPr>
      </w:pPr>
    </w:p>
    <w:p w14:paraId="7E23F220" w14:textId="440CBAC6" w:rsidR="003A4D11" w:rsidRPr="0030696E" w:rsidRDefault="003A4D11" w:rsidP="003A4D11">
      <w:pPr>
        <w:spacing w:after="0" w:line="240" w:lineRule="auto"/>
        <w:rPr>
          <w:lang w:val="kk-KZ"/>
        </w:rPr>
      </w:pPr>
    </w:p>
    <w:p w14:paraId="37660F3A" w14:textId="616300FB" w:rsidR="003A4D11" w:rsidRPr="0030696E" w:rsidRDefault="003A4D11" w:rsidP="003A4D11">
      <w:pPr>
        <w:spacing w:after="0" w:line="240" w:lineRule="auto"/>
        <w:rPr>
          <w:lang w:val="kk-KZ"/>
        </w:rPr>
      </w:pPr>
    </w:p>
    <w:p w14:paraId="2E298004" w14:textId="0920E356" w:rsidR="003A4D11" w:rsidRPr="0030696E" w:rsidRDefault="003A4D11" w:rsidP="003A4D11">
      <w:pPr>
        <w:spacing w:after="0" w:line="240" w:lineRule="auto"/>
        <w:rPr>
          <w:lang w:val="kk-KZ"/>
        </w:rPr>
      </w:pPr>
    </w:p>
    <w:p w14:paraId="4DBE1177" w14:textId="0FB0D70D" w:rsidR="003A4D11" w:rsidRPr="0030696E" w:rsidRDefault="003A4D11" w:rsidP="003A4D11">
      <w:pPr>
        <w:spacing w:after="0" w:line="240" w:lineRule="auto"/>
        <w:rPr>
          <w:lang w:val="kk-KZ"/>
        </w:rPr>
      </w:pPr>
    </w:p>
    <w:p w14:paraId="0E36D8E1" w14:textId="692AEA54" w:rsidR="003A4D11" w:rsidRPr="0030696E" w:rsidRDefault="003A4D11" w:rsidP="003A4D11">
      <w:pPr>
        <w:spacing w:after="0" w:line="240" w:lineRule="auto"/>
        <w:rPr>
          <w:lang w:val="kk-KZ"/>
        </w:rPr>
      </w:pPr>
    </w:p>
    <w:p w14:paraId="2E6C9A5E" w14:textId="176AD9AC" w:rsidR="003A4D11" w:rsidRPr="0030696E" w:rsidRDefault="003A4D11" w:rsidP="003A4D11">
      <w:pPr>
        <w:spacing w:after="0" w:line="240" w:lineRule="auto"/>
        <w:rPr>
          <w:lang w:val="kk-KZ"/>
        </w:rPr>
      </w:pPr>
    </w:p>
    <w:p w14:paraId="792D66EF" w14:textId="5DD2DBA7" w:rsidR="003A4D11" w:rsidRPr="0030696E" w:rsidRDefault="003A4D11" w:rsidP="003A4D11">
      <w:pPr>
        <w:spacing w:after="0" w:line="240" w:lineRule="auto"/>
        <w:rPr>
          <w:lang w:val="kk-KZ"/>
        </w:rPr>
      </w:pPr>
    </w:p>
    <w:p w14:paraId="7D41872E" w14:textId="55EBF708" w:rsidR="003A4D11" w:rsidRPr="0030696E" w:rsidRDefault="003A4D11" w:rsidP="003A4D11">
      <w:pPr>
        <w:spacing w:after="0" w:line="240" w:lineRule="auto"/>
        <w:rPr>
          <w:lang w:val="kk-KZ"/>
        </w:rPr>
      </w:pPr>
    </w:p>
    <w:p w14:paraId="5870C98B" w14:textId="79F0B8F4" w:rsidR="003A4D11" w:rsidRPr="0030696E" w:rsidRDefault="003A4D11" w:rsidP="003A4D11">
      <w:pPr>
        <w:spacing w:after="0" w:line="240" w:lineRule="auto"/>
        <w:rPr>
          <w:lang w:val="kk-KZ"/>
        </w:rPr>
      </w:pPr>
    </w:p>
    <w:p w14:paraId="22F45237" w14:textId="1202DF46" w:rsidR="003A4D11" w:rsidRPr="0030696E" w:rsidRDefault="003A4D11" w:rsidP="003A4D11">
      <w:pPr>
        <w:spacing w:after="0" w:line="240" w:lineRule="auto"/>
        <w:rPr>
          <w:lang w:val="kk-KZ"/>
        </w:rPr>
      </w:pPr>
    </w:p>
    <w:p w14:paraId="133C4B5C" w14:textId="77777777" w:rsidR="003A4D11" w:rsidRPr="0030696E" w:rsidRDefault="003A4D11" w:rsidP="003A4D11">
      <w:pPr>
        <w:spacing w:after="0" w:line="240" w:lineRule="auto"/>
        <w:rPr>
          <w:lang w:val="kk-KZ"/>
        </w:rPr>
      </w:pPr>
    </w:p>
    <w:p w14:paraId="4584B9CE" w14:textId="77777777" w:rsidR="00AC1427" w:rsidRPr="0030696E" w:rsidRDefault="00AC1427">
      <w:pPr>
        <w:rPr>
          <w:lang w:val="kk-KZ"/>
        </w:rPr>
      </w:pPr>
    </w:p>
    <w:p w14:paraId="0FD8DC12" w14:textId="77777777" w:rsidR="00AC1427" w:rsidRPr="0030696E" w:rsidRDefault="00AC1427">
      <w:pPr>
        <w:rPr>
          <w:lang w:val="kk-KZ"/>
        </w:rPr>
      </w:pPr>
    </w:p>
    <w:p w14:paraId="0D7F55EA" w14:textId="77777777" w:rsidR="00AC1427" w:rsidRPr="0030696E" w:rsidRDefault="00AC1427">
      <w:pPr>
        <w:rPr>
          <w:lang w:val="kk-KZ"/>
        </w:rPr>
      </w:pPr>
    </w:p>
    <w:p w14:paraId="690FAE66" w14:textId="77777777" w:rsidR="00AC1427" w:rsidRPr="0030696E" w:rsidRDefault="00AC1427">
      <w:pPr>
        <w:rPr>
          <w:lang w:val="kk-KZ"/>
        </w:rPr>
      </w:pPr>
    </w:p>
    <w:p w14:paraId="19A26855" w14:textId="77777777" w:rsidR="00AC1427" w:rsidRPr="0030696E" w:rsidRDefault="00AC1427">
      <w:pPr>
        <w:rPr>
          <w:lang w:val="kk-KZ"/>
        </w:rPr>
      </w:pPr>
    </w:p>
    <w:p w14:paraId="0689403A" w14:textId="77777777" w:rsidR="00AC1427" w:rsidRPr="0030696E" w:rsidRDefault="00AC1427">
      <w:pPr>
        <w:rPr>
          <w:lang w:val="kk-KZ"/>
        </w:rPr>
      </w:pPr>
    </w:p>
    <w:p w14:paraId="5A719F26" w14:textId="77777777" w:rsidR="00AC1427" w:rsidRPr="0030696E" w:rsidRDefault="00AC1427">
      <w:pPr>
        <w:rPr>
          <w:lang w:val="kk-KZ"/>
        </w:rPr>
      </w:pPr>
    </w:p>
    <w:p w14:paraId="53F369D7" w14:textId="77777777" w:rsidR="00AC1427" w:rsidRPr="0030696E" w:rsidRDefault="00AC1427">
      <w:pPr>
        <w:rPr>
          <w:lang w:val="kk-KZ"/>
        </w:rPr>
      </w:pPr>
    </w:p>
    <w:p w14:paraId="3C3052AB" w14:textId="77777777" w:rsidR="00AC1427" w:rsidRPr="0030696E" w:rsidRDefault="00AC1427">
      <w:pPr>
        <w:rPr>
          <w:lang w:val="kk-KZ"/>
        </w:rPr>
      </w:pPr>
    </w:p>
    <w:p w14:paraId="24E043BD" w14:textId="77777777" w:rsidR="00AC1427" w:rsidRPr="0030696E" w:rsidRDefault="00AC1427">
      <w:pPr>
        <w:rPr>
          <w:lang w:val="en-US"/>
        </w:rPr>
      </w:pPr>
    </w:p>
    <w:p w14:paraId="14A91445" w14:textId="77777777" w:rsidR="005C26CF" w:rsidRDefault="005C26CF">
      <w:pPr>
        <w:rPr>
          <w:lang w:val="kk-KZ"/>
        </w:rPr>
      </w:pPr>
    </w:p>
    <w:p w14:paraId="279F049B" w14:textId="77777777" w:rsidR="00585E23" w:rsidRPr="00585E23" w:rsidRDefault="00585E23">
      <w:pPr>
        <w:rPr>
          <w:lang w:val="kk-KZ"/>
        </w:rPr>
      </w:pPr>
    </w:p>
    <w:p w14:paraId="4A93666D" w14:textId="77777777" w:rsidR="00AC1427" w:rsidRPr="0030696E" w:rsidRDefault="00AC1427">
      <w:pPr>
        <w:rPr>
          <w:lang w:val="kk-KZ"/>
        </w:rPr>
      </w:pPr>
    </w:p>
    <w:p w14:paraId="13CD495A" w14:textId="77777777" w:rsidR="003C3D6B" w:rsidRPr="0030696E" w:rsidRDefault="003C3D6B" w:rsidP="003C3D6B">
      <w:pPr>
        <w:tabs>
          <w:tab w:val="left" w:pos="0"/>
        </w:tabs>
        <w:spacing w:after="0" w:line="240" w:lineRule="auto"/>
        <w:ind w:firstLine="709"/>
        <w:jc w:val="center"/>
        <w:rPr>
          <w:rFonts w:ascii="Times New Roman" w:eastAsia="Times New Roman" w:hAnsi="Times New Roman"/>
          <w:b/>
          <w:sz w:val="28"/>
          <w:szCs w:val="28"/>
          <w:lang w:val="kk-KZ" w:eastAsia="ru-RU"/>
        </w:rPr>
      </w:pPr>
      <w:r w:rsidRPr="0030696E">
        <w:rPr>
          <w:rFonts w:ascii="Times New Roman" w:eastAsia="Times New Roman" w:hAnsi="Times New Roman"/>
          <w:b/>
          <w:sz w:val="28"/>
          <w:szCs w:val="28"/>
          <w:lang w:val="kk-KZ" w:eastAsia="ru-RU"/>
        </w:rPr>
        <w:lastRenderedPageBreak/>
        <w:t>КІРІСПЕ</w:t>
      </w:r>
    </w:p>
    <w:p w14:paraId="4583CECC" w14:textId="77777777" w:rsidR="003C3D6B" w:rsidRPr="0030696E" w:rsidRDefault="003C3D6B" w:rsidP="003C3D6B">
      <w:pPr>
        <w:tabs>
          <w:tab w:val="left" w:pos="0"/>
        </w:tabs>
        <w:spacing w:after="0" w:line="240" w:lineRule="auto"/>
        <w:ind w:firstLine="709"/>
        <w:jc w:val="both"/>
        <w:rPr>
          <w:rFonts w:ascii="Times New Roman" w:eastAsia="Times New Roman" w:hAnsi="Times New Roman"/>
          <w:sz w:val="28"/>
          <w:szCs w:val="28"/>
          <w:lang w:val="kk-KZ" w:eastAsia="ru-RU"/>
        </w:rPr>
      </w:pPr>
    </w:p>
    <w:p w14:paraId="6CA13E6D" w14:textId="77777777" w:rsidR="003C3D6B" w:rsidRPr="0030696E" w:rsidRDefault="003C3D6B" w:rsidP="00774C69">
      <w:pPr>
        <w:tabs>
          <w:tab w:val="left" w:pos="0"/>
        </w:tabs>
        <w:spacing w:after="0" w:line="240" w:lineRule="auto"/>
        <w:ind w:firstLine="709"/>
        <w:jc w:val="both"/>
        <w:rPr>
          <w:rFonts w:ascii="Times New Roman" w:eastAsia="Times New Roman" w:hAnsi="Times New Roman" w:cs="Times New Roman"/>
          <w:color w:val="2C2D2E"/>
          <w:sz w:val="28"/>
          <w:szCs w:val="28"/>
          <w:lang w:val="kk-KZ" w:eastAsia="ru-RU"/>
        </w:rPr>
      </w:pPr>
      <w:r w:rsidRPr="0030696E">
        <w:rPr>
          <w:rFonts w:ascii="Times New Roman" w:eastAsia="Times New Roman" w:hAnsi="Times New Roman" w:cs="Times New Roman"/>
          <w:b/>
          <w:sz w:val="28"/>
          <w:szCs w:val="28"/>
          <w:lang w:val="kk-KZ" w:eastAsia="ru-RU"/>
        </w:rPr>
        <w:t xml:space="preserve">Зерттеудің өзектілігі. </w:t>
      </w:r>
      <w:r w:rsidRPr="0030696E">
        <w:rPr>
          <w:rFonts w:ascii="Times New Roman" w:eastAsia="Times New Roman" w:hAnsi="Times New Roman" w:cs="Times New Roman"/>
          <w:color w:val="2C2D2E"/>
          <w:sz w:val="28"/>
          <w:szCs w:val="28"/>
          <w:lang w:val="kk-KZ" w:eastAsia="ru-RU"/>
        </w:rPr>
        <w:t>Денсаулық сақтау саласындағы мамандықтар мен мамандандырулар номенклатурасын, денсаулық сақтау қызметкерлері лауазымдарының номенклатурасы мен біліктілік сипаттамаларында м</w:t>
      </w:r>
      <w:r w:rsidRPr="0030696E">
        <w:rPr>
          <w:rFonts w:ascii="Times New Roman" w:hAnsi="Times New Roman" w:cs="Times New Roman"/>
          <w:color w:val="000000"/>
          <w:spacing w:val="2"/>
          <w:sz w:val="28"/>
          <w:szCs w:val="28"/>
          <w:shd w:val="clear" w:color="auto" w:fill="FFFFFF"/>
          <w:lang w:val="kk-KZ"/>
        </w:rPr>
        <w:t xml:space="preserve">едицина және фармацевтика қызметкерлерін үздіксіз кәсіптік дамыту медициналық көмектің қауіпсіздігін арттыру мақсатында мамандардың қажеттіліктерін ескеретін кәсіптік білім мен іскерлікті жетілдіруге, қосымша құзыреттіліктерді меңгеруге бағытталады,-деп </w:t>
      </w:r>
      <w:r w:rsidRPr="0030696E">
        <w:rPr>
          <w:rFonts w:ascii="Times New Roman" w:hAnsi="Times New Roman" w:cs="Times New Roman"/>
          <w:spacing w:val="2"/>
          <w:sz w:val="28"/>
          <w:szCs w:val="28"/>
          <w:shd w:val="clear" w:color="auto" w:fill="FFFFFF"/>
          <w:lang w:val="kk-KZ"/>
        </w:rPr>
        <w:t>көрсетілген [</w:t>
      </w:r>
      <w:r w:rsidR="002569D8" w:rsidRPr="0030696E">
        <w:rPr>
          <w:rFonts w:ascii="Times New Roman" w:hAnsi="Times New Roman" w:cs="Times New Roman"/>
          <w:spacing w:val="2"/>
          <w:sz w:val="28"/>
          <w:szCs w:val="28"/>
          <w:shd w:val="clear" w:color="auto" w:fill="FFFFFF"/>
          <w:lang w:val="kk-KZ"/>
        </w:rPr>
        <w:t>1</w:t>
      </w:r>
      <w:r w:rsidRPr="0030696E">
        <w:rPr>
          <w:rFonts w:ascii="Times New Roman" w:hAnsi="Times New Roman" w:cs="Times New Roman"/>
          <w:spacing w:val="2"/>
          <w:sz w:val="28"/>
          <w:szCs w:val="28"/>
          <w:shd w:val="clear" w:color="auto" w:fill="FFFFFF"/>
          <w:lang w:val="kk-KZ"/>
        </w:rPr>
        <w:t>].</w:t>
      </w:r>
    </w:p>
    <w:p w14:paraId="00E4BF08" w14:textId="77777777" w:rsidR="003C3D6B" w:rsidRPr="0030696E" w:rsidRDefault="003C3D6B" w:rsidP="003C3D6B">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Электротехника және электроника негіздері пәні болашақ фармацевтикалық өндіріс технологиясы маманының кәсіби іс-әрекетінде </w:t>
      </w:r>
      <w:r w:rsidRPr="0030696E">
        <w:rPr>
          <w:rFonts w:ascii="Times New Roman" w:hAnsi="Times New Roman" w:cs="Times New Roman"/>
          <w:color w:val="000000"/>
          <w:spacing w:val="2"/>
          <w:sz w:val="28"/>
          <w:szCs w:val="28"/>
          <w:shd w:val="clear" w:color="auto" w:fill="FFFFFF"/>
          <w:lang w:val="kk-KZ"/>
        </w:rPr>
        <w:t xml:space="preserve">дәрілік заттар мен медициналық бұйымдарды өндіру және дайындау,  олардың сапасын бақылаумен, бөлумен, сондай-ақ олардың қауіпсіздігін, сапасы мен тиімділігін қамтамасыз етумен байланысты </w:t>
      </w:r>
      <w:r w:rsidRPr="0030696E">
        <w:rPr>
          <w:rFonts w:ascii="Times New Roman" w:hAnsi="Times New Roman" w:cs="Times New Roman"/>
          <w:sz w:val="28"/>
          <w:szCs w:val="28"/>
          <w:lang w:val="kk-KZ"/>
        </w:rPr>
        <w:t>технологиялармен жұмыс жасауына мүмкіндік беретін пән. Сол себепті, фармацевтикалық өндіріс технологиясы саласында жоғары білікті мамандарды даярлауда электротехника және электроника негіздері бойынша игерілген білім үлкен мәнге ие. Осы тұрғыдан алып қарағанда зерттеу жұмысы өзекті болып табылады.</w:t>
      </w:r>
    </w:p>
    <w:p w14:paraId="62814AE1" w14:textId="77777777" w:rsidR="003C3D6B" w:rsidRPr="0030696E" w:rsidRDefault="003C3D6B" w:rsidP="003C3D6B">
      <w:pPr>
        <w:spacing w:after="0" w:line="240" w:lineRule="auto"/>
        <w:ind w:firstLine="709"/>
        <w:jc w:val="both"/>
        <w:rPr>
          <w:rFonts w:ascii="Times New Roman" w:eastAsia="Times New Roman" w:hAnsi="Times New Roman" w:cs="Times New Roman"/>
          <w:kern w:val="24"/>
          <w:sz w:val="28"/>
          <w:szCs w:val="28"/>
          <w:lang w:val="kk-KZ" w:eastAsia="ru-RU"/>
        </w:rPr>
      </w:pPr>
      <w:r w:rsidRPr="0030696E">
        <w:rPr>
          <w:rFonts w:ascii="Times New Roman" w:eastAsia="Times New Roman" w:hAnsi="Times New Roman" w:cs="Times New Roman"/>
          <w:kern w:val="24"/>
          <w:sz w:val="28"/>
          <w:szCs w:val="28"/>
          <w:lang w:val="kk-KZ" w:eastAsia="ru-RU"/>
        </w:rPr>
        <w:t>Қазіргі уақытта Қазақстан Республикасында болашақ фармацевтикалық өндіріс технологиясы мамандарын С.Ж.Асфендияров атындағы ҚазҰМУ, Сәтбаев университеті, Қарағанды медициналық университеті, Оңтүстік Қазақстан медицина академиясы, Мұхтар Әуезов атындағы Оңтүстік Қазақстан университеті, Е.А.Бөкетов атындағы Қарағанды мемлекеттік университеті, Қарағанды Индустриялық университ</w:t>
      </w:r>
      <w:r w:rsidR="00C45A07" w:rsidRPr="0030696E">
        <w:rPr>
          <w:rFonts w:ascii="Times New Roman" w:eastAsia="Times New Roman" w:hAnsi="Times New Roman" w:cs="Times New Roman"/>
          <w:kern w:val="24"/>
          <w:sz w:val="28"/>
          <w:szCs w:val="28"/>
          <w:lang w:val="kk-KZ" w:eastAsia="ru-RU"/>
        </w:rPr>
        <w:t xml:space="preserve">еті, әль-Фараби атындағы Қазақ </w:t>
      </w:r>
      <w:r w:rsidRPr="0030696E">
        <w:rPr>
          <w:rFonts w:ascii="Times New Roman" w:eastAsia="Times New Roman" w:hAnsi="Times New Roman" w:cs="Times New Roman"/>
          <w:kern w:val="24"/>
          <w:sz w:val="28"/>
          <w:szCs w:val="28"/>
          <w:lang w:val="kk-KZ" w:eastAsia="ru-RU"/>
        </w:rPr>
        <w:t xml:space="preserve">ұлттық университеті даярлайды. </w:t>
      </w:r>
    </w:p>
    <w:p w14:paraId="152283B1" w14:textId="121E2A1D" w:rsidR="003C3D6B" w:rsidRPr="0030696E" w:rsidRDefault="003C3D6B" w:rsidP="003C3D6B">
      <w:pPr>
        <w:spacing w:after="0" w:line="240" w:lineRule="auto"/>
        <w:ind w:firstLine="709"/>
        <w:jc w:val="both"/>
        <w:rPr>
          <w:rFonts w:ascii="Times New Roman" w:eastAsia="Times New Roman" w:hAnsi="Times New Roman" w:cs="Times New Roman"/>
          <w:kern w:val="24"/>
          <w:sz w:val="28"/>
          <w:szCs w:val="28"/>
          <w:lang w:val="kk-KZ" w:eastAsia="ru-RU"/>
        </w:rPr>
      </w:pPr>
      <w:r w:rsidRPr="0030696E">
        <w:rPr>
          <w:rFonts w:ascii="Times New Roman" w:eastAsia="Times New Roman" w:hAnsi="Times New Roman" w:cs="Times New Roman"/>
          <w:kern w:val="24"/>
          <w:sz w:val="28"/>
          <w:szCs w:val="28"/>
          <w:lang w:val="kk-KZ" w:eastAsia="ru-RU"/>
        </w:rPr>
        <w:t>С.Ж.Асфендияров атындағы ҚазҰМУ-нің Фармация мектебінде «</w:t>
      </w:r>
      <w:r w:rsidR="00EE5987" w:rsidRPr="0030696E">
        <w:rPr>
          <w:rFonts w:ascii="Times New Roman" w:hAnsi="Times New Roman"/>
          <w:sz w:val="28"/>
          <w:szCs w:val="28"/>
          <w:lang w:val="kk-KZ"/>
        </w:rPr>
        <w:t>6В0720</w:t>
      </w:r>
      <w:r w:rsidR="009D6EB2" w:rsidRPr="0030696E">
        <w:rPr>
          <w:rFonts w:ascii="Times New Roman" w:hAnsi="Times New Roman"/>
          <w:sz w:val="28"/>
          <w:szCs w:val="28"/>
          <w:lang w:val="kk-KZ"/>
        </w:rPr>
        <w:t>1</w:t>
      </w:r>
      <w:r w:rsidR="00AD503A">
        <w:rPr>
          <w:rFonts w:ascii="Times New Roman" w:hAnsi="Times New Roman"/>
          <w:sz w:val="28"/>
          <w:szCs w:val="28"/>
          <w:lang w:val="kk-KZ"/>
        </w:rPr>
        <w:t xml:space="preserve"> –</w:t>
      </w:r>
      <w:r w:rsidR="00EE5987" w:rsidRPr="0030696E">
        <w:rPr>
          <w:rFonts w:ascii="Times New Roman" w:hAnsi="Times New Roman"/>
          <w:sz w:val="28"/>
          <w:szCs w:val="28"/>
          <w:lang w:val="kk-KZ"/>
        </w:rPr>
        <w:t xml:space="preserve"> </w:t>
      </w:r>
      <w:r w:rsidRPr="0030696E">
        <w:rPr>
          <w:rFonts w:ascii="Times New Roman" w:eastAsia="Times New Roman" w:hAnsi="Times New Roman" w:cs="Times New Roman"/>
          <w:kern w:val="24"/>
          <w:sz w:val="28"/>
          <w:szCs w:val="28"/>
          <w:lang w:val="kk-KZ" w:eastAsia="ru-RU"/>
        </w:rPr>
        <w:t>Фармацевтикалық өндіріс технологиясы» білім беру бағдарламасы бойынша мамандарды даярлау алғаш рет 2011 жылы ашылды.</w:t>
      </w:r>
    </w:p>
    <w:p w14:paraId="6822D618" w14:textId="1C73CD3E" w:rsidR="003C3D6B" w:rsidRPr="0030696E" w:rsidRDefault="003C3D6B" w:rsidP="003C3D6B">
      <w:pPr>
        <w:spacing w:after="0" w:line="240" w:lineRule="auto"/>
        <w:ind w:firstLine="709"/>
        <w:jc w:val="both"/>
        <w:rPr>
          <w:rFonts w:ascii="Times New Roman" w:eastAsia="Times New Roman" w:hAnsi="Times New Roman" w:cs="Times New Roman"/>
          <w:kern w:val="24"/>
          <w:sz w:val="28"/>
          <w:szCs w:val="28"/>
          <w:lang w:val="kk-KZ" w:eastAsia="ru-RU"/>
        </w:rPr>
      </w:pPr>
      <w:r w:rsidRPr="0030696E">
        <w:rPr>
          <w:rFonts w:ascii="Times New Roman" w:eastAsia="Times New Roman" w:hAnsi="Times New Roman" w:cs="Times New Roman"/>
          <w:kern w:val="24"/>
          <w:sz w:val="28"/>
          <w:szCs w:val="28"/>
          <w:lang w:val="kk-KZ" w:eastAsia="ru-RU"/>
        </w:rPr>
        <w:t>Біз, өз зерттеу жұмысымызды орындау барысында педагогикалық экспериментті тек медициналық ЖОО-да жүргіздік (С.Ж.Асфендияров атындағы ҚазҰМУ, Оңтүстік Қазақстан медицина академиясы). Себебі, зерттеу жұмысымыздың тақырыбы медицина</w:t>
      </w:r>
      <w:r w:rsidR="008B06CD" w:rsidRPr="0030696E">
        <w:rPr>
          <w:rFonts w:ascii="Times New Roman" w:eastAsia="Times New Roman" w:hAnsi="Times New Roman" w:cs="Times New Roman"/>
          <w:kern w:val="24"/>
          <w:sz w:val="28"/>
          <w:szCs w:val="28"/>
          <w:lang w:val="kk-KZ" w:eastAsia="ru-RU"/>
        </w:rPr>
        <w:t>лық жоғары оқу орындарында «Эле</w:t>
      </w:r>
      <w:r w:rsidRPr="0030696E">
        <w:rPr>
          <w:rFonts w:ascii="Times New Roman" w:eastAsia="Times New Roman" w:hAnsi="Times New Roman" w:cs="Times New Roman"/>
          <w:kern w:val="24"/>
          <w:sz w:val="28"/>
          <w:szCs w:val="28"/>
          <w:lang w:val="kk-KZ" w:eastAsia="ru-RU"/>
        </w:rPr>
        <w:t>к</w:t>
      </w:r>
      <w:r w:rsidR="008B06CD" w:rsidRPr="0030696E">
        <w:rPr>
          <w:rFonts w:ascii="Times New Roman" w:eastAsia="Times New Roman" w:hAnsi="Times New Roman" w:cs="Times New Roman"/>
          <w:kern w:val="24"/>
          <w:sz w:val="28"/>
          <w:szCs w:val="28"/>
          <w:lang w:val="kk-KZ" w:eastAsia="ru-RU"/>
        </w:rPr>
        <w:t>т</w:t>
      </w:r>
      <w:r w:rsidRPr="0030696E">
        <w:rPr>
          <w:rFonts w:ascii="Times New Roman" w:eastAsia="Times New Roman" w:hAnsi="Times New Roman" w:cs="Times New Roman"/>
          <w:kern w:val="24"/>
          <w:sz w:val="28"/>
          <w:szCs w:val="28"/>
          <w:lang w:val="kk-KZ" w:eastAsia="ru-RU"/>
        </w:rPr>
        <w:t>ротехника және электроника негіздері» пәнін оқыту әдістемесі мәселесіне арналған.</w:t>
      </w:r>
    </w:p>
    <w:p w14:paraId="1B7C4AC9" w14:textId="6E054D1E" w:rsidR="00D95695" w:rsidRPr="0030696E" w:rsidRDefault="003C3D6B" w:rsidP="003C3D6B">
      <w:pPr>
        <w:spacing w:after="0" w:line="240" w:lineRule="auto"/>
        <w:ind w:firstLine="709"/>
        <w:jc w:val="both"/>
        <w:rPr>
          <w:rFonts w:ascii="Times New Roman" w:eastAsia="Times New Roman" w:hAnsi="Times New Roman" w:cs="Times New Roman"/>
          <w:kern w:val="24"/>
          <w:sz w:val="28"/>
          <w:szCs w:val="28"/>
          <w:lang w:val="kk-KZ" w:eastAsia="ru-RU"/>
        </w:rPr>
      </w:pPr>
      <w:r w:rsidRPr="0030696E">
        <w:rPr>
          <w:rFonts w:ascii="Times New Roman" w:eastAsia="Times New Roman" w:hAnsi="Times New Roman" w:cs="Times New Roman"/>
          <w:kern w:val="24"/>
          <w:sz w:val="28"/>
          <w:szCs w:val="28"/>
          <w:lang w:val="kk-KZ" w:eastAsia="ru-RU"/>
        </w:rPr>
        <w:t xml:space="preserve">Қазіргі уақытта, С.Ж.Асфендияров атындағы ҚазҰМУ-нің </w:t>
      </w:r>
      <w:r w:rsidR="000E67D7" w:rsidRPr="0030696E">
        <w:rPr>
          <w:rFonts w:ascii="Times New Roman" w:eastAsia="Times New Roman" w:hAnsi="Times New Roman" w:cs="Times New Roman"/>
          <w:kern w:val="24"/>
          <w:sz w:val="28"/>
          <w:szCs w:val="28"/>
          <w:lang w:val="kk-KZ" w:eastAsia="ru-RU"/>
        </w:rPr>
        <w:t>«</w:t>
      </w:r>
      <w:r w:rsidRPr="0030696E">
        <w:rPr>
          <w:rFonts w:ascii="Times New Roman" w:eastAsia="Times New Roman" w:hAnsi="Times New Roman" w:cs="Times New Roman"/>
          <w:kern w:val="24"/>
          <w:sz w:val="28"/>
          <w:szCs w:val="28"/>
          <w:lang w:val="kk-KZ" w:eastAsia="ru-RU"/>
        </w:rPr>
        <w:t>6В07201-Фармацевтикалық өндіріс технологиясы</w:t>
      </w:r>
      <w:r w:rsidR="000E67D7" w:rsidRPr="0030696E">
        <w:rPr>
          <w:rFonts w:ascii="Times New Roman" w:eastAsia="Times New Roman" w:hAnsi="Times New Roman" w:cs="Times New Roman"/>
          <w:kern w:val="24"/>
          <w:sz w:val="28"/>
          <w:szCs w:val="28"/>
          <w:lang w:val="kk-KZ" w:eastAsia="ru-RU"/>
        </w:rPr>
        <w:t>»</w:t>
      </w:r>
      <w:r w:rsidRPr="0030696E">
        <w:rPr>
          <w:rFonts w:ascii="Times New Roman" w:eastAsia="Times New Roman" w:hAnsi="Times New Roman" w:cs="Times New Roman"/>
          <w:kern w:val="24"/>
          <w:sz w:val="28"/>
          <w:szCs w:val="28"/>
          <w:lang w:val="kk-KZ" w:eastAsia="ru-RU"/>
        </w:rPr>
        <w:t xml:space="preserve"> білім беру бағдарламасына «Электротехника және электроника негіздері» пәні базалық пәндер циклінің жоғары оқу орнының компонентіне енгізіл</w:t>
      </w:r>
      <w:r w:rsidR="00D95695" w:rsidRPr="0030696E">
        <w:rPr>
          <w:rFonts w:ascii="Times New Roman" w:eastAsia="Times New Roman" w:hAnsi="Times New Roman" w:cs="Times New Roman"/>
          <w:kern w:val="24"/>
          <w:sz w:val="28"/>
          <w:szCs w:val="28"/>
          <w:lang w:val="kk-KZ" w:eastAsia="ru-RU"/>
        </w:rPr>
        <w:t>ген.</w:t>
      </w:r>
    </w:p>
    <w:p w14:paraId="0A4DC25C" w14:textId="77777777" w:rsidR="003C3D6B" w:rsidRPr="0030696E" w:rsidRDefault="003C3D6B" w:rsidP="003C3D6B">
      <w:pPr>
        <w:spacing w:after="0" w:line="240" w:lineRule="auto"/>
        <w:ind w:firstLine="709"/>
        <w:jc w:val="both"/>
        <w:rPr>
          <w:rFonts w:ascii="Times New Roman" w:eastAsia="Times New Roman" w:hAnsi="Times New Roman" w:cs="Times New Roman"/>
          <w:kern w:val="24"/>
          <w:sz w:val="28"/>
          <w:szCs w:val="28"/>
          <w:lang w:val="kk-KZ" w:eastAsia="ru-RU"/>
        </w:rPr>
      </w:pPr>
      <w:r w:rsidRPr="0030696E">
        <w:rPr>
          <w:rFonts w:ascii="Times New Roman" w:eastAsia="Times New Roman" w:hAnsi="Times New Roman" w:cs="Times New Roman"/>
          <w:kern w:val="24"/>
          <w:sz w:val="28"/>
          <w:szCs w:val="28"/>
          <w:lang w:val="kk-KZ" w:eastAsia="ru-RU"/>
        </w:rPr>
        <w:t xml:space="preserve">Қазіргі заманғы ғылыми зерттеулер мен күрделі техникалық жабдықтармен қамтамасыздандырылған фармацевтикалық өнімдерді өнеркәсіптік өндіру тек техникалық процесті жүзеге асырушы және оны бақылаушы ғана емес, сонымен қатар дәрілік заттарды өндіруге жаңа кәсіби көзқарасы мен тәсілдері бар, жаңа өндірісті жобалайтын, валидациялық </w:t>
      </w:r>
      <w:r w:rsidRPr="0030696E">
        <w:rPr>
          <w:rFonts w:ascii="Times New Roman" w:eastAsia="Times New Roman" w:hAnsi="Times New Roman" w:cs="Times New Roman"/>
          <w:kern w:val="24"/>
          <w:sz w:val="28"/>
          <w:szCs w:val="28"/>
          <w:lang w:val="kk-KZ" w:eastAsia="ru-RU"/>
        </w:rPr>
        <w:lastRenderedPageBreak/>
        <w:t xml:space="preserve">зерттеулер жүргізетін, өнім сапасын басқаратын мамандарды даярлауды талап етеді. </w:t>
      </w:r>
    </w:p>
    <w:p w14:paraId="642605E2" w14:textId="77777777" w:rsidR="003C3D6B" w:rsidRPr="0030696E" w:rsidRDefault="003C3D6B" w:rsidP="003C3D6B">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Зерттеу мәселесіне қатысты отандық және шетелдік ғалымдар бірқатар зерттеулер жүргізген. Ғылыми еңбектерге талдау жасау нәтижесінде олардың басым көпшілігінің жоғары оқу орындарында физиканы оқыту әдістемесіне бағытталғаны анықталды.</w:t>
      </w:r>
    </w:p>
    <w:p w14:paraId="21BC8D5D" w14:textId="066EFDEF" w:rsidR="00424E36" w:rsidRPr="0030696E" w:rsidRDefault="003C3D6B" w:rsidP="00424E36">
      <w:pPr>
        <w:spacing w:after="0" w:line="240" w:lineRule="auto"/>
        <w:ind w:firstLine="709"/>
        <w:jc w:val="both"/>
        <w:rPr>
          <w:rFonts w:ascii="Times New Roman" w:eastAsia="Times New Roman" w:hAnsi="Times New Roman"/>
          <w:sz w:val="28"/>
          <w:szCs w:val="28"/>
          <w:lang w:val="kk-KZ" w:eastAsia="ru-RU"/>
        </w:rPr>
      </w:pPr>
      <w:r w:rsidRPr="0030696E">
        <w:rPr>
          <w:rFonts w:ascii="Times New Roman" w:eastAsia="Times New Roman" w:hAnsi="Times New Roman" w:cs="Times New Roman"/>
          <w:sz w:val="28"/>
          <w:szCs w:val="28"/>
          <w:lang w:val="kk-KZ" w:eastAsia="ru-RU"/>
        </w:rPr>
        <w:t>Қазақста</w:t>
      </w:r>
      <w:r w:rsidR="0016350E" w:rsidRPr="0030696E">
        <w:rPr>
          <w:rFonts w:ascii="Times New Roman" w:eastAsia="Times New Roman" w:hAnsi="Times New Roman" w:cs="Times New Roman"/>
          <w:sz w:val="28"/>
          <w:szCs w:val="28"/>
          <w:lang w:val="kk-KZ" w:eastAsia="ru-RU"/>
        </w:rPr>
        <w:t>н ғалымдары А.Е.Әбілқасымова [</w:t>
      </w:r>
      <w:r w:rsidR="007901EC" w:rsidRPr="0030696E">
        <w:rPr>
          <w:rFonts w:ascii="Times New Roman" w:eastAsia="Times New Roman" w:hAnsi="Times New Roman" w:cs="Times New Roman"/>
          <w:sz w:val="28"/>
          <w:szCs w:val="28"/>
          <w:lang w:val="kk-KZ" w:eastAsia="ru-RU"/>
        </w:rPr>
        <w:t>2</w:t>
      </w:r>
      <w:r w:rsidR="00C2515F" w:rsidRPr="0030696E">
        <w:rPr>
          <w:rFonts w:ascii="Times New Roman" w:eastAsia="Times New Roman" w:hAnsi="Times New Roman" w:cs="Times New Roman"/>
          <w:sz w:val="28"/>
          <w:szCs w:val="28"/>
          <w:lang w:val="kk-KZ" w:eastAsia="ru-RU"/>
        </w:rPr>
        <w:t>], Г.Б.</w:t>
      </w:r>
      <w:r w:rsidR="0016350E" w:rsidRPr="0030696E">
        <w:rPr>
          <w:rFonts w:ascii="Times New Roman" w:eastAsia="Times New Roman" w:hAnsi="Times New Roman" w:cs="Times New Roman"/>
          <w:sz w:val="28"/>
          <w:szCs w:val="28"/>
          <w:lang w:val="kk-KZ" w:eastAsia="ru-RU"/>
        </w:rPr>
        <w:t>Әлімбекова [</w:t>
      </w:r>
      <w:r w:rsidR="007901EC" w:rsidRPr="0030696E">
        <w:rPr>
          <w:rFonts w:ascii="Times New Roman" w:eastAsia="Times New Roman" w:hAnsi="Times New Roman" w:cs="Times New Roman"/>
          <w:sz w:val="28"/>
          <w:szCs w:val="28"/>
          <w:lang w:val="kk-KZ" w:eastAsia="ru-RU"/>
        </w:rPr>
        <w:t>3], М.С.Молдабекова [4], Ш.М.Шуиншина [5</w:t>
      </w:r>
      <w:r w:rsidRPr="0030696E">
        <w:rPr>
          <w:rFonts w:ascii="Times New Roman" w:eastAsia="Times New Roman" w:hAnsi="Times New Roman" w:cs="Times New Roman"/>
          <w:sz w:val="28"/>
          <w:szCs w:val="28"/>
          <w:lang w:val="kk-KZ" w:eastAsia="ru-RU"/>
        </w:rPr>
        <w:t>], Е.А.Тұяқов</w:t>
      </w:r>
      <w:r w:rsidR="007901EC" w:rsidRPr="0030696E">
        <w:rPr>
          <w:rFonts w:ascii="Times New Roman" w:eastAsia="Times New Roman" w:hAnsi="Times New Roman"/>
          <w:sz w:val="28"/>
          <w:szCs w:val="28"/>
          <w:lang w:val="kk-KZ" w:eastAsia="ru-RU"/>
        </w:rPr>
        <w:t xml:space="preserve"> [6</w:t>
      </w:r>
      <w:r w:rsidRPr="0030696E">
        <w:rPr>
          <w:rFonts w:ascii="Times New Roman" w:eastAsia="Times New Roman" w:hAnsi="Times New Roman"/>
          <w:sz w:val="28"/>
          <w:szCs w:val="28"/>
          <w:lang w:val="kk-KZ" w:eastAsia="ru-RU"/>
        </w:rPr>
        <w:t>],</w:t>
      </w:r>
      <w:r w:rsidR="00C2515F" w:rsidRPr="0030696E">
        <w:rPr>
          <w:rFonts w:ascii="Times New Roman" w:eastAsia="Times New Roman" w:hAnsi="Times New Roman"/>
          <w:sz w:val="28"/>
          <w:szCs w:val="28"/>
          <w:lang w:val="kk-KZ" w:eastAsia="ru-RU"/>
        </w:rPr>
        <w:t xml:space="preserve"> Е.В.</w:t>
      </w:r>
      <w:r w:rsidR="007901EC" w:rsidRPr="0030696E">
        <w:rPr>
          <w:rFonts w:ascii="Times New Roman" w:eastAsia="Times New Roman" w:hAnsi="Times New Roman"/>
          <w:sz w:val="28"/>
          <w:szCs w:val="28"/>
          <w:lang w:val="kk-KZ" w:eastAsia="ru-RU"/>
        </w:rPr>
        <w:t>Пономаренко, В.Н.Косов, [7], Ж.У.Мoжанов [8</w:t>
      </w:r>
      <w:r w:rsidRPr="0030696E">
        <w:rPr>
          <w:rFonts w:ascii="Times New Roman" w:eastAsia="Times New Roman" w:hAnsi="Times New Roman"/>
          <w:sz w:val="28"/>
          <w:szCs w:val="28"/>
          <w:lang w:val="kk-KZ" w:eastAsia="ru-RU"/>
        </w:rPr>
        <w:t>], Т.А</w:t>
      </w:r>
      <w:r w:rsidR="007901EC" w:rsidRPr="0030696E">
        <w:rPr>
          <w:rFonts w:ascii="Times New Roman" w:eastAsia="Times New Roman" w:hAnsi="Times New Roman"/>
          <w:sz w:val="28"/>
          <w:szCs w:val="28"/>
          <w:lang w:val="kk-KZ" w:eastAsia="ru-RU"/>
        </w:rPr>
        <w:t>язбаев [9</w:t>
      </w:r>
      <w:r w:rsidR="0016350E" w:rsidRPr="0030696E">
        <w:rPr>
          <w:rFonts w:ascii="Times New Roman" w:eastAsia="Times New Roman" w:hAnsi="Times New Roman"/>
          <w:sz w:val="28"/>
          <w:szCs w:val="28"/>
          <w:lang w:val="kk-KZ" w:eastAsia="ru-RU"/>
        </w:rPr>
        <w:t>], С.Н.Нуркасымова [1</w:t>
      </w:r>
      <w:r w:rsidR="007901EC" w:rsidRPr="0030696E">
        <w:rPr>
          <w:rFonts w:ascii="Times New Roman" w:eastAsia="Times New Roman" w:hAnsi="Times New Roman"/>
          <w:sz w:val="28"/>
          <w:szCs w:val="28"/>
          <w:lang w:val="kk-KZ" w:eastAsia="ru-RU"/>
        </w:rPr>
        <w:t>0</w:t>
      </w:r>
      <w:r w:rsidR="0016350E" w:rsidRPr="0030696E">
        <w:rPr>
          <w:rFonts w:ascii="Times New Roman" w:eastAsia="Times New Roman" w:hAnsi="Times New Roman"/>
          <w:sz w:val="28"/>
          <w:szCs w:val="28"/>
          <w:lang w:val="kk-KZ" w:eastAsia="ru-RU"/>
        </w:rPr>
        <w:t>], Л.А.Кизиева [1</w:t>
      </w:r>
      <w:r w:rsidR="007901EC" w:rsidRPr="0030696E">
        <w:rPr>
          <w:rFonts w:ascii="Times New Roman" w:eastAsia="Times New Roman" w:hAnsi="Times New Roman"/>
          <w:sz w:val="28"/>
          <w:szCs w:val="28"/>
          <w:lang w:val="kk-KZ" w:eastAsia="ru-RU"/>
        </w:rPr>
        <w:t>1</w:t>
      </w:r>
      <w:r w:rsidRPr="0030696E">
        <w:rPr>
          <w:rFonts w:ascii="Times New Roman" w:eastAsia="Times New Roman" w:hAnsi="Times New Roman"/>
          <w:sz w:val="28"/>
          <w:szCs w:val="28"/>
          <w:lang w:val="kk-KZ" w:eastAsia="ru-RU"/>
        </w:rPr>
        <w:t>]</w:t>
      </w:r>
      <w:r w:rsidR="000F63D1" w:rsidRPr="0030696E">
        <w:rPr>
          <w:rFonts w:ascii="Times New Roman" w:eastAsia="Times New Roman" w:hAnsi="Times New Roman"/>
          <w:sz w:val="28"/>
          <w:szCs w:val="28"/>
          <w:lang w:val="kk-KZ" w:eastAsia="ru-RU"/>
        </w:rPr>
        <w:t>,</w:t>
      </w:r>
      <w:r w:rsidR="002B4D2A" w:rsidRPr="0030696E">
        <w:rPr>
          <w:rFonts w:ascii="Times New Roman" w:eastAsia="Times New Roman" w:hAnsi="Times New Roman"/>
          <w:sz w:val="28"/>
          <w:szCs w:val="28"/>
          <w:lang w:val="kk-KZ" w:eastAsia="ru-RU"/>
        </w:rPr>
        <w:t xml:space="preserve"> </w:t>
      </w:r>
      <w:r w:rsidR="00424E36" w:rsidRPr="0030696E">
        <w:rPr>
          <w:rFonts w:ascii="Times New Roman" w:eastAsia="Times New Roman" w:hAnsi="Times New Roman"/>
          <w:sz w:val="28"/>
          <w:szCs w:val="28"/>
          <w:lang w:val="kk-KZ" w:eastAsia="ru-RU"/>
        </w:rPr>
        <w:t>және қырғыздық және ресей ғалымдары Д.Б.Бабаев [</w:t>
      </w:r>
      <w:r w:rsidR="00820838" w:rsidRPr="0030696E">
        <w:rPr>
          <w:rFonts w:ascii="Times New Roman" w:eastAsia="Times New Roman" w:hAnsi="Times New Roman"/>
          <w:sz w:val="28"/>
          <w:szCs w:val="28"/>
          <w:lang w:val="kk-KZ" w:eastAsia="ru-RU"/>
        </w:rPr>
        <w:t>12</w:t>
      </w:r>
      <w:r w:rsidR="00424E36" w:rsidRPr="0030696E">
        <w:rPr>
          <w:rFonts w:ascii="Times New Roman" w:eastAsia="Times New Roman" w:hAnsi="Times New Roman"/>
          <w:sz w:val="28"/>
          <w:szCs w:val="28"/>
          <w:lang w:val="kk-KZ" w:eastAsia="ru-RU"/>
        </w:rPr>
        <w:t>], Э.</w:t>
      </w:r>
      <w:r w:rsidR="00424E36" w:rsidRPr="0030696E">
        <w:rPr>
          <w:rFonts w:ascii="Times New Roman" w:hAnsi="Times New Roman" w:cs="Times New Roman"/>
          <w:color w:val="000000"/>
          <w:sz w:val="28"/>
          <w:szCs w:val="28"/>
          <w:lang w:val="kk-KZ"/>
        </w:rPr>
        <w:t xml:space="preserve">Мамбетакунов </w:t>
      </w:r>
      <w:r w:rsidR="00424E36" w:rsidRPr="0030696E">
        <w:rPr>
          <w:rFonts w:ascii="Times New Roman" w:eastAsia="Times New Roman" w:hAnsi="Times New Roman"/>
          <w:sz w:val="28"/>
          <w:szCs w:val="28"/>
          <w:lang w:val="kk-KZ" w:eastAsia="ru-RU"/>
        </w:rPr>
        <w:t>[</w:t>
      </w:r>
      <w:r w:rsidR="00820838" w:rsidRPr="0030696E">
        <w:rPr>
          <w:rFonts w:ascii="Times New Roman" w:eastAsia="Times New Roman" w:hAnsi="Times New Roman"/>
          <w:sz w:val="28"/>
          <w:szCs w:val="28"/>
          <w:lang w:val="kk-KZ" w:eastAsia="ru-RU"/>
        </w:rPr>
        <w:t>13</w:t>
      </w:r>
      <w:r w:rsidR="00424E36" w:rsidRPr="0030696E">
        <w:rPr>
          <w:rFonts w:ascii="Times New Roman" w:eastAsia="Times New Roman" w:hAnsi="Times New Roman"/>
          <w:sz w:val="28"/>
          <w:szCs w:val="28"/>
          <w:lang w:val="kk-KZ" w:eastAsia="ru-RU"/>
        </w:rPr>
        <w:t xml:space="preserve">] және </w:t>
      </w:r>
      <w:r w:rsidR="00424E36" w:rsidRPr="0030696E">
        <w:rPr>
          <w:rFonts w:ascii="Times New Roman" w:hAnsi="Times New Roman"/>
          <w:sz w:val="28"/>
          <w:szCs w:val="28"/>
          <w:lang w:val="kk-KZ"/>
        </w:rPr>
        <w:t>Котюков В.Г.</w:t>
      </w:r>
      <w:r w:rsidR="00424E36" w:rsidRPr="0030696E">
        <w:rPr>
          <w:rFonts w:ascii="Times New Roman" w:eastAsia="Times New Roman" w:hAnsi="Times New Roman"/>
          <w:sz w:val="28"/>
          <w:szCs w:val="28"/>
          <w:lang w:val="kk-KZ" w:eastAsia="ru-RU"/>
        </w:rPr>
        <w:t xml:space="preserve"> [</w:t>
      </w:r>
      <w:r w:rsidR="00820838" w:rsidRPr="0030696E">
        <w:rPr>
          <w:rFonts w:ascii="Times New Roman" w:eastAsia="Times New Roman" w:hAnsi="Times New Roman"/>
          <w:sz w:val="28"/>
          <w:szCs w:val="28"/>
          <w:lang w:val="kk-KZ" w:eastAsia="ru-RU"/>
        </w:rPr>
        <w:t>14</w:t>
      </w:r>
      <w:r w:rsidR="00424E36" w:rsidRPr="0030696E">
        <w:rPr>
          <w:rFonts w:ascii="Times New Roman" w:eastAsia="Times New Roman" w:hAnsi="Times New Roman"/>
          <w:sz w:val="28"/>
          <w:szCs w:val="28"/>
          <w:lang w:val="kk-KZ" w:eastAsia="ru-RU"/>
        </w:rPr>
        <w:t>]</w:t>
      </w:r>
      <w:r w:rsidR="004324F6" w:rsidRPr="0030696E">
        <w:rPr>
          <w:rFonts w:ascii="Times New Roman" w:eastAsia="Times New Roman" w:hAnsi="Times New Roman"/>
          <w:sz w:val="28"/>
          <w:szCs w:val="28"/>
          <w:lang w:val="kk-KZ" w:eastAsia="ru-RU"/>
        </w:rPr>
        <w:t xml:space="preserve"> </w:t>
      </w:r>
      <w:r w:rsidR="00424E36" w:rsidRPr="0030696E">
        <w:rPr>
          <w:rFonts w:ascii="Times New Roman" w:eastAsia="Times New Roman" w:hAnsi="Times New Roman"/>
          <w:sz w:val="28"/>
          <w:szCs w:val="28"/>
          <w:lang w:val="kk-KZ" w:eastAsia="ru-RU"/>
        </w:rPr>
        <w:t>т.б. техникалық, педагогикалық жоғары оқу орындарында физиканы және математиканы оқыту әдістемесін жетілдіру мәселелерін қарастырған.</w:t>
      </w:r>
    </w:p>
    <w:p w14:paraId="5987EF97" w14:textId="36CBD7A9" w:rsidR="002B4D2A" w:rsidRPr="0030696E" w:rsidRDefault="00424E36" w:rsidP="003C3D6B">
      <w:pPr>
        <w:spacing w:after="0" w:line="240" w:lineRule="auto"/>
        <w:ind w:firstLine="709"/>
        <w:jc w:val="both"/>
        <w:rPr>
          <w:rFonts w:ascii="Times New Roman" w:eastAsia="Times New Roman" w:hAnsi="Times New Roman" w:cs="Times New Roman"/>
          <w:sz w:val="28"/>
          <w:szCs w:val="28"/>
          <w:lang w:val="kk-KZ" w:eastAsia="ru-RU"/>
        </w:rPr>
      </w:pPr>
      <w:r w:rsidRPr="0030696E">
        <w:rPr>
          <w:rFonts w:ascii="Times New Roman" w:hAnsi="Times New Roman" w:cs="Times New Roman"/>
          <w:color w:val="2C2D2E"/>
          <w:sz w:val="28"/>
          <w:szCs w:val="28"/>
          <w:shd w:val="clear" w:color="auto" w:fill="FFFFFF"/>
          <w:lang w:val="kk-KZ"/>
        </w:rPr>
        <w:t xml:space="preserve">Педагогикалық жоғары оқу </w:t>
      </w:r>
      <w:r w:rsidRPr="0030696E">
        <w:rPr>
          <w:rFonts w:ascii="Times New Roman" w:eastAsia="Times New Roman" w:hAnsi="Times New Roman"/>
          <w:sz w:val="28"/>
          <w:szCs w:val="28"/>
          <w:lang w:val="kk-KZ" w:eastAsia="ru-RU"/>
        </w:rPr>
        <w:t>орындарында болашақ физика мұғалімдерін</w:t>
      </w:r>
      <w:r w:rsidR="00200CC4" w:rsidRPr="0030696E">
        <w:rPr>
          <w:rFonts w:ascii="Times New Roman" w:eastAsia="Times New Roman" w:hAnsi="Times New Roman"/>
          <w:sz w:val="28"/>
          <w:szCs w:val="28"/>
          <w:lang w:val="kk-KZ" w:eastAsia="ru-RU"/>
        </w:rPr>
        <w:t xml:space="preserve"> даярлау мәселелерін</w:t>
      </w:r>
      <w:r w:rsidR="004324F6" w:rsidRPr="0030696E">
        <w:rPr>
          <w:rFonts w:ascii="Times New Roman" w:eastAsia="Times New Roman" w:hAnsi="Times New Roman"/>
          <w:sz w:val="28"/>
          <w:szCs w:val="28"/>
          <w:lang w:val="kk-KZ" w:eastAsia="ru-RU"/>
        </w:rPr>
        <w:t>е</w:t>
      </w:r>
      <w:r w:rsidR="00200CC4" w:rsidRPr="0030696E">
        <w:rPr>
          <w:rFonts w:ascii="Times New Roman" w:eastAsia="Times New Roman" w:hAnsi="Times New Roman"/>
          <w:sz w:val="28"/>
          <w:szCs w:val="28"/>
          <w:lang w:val="kk-KZ" w:eastAsia="ru-RU"/>
        </w:rPr>
        <w:t xml:space="preserve"> </w:t>
      </w:r>
      <w:r w:rsidR="004324F6" w:rsidRPr="0030696E">
        <w:rPr>
          <w:rFonts w:ascii="Times New Roman" w:eastAsia="Times New Roman" w:hAnsi="Times New Roman"/>
          <w:sz w:val="28"/>
          <w:szCs w:val="28"/>
          <w:lang w:val="kk-KZ" w:eastAsia="ru-RU"/>
        </w:rPr>
        <w:t>Қ.</w:t>
      </w:r>
      <w:r w:rsidR="00B82C34" w:rsidRPr="0030696E">
        <w:rPr>
          <w:rFonts w:ascii="Times New Roman" w:eastAsia="Times New Roman" w:hAnsi="Times New Roman"/>
          <w:sz w:val="28"/>
          <w:szCs w:val="28"/>
          <w:lang w:val="kk-KZ" w:eastAsia="ru-RU"/>
        </w:rPr>
        <w:t>Жаңабергенов</w:t>
      </w:r>
      <w:r w:rsidR="004324F6" w:rsidRPr="0030696E">
        <w:rPr>
          <w:rFonts w:ascii="Times New Roman" w:eastAsia="Times New Roman" w:hAnsi="Times New Roman"/>
          <w:sz w:val="28"/>
          <w:szCs w:val="28"/>
          <w:lang w:val="kk-KZ" w:eastAsia="ru-RU"/>
        </w:rPr>
        <w:t>тің</w:t>
      </w:r>
      <w:r w:rsidR="00820838" w:rsidRPr="0030696E">
        <w:rPr>
          <w:rFonts w:ascii="Times New Roman" w:eastAsia="Times New Roman" w:hAnsi="Times New Roman"/>
          <w:sz w:val="28"/>
          <w:szCs w:val="28"/>
          <w:lang w:val="kk-KZ" w:eastAsia="ru-RU"/>
        </w:rPr>
        <w:t xml:space="preserve"> [15</w:t>
      </w:r>
      <w:r w:rsidR="00200CC4" w:rsidRPr="0030696E">
        <w:rPr>
          <w:rFonts w:ascii="Times New Roman" w:eastAsia="Times New Roman" w:hAnsi="Times New Roman"/>
          <w:sz w:val="28"/>
          <w:szCs w:val="28"/>
          <w:lang w:val="kk-KZ" w:eastAsia="ru-RU"/>
        </w:rPr>
        <w:t xml:space="preserve">] </w:t>
      </w:r>
      <w:r w:rsidR="00820838" w:rsidRPr="0030696E">
        <w:rPr>
          <w:rFonts w:ascii="Times New Roman" w:eastAsia="Times New Roman" w:hAnsi="Times New Roman"/>
          <w:sz w:val="28"/>
          <w:szCs w:val="28"/>
          <w:lang w:val="kk-KZ" w:eastAsia="ru-RU"/>
        </w:rPr>
        <w:t>Б.Д.Сыдықовтың [16</w:t>
      </w:r>
      <w:r w:rsidRPr="0030696E">
        <w:rPr>
          <w:rFonts w:ascii="Times New Roman" w:eastAsia="Times New Roman" w:hAnsi="Times New Roman"/>
          <w:sz w:val="28"/>
          <w:szCs w:val="28"/>
          <w:lang w:val="kk-KZ" w:eastAsia="ru-RU"/>
        </w:rPr>
        <w:t>],</w:t>
      </w:r>
      <w:r w:rsidR="00B82C34" w:rsidRPr="0030696E">
        <w:rPr>
          <w:rFonts w:ascii="Times New Roman" w:eastAsia="Times New Roman" w:hAnsi="Times New Roman"/>
          <w:sz w:val="28"/>
          <w:szCs w:val="28"/>
          <w:lang w:val="kk-KZ" w:eastAsia="ru-RU"/>
        </w:rPr>
        <w:t xml:space="preserve"> </w:t>
      </w:r>
      <w:r w:rsidR="00066E19" w:rsidRPr="0030696E">
        <w:rPr>
          <w:rFonts w:ascii="Times New Roman" w:eastAsia="Times New Roman" w:hAnsi="Times New Roman"/>
          <w:sz w:val="28"/>
          <w:szCs w:val="28"/>
          <w:lang w:val="kk-KZ" w:eastAsia="ru-RU"/>
        </w:rPr>
        <w:t>С.С.Маусымбаев</w:t>
      </w:r>
      <w:r w:rsidR="004324F6" w:rsidRPr="0030696E">
        <w:rPr>
          <w:rFonts w:ascii="Times New Roman" w:eastAsia="Times New Roman" w:hAnsi="Times New Roman"/>
          <w:sz w:val="28"/>
          <w:szCs w:val="28"/>
          <w:lang w:val="kk-KZ" w:eastAsia="ru-RU"/>
        </w:rPr>
        <w:t>тың</w:t>
      </w:r>
      <w:r w:rsidR="00820838" w:rsidRPr="0030696E">
        <w:rPr>
          <w:rFonts w:ascii="Times New Roman" w:eastAsia="Times New Roman" w:hAnsi="Times New Roman"/>
          <w:sz w:val="28"/>
          <w:szCs w:val="28"/>
          <w:lang w:val="kk-KZ" w:eastAsia="ru-RU"/>
        </w:rPr>
        <w:t xml:space="preserve"> [17</w:t>
      </w:r>
      <w:r w:rsidR="00066E19" w:rsidRPr="0030696E">
        <w:rPr>
          <w:rFonts w:ascii="Times New Roman" w:eastAsia="Times New Roman" w:hAnsi="Times New Roman"/>
          <w:sz w:val="28"/>
          <w:szCs w:val="28"/>
          <w:lang w:val="kk-KZ" w:eastAsia="ru-RU"/>
        </w:rPr>
        <w:t>], Н.А.Шектибаев</w:t>
      </w:r>
      <w:r w:rsidR="004324F6" w:rsidRPr="0030696E">
        <w:rPr>
          <w:rFonts w:ascii="Times New Roman" w:eastAsia="Times New Roman" w:hAnsi="Times New Roman"/>
          <w:sz w:val="28"/>
          <w:szCs w:val="28"/>
          <w:lang w:val="kk-KZ" w:eastAsia="ru-RU"/>
        </w:rPr>
        <w:t>тың</w:t>
      </w:r>
      <w:r w:rsidR="00820838" w:rsidRPr="0030696E">
        <w:rPr>
          <w:rFonts w:ascii="Times New Roman" w:eastAsia="Times New Roman" w:hAnsi="Times New Roman"/>
          <w:sz w:val="28"/>
          <w:szCs w:val="28"/>
          <w:lang w:val="kk-KZ" w:eastAsia="ru-RU"/>
        </w:rPr>
        <w:t xml:space="preserve"> [18</w:t>
      </w:r>
      <w:r w:rsidRPr="0030696E">
        <w:rPr>
          <w:rFonts w:ascii="Times New Roman" w:eastAsia="Times New Roman" w:hAnsi="Times New Roman"/>
          <w:sz w:val="28"/>
          <w:szCs w:val="28"/>
          <w:lang w:val="kk-KZ" w:eastAsia="ru-RU"/>
        </w:rPr>
        <w:t>],</w:t>
      </w:r>
      <w:r w:rsidR="00B32924" w:rsidRPr="0030696E">
        <w:rPr>
          <w:rFonts w:ascii="Times New Roman" w:eastAsia="Times New Roman" w:hAnsi="Times New Roman"/>
          <w:sz w:val="28"/>
          <w:szCs w:val="28"/>
          <w:lang w:val="kk-KZ" w:eastAsia="ru-RU"/>
        </w:rPr>
        <w:t xml:space="preserve"> Ә.Ә.Ақжолова</w:t>
      </w:r>
      <w:r w:rsidR="004324F6" w:rsidRPr="0030696E">
        <w:rPr>
          <w:rFonts w:ascii="Times New Roman" w:eastAsia="Times New Roman" w:hAnsi="Times New Roman"/>
          <w:sz w:val="28"/>
          <w:szCs w:val="28"/>
          <w:lang w:val="kk-KZ" w:eastAsia="ru-RU"/>
        </w:rPr>
        <w:t>ның</w:t>
      </w:r>
      <w:r w:rsidR="00820838" w:rsidRPr="0030696E">
        <w:rPr>
          <w:rFonts w:ascii="Times New Roman" w:eastAsia="Times New Roman" w:hAnsi="Times New Roman"/>
          <w:sz w:val="28"/>
          <w:szCs w:val="28"/>
          <w:lang w:val="kk-KZ" w:eastAsia="ru-RU"/>
        </w:rPr>
        <w:t xml:space="preserve"> [19</w:t>
      </w:r>
      <w:r w:rsidR="00B32924" w:rsidRPr="0030696E">
        <w:rPr>
          <w:rFonts w:ascii="Times New Roman" w:eastAsia="Times New Roman" w:hAnsi="Times New Roman"/>
          <w:sz w:val="28"/>
          <w:szCs w:val="28"/>
          <w:lang w:val="kk-KZ" w:eastAsia="ru-RU"/>
        </w:rPr>
        <w:t xml:space="preserve">], </w:t>
      </w:r>
      <w:r w:rsidRPr="0030696E">
        <w:rPr>
          <w:rFonts w:ascii="Times New Roman" w:eastAsia="Times New Roman" w:hAnsi="Times New Roman"/>
          <w:sz w:val="28"/>
          <w:szCs w:val="28"/>
          <w:lang w:val="kk-KZ" w:eastAsia="ru-RU"/>
        </w:rPr>
        <w:t>Э.</w:t>
      </w:r>
      <w:r w:rsidR="00392760" w:rsidRPr="0030696E">
        <w:rPr>
          <w:rFonts w:ascii="Times New Roman" w:eastAsia="Times New Roman" w:hAnsi="Times New Roman"/>
          <w:sz w:val="28"/>
          <w:szCs w:val="28"/>
          <w:lang w:val="kk-KZ" w:eastAsia="ru-RU"/>
        </w:rPr>
        <w:t>Мамбетакунов</w:t>
      </w:r>
      <w:r w:rsidR="004324F6" w:rsidRPr="0030696E">
        <w:rPr>
          <w:rFonts w:ascii="Times New Roman" w:eastAsia="Times New Roman" w:hAnsi="Times New Roman"/>
          <w:sz w:val="28"/>
          <w:szCs w:val="28"/>
          <w:lang w:val="kk-KZ" w:eastAsia="ru-RU"/>
        </w:rPr>
        <w:t>тың</w:t>
      </w:r>
      <w:r w:rsidRPr="0030696E">
        <w:rPr>
          <w:rFonts w:ascii="Times New Roman" w:eastAsia="Times New Roman" w:hAnsi="Times New Roman"/>
          <w:sz w:val="28"/>
          <w:szCs w:val="28"/>
          <w:lang w:val="kk-KZ" w:eastAsia="ru-RU"/>
        </w:rPr>
        <w:t xml:space="preserve"> </w:t>
      </w:r>
      <w:r w:rsidR="00820838" w:rsidRPr="0030696E">
        <w:rPr>
          <w:rFonts w:ascii="Times New Roman" w:eastAsia="Times New Roman" w:hAnsi="Times New Roman"/>
          <w:sz w:val="28"/>
          <w:szCs w:val="28"/>
          <w:lang w:val="kk-KZ" w:eastAsia="ru-RU"/>
        </w:rPr>
        <w:t>[20</w:t>
      </w:r>
      <w:r w:rsidR="005E1D26" w:rsidRPr="0030696E">
        <w:rPr>
          <w:rFonts w:ascii="Times New Roman" w:eastAsia="Times New Roman" w:hAnsi="Times New Roman"/>
          <w:sz w:val="28"/>
          <w:szCs w:val="28"/>
          <w:lang w:val="kk-KZ" w:eastAsia="ru-RU"/>
        </w:rPr>
        <w:t xml:space="preserve">], </w:t>
      </w:r>
      <w:r w:rsidR="004324F6" w:rsidRPr="0030696E">
        <w:rPr>
          <w:rFonts w:ascii="Times New Roman" w:eastAsia="Times New Roman" w:hAnsi="Times New Roman"/>
          <w:sz w:val="28"/>
          <w:szCs w:val="28"/>
          <w:lang w:val="kk-KZ" w:eastAsia="ru-RU"/>
        </w:rPr>
        <w:t>Е.А.</w:t>
      </w:r>
      <w:r w:rsidR="005E1D26" w:rsidRPr="0030696E">
        <w:rPr>
          <w:rFonts w:ascii="Times New Roman" w:eastAsia="Times New Roman" w:hAnsi="Times New Roman"/>
          <w:sz w:val="28"/>
          <w:szCs w:val="28"/>
          <w:lang w:val="kk-KZ" w:eastAsia="ru-RU"/>
        </w:rPr>
        <w:t>Оспанбеков</w:t>
      </w:r>
      <w:r w:rsidR="004324F6" w:rsidRPr="0030696E">
        <w:rPr>
          <w:rFonts w:ascii="Times New Roman" w:eastAsia="Times New Roman" w:hAnsi="Times New Roman"/>
          <w:sz w:val="28"/>
          <w:szCs w:val="28"/>
          <w:lang w:val="kk-KZ" w:eastAsia="ru-RU"/>
        </w:rPr>
        <w:t xml:space="preserve">тің </w:t>
      </w:r>
      <w:r w:rsidR="005E1D26" w:rsidRPr="0030696E">
        <w:rPr>
          <w:rFonts w:ascii="Times New Roman" w:eastAsia="Times New Roman" w:hAnsi="Times New Roman"/>
          <w:sz w:val="28"/>
          <w:szCs w:val="28"/>
          <w:lang w:val="kk-KZ" w:eastAsia="ru-RU"/>
        </w:rPr>
        <w:t>[</w:t>
      </w:r>
      <w:r w:rsidR="00820838" w:rsidRPr="0030696E">
        <w:rPr>
          <w:rFonts w:ascii="Times New Roman" w:eastAsia="Times New Roman" w:hAnsi="Times New Roman"/>
          <w:sz w:val="28"/>
          <w:szCs w:val="28"/>
          <w:lang w:val="kk-KZ" w:eastAsia="ru-RU"/>
        </w:rPr>
        <w:t>21</w:t>
      </w:r>
      <w:r w:rsidR="005E1D26" w:rsidRPr="0030696E">
        <w:rPr>
          <w:rFonts w:ascii="Times New Roman" w:eastAsia="Times New Roman" w:hAnsi="Times New Roman"/>
          <w:sz w:val="28"/>
          <w:szCs w:val="28"/>
          <w:lang w:val="kk-KZ" w:eastAsia="ru-RU"/>
        </w:rPr>
        <w:t xml:space="preserve">], </w:t>
      </w:r>
      <w:r w:rsidR="004324F6" w:rsidRPr="0030696E">
        <w:rPr>
          <w:rFonts w:ascii="Times New Roman" w:eastAsia="Times New Roman" w:hAnsi="Times New Roman"/>
          <w:sz w:val="28"/>
          <w:szCs w:val="28"/>
          <w:lang w:val="kk-KZ" w:eastAsia="ru-RU"/>
        </w:rPr>
        <w:t>И.Б.</w:t>
      </w:r>
      <w:r w:rsidR="005E1D26" w:rsidRPr="0030696E">
        <w:rPr>
          <w:rFonts w:ascii="Times New Roman" w:eastAsia="Times New Roman" w:hAnsi="Times New Roman"/>
          <w:sz w:val="28"/>
          <w:szCs w:val="28"/>
          <w:lang w:val="kk-KZ" w:eastAsia="ru-RU"/>
        </w:rPr>
        <w:t>Усембаева</w:t>
      </w:r>
      <w:r w:rsidR="004324F6" w:rsidRPr="0030696E">
        <w:rPr>
          <w:rFonts w:ascii="Times New Roman" w:eastAsia="Times New Roman" w:hAnsi="Times New Roman"/>
          <w:sz w:val="28"/>
          <w:szCs w:val="28"/>
          <w:lang w:val="kk-KZ" w:eastAsia="ru-RU"/>
        </w:rPr>
        <w:t>ның</w:t>
      </w:r>
      <w:r w:rsidR="005E1D26" w:rsidRPr="0030696E">
        <w:rPr>
          <w:rFonts w:ascii="Times New Roman" w:eastAsia="Times New Roman" w:hAnsi="Times New Roman"/>
          <w:sz w:val="28"/>
          <w:szCs w:val="28"/>
          <w:lang w:val="kk-KZ" w:eastAsia="ru-RU"/>
        </w:rPr>
        <w:t xml:space="preserve"> [</w:t>
      </w:r>
      <w:r w:rsidR="00820838" w:rsidRPr="0030696E">
        <w:rPr>
          <w:rFonts w:ascii="Times New Roman" w:eastAsia="Times New Roman" w:hAnsi="Times New Roman"/>
          <w:sz w:val="28"/>
          <w:szCs w:val="28"/>
          <w:lang w:val="kk-KZ" w:eastAsia="ru-RU"/>
        </w:rPr>
        <w:t>22</w:t>
      </w:r>
      <w:r w:rsidR="005E1D26" w:rsidRPr="0030696E">
        <w:rPr>
          <w:rFonts w:ascii="Times New Roman" w:eastAsia="Times New Roman" w:hAnsi="Times New Roman"/>
          <w:sz w:val="28"/>
          <w:szCs w:val="28"/>
          <w:lang w:val="kk-KZ" w:eastAsia="ru-RU"/>
        </w:rPr>
        <w:t xml:space="preserve">], </w:t>
      </w:r>
      <w:r w:rsidR="004324F6" w:rsidRPr="0030696E">
        <w:rPr>
          <w:rFonts w:ascii="Times New Roman" w:eastAsia="Times New Roman" w:hAnsi="Times New Roman"/>
          <w:sz w:val="28"/>
          <w:szCs w:val="28"/>
          <w:lang w:val="kk-KZ" w:eastAsia="ru-RU"/>
        </w:rPr>
        <w:t>К.С.</w:t>
      </w:r>
      <w:r w:rsidR="005E1D26" w:rsidRPr="0030696E">
        <w:rPr>
          <w:rFonts w:ascii="Times New Roman" w:eastAsia="Times New Roman" w:hAnsi="Times New Roman"/>
          <w:sz w:val="28"/>
          <w:szCs w:val="28"/>
          <w:lang w:val="kk-KZ" w:eastAsia="ru-RU"/>
        </w:rPr>
        <w:t>Шадинова</w:t>
      </w:r>
      <w:r w:rsidR="004324F6" w:rsidRPr="0030696E">
        <w:rPr>
          <w:rFonts w:ascii="Times New Roman" w:eastAsia="Times New Roman" w:hAnsi="Times New Roman"/>
          <w:sz w:val="28"/>
          <w:szCs w:val="28"/>
          <w:lang w:val="kk-KZ" w:eastAsia="ru-RU"/>
        </w:rPr>
        <w:t>ның</w:t>
      </w:r>
      <w:r w:rsidR="005E1D26" w:rsidRPr="0030696E">
        <w:rPr>
          <w:rFonts w:ascii="Times New Roman" w:eastAsia="Times New Roman" w:hAnsi="Times New Roman"/>
          <w:sz w:val="28"/>
          <w:szCs w:val="28"/>
          <w:lang w:val="kk-KZ" w:eastAsia="ru-RU"/>
        </w:rPr>
        <w:t xml:space="preserve"> [</w:t>
      </w:r>
      <w:r w:rsidR="00820838" w:rsidRPr="0030696E">
        <w:rPr>
          <w:rFonts w:ascii="Times New Roman" w:eastAsia="Times New Roman" w:hAnsi="Times New Roman"/>
          <w:sz w:val="28"/>
          <w:szCs w:val="28"/>
          <w:lang w:val="kk-KZ" w:eastAsia="ru-RU"/>
        </w:rPr>
        <w:t>23</w:t>
      </w:r>
      <w:r w:rsidR="005E1D26" w:rsidRPr="0030696E">
        <w:rPr>
          <w:rFonts w:ascii="Times New Roman" w:eastAsia="Times New Roman" w:hAnsi="Times New Roman"/>
          <w:sz w:val="28"/>
          <w:szCs w:val="28"/>
          <w:lang w:val="kk-KZ" w:eastAsia="ru-RU"/>
        </w:rPr>
        <w:t xml:space="preserve">], </w:t>
      </w:r>
      <w:r w:rsidR="004324F6" w:rsidRPr="0030696E">
        <w:rPr>
          <w:rFonts w:ascii="Times New Roman" w:eastAsia="Times New Roman" w:hAnsi="Times New Roman"/>
          <w:sz w:val="28"/>
          <w:szCs w:val="28"/>
          <w:lang w:val="kk-KZ" w:eastAsia="ru-RU"/>
        </w:rPr>
        <w:t>Б.С.</w:t>
      </w:r>
      <w:r w:rsidR="005E1D26" w:rsidRPr="0030696E">
        <w:rPr>
          <w:rFonts w:ascii="Times New Roman" w:eastAsia="Times New Roman" w:hAnsi="Times New Roman"/>
          <w:sz w:val="28"/>
          <w:szCs w:val="28"/>
          <w:lang w:val="kk-KZ" w:eastAsia="ru-RU"/>
        </w:rPr>
        <w:t>Омаров</w:t>
      </w:r>
      <w:r w:rsidR="004324F6" w:rsidRPr="0030696E">
        <w:rPr>
          <w:rFonts w:ascii="Times New Roman" w:eastAsia="Times New Roman" w:hAnsi="Times New Roman"/>
          <w:sz w:val="28"/>
          <w:szCs w:val="28"/>
          <w:lang w:val="kk-KZ" w:eastAsia="ru-RU"/>
        </w:rPr>
        <w:t xml:space="preserve">тың </w:t>
      </w:r>
      <w:r w:rsidR="005E1D26" w:rsidRPr="0030696E">
        <w:rPr>
          <w:rFonts w:ascii="Times New Roman" w:eastAsia="Times New Roman" w:hAnsi="Times New Roman"/>
          <w:sz w:val="28"/>
          <w:szCs w:val="28"/>
          <w:lang w:val="kk-KZ" w:eastAsia="ru-RU"/>
        </w:rPr>
        <w:t>[</w:t>
      </w:r>
      <w:r w:rsidR="00820838" w:rsidRPr="0030696E">
        <w:rPr>
          <w:rFonts w:ascii="Times New Roman" w:eastAsia="Times New Roman" w:hAnsi="Times New Roman"/>
          <w:sz w:val="28"/>
          <w:szCs w:val="28"/>
          <w:lang w:val="kk-KZ" w:eastAsia="ru-RU"/>
        </w:rPr>
        <w:t>24</w:t>
      </w:r>
      <w:r w:rsidR="005E1D26" w:rsidRPr="0030696E">
        <w:rPr>
          <w:rFonts w:ascii="Times New Roman" w:eastAsia="Times New Roman" w:hAnsi="Times New Roman"/>
          <w:sz w:val="28"/>
          <w:szCs w:val="28"/>
          <w:lang w:val="kk-KZ" w:eastAsia="ru-RU"/>
        </w:rPr>
        <w:t xml:space="preserve">] </w:t>
      </w:r>
      <w:r w:rsidRPr="0030696E">
        <w:rPr>
          <w:rFonts w:ascii="Times New Roman" w:eastAsia="Times New Roman" w:hAnsi="Times New Roman"/>
          <w:sz w:val="28"/>
          <w:szCs w:val="28"/>
          <w:lang w:val="kk-KZ" w:eastAsia="ru-RU"/>
        </w:rPr>
        <w:t>және т.б. еңбектері арналған.</w:t>
      </w:r>
      <w:r w:rsidR="00B32924" w:rsidRPr="0030696E">
        <w:rPr>
          <w:rFonts w:ascii="Times New Roman" w:eastAsia="Times New Roman" w:hAnsi="Times New Roman"/>
          <w:sz w:val="28"/>
          <w:szCs w:val="28"/>
          <w:lang w:val="kk-KZ" w:eastAsia="ru-RU"/>
        </w:rPr>
        <w:t xml:space="preserve"> </w:t>
      </w:r>
      <w:r w:rsidRPr="0030696E">
        <w:rPr>
          <w:rFonts w:ascii="Times New Roman" w:eastAsia="Times New Roman" w:hAnsi="Times New Roman"/>
          <w:sz w:val="28"/>
          <w:szCs w:val="28"/>
          <w:lang w:val="kk-KZ" w:eastAsia="ru-RU"/>
        </w:rPr>
        <w:t>Әдіскер ғалымдар болашақ</w:t>
      </w:r>
      <w:r w:rsidR="00B32924" w:rsidRPr="0030696E">
        <w:rPr>
          <w:rFonts w:ascii="Times New Roman" w:eastAsia="Times New Roman" w:hAnsi="Times New Roman"/>
          <w:sz w:val="28"/>
          <w:szCs w:val="28"/>
          <w:lang w:val="kk-KZ" w:eastAsia="ru-RU"/>
        </w:rPr>
        <w:t xml:space="preserve"> </w:t>
      </w:r>
      <w:r w:rsidRPr="0030696E">
        <w:rPr>
          <w:rFonts w:ascii="Times New Roman" w:eastAsia="Times New Roman" w:hAnsi="Times New Roman"/>
          <w:sz w:val="28"/>
          <w:szCs w:val="28"/>
          <w:lang w:val="kk-KZ" w:eastAsia="ru-RU"/>
        </w:rPr>
        <w:t>физика мұғалімдерінің пәндік құзыреттілігін дамыту</w:t>
      </w:r>
      <w:r w:rsidR="004324F6" w:rsidRPr="0030696E">
        <w:rPr>
          <w:rFonts w:ascii="Times New Roman" w:eastAsia="Times New Roman" w:hAnsi="Times New Roman"/>
          <w:sz w:val="28"/>
          <w:szCs w:val="28"/>
          <w:lang w:val="kk-KZ" w:eastAsia="ru-RU"/>
        </w:rPr>
        <w:t xml:space="preserve"> мәселесіне, педагогикалық жоғары оқу орындарында болашақ мұғалімдерді даярлау ерекшеліктеріне </w:t>
      </w:r>
      <w:r w:rsidRPr="0030696E">
        <w:rPr>
          <w:rFonts w:ascii="Times New Roman" w:hAnsi="Times New Roman" w:cs="Times New Roman"/>
          <w:sz w:val="28"/>
          <w:szCs w:val="28"/>
          <w:shd w:val="clear" w:color="auto" w:fill="FFFFFF"/>
          <w:lang w:val="kk-KZ"/>
        </w:rPr>
        <w:t>басты назар аударған.</w:t>
      </w:r>
    </w:p>
    <w:p w14:paraId="4EFF66A5" w14:textId="02EC3679" w:rsidR="003C3D6B" w:rsidRPr="0030696E" w:rsidRDefault="003C3D6B" w:rsidP="003C3D6B">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Ал, медициналық жоғары оқу орындарында физиканы оқыту әдістемесі Е.М.Старикованың </w:t>
      </w:r>
      <w:r w:rsidR="00C341C5" w:rsidRPr="0030696E">
        <w:rPr>
          <w:rFonts w:ascii="Times New Roman" w:hAnsi="Times New Roman" w:cs="Times New Roman"/>
          <w:sz w:val="28"/>
          <w:szCs w:val="28"/>
          <w:lang w:val="kk-KZ"/>
        </w:rPr>
        <w:t>[</w:t>
      </w:r>
      <w:r w:rsidR="00C6568B" w:rsidRPr="0030696E">
        <w:rPr>
          <w:rFonts w:ascii="Times New Roman" w:hAnsi="Times New Roman" w:cs="Times New Roman"/>
          <w:sz w:val="28"/>
          <w:szCs w:val="28"/>
          <w:lang w:val="kk-KZ"/>
        </w:rPr>
        <w:t>25</w:t>
      </w:r>
      <w:r w:rsidRPr="0030696E">
        <w:rPr>
          <w:rFonts w:ascii="Times New Roman" w:hAnsi="Times New Roman" w:cs="Times New Roman"/>
          <w:sz w:val="28"/>
          <w:szCs w:val="28"/>
          <w:lang w:val="kk-KZ"/>
        </w:rPr>
        <w:t xml:space="preserve">], О.Е.Акуличтің </w:t>
      </w:r>
      <w:r w:rsidR="00C6568B" w:rsidRPr="0030696E">
        <w:rPr>
          <w:rFonts w:ascii="Times New Roman" w:hAnsi="Times New Roman" w:cs="Times New Roman"/>
          <w:sz w:val="28"/>
          <w:szCs w:val="28"/>
          <w:lang w:val="kk-KZ"/>
        </w:rPr>
        <w:t>[26</w:t>
      </w:r>
      <w:r w:rsidRPr="0030696E">
        <w:rPr>
          <w:rFonts w:ascii="Times New Roman" w:hAnsi="Times New Roman" w:cs="Times New Roman"/>
          <w:sz w:val="28"/>
          <w:szCs w:val="28"/>
          <w:lang w:val="kk-KZ"/>
        </w:rPr>
        <w:t xml:space="preserve">], А.Н.Бирюкованың </w:t>
      </w:r>
      <w:r w:rsidR="00C6568B" w:rsidRPr="0030696E">
        <w:rPr>
          <w:rFonts w:ascii="Times New Roman" w:hAnsi="Times New Roman" w:cs="Times New Roman"/>
          <w:sz w:val="28"/>
          <w:szCs w:val="28"/>
          <w:lang w:val="kk-KZ"/>
        </w:rPr>
        <w:t>[27</w:t>
      </w:r>
      <w:r w:rsidRPr="0030696E">
        <w:rPr>
          <w:rFonts w:ascii="Times New Roman" w:hAnsi="Times New Roman" w:cs="Times New Roman"/>
          <w:sz w:val="28"/>
          <w:szCs w:val="28"/>
          <w:lang w:val="kk-KZ"/>
        </w:rPr>
        <w:t>] және т.б. еңбектерінде көрініс тапқан.</w:t>
      </w:r>
    </w:p>
    <w:p w14:paraId="3711AC45" w14:textId="35BA0390" w:rsidR="003C3D6B" w:rsidRPr="0030696E" w:rsidRDefault="00C6568B" w:rsidP="003C3D6B">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Д.Д.Дондоков [28</w:t>
      </w:r>
      <w:r w:rsidR="003C3D6B" w:rsidRPr="0030696E">
        <w:rPr>
          <w:rFonts w:ascii="Times New Roman" w:hAnsi="Times New Roman" w:cs="Times New Roman"/>
          <w:sz w:val="28"/>
          <w:szCs w:val="28"/>
          <w:lang w:val="kk-KZ"/>
        </w:rPr>
        <w:t xml:space="preserve">], </w:t>
      </w:r>
      <w:r w:rsidR="003C3D6B" w:rsidRPr="0030696E">
        <w:rPr>
          <w:rFonts w:ascii="Times New Roman" w:hAnsi="Times New Roman" w:cs="Times New Roman"/>
          <w:color w:val="2C2D2E"/>
          <w:sz w:val="28"/>
          <w:szCs w:val="28"/>
          <w:shd w:val="clear" w:color="auto" w:fill="FFFFFF"/>
          <w:lang w:val="kk-KZ"/>
        </w:rPr>
        <w:t>В.</w:t>
      </w:r>
      <w:r w:rsidR="003C3D6B" w:rsidRPr="0030696E">
        <w:rPr>
          <w:rFonts w:ascii="Times New Roman" w:hAnsi="Times New Roman" w:cs="Times New Roman"/>
          <w:sz w:val="28"/>
          <w:szCs w:val="28"/>
          <w:shd w:val="clear" w:color="auto" w:fill="FFFFFF"/>
          <w:lang w:val="kk-KZ"/>
        </w:rPr>
        <w:t xml:space="preserve">Н.Цапенко, О.В.Филимонова </w:t>
      </w:r>
      <w:r w:rsidRPr="0030696E">
        <w:rPr>
          <w:rFonts w:ascii="Times New Roman" w:hAnsi="Times New Roman" w:cs="Times New Roman"/>
          <w:sz w:val="28"/>
          <w:szCs w:val="28"/>
          <w:lang w:val="kk-KZ"/>
        </w:rPr>
        <w:t>[29</w:t>
      </w:r>
      <w:r w:rsidR="003C3D6B" w:rsidRPr="0030696E">
        <w:rPr>
          <w:rFonts w:ascii="Times New Roman" w:hAnsi="Times New Roman" w:cs="Times New Roman"/>
          <w:sz w:val="28"/>
          <w:szCs w:val="28"/>
          <w:lang w:val="kk-KZ"/>
        </w:rPr>
        <w:t>] және т.б. өз еңбектерінде педагогикалық және техникалық ЖОО электротехника пәнін оқытудың әдістемесін көрсеткен.</w:t>
      </w:r>
    </w:p>
    <w:p w14:paraId="3C0AB539" w14:textId="77777777" w:rsidR="003C3D6B" w:rsidRPr="0030696E" w:rsidRDefault="003C3D6B" w:rsidP="003C3D6B">
      <w:pPr>
        <w:spacing w:after="0" w:line="240" w:lineRule="auto"/>
        <w:ind w:firstLine="709"/>
        <w:jc w:val="both"/>
        <w:rPr>
          <w:rFonts w:ascii="Times New Roman" w:hAnsi="Times New Roman" w:cs="Times New Roman"/>
          <w:sz w:val="28"/>
          <w:szCs w:val="28"/>
          <w:shd w:val="clear" w:color="auto" w:fill="FFFFFF"/>
          <w:lang w:val="kk-KZ"/>
        </w:rPr>
      </w:pPr>
      <w:r w:rsidRPr="0030696E">
        <w:rPr>
          <w:rFonts w:ascii="Times New Roman" w:hAnsi="Times New Roman" w:cs="Times New Roman"/>
          <w:sz w:val="28"/>
          <w:szCs w:val="28"/>
          <w:lang w:val="kk-KZ"/>
        </w:rPr>
        <w:t xml:space="preserve">Е.М.Старикова өз еңбегінде медициналық жоғары оқу орындарында физиканы оқыту әдістемесін, О.Е.Акулич медициналық және биологиялық физиканы оқыту әдістемесін қарастырған; А.Н.Бирюкова өзінің зерттеуін медициналық ЖОО физиканы пәнаралық байланыс негізінде оқыту арқылы білім алушылардың кәсіби құзіреттіліктерін қалыптастыру мәселесіне арнаған; Ресейлік ғалым Д.Д.Дондоковтың еңбегінде педагогикалық ЖОО электротехниканы оқытудың ғылыми-әдістемелік негіздері көрсетілген; </w:t>
      </w:r>
      <w:r w:rsidRPr="0030696E">
        <w:rPr>
          <w:rFonts w:ascii="Times New Roman" w:hAnsi="Times New Roman" w:cs="Times New Roman"/>
          <w:sz w:val="28"/>
          <w:szCs w:val="28"/>
          <w:shd w:val="clear" w:color="auto" w:fill="FFFFFF"/>
          <w:lang w:val="kk-KZ"/>
        </w:rPr>
        <w:t>В.Н.Цапенко мен О.В.Филимонова техникалық ЖОО-ның электроэнергетика, электротехника және электротехнология білім беру бағдарламалары білім алушыларына электротехникалық пәндерді оқыту әдістемесін қарастырған.</w:t>
      </w:r>
    </w:p>
    <w:p w14:paraId="01D7239A" w14:textId="77777777" w:rsidR="003C3D6B" w:rsidRPr="0030696E" w:rsidRDefault="003C3D6B" w:rsidP="003C3D6B">
      <w:pPr>
        <w:spacing w:after="0" w:line="240" w:lineRule="auto"/>
        <w:ind w:firstLine="709"/>
        <w:jc w:val="both"/>
        <w:rPr>
          <w:rFonts w:ascii="Times New Roman" w:hAnsi="Times New Roman" w:cs="Times New Roman"/>
          <w:sz w:val="28"/>
          <w:szCs w:val="28"/>
          <w:lang w:val="kk-KZ"/>
        </w:rPr>
      </w:pPr>
      <w:r w:rsidRPr="0030696E">
        <w:rPr>
          <w:rFonts w:ascii="Times New Roman" w:eastAsia="Times New Roman" w:hAnsi="Times New Roman" w:cs="Times New Roman"/>
          <w:kern w:val="24"/>
          <w:sz w:val="28"/>
          <w:szCs w:val="28"/>
          <w:lang w:val="kk-KZ" w:eastAsia="ru-RU"/>
        </w:rPr>
        <w:t xml:space="preserve">Зерттеу мәселесіне қатысы бар деген ғылыми еңбектерге жасалған талдаулардан медициналық жоғары оқу орындарындағы болашақ  фармацевтикалық өндіріс технологиясы мамандарына электротехника және электроника негіздері пәнін оқыту әдістемесін </w:t>
      </w:r>
      <w:r w:rsidRPr="0030696E">
        <w:rPr>
          <w:rFonts w:ascii="Times New Roman" w:hAnsi="Times New Roman" w:cs="Times New Roman"/>
          <w:sz w:val="28"/>
          <w:szCs w:val="28"/>
          <w:lang w:val="kk-KZ"/>
        </w:rPr>
        <w:t xml:space="preserve">жетілдіруге арналған зерттеу жұмыстарының жеткіліксіз екендігі айқындалды. Олай болса, медицианалық жоғары оқу орындарында электротехника және электроника негіздері пәнін оқыту әдістемесін қарастыру өзекті мәселелер қатарына жатады. </w:t>
      </w:r>
    </w:p>
    <w:p w14:paraId="357D80E5" w14:textId="77777777" w:rsidR="003C3D6B" w:rsidRPr="0030696E" w:rsidRDefault="003C3D6B" w:rsidP="003C3D6B">
      <w:pPr>
        <w:spacing w:after="0" w:line="240" w:lineRule="auto"/>
        <w:ind w:firstLine="709"/>
        <w:jc w:val="both"/>
        <w:rPr>
          <w:rFonts w:ascii="Times New Roman" w:hAnsi="Times New Roman" w:cs="Times New Roman"/>
          <w:color w:val="000000"/>
          <w:sz w:val="28"/>
          <w:szCs w:val="28"/>
          <w:shd w:val="clear" w:color="auto" w:fill="FFFFFF"/>
          <w:lang w:val="kk-KZ"/>
        </w:rPr>
      </w:pPr>
      <w:r w:rsidRPr="0030696E">
        <w:rPr>
          <w:rFonts w:ascii="Times New Roman" w:hAnsi="Times New Roman" w:cs="Times New Roman"/>
          <w:sz w:val="28"/>
          <w:szCs w:val="28"/>
          <w:lang w:val="kk-KZ"/>
        </w:rPr>
        <w:lastRenderedPageBreak/>
        <w:t xml:space="preserve">Сондықтан, медициналық жоғары оқу орындарында электротехника және электроника негіздері пәнін оқыту әдістемесін жасау қажеттілігі мен бұл мәселенің теориялық және практикалық тұрғыда жеткілікті деңгейде зерттелмеуі арасында қарама-қайшылықтар туындайды. Осы қарама-қайшылықтардан медициналық жоғары оқу орындарда болашақ фармацевтикалық өндіріс технологиясы мамандарын </w:t>
      </w:r>
      <w:r w:rsidRPr="0030696E">
        <w:rPr>
          <w:rFonts w:ascii="Times New Roman" w:hAnsi="Times New Roman" w:cs="Times New Roman"/>
          <w:color w:val="000000"/>
          <w:sz w:val="28"/>
          <w:szCs w:val="28"/>
          <w:shd w:val="clear" w:color="auto" w:fill="FFFFFF"/>
          <w:lang w:val="kk-KZ"/>
        </w:rPr>
        <w:t>химиялық-фармацевтік кәсіпорындарында; медициналық препараттарды және медициналық мақсатта тағайындалған бұйымдарды өндіру кәсіпорындарында; биотехнологиялық және парфюмерлік-косметикалық өндірістерде; техникалық бақылау бөлімдерінде; дәрілік заттардың сапасын бақылау және стандарттау зертханаларында кәсіби тұрғыда жұмыс жасай алатын, кез-</w:t>
      </w:r>
      <w:r w:rsidRPr="0030696E">
        <w:rPr>
          <w:rFonts w:ascii="Times New Roman" w:hAnsi="Times New Roman" w:cs="Times New Roman"/>
          <w:sz w:val="28"/>
          <w:szCs w:val="28"/>
          <w:lang w:val="kk-KZ"/>
        </w:rPr>
        <w:t xml:space="preserve">келген мәселені шығармашылықпен шеше алатын тұлға ретінде қалыптастыруға ықпал ететін </w:t>
      </w:r>
      <w:r w:rsidRPr="0030696E">
        <w:rPr>
          <w:rFonts w:ascii="Times New Roman" w:hAnsi="Times New Roman" w:cs="Times New Roman"/>
          <w:color w:val="000000"/>
          <w:sz w:val="28"/>
          <w:szCs w:val="28"/>
          <w:shd w:val="clear" w:color="auto" w:fill="FFFFFF"/>
          <w:lang w:val="kk-KZ"/>
        </w:rPr>
        <w:t xml:space="preserve">электротехника және электроника негіздері пәнін </w:t>
      </w:r>
      <w:r w:rsidRPr="0030696E">
        <w:rPr>
          <w:rFonts w:ascii="Times New Roman" w:hAnsi="Times New Roman" w:cs="Times New Roman"/>
          <w:sz w:val="28"/>
          <w:szCs w:val="28"/>
          <w:lang w:val="kk-KZ"/>
        </w:rPr>
        <w:t>оқыту әдістемесін жасау мәселесі туындайды.</w:t>
      </w:r>
    </w:p>
    <w:p w14:paraId="2AC6A2A4" w14:textId="77777777" w:rsidR="003C3D6B" w:rsidRPr="0030696E" w:rsidRDefault="003C3D6B" w:rsidP="003C3D6B">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Осы айтылғандардан зерттеу жұмысының көкейкестілігі туындап,  диссертациялық жұмыстың тақырыбын </w:t>
      </w:r>
      <w:r w:rsidRPr="0030696E">
        <w:rPr>
          <w:rFonts w:ascii="Times New Roman" w:hAnsi="Times New Roman" w:cs="Times New Roman"/>
          <w:b/>
          <w:bCs/>
          <w:sz w:val="28"/>
          <w:szCs w:val="28"/>
          <w:lang w:val="kk-KZ"/>
        </w:rPr>
        <w:t>«Медициналық жоғары оқу орындарында «Электротехника және электроника негіздері»</w:t>
      </w:r>
      <w:r w:rsidRPr="0030696E">
        <w:rPr>
          <w:rFonts w:ascii="Times New Roman" w:hAnsi="Times New Roman" w:cs="Times New Roman"/>
          <w:sz w:val="28"/>
          <w:szCs w:val="28"/>
          <w:lang w:val="kk-KZ"/>
        </w:rPr>
        <w:t xml:space="preserve"> </w:t>
      </w:r>
      <w:r w:rsidRPr="0030696E">
        <w:rPr>
          <w:rFonts w:ascii="Times New Roman" w:hAnsi="Times New Roman" w:cs="Times New Roman"/>
          <w:b/>
          <w:bCs/>
          <w:sz w:val="28"/>
          <w:szCs w:val="28"/>
          <w:lang w:val="kk-KZ"/>
        </w:rPr>
        <w:t>пәнін оқыту әдістемесі»</w:t>
      </w:r>
      <w:r w:rsidRPr="0030696E">
        <w:rPr>
          <w:rFonts w:ascii="Times New Roman" w:hAnsi="Times New Roman" w:cs="Times New Roman"/>
          <w:sz w:val="28"/>
          <w:szCs w:val="28"/>
          <w:lang w:val="kk-KZ"/>
        </w:rPr>
        <w:t xml:space="preserve"> деп таңдауға негіз болды. </w:t>
      </w:r>
    </w:p>
    <w:p w14:paraId="215A4911" w14:textId="77777777" w:rsidR="003C3D6B" w:rsidRPr="0030696E" w:rsidRDefault="003C3D6B" w:rsidP="003C3D6B">
      <w:pPr>
        <w:spacing w:after="0" w:line="240" w:lineRule="auto"/>
        <w:ind w:firstLine="709"/>
        <w:jc w:val="both"/>
        <w:rPr>
          <w:rFonts w:ascii="Times New Roman" w:hAnsi="Times New Roman"/>
          <w:sz w:val="28"/>
          <w:szCs w:val="28"/>
          <w:lang w:val="kk-KZ"/>
        </w:rPr>
      </w:pPr>
      <w:r w:rsidRPr="0030696E">
        <w:rPr>
          <w:rFonts w:ascii="Times New Roman" w:hAnsi="Times New Roman" w:cs="Times New Roman"/>
          <w:b/>
          <w:sz w:val="28"/>
          <w:szCs w:val="28"/>
          <w:lang w:val="kk-KZ"/>
        </w:rPr>
        <w:t>Зерттеу жұмысының мақсаты:</w:t>
      </w:r>
      <w:r w:rsidRPr="0030696E">
        <w:rPr>
          <w:rFonts w:ascii="Times New Roman" w:hAnsi="Times New Roman" w:cs="Times New Roman"/>
          <w:sz w:val="28"/>
          <w:szCs w:val="28"/>
          <w:lang w:val="kk-KZ"/>
        </w:rPr>
        <w:t xml:space="preserve"> ме</w:t>
      </w:r>
      <w:r w:rsidRPr="0030696E">
        <w:rPr>
          <w:rFonts w:ascii="Times New Roman" w:hAnsi="Times New Roman"/>
          <w:sz w:val="28"/>
          <w:szCs w:val="28"/>
          <w:lang w:val="kk-KZ"/>
        </w:rPr>
        <w:t>дициналық жоғары оқу орындарында «Электротехника және электроника негіздері» пәнін оқыту әдістемесін жасау және оның тиімділігін педагогикалық экспериментте тексеру.</w:t>
      </w:r>
    </w:p>
    <w:p w14:paraId="1FB1E2B3" w14:textId="77777777" w:rsidR="003C3D6B" w:rsidRPr="0030696E" w:rsidRDefault="003C3D6B" w:rsidP="003C3D6B">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b/>
          <w:sz w:val="28"/>
          <w:szCs w:val="28"/>
          <w:lang w:val="kk-KZ"/>
        </w:rPr>
        <w:t>Зерттеу нысаны:</w:t>
      </w:r>
      <w:r w:rsidRPr="0030696E">
        <w:rPr>
          <w:rFonts w:ascii="Times New Roman" w:hAnsi="Times New Roman"/>
          <w:sz w:val="28"/>
          <w:szCs w:val="28"/>
          <w:lang w:val="kk-KZ"/>
        </w:rPr>
        <w:t xml:space="preserve"> </w:t>
      </w:r>
      <w:r w:rsidRPr="0030696E">
        <w:rPr>
          <w:rFonts w:ascii="Times New Roman" w:hAnsi="Times New Roman" w:cs="Times New Roman"/>
          <w:sz w:val="28"/>
          <w:szCs w:val="28"/>
          <w:lang w:val="kk-KZ"/>
        </w:rPr>
        <w:t>ме</w:t>
      </w:r>
      <w:r w:rsidRPr="0030696E">
        <w:rPr>
          <w:rFonts w:ascii="Times New Roman" w:hAnsi="Times New Roman"/>
          <w:sz w:val="28"/>
          <w:szCs w:val="28"/>
          <w:lang w:val="kk-KZ"/>
        </w:rPr>
        <w:t xml:space="preserve">дициналық жоғары оқу орындарында </w:t>
      </w:r>
      <w:r w:rsidRPr="0030696E">
        <w:rPr>
          <w:rFonts w:ascii="Times New Roman" w:hAnsi="Times New Roman" w:cs="Times New Roman"/>
          <w:sz w:val="28"/>
          <w:szCs w:val="28"/>
          <w:lang w:val="kk-KZ"/>
        </w:rPr>
        <w:t xml:space="preserve">болашақ </w:t>
      </w:r>
      <w:r w:rsidRPr="0030696E">
        <w:rPr>
          <w:rFonts w:ascii="Times New Roman" w:hAnsi="Times New Roman"/>
          <w:sz w:val="28"/>
          <w:szCs w:val="28"/>
          <w:lang w:val="kk-KZ"/>
        </w:rPr>
        <w:t xml:space="preserve">фармацевтикалық өндіріс технологиясы мамандарын </w:t>
      </w:r>
      <w:r w:rsidRPr="0030696E">
        <w:rPr>
          <w:rFonts w:ascii="Times New Roman" w:hAnsi="Times New Roman" w:cs="Times New Roman"/>
          <w:sz w:val="28"/>
          <w:szCs w:val="28"/>
          <w:lang w:val="kk-KZ"/>
        </w:rPr>
        <w:t>даярлау процесі.</w:t>
      </w:r>
    </w:p>
    <w:p w14:paraId="0652B87C" w14:textId="77777777" w:rsidR="003C3D6B" w:rsidRPr="0030696E" w:rsidRDefault="003C3D6B" w:rsidP="003C3D6B">
      <w:pPr>
        <w:spacing w:after="0" w:line="240" w:lineRule="auto"/>
        <w:ind w:firstLine="709"/>
        <w:jc w:val="both"/>
        <w:rPr>
          <w:rFonts w:ascii="Times New Roman" w:hAnsi="Times New Roman"/>
          <w:sz w:val="28"/>
          <w:szCs w:val="28"/>
          <w:lang w:val="kk-KZ"/>
        </w:rPr>
      </w:pPr>
      <w:r w:rsidRPr="0030696E">
        <w:rPr>
          <w:rFonts w:ascii="Times New Roman" w:hAnsi="Times New Roman"/>
          <w:b/>
          <w:sz w:val="28"/>
          <w:szCs w:val="28"/>
          <w:lang w:val="kk-KZ"/>
        </w:rPr>
        <w:t>Зерттеу пәні:</w:t>
      </w:r>
      <w:r w:rsidRPr="0030696E">
        <w:rPr>
          <w:rFonts w:ascii="Times New Roman" w:hAnsi="Times New Roman"/>
          <w:sz w:val="28"/>
          <w:szCs w:val="28"/>
          <w:lang w:val="kk-KZ"/>
        </w:rPr>
        <w:t xml:space="preserve"> болашақ фармацевтикалық өндіріс технологиясы мамандарына «Электротехника және электроника негіздері» пәнін оқыту әдістемесі.</w:t>
      </w:r>
    </w:p>
    <w:p w14:paraId="2E7C1D27" w14:textId="219597AC" w:rsidR="003C3D6B" w:rsidRPr="0030696E" w:rsidRDefault="003C3D6B" w:rsidP="003C3D6B">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b/>
          <w:sz w:val="28"/>
          <w:szCs w:val="28"/>
          <w:lang w:val="kk-KZ"/>
        </w:rPr>
        <w:t>Зерттеудің ғылыми болжамы</w:t>
      </w:r>
      <w:r w:rsidRPr="0030696E">
        <w:rPr>
          <w:rFonts w:ascii="Times New Roman" w:hAnsi="Times New Roman"/>
          <w:sz w:val="28"/>
          <w:szCs w:val="28"/>
          <w:lang w:val="kk-KZ"/>
        </w:rPr>
        <w:t xml:space="preserve">: </w:t>
      </w:r>
      <w:r w:rsidRPr="0030696E">
        <w:rPr>
          <w:rFonts w:ascii="Times New Roman" w:hAnsi="Times New Roman"/>
          <w:i/>
          <w:sz w:val="28"/>
          <w:szCs w:val="28"/>
          <w:lang w:val="kk-KZ"/>
        </w:rPr>
        <w:t>егер</w:t>
      </w:r>
      <w:r w:rsidRPr="0030696E">
        <w:rPr>
          <w:rFonts w:ascii="Times New Roman" w:hAnsi="Times New Roman"/>
          <w:sz w:val="28"/>
          <w:szCs w:val="28"/>
          <w:lang w:val="kk-KZ"/>
        </w:rPr>
        <w:t xml:space="preserve"> медициналық жоғары оқу орындарында электротехника және электроника негіздері </w:t>
      </w:r>
      <w:r w:rsidRPr="0030696E">
        <w:rPr>
          <w:rFonts w:ascii="Times New Roman" w:eastAsia="Times New Roman" w:hAnsi="Times New Roman" w:cs="Times New Roman"/>
          <w:kern w:val="24"/>
          <w:sz w:val="28"/>
          <w:szCs w:val="28"/>
          <w:lang w:val="kk-KZ" w:eastAsia="ru-RU"/>
        </w:rPr>
        <w:t xml:space="preserve">пәнін оқыту әдістемесі </w:t>
      </w:r>
      <w:r w:rsidRPr="0030696E">
        <w:rPr>
          <w:rFonts w:ascii="Times New Roman" w:hAnsi="Times New Roman" w:cs="Times New Roman"/>
          <w:sz w:val="28"/>
          <w:szCs w:val="28"/>
          <w:lang w:val="kk-KZ"/>
        </w:rPr>
        <w:t xml:space="preserve">жасалып, ол оқу процесіне тиімді енгізілсе, </w:t>
      </w:r>
      <w:r w:rsidRPr="0030696E">
        <w:rPr>
          <w:rFonts w:ascii="Times New Roman" w:hAnsi="Times New Roman" w:cs="Times New Roman"/>
          <w:i/>
          <w:iCs/>
          <w:sz w:val="28"/>
          <w:szCs w:val="28"/>
          <w:lang w:val="kk-KZ"/>
        </w:rPr>
        <w:t>онда</w:t>
      </w:r>
      <w:r w:rsidRPr="0030696E">
        <w:rPr>
          <w:rFonts w:ascii="Times New Roman" w:hAnsi="Times New Roman" w:cs="Times New Roman"/>
          <w:sz w:val="28"/>
          <w:szCs w:val="28"/>
          <w:lang w:val="kk-KZ"/>
        </w:rPr>
        <w:t xml:space="preserve"> болашақ фармацевтикалық өндіріс мамандарында берік білім қалыптасады, </w:t>
      </w:r>
      <w:r w:rsidRPr="0030696E">
        <w:rPr>
          <w:rFonts w:ascii="Times New Roman" w:hAnsi="Times New Roman" w:cs="Times New Roman"/>
          <w:i/>
          <w:iCs/>
          <w:sz w:val="28"/>
          <w:szCs w:val="28"/>
          <w:lang w:val="kk-KZ"/>
        </w:rPr>
        <w:t>сөйтіп</w:t>
      </w:r>
      <w:r w:rsidRPr="0030696E">
        <w:rPr>
          <w:rFonts w:ascii="Times New Roman" w:hAnsi="Times New Roman" w:cs="Times New Roman"/>
          <w:sz w:val="28"/>
          <w:szCs w:val="28"/>
          <w:lang w:val="kk-KZ"/>
        </w:rPr>
        <w:t xml:space="preserve"> бол</w:t>
      </w:r>
      <w:r w:rsidR="007F38B2" w:rsidRPr="0030696E">
        <w:rPr>
          <w:rFonts w:ascii="Times New Roman" w:hAnsi="Times New Roman" w:cs="Times New Roman"/>
          <w:sz w:val="28"/>
          <w:szCs w:val="28"/>
          <w:lang w:val="kk-KZ"/>
        </w:rPr>
        <w:t>ашақ маманның теориялық білімі, кәсіби іскерліг</w:t>
      </w:r>
      <w:r w:rsidRPr="0030696E">
        <w:rPr>
          <w:rFonts w:ascii="Times New Roman" w:hAnsi="Times New Roman" w:cs="Times New Roman"/>
          <w:sz w:val="28"/>
          <w:szCs w:val="28"/>
          <w:lang w:val="kk-KZ"/>
        </w:rPr>
        <w:t>і мен дағды</w:t>
      </w:r>
      <w:r w:rsidR="008B06CD" w:rsidRPr="0030696E">
        <w:rPr>
          <w:rFonts w:ascii="Times New Roman" w:hAnsi="Times New Roman" w:cs="Times New Roman"/>
          <w:sz w:val="28"/>
          <w:szCs w:val="28"/>
          <w:lang w:val="kk-KZ"/>
        </w:rPr>
        <w:t>с</w:t>
      </w:r>
      <w:r w:rsidRPr="0030696E">
        <w:rPr>
          <w:rFonts w:ascii="Times New Roman" w:hAnsi="Times New Roman" w:cs="Times New Roman"/>
          <w:sz w:val="28"/>
          <w:szCs w:val="28"/>
          <w:lang w:val="kk-KZ"/>
        </w:rPr>
        <w:t>ы қалыптасатын болады.</w:t>
      </w:r>
    </w:p>
    <w:p w14:paraId="6A772C2B" w14:textId="39F4083B" w:rsidR="003C3D6B" w:rsidRPr="0030696E" w:rsidRDefault="003C3D6B" w:rsidP="00546BF7">
      <w:pPr>
        <w:spacing w:after="0" w:line="240" w:lineRule="auto"/>
        <w:ind w:firstLine="709"/>
        <w:jc w:val="both"/>
        <w:rPr>
          <w:rFonts w:ascii="Times New Roman" w:hAnsi="Times New Roman"/>
          <w:sz w:val="28"/>
          <w:szCs w:val="28"/>
          <w:lang w:val="kk-KZ"/>
        </w:rPr>
      </w:pPr>
      <w:r w:rsidRPr="0030696E">
        <w:rPr>
          <w:rFonts w:ascii="Times New Roman" w:hAnsi="Times New Roman" w:cs="Times New Roman"/>
          <w:b/>
          <w:sz w:val="28"/>
          <w:szCs w:val="28"/>
          <w:lang w:val="kk-KZ"/>
        </w:rPr>
        <w:t>Зерттеудің міндеттері</w:t>
      </w:r>
      <w:r w:rsidR="001770A7" w:rsidRPr="0030696E">
        <w:rPr>
          <w:rFonts w:ascii="Times New Roman" w:hAnsi="Times New Roman" w:cs="Times New Roman"/>
          <w:b/>
          <w:sz w:val="28"/>
          <w:szCs w:val="28"/>
          <w:lang w:val="kk-KZ"/>
        </w:rPr>
        <w:t>: з</w:t>
      </w:r>
      <w:r w:rsidRPr="0030696E">
        <w:rPr>
          <w:rFonts w:ascii="Times New Roman" w:hAnsi="Times New Roman" w:cs="Times New Roman"/>
          <w:sz w:val="28"/>
          <w:szCs w:val="28"/>
          <w:lang w:val="kk-KZ"/>
        </w:rPr>
        <w:t>ерттеудің мақсатына, пәніне, нысанына,</w:t>
      </w:r>
      <w:r w:rsidRPr="0030696E">
        <w:rPr>
          <w:rFonts w:ascii="Times New Roman" w:hAnsi="Times New Roman"/>
          <w:sz w:val="28"/>
          <w:szCs w:val="28"/>
          <w:lang w:val="kk-KZ"/>
        </w:rPr>
        <w:t xml:space="preserve"> ғылыми болжамына сәйкес зерттеудің келесі міндеттерін шешу қажеттілігі анықталды:</w:t>
      </w:r>
    </w:p>
    <w:p w14:paraId="141DDB17" w14:textId="77777777" w:rsidR="00017F8A" w:rsidRPr="0030696E" w:rsidRDefault="003C3D6B" w:rsidP="00546BF7">
      <w:pPr>
        <w:pStyle w:val="a7"/>
        <w:numPr>
          <w:ilvl w:val="0"/>
          <w:numId w:val="15"/>
        </w:numPr>
        <w:shd w:val="clear" w:color="auto" w:fill="FFFFFF"/>
        <w:tabs>
          <w:tab w:val="left" w:pos="1134"/>
        </w:tabs>
        <w:spacing w:after="0" w:line="240" w:lineRule="auto"/>
        <w:ind w:left="0" w:firstLine="709"/>
        <w:jc w:val="both"/>
        <w:rPr>
          <w:rFonts w:ascii="Times New Roman" w:hAnsi="Times New Roman"/>
          <w:sz w:val="23"/>
          <w:szCs w:val="23"/>
          <w:lang w:val="kk-KZ"/>
        </w:rPr>
      </w:pPr>
      <w:r w:rsidRPr="0030696E">
        <w:rPr>
          <w:rFonts w:ascii="Times New Roman" w:eastAsia="Times New Roman" w:hAnsi="Times New Roman"/>
          <w:kern w:val="24"/>
          <w:sz w:val="28"/>
          <w:szCs w:val="28"/>
          <w:lang w:val="kk-KZ" w:eastAsia="ru-RU"/>
        </w:rPr>
        <w:t xml:space="preserve">болашақ </w:t>
      </w:r>
      <w:r w:rsidRPr="0030696E">
        <w:rPr>
          <w:rFonts w:ascii="Times New Roman" w:hAnsi="Times New Roman"/>
          <w:sz w:val="28"/>
          <w:szCs w:val="28"/>
          <w:lang w:val="kk-KZ"/>
        </w:rPr>
        <w:t>фармацевтикалық</w:t>
      </w:r>
      <w:r w:rsidR="002E458F" w:rsidRPr="0030696E">
        <w:rPr>
          <w:rFonts w:ascii="Times New Roman" w:hAnsi="Times New Roman"/>
          <w:sz w:val="28"/>
          <w:szCs w:val="28"/>
          <w:lang w:val="kk-KZ"/>
        </w:rPr>
        <w:t xml:space="preserve"> өндіріс технологиясы</w:t>
      </w:r>
      <w:r w:rsidRPr="0030696E">
        <w:rPr>
          <w:rFonts w:ascii="Times New Roman" w:hAnsi="Times New Roman"/>
          <w:sz w:val="28"/>
          <w:szCs w:val="28"/>
          <w:lang w:val="kk-KZ"/>
        </w:rPr>
        <w:t xml:space="preserve"> </w:t>
      </w:r>
      <w:r w:rsidRPr="0030696E">
        <w:rPr>
          <w:rFonts w:ascii="Times New Roman" w:eastAsia="Times New Roman" w:hAnsi="Times New Roman"/>
          <w:kern w:val="24"/>
          <w:sz w:val="28"/>
          <w:szCs w:val="28"/>
          <w:lang w:val="kk-KZ" w:eastAsia="ru-RU"/>
        </w:rPr>
        <w:t>мамандарын даярлау мәселелеріне</w:t>
      </w:r>
      <w:r w:rsidR="00546BF7" w:rsidRPr="0030696E">
        <w:rPr>
          <w:rFonts w:ascii="Times New Roman" w:eastAsia="Times New Roman" w:hAnsi="Times New Roman"/>
          <w:kern w:val="24"/>
          <w:sz w:val="28"/>
          <w:szCs w:val="28"/>
          <w:lang w:val="kk-KZ" w:eastAsia="ru-RU"/>
        </w:rPr>
        <w:t>,</w:t>
      </w:r>
      <w:r w:rsidR="00E50869" w:rsidRPr="0030696E">
        <w:rPr>
          <w:rFonts w:ascii="Times New Roman" w:eastAsia="Times New Roman" w:hAnsi="Times New Roman"/>
          <w:kern w:val="24"/>
          <w:sz w:val="28"/>
          <w:szCs w:val="28"/>
          <w:lang w:val="kk-KZ" w:eastAsia="ru-RU"/>
        </w:rPr>
        <w:t xml:space="preserve"> </w:t>
      </w:r>
      <w:r w:rsidR="00546BF7" w:rsidRPr="0030696E">
        <w:rPr>
          <w:rFonts w:ascii="Times New Roman" w:hAnsi="Times New Roman"/>
          <w:sz w:val="28"/>
          <w:szCs w:val="28"/>
          <w:lang w:val="kk-KZ"/>
        </w:rPr>
        <w:t>медициналық жоғары оқу орындарында «Электротехника және электроника негіздері» пәнін оқытудың қазіргі жағдайына талдау жасау;</w:t>
      </w:r>
    </w:p>
    <w:p w14:paraId="14AC8033" w14:textId="77777777" w:rsidR="00E00AEF" w:rsidRPr="0030696E" w:rsidRDefault="00546BF7" w:rsidP="00E00AEF">
      <w:pPr>
        <w:pStyle w:val="a7"/>
        <w:numPr>
          <w:ilvl w:val="0"/>
          <w:numId w:val="15"/>
        </w:numPr>
        <w:tabs>
          <w:tab w:val="left" w:pos="1134"/>
        </w:tabs>
        <w:spacing w:after="0" w:line="240" w:lineRule="auto"/>
        <w:ind w:left="0" w:firstLine="709"/>
        <w:jc w:val="both"/>
        <w:rPr>
          <w:lang w:val="kk-KZ"/>
        </w:rPr>
      </w:pPr>
      <w:r w:rsidRPr="0030696E">
        <w:rPr>
          <w:rFonts w:ascii="Times New Roman" w:hAnsi="Times New Roman"/>
          <w:sz w:val="28"/>
          <w:szCs w:val="28"/>
          <w:lang w:val="kk-KZ"/>
        </w:rPr>
        <w:t xml:space="preserve"> </w:t>
      </w:r>
      <w:r w:rsidR="00E00AEF" w:rsidRPr="0030696E">
        <w:rPr>
          <w:rFonts w:ascii="Times New Roman" w:eastAsia="Times New Roman" w:hAnsi="Times New Roman"/>
          <w:kern w:val="24"/>
          <w:sz w:val="28"/>
          <w:szCs w:val="28"/>
          <w:lang w:val="kk-KZ" w:eastAsia="ru-RU"/>
        </w:rPr>
        <w:t xml:space="preserve">«Электротехника және электроника негіздері» пәнінің құрылымы мен мазмұнын, оның физика және </w:t>
      </w:r>
      <w:r w:rsidR="00E00AEF" w:rsidRPr="0030696E">
        <w:rPr>
          <w:rFonts w:ascii="Times New Roman" w:hAnsi="Times New Roman"/>
          <w:sz w:val="28"/>
          <w:szCs w:val="28"/>
          <w:lang w:val="kk-KZ"/>
        </w:rPr>
        <w:t>жеке білім беру траекториясындағы базалық, бейіндік пәндермен пәнаралық байланысын</w:t>
      </w:r>
      <w:r w:rsidR="00E00AEF" w:rsidRPr="0030696E">
        <w:rPr>
          <w:rFonts w:ascii="Times New Roman" w:eastAsia="Times New Roman" w:hAnsi="Times New Roman"/>
          <w:kern w:val="24"/>
          <w:sz w:val="28"/>
          <w:szCs w:val="28"/>
          <w:lang w:val="kk-KZ" w:eastAsia="ru-RU"/>
        </w:rPr>
        <w:t xml:space="preserve"> айқындау; </w:t>
      </w:r>
    </w:p>
    <w:p w14:paraId="3E3AEA91" w14:textId="5038FB5D" w:rsidR="003C3D6B" w:rsidRPr="0030696E" w:rsidRDefault="00AE3AAC" w:rsidP="00AE3AAC">
      <w:pPr>
        <w:pStyle w:val="a7"/>
        <w:numPr>
          <w:ilvl w:val="0"/>
          <w:numId w:val="15"/>
        </w:numPr>
        <w:tabs>
          <w:tab w:val="left" w:pos="1134"/>
        </w:tabs>
        <w:spacing w:after="0" w:line="240" w:lineRule="auto"/>
        <w:ind w:left="0" w:firstLine="709"/>
        <w:jc w:val="both"/>
        <w:rPr>
          <w:lang w:val="kk-KZ"/>
        </w:rPr>
      </w:pPr>
      <w:r w:rsidRPr="0030696E">
        <w:rPr>
          <w:rFonts w:ascii="Times New Roman" w:hAnsi="Times New Roman"/>
          <w:sz w:val="28"/>
          <w:szCs w:val="28"/>
          <w:lang w:val="kk-KZ"/>
        </w:rPr>
        <w:t xml:space="preserve"> </w:t>
      </w:r>
      <w:r w:rsidR="003C3D6B" w:rsidRPr="0030696E">
        <w:rPr>
          <w:rFonts w:ascii="Times New Roman" w:hAnsi="Times New Roman"/>
          <w:sz w:val="28"/>
          <w:szCs w:val="28"/>
          <w:lang w:val="kk-KZ"/>
        </w:rPr>
        <w:t xml:space="preserve">«Электротехника және электроника негіздері» пәні бойынша практикалық сабақтарды және өзіндік жұмыстарды ұйымдастыру </w:t>
      </w:r>
      <w:r w:rsidR="00AD1B29" w:rsidRPr="0030696E">
        <w:rPr>
          <w:rFonts w:ascii="Times New Roman" w:hAnsi="Times New Roman"/>
          <w:sz w:val="28"/>
          <w:szCs w:val="28"/>
          <w:lang w:val="kk-KZ"/>
        </w:rPr>
        <w:t>тәсілдерін</w:t>
      </w:r>
      <w:r w:rsidR="003C3D6B" w:rsidRPr="0030696E">
        <w:rPr>
          <w:rFonts w:ascii="Times New Roman" w:hAnsi="Times New Roman"/>
          <w:sz w:val="28"/>
          <w:szCs w:val="28"/>
          <w:lang w:val="kk-KZ"/>
        </w:rPr>
        <w:t xml:space="preserve"> көрсету;</w:t>
      </w:r>
    </w:p>
    <w:p w14:paraId="75459623" w14:textId="77777777" w:rsidR="003C3D6B" w:rsidRPr="0030696E" w:rsidRDefault="003C3D6B" w:rsidP="003C3D6B">
      <w:pPr>
        <w:pStyle w:val="a7"/>
        <w:numPr>
          <w:ilvl w:val="0"/>
          <w:numId w:val="15"/>
        </w:numPr>
        <w:tabs>
          <w:tab w:val="left" w:pos="1134"/>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lastRenderedPageBreak/>
        <w:t>болашақ фармацевтикалық өндіріс технологиясы мамандарына</w:t>
      </w:r>
      <w:r w:rsidRPr="0030696E">
        <w:rPr>
          <w:rFonts w:ascii="Times New Roman" w:eastAsia="Times New Roman" w:hAnsi="Times New Roman"/>
          <w:kern w:val="24"/>
          <w:sz w:val="28"/>
          <w:szCs w:val="28"/>
          <w:lang w:val="kk-KZ" w:eastAsia="ru-RU"/>
        </w:rPr>
        <w:t xml:space="preserve"> «</w:t>
      </w:r>
      <w:r w:rsidRPr="0030696E">
        <w:rPr>
          <w:rFonts w:ascii="Times New Roman" w:hAnsi="Times New Roman"/>
          <w:sz w:val="28"/>
          <w:szCs w:val="28"/>
          <w:lang w:val="kk-KZ"/>
        </w:rPr>
        <w:t>Электротехника және электроника негіздері» пәнін оқыту әдістемесін жасау және оның тиімділігін педагогикалық экспериментте тексеру.</w:t>
      </w:r>
    </w:p>
    <w:p w14:paraId="099DB846" w14:textId="45B157C0" w:rsidR="003C3D6B" w:rsidRPr="0030696E" w:rsidRDefault="003C3D6B" w:rsidP="00F97648">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b/>
          <w:sz w:val="28"/>
          <w:szCs w:val="28"/>
          <w:lang w:val="kk-KZ"/>
        </w:rPr>
        <w:t xml:space="preserve">Зерттеудің теориялық және әдістемелік негіздері. </w:t>
      </w:r>
      <w:r w:rsidRPr="0030696E">
        <w:rPr>
          <w:rFonts w:ascii="Times New Roman" w:hAnsi="Times New Roman" w:cs="Times New Roman"/>
          <w:sz w:val="28"/>
          <w:szCs w:val="28"/>
          <w:lang w:val="kk-KZ"/>
        </w:rPr>
        <w:t>Медициналық жоғары оқу орындарында болашақ фармацевтикалық өндіріс технологиясы мамандарына электротехника және электроника негіздері пәнін оқытудың теориясы мен әдістемесі, еліміздің және алыс-жақын шетелдердiң алдыңғы қатарлы педагог-ғалымдарының зерттеу мәселесiне қатысты iргелi еңбектерi, бiлiм тұжырымдамалары, д</w:t>
      </w:r>
      <w:r w:rsidRPr="0030696E">
        <w:rPr>
          <w:rFonts w:ascii="Times New Roman" w:eastAsia="Times New Roman" w:hAnsi="Times New Roman" w:cs="Times New Roman"/>
          <w:sz w:val="28"/>
          <w:szCs w:val="28"/>
          <w:lang w:val="kk-KZ" w:eastAsia="ru-RU"/>
        </w:rPr>
        <w:t xml:space="preserve">енсаулық сақтау саласындағы мамандықтар мен мамандандырулар номенклатурасын, денсаулық сақтау қызметкерлері лауазымдарының номенклатурасы мен біліктілік сипаттамаларын бекіту туралы құжат, </w:t>
      </w:r>
      <w:r w:rsidR="00ED7D6A" w:rsidRPr="0030696E">
        <w:rPr>
          <w:rFonts w:ascii="Times New Roman" w:eastAsia="Times New Roman" w:hAnsi="Times New Roman" w:cs="Times New Roman"/>
          <w:sz w:val="28"/>
          <w:szCs w:val="28"/>
          <w:lang w:val="kk-KZ" w:eastAsia="ru-RU"/>
        </w:rPr>
        <w:t>«</w:t>
      </w:r>
      <w:r w:rsidR="00F97648" w:rsidRPr="0030696E">
        <w:rPr>
          <w:rFonts w:ascii="Times New Roman" w:eastAsia="Times New Roman" w:hAnsi="Times New Roman" w:cs="Times New Roman"/>
          <w:sz w:val="28"/>
          <w:szCs w:val="28"/>
          <w:lang w:val="kk-KZ" w:eastAsia="ru-RU"/>
        </w:rPr>
        <w:t xml:space="preserve">6В07201 – </w:t>
      </w:r>
      <w:r w:rsidRPr="0030696E">
        <w:rPr>
          <w:rFonts w:ascii="Times New Roman" w:eastAsia="Times New Roman" w:hAnsi="Times New Roman" w:cs="Times New Roman"/>
          <w:sz w:val="28"/>
          <w:szCs w:val="28"/>
          <w:lang w:val="kk-KZ" w:eastAsia="ru-RU"/>
        </w:rPr>
        <w:t>Фармацевтикалық өндіріс технологиясы</w:t>
      </w:r>
      <w:r w:rsidR="00ED7D6A" w:rsidRPr="0030696E">
        <w:rPr>
          <w:rFonts w:ascii="Times New Roman" w:eastAsia="Times New Roman" w:hAnsi="Times New Roman" w:cs="Times New Roman"/>
          <w:sz w:val="28"/>
          <w:szCs w:val="28"/>
          <w:lang w:val="kk-KZ" w:eastAsia="ru-RU"/>
        </w:rPr>
        <w:t>»</w:t>
      </w:r>
      <w:r w:rsidRPr="0030696E">
        <w:rPr>
          <w:rFonts w:ascii="Times New Roman" w:eastAsia="Times New Roman" w:hAnsi="Times New Roman" w:cs="Times New Roman"/>
          <w:sz w:val="28"/>
          <w:szCs w:val="28"/>
          <w:lang w:val="kk-KZ" w:eastAsia="ru-RU"/>
        </w:rPr>
        <w:t xml:space="preserve"> білім беру бағдарламасы, электротехника және электроника негіздері пәнінің оқу-әдістемелік кешені мен оқулықтары және басқа да білім беру саласына байланысты құжаттар.</w:t>
      </w:r>
    </w:p>
    <w:p w14:paraId="02B31D24" w14:textId="77777777" w:rsidR="003C3D6B" w:rsidRPr="0030696E" w:rsidRDefault="003C3D6B" w:rsidP="003C3D6B">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Қойылған міндеттерге сәйкес зерттеудің болжамын тексеру үшін </w:t>
      </w:r>
      <w:r w:rsidRPr="0030696E">
        <w:rPr>
          <w:rFonts w:ascii="Times New Roman" w:hAnsi="Times New Roman" w:cs="Times New Roman"/>
          <w:b/>
          <w:bCs/>
          <w:sz w:val="28"/>
          <w:szCs w:val="28"/>
          <w:lang w:val="kk-KZ"/>
        </w:rPr>
        <w:t>зерттеу әдістерінің</w:t>
      </w:r>
      <w:r w:rsidRPr="0030696E">
        <w:rPr>
          <w:rFonts w:ascii="Times New Roman" w:hAnsi="Times New Roman" w:cs="Times New Roman"/>
          <w:sz w:val="28"/>
          <w:szCs w:val="28"/>
          <w:lang w:val="kk-KZ"/>
        </w:rPr>
        <w:t xml:space="preserve"> келесі кешені қолданылды: </w:t>
      </w:r>
    </w:p>
    <w:p w14:paraId="2C719B09" w14:textId="77777777" w:rsidR="003C3D6B" w:rsidRPr="0030696E" w:rsidRDefault="003C3D6B" w:rsidP="003C3D6B">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 білім берудегі жаңа әдістер мен тәсілдерді анықтау мақсатында қазақстандық білім беру жүйесін жаңғыртуға қатысты ҚР ҒжЖБМ нормативтік құжаттарын және зерттеу тақырыбына байланысты ғылыми еңбектерді талдау; </w:t>
      </w:r>
    </w:p>
    <w:p w14:paraId="1D558184" w14:textId="72CE5F0D" w:rsidR="003C3D6B" w:rsidRPr="0030696E" w:rsidRDefault="003C3D6B" w:rsidP="003C3D6B">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 ғылыми-әдістемелік еңбектер мен зерттеулерді, медициналық жоғары оқу орындарының </w:t>
      </w:r>
      <w:r w:rsidR="0016257A" w:rsidRPr="0030696E">
        <w:rPr>
          <w:rFonts w:ascii="Times New Roman" w:eastAsia="Times New Roman" w:hAnsi="Times New Roman" w:cs="Times New Roman"/>
          <w:sz w:val="28"/>
          <w:szCs w:val="28"/>
          <w:lang w:val="kk-KZ" w:eastAsia="ru-RU"/>
        </w:rPr>
        <w:t xml:space="preserve">«6В07201 – Фармацевтикалық өндіріс технологиясы» </w:t>
      </w:r>
      <w:r w:rsidR="0016257A" w:rsidRPr="0030696E">
        <w:rPr>
          <w:rFonts w:ascii="Times New Roman" w:hAnsi="Times New Roman" w:cs="Times New Roman"/>
          <w:sz w:val="28"/>
          <w:szCs w:val="28"/>
          <w:lang w:val="kk-KZ"/>
        </w:rPr>
        <w:t>білім беру бағдарламас</w:t>
      </w:r>
      <w:r w:rsidRPr="0030696E">
        <w:rPr>
          <w:rFonts w:ascii="Times New Roman" w:hAnsi="Times New Roman" w:cs="Times New Roman"/>
          <w:sz w:val="28"/>
          <w:szCs w:val="28"/>
          <w:lang w:val="kk-KZ"/>
        </w:rPr>
        <w:t>ының мазмұнын талдау және жүйелеу;</w:t>
      </w:r>
    </w:p>
    <w:p w14:paraId="745655E1" w14:textId="77777777" w:rsidR="003C3D6B" w:rsidRPr="0030696E" w:rsidRDefault="003C3D6B" w:rsidP="003C3D6B">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педагогикалық эксперимент нәтижелерін сандық бағалаудың математикалық статистика әдістері.</w:t>
      </w:r>
      <w:r w:rsidRPr="0030696E">
        <w:rPr>
          <w:rFonts w:ascii="Times New Roman" w:hAnsi="Times New Roman" w:cs="Times New Roman"/>
          <w:b/>
          <w:sz w:val="28"/>
          <w:szCs w:val="28"/>
          <w:lang w:val="kk-KZ"/>
        </w:rPr>
        <w:t xml:space="preserve"> </w:t>
      </w:r>
    </w:p>
    <w:p w14:paraId="2F298A08" w14:textId="77777777" w:rsidR="003C3D6B" w:rsidRPr="0030696E" w:rsidRDefault="003C3D6B" w:rsidP="003C3D6B">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b/>
          <w:bCs/>
          <w:sz w:val="28"/>
          <w:szCs w:val="28"/>
          <w:lang w:val="kk-KZ"/>
        </w:rPr>
        <w:t>Зерттеу кезеңдері.</w:t>
      </w:r>
      <w:r w:rsidRPr="0030696E">
        <w:rPr>
          <w:rFonts w:ascii="Times New Roman" w:hAnsi="Times New Roman" w:cs="Times New Roman"/>
          <w:sz w:val="28"/>
          <w:szCs w:val="28"/>
          <w:lang w:val="kk-KZ"/>
        </w:rPr>
        <w:t xml:space="preserve"> Диссертациялық жұмыстың мақсаты мен міндеттеріне сәйкес зерттеу үш кезеңмен жүргізілді. </w:t>
      </w:r>
    </w:p>
    <w:p w14:paraId="67A120F5" w14:textId="478B5FD6" w:rsidR="003C3D6B" w:rsidRPr="0030696E" w:rsidRDefault="003C3D6B" w:rsidP="003C3D6B">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b/>
          <w:bCs/>
          <w:sz w:val="28"/>
          <w:szCs w:val="28"/>
          <w:lang w:val="kk-KZ"/>
        </w:rPr>
        <w:t>Бірінші кезең</w:t>
      </w:r>
      <w:r w:rsidRPr="0030696E">
        <w:rPr>
          <w:rFonts w:ascii="Times New Roman" w:hAnsi="Times New Roman" w:cs="Times New Roman"/>
          <w:sz w:val="28"/>
          <w:szCs w:val="28"/>
          <w:lang w:val="kk-KZ"/>
        </w:rPr>
        <w:t xml:space="preserve"> (2018-2019</w:t>
      </w:r>
      <w:r w:rsidR="00A87998" w:rsidRPr="0030696E">
        <w:rPr>
          <w:rFonts w:ascii="Times New Roman" w:hAnsi="Times New Roman" w:cs="Times New Roman"/>
          <w:sz w:val="28"/>
          <w:szCs w:val="28"/>
          <w:lang w:val="kk-KZ"/>
        </w:rPr>
        <w:t>жж.</w:t>
      </w:r>
      <w:r w:rsidRPr="0030696E">
        <w:rPr>
          <w:rFonts w:ascii="Times New Roman" w:hAnsi="Times New Roman" w:cs="Times New Roman"/>
          <w:sz w:val="28"/>
          <w:szCs w:val="28"/>
          <w:lang w:val="kk-KZ"/>
        </w:rPr>
        <w:t xml:space="preserve">) қазақстандық білім беру жүйесін модернизациялауға қатысты құжаттарды, </w:t>
      </w:r>
      <w:r w:rsidR="00FD6581" w:rsidRPr="0030696E">
        <w:rPr>
          <w:rFonts w:ascii="Times New Roman" w:eastAsia="Times New Roman" w:hAnsi="Times New Roman" w:cs="Times New Roman"/>
          <w:color w:val="2C2D2E"/>
          <w:sz w:val="28"/>
          <w:szCs w:val="28"/>
          <w:lang w:val="kk-KZ" w:eastAsia="ru-RU"/>
        </w:rPr>
        <w:t xml:space="preserve">«6В07201 – Фармацевтикалық өндіріс технологиясы» </w:t>
      </w:r>
      <w:r w:rsidRPr="0030696E">
        <w:rPr>
          <w:rFonts w:ascii="Times New Roman" w:hAnsi="Times New Roman" w:cs="Times New Roman"/>
          <w:sz w:val="28"/>
          <w:szCs w:val="28"/>
          <w:lang w:val="kk-KZ"/>
        </w:rPr>
        <w:t xml:space="preserve">білім беру бағдарламалары мен </w:t>
      </w:r>
      <w:r w:rsidRPr="0030696E">
        <w:rPr>
          <w:rFonts w:ascii="Times New Roman" w:hAnsi="Times New Roman"/>
          <w:sz w:val="28"/>
          <w:szCs w:val="28"/>
          <w:lang w:val="kk-KZ"/>
        </w:rPr>
        <w:t xml:space="preserve">«Электротехника және электроника негіздері» пәнін оқыту тәжірибесіне талдау жүргізумен </w:t>
      </w:r>
      <w:r w:rsidRPr="0030696E">
        <w:rPr>
          <w:rFonts w:ascii="Times New Roman" w:hAnsi="Times New Roman" w:cs="Times New Roman"/>
          <w:sz w:val="28"/>
          <w:szCs w:val="28"/>
          <w:lang w:val="kk-KZ"/>
        </w:rPr>
        <w:t>байланысты болды. Нәтижесінде медициналық жоғары оқу орындарында болашақ  фармацевтикалық өндіріс технологиясы мамандарына білім берудегі негізгі мәселелер және оларды шешу жолдары анықталды. Фармацевтикалық өндіріс технологиясы б</w:t>
      </w:r>
      <w:r w:rsidRPr="0030696E">
        <w:rPr>
          <w:rFonts w:ascii="Times New Roman" w:hAnsi="Times New Roman"/>
          <w:sz w:val="28"/>
          <w:szCs w:val="28"/>
          <w:lang w:val="kk-KZ"/>
        </w:rPr>
        <w:t>ілім алушылар</w:t>
      </w:r>
      <w:r w:rsidR="006634AB" w:rsidRPr="0030696E">
        <w:rPr>
          <w:rFonts w:ascii="Times New Roman" w:hAnsi="Times New Roman"/>
          <w:sz w:val="28"/>
          <w:szCs w:val="28"/>
          <w:lang w:val="kk-KZ"/>
        </w:rPr>
        <w:t>ынан</w:t>
      </w:r>
      <w:r w:rsidRPr="0030696E">
        <w:rPr>
          <w:rFonts w:ascii="Times New Roman" w:hAnsi="Times New Roman"/>
          <w:sz w:val="28"/>
          <w:szCs w:val="28"/>
          <w:lang w:val="kk-KZ"/>
        </w:rPr>
        <w:t xml:space="preserve"> сауалнама алынды. </w:t>
      </w:r>
      <w:r w:rsidRPr="0030696E">
        <w:rPr>
          <w:rFonts w:ascii="Times New Roman" w:hAnsi="Times New Roman" w:cs="Times New Roman"/>
          <w:sz w:val="28"/>
          <w:szCs w:val="28"/>
          <w:lang w:val="kk-KZ"/>
        </w:rPr>
        <w:t xml:space="preserve"> </w:t>
      </w:r>
    </w:p>
    <w:p w14:paraId="2B7A3EDB" w14:textId="617D8425" w:rsidR="003C3D6B" w:rsidRPr="0030696E" w:rsidRDefault="003C3D6B" w:rsidP="003C3D6B">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b/>
          <w:sz w:val="28"/>
          <w:szCs w:val="28"/>
          <w:lang w:val="kk-KZ"/>
        </w:rPr>
        <w:t>Екінші кезеңде</w:t>
      </w:r>
      <w:r w:rsidRPr="0030696E">
        <w:rPr>
          <w:rFonts w:ascii="Times New Roman" w:hAnsi="Times New Roman" w:cs="Times New Roman"/>
          <w:sz w:val="28"/>
          <w:szCs w:val="28"/>
          <w:lang w:val="kk-KZ"/>
        </w:rPr>
        <w:t xml:space="preserve"> (2019-2020 жж.) педагогика, психология, электротехника және электроника негіздерін оқыту әдістемесі саласында, зерттеу мәсел</w:t>
      </w:r>
      <w:r w:rsidR="00FD6581" w:rsidRPr="0030696E">
        <w:rPr>
          <w:rFonts w:ascii="Times New Roman" w:hAnsi="Times New Roman" w:cs="Times New Roman"/>
          <w:sz w:val="28"/>
          <w:szCs w:val="28"/>
          <w:lang w:val="kk-KZ"/>
        </w:rPr>
        <w:t>е</w:t>
      </w:r>
      <w:r w:rsidRPr="0030696E">
        <w:rPr>
          <w:rFonts w:ascii="Times New Roman" w:hAnsi="Times New Roman" w:cs="Times New Roman"/>
          <w:sz w:val="28"/>
          <w:szCs w:val="28"/>
          <w:lang w:val="kk-KZ"/>
        </w:rPr>
        <w:t>сіне қатысты ғылыми-әдістемелік еңбектерді оқып, зерттеу, талдау және жүйелеу жұмыстары орындалды. Медициналық жоғары оқу орындарындағы «Электротехника және электроника негіздері» пәні</w:t>
      </w:r>
      <w:r w:rsidR="00AD503A">
        <w:rPr>
          <w:rFonts w:ascii="Times New Roman" w:hAnsi="Times New Roman" w:cs="Times New Roman"/>
          <w:sz w:val="28"/>
          <w:szCs w:val="28"/>
          <w:lang w:val="kk-KZ"/>
        </w:rPr>
        <w:t>нің</w:t>
      </w:r>
      <w:r w:rsidR="00430047" w:rsidRPr="0030696E">
        <w:rPr>
          <w:rFonts w:ascii="Times New Roman" w:hAnsi="Times New Roman" w:cs="Times New Roman"/>
          <w:sz w:val="28"/>
          <w:szCs w:val="28"/>
          <w:lang w:val="kk-KZ"/>
        </w:rPr>
        <w:t xml:space="preserve"> физика пәнімен</w:t>
      </w:r>
      <w:r w:rsidR="00334C03" w:rsidRPr="0030696E">
        <w:rPr>
          <w:rFonts w:ascii="Times New Roman" w:hAnsi="Times New Roman" w:cs="Times New Roman"/>
          <w:sz w:val="28"/>
          <w:szCs w:val="28"/>
          <w:lang w:val="kk-KZ"/>
        </w:rPr>
        <w:t>,</w:t>
      </w:r>
      <w:r w:rsidR="00EC3DAA" w:rsidRPr="0030696E">
        <w:rPr>
          <w:rFonts w:ascii="Times New Roman" w:hAnsi="Times New Roman" w:cs="Times New Roman"/>
          <w:sz w:val="28"/>
          <w:szCs w:val="28"/>
          <w:lang w:val="kk-KZ"/>
        </w:rPr>
        <w:t xml:space="preserve"> </w:t>
      </w:r>
      <w:r w:rsidR="002A0078" w:rsidRPr="0030696E">
        <w:rPr>
          <w:rFonts w:ascii="Times New Roman" w:hAnsi="Times New Roman" w:cs="Times New Roman"/>
          <w:sz w:val="28"/>
          <w:szCs w:val="28"/>
          <w:lang w:val="kk-KZ"/>
        </w:rPr>
        <w:t xml:space="preserve">болашақ фармацевтикалық өндіріс технологиясы мамандарының жеке білім беру траекториясындағы базалық және бейіндеуші пәндердің </w:t>
      </w:r>
      <w:r w:rsidRPr="0030696E">
        <w:rPr>
          <w:rFonts w:ascii="Times New Roman" w:hAnsi="Times New Roman" w:cs="Times New Roman"/>
          <w:sz w:val="28"/>
          <w:szCs w:val="28"/>
          <w:lang w:val="kk-KZ"/>
        </w:rPr>
        <w:t xml:space="preserve">пәнаралық байланысы көрсетілді. «Электротехника және электроника негіздері» пәні бойынша практикалық сабақтарды және өзіндік жұмыстарды ұйымдастыруда ақпараттық </w:t>
      </w:r>
      <w:r w:rsidRPr="0030696E">
        <w:rPr>
          <w:rFonts w:ascii="Times New Roman" w:hAnsi="Times New Roman" w:cs="Times New Roman"/>
          <w:sz w:val="28"/>
          <w:szCs w:val="28"/>
          <w:lang w:val="kk-KZ"/>
        </w:rPr>
        <w:lastRenderedPageBreak/>
        <w:t>технологияны пайдаланудың мүмкіндіктері қарастырылып, практикалық сабақтар мен білім алушылардың өзіндік жұмыстарына арналған тапсырмалар жүйесі дайынд</w:t>
      </w:r>
      <w:r w:rsidR="00DD5929" w:rsidRPr="0030696E">
        <w:rPr>
          <w:rFonts w:ascii="Times New Roman" w:hAnsi="Times New Roman" w:cs="Times New Roman"/>
          <w:sz w:val="28"/>
          <w:szCs w:val="28"/>
          <w:lang w:val="kk-KZ"/>
        </w:rPr>
        <w:t>алып, оқу процесіне енгізілді.</w:t>
      </w:r>
    </w:p>
    <w:p w14:paraId="0BCA27F6" w14:textId="3FFDC982" w:rsidR="003C3D6B" w:rsidRPr="0030696E" w:rsidRDefault="003C3D6B" w:rsidP="003C3D6B">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b/>
          <w:sz w:val="28"/>
          <w:szCs w:val="28"/>
          <w:lang w:val="kk-KZ"/>
        </w:rPr>
        <w:t>Үшінші кезеңде</w:t>
      </w:r>
      <w:r w:rsidRPr="0030696E">
        <w:rPr>
          <w:rFonts w:ascii="Times New Roman" w:hAnsi="Times New Roman" w:cs="Times New Roman"/>
          <w:sz w:val="28"/>
          <w:szCs w:val="28"/>
          <w:lang w:val="kk-KZ"/>
        </w:rPr>
        <w:t xml:space="preserve"> (2020-2023 жж.) </w:t>
      </w:r>
      <w:bookmarkStart w:id="0" w:name="_Hlk132563832"/>
      <w:r w:rsidRPr="0030696E">
        <w:rPr>
          <w:rFonts w:ascii="Times New Roman" w:hAnsi="Times New Roman" w:cs="Times New Roman"/>
          <w:sz w:val="28"/>
          <w:szCs w:val="28"/>
          <w:lang w:val="kk-KZ"/>
        </w:rPr>
        <w:t xml:space="preserve">медициналық жоғары оқу орындарының фармацевтикалық өндіріс технологиясы білім беру бағдарламасына арналған «Электротехника және электроника негіздері» пәні бойынша электронды оқулық (2020-2021 оқу жылы), оқу құралы (2021-2022 оқу жылы) шығырылып, оқу процесіне енгізілді. </w:t>
      </w:r>
      <w:bookmarkStart w:id="1" w:name="_Hlk132563701"/>
      <w:bookmarkEnd w:id="0"/>
      <w:r w:rsidRPr="0030696E">
        <w:rPr>
          <w:rFonts w:ascii="Times New Roman" w:hAnsi="Times New Roman" w:cs="Times New Roman"/>
          <w:sz w:val="28"/>
          <w:szCs w:val="28"/>
          <w:lang w:val="kk-KZ"/>
        </w:rPr>
        <w:t>«Электротехника және электроника негіздері» пәнінің оқу-әдістемелік материалдарының жүйесі әзірленіп С.Ж.Асф</w:t>
      </w:r>
      <w:r w:rsidR="00D0409F" w:rsidRPr="0030696E">
        <w:rPr>
          <w:rFonts w:ascii="Times New Roman" w:hAnsi="Times New Roman" w:cs="Times New Roman"/>
          <w:sz w:val="28"/>
          <w:szCs w:val="28"/>
          <w:lang w:val="kk-KZ"/>
        </w:rPr>
        <w:t>ендияров атындағы Қазақ Ұлттық медицина у</w:t>
      </w:r>
      <w:r w:rsidRPr="0030696E">
        <w:rPr>
          <w:rFonts w:ascii="Times New Roman" w:hAnsi="Times New Roman" w:cs="Times New Roman"/>
          <w:sz w:val="28"/>
          <w:szCs w:val="28"/>
          <w:lang w:val="kk-KZ"/>
        </w:rPr>
        <w:t xml:space="preserve">ниверситетінің  Dis.kaznmu, Sirius білім беру платформасына салынды. </w:t>
      </w:r>
      <w:r w:rsidR="00D0409F" w:rsidRPr="0030696E">
        <w:rPr>
          <w:rFonts w:ascii="Times New Roman" w:eastAsia="Times New Roman" w:hAnsi="Times New Roman" w:cs="Times New Roman"/>
          <w:color w:val="2C2D2E"/>
          <w:sz w:val="28"/>
          <w:szCs w:val="28"/>
          <w:lang w:val="kk-KZ" w:eastAsia="ru-RU"/>
        </w:rPr>
        <w:t xml:space="preserve">«6В07201 – Фармацевтикалық өндіріс технологиясы» </w:t>
      </w:r>
      <w:r w:rsidRPr="0030696E">
        <w:rPr>
          <w:rFonts w:ascii="Times New Roman" w:hAnsi="Times New Roman" w:cs="Times New Roman"/>
          <w:sz w:val="28"/>
          <w:szCs w:val="28"/>
          <w:lang w:val="kk-KZ"/>
        </w:rPr>
        <w:t>білім беру бағдарламасының білім алушылары үші</w:t>
      </w:r>
      <w:r w:rsidR="0043630E">
        <w:rPr>
          <w:rFonts w:ascii="Times New Roman" w:hAnsi="Times New Roman" w:cs="Times New Roman"/>
          <w:sz w:val="28"/>
          <w:szCs w:val="28"/>
          <w:lang w:val="kk-KZ"/>
        </w:rPr>
        <w:t xml:space="preserve">н бейне дәрістер түсіріліп, ол </w:t>
      </w:r>
      <w:r w:rsidRPr="0030696E">
        <w:rPr>
          <w:rFonts w:ascii="Times New Roman" w:hAnsi="Times New Roman" w:cs="Times New Roman"/>
          <w:sz w:val="28"/>
          <w:szCs w:val="28"/>
          <w:lang w:val="kk-KZ"/>
        </w:rPr>
        <w:t xml:space="preserve">С.Ж.Асфендияров атындағы ҚазҰМУ YouTube каналына жүктелді. </w:t>
      </w:r>
      <w:bookmarkEnd w:id="1"/>
    </w:p>
    <w:p w14:paraId="656BB805" w14:textId="77777777" w:rsidR="003C3D6B" w:rsidRPr="0030696E" w:rsidRDefault="003C3D6B" w:rsidP="003C3D6B">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Сонымен бірге, ұсынылған әдістеменің тиімділігін анықтау мақсатында қалыптастырушы эксперимент жүргізілді. Сондай-ақ, бұл кезең диссертацияны талапқа сай рәсімдеумен аяқталды. Диссертациялық жұмыстың қолжазба нұсқасы дайындалып, талқылауға ұсынылды.</w:t>
      </w:r>
    </w:p>
    <w:p w14:paraId="707F85BC" w14:textId="77777777" w:rsidR="003C3D6B" w:rsidRPr="0030696E" w:rsidRDefault="003C3D6B" w:rsidP="003C3D6B">
      <w:pPr>
        <w:spacing w:after="0" w:line="240" w:lineRule="auto"/>
        <w:ind w:firstLine="709"/>
        <w:jc w:val="both"/>
        <w:rPr>
          <w:rFonts w:ascii="Times New Roman" w:hAnsi="Times New Roman"/>
          <w:sz w:val="28"/>
          <w:szCs w:val="28"/>
          <w:lang w:val="kk-KZ"/>
        </w:rPr>
      </w:pPr>
      <w:r w:rsidRPr="0030696E">
        <w:rPr>
          <w:rFonts w:ascii="Times New Roman" w:hAnsi="Times New Roman" w:cs="Times New Roman"/>
          <w:b/>
          <w:sz w:val="28"/>
          <w:szCs w:val="28"/>
          <w:lang w:val="kk-KZ"/>
        </w:rPr>
        <w:t>Зерттеу базасы</w:t>
      </w:r>
      <w:r w:rsidRPr="0030696E">
        <w:rPr>
          <w:rFonts w:ascii="Times New Roman" w:hAnsi="Times New Roman" w:cs="Times New Roman"/>
          <w:sz w:val="28"/>
          <w:szCs w:val="28"/>
          <w:lang w:val="kk-KZ"/>
        </w:rPr>
        <w:t>: С.Ж.Асфендияров</w:t>
      </w:r>
      <w:r w:rsidRPr="0030696E">
        <w:rPr>
          <w:rFonts w:ascii="Times New Roman" w:hAnsi="Times New Roman"/>
          <w:sz w:val="28"/>
          <w:szCs w:val="28"/>
          <w:lang w:val="kk-KZ"/>
        </w:rPr>
        <w:t xml:space="preserve"> атындағы Қазақ ұлттық медицина университеті, Оңтүстік Қазақстан медицина академиясы.</w:t>
      </w:r>
    </w:p>
    <w:p w14:paraId="673A690B" w14:textId="77777777" w:rsidR="003C3D6B" w:rsidRPr="0030696E" w:rsidRDefault="003C3D6B" w:rsidP="003C3D6B">
      <w:pPr>
        <w:spacing w:after="0" w:line="240" w:lineRule="auto"/>
        <w:ind w:firstLine="709"/>
        <w:jc w:val="both"/>
        <w:rPr>
          <w:rFonts w:ascii="Times New Roman" w:hAnsi="Times New Roman"/>
          <w:sz w:val="28"/>
          <w:szCs w:val="28"/>
          <w:lang w:val="kk-KZ"/>
        </w:rPr>
      </w:pPr>
      <w:r w:rsidRPr="0030696E">
        <w:rPr>
          <w:rFonts w:ascii="Times New Roman" w:hAnsi="Times New Roman"/>
          <w:b/>
          <w:sz w:val="28"/>
          <w:szCs w:val="28"/>
          <w:lang w:val="kk-KZ"/>
        </w:rPr>
        <w:t>Зерттеудің ғылыми жаңалығы</w:t>
      </w:r>
      <w:r w:rsidRPr="0030696E">
        <w:rPr>
          <w:rFonts w:ascii="Times New Roman" w:hAnsi="Times New Roman"/>
          <w:sz w:val="28"/>
          <w:szCs w:val="28"/>
          <w:lang w:val="kk-KZ"/>
        </w:rPr>
        <w:t>:</w:t>
      </w:r>
    </w:p>
    <w:p w14:paraId="46DCACA1" w14:textId="0E055859" w:rsidR="003C3D6B" w:rsidRPr="0030696E" w:rsidRDefault="003C3D6B" w:rsidP="003C3D6B">
      <w:pPr>
        <w:spacing w:after="0" w:line="240" w:lineRule="auto"/>
        <w:ind w:firstLine="709"/>
        <w:jc w:val="both"/>
        <w:rPr>
          <w:rFonts w:ascii="Times New Roman" w:hAnsi="Times New Roman" w:cs="Times New Roman"/>
          <w:sz w:val="28"/>
          <w:szCs w:val="28"/>
          <w:lang w:val="kk-KZ"/>
        </w:rPr>
      </w:pPr>
      <w:bookmarkStart w:id="2" w:name="_Hlk132561416"/>
      <w:r w:rsidRPr="0030696E">
        <w:rPr>
          <w:rFonts w:ascii="Times New Roman" w:hAnsi="Times New Roman" w:cs="Times New Roman"/>
          <w:sz w:val="28"/>
          <w:szCs w:val="28"/>
          <w:lang w:val="kk-KZ"/>
        </w:rPr>
        <w:t xml:space="preserve">– </w:t>
      </w:r>
      <w:r w:rsidR="005D5629" w:rsidRPr="0030696E">
        <w:rPr>
          <w:rFonts w:ascii="Times New Roman" w:hAnsi="Times New Roman" w:cs="Times New Roman"/>
          <w:sz w:val="28"/>
          <w:szCs w:val="28"/>
          <w:lang w:val="kk-KZ"/>
        </w:rPr>
        <w:t>«6В07201 –</w:t>
      </w:r>
      <w:r w:rsidR="001C6313" w:rsidRPr="0030696E">
        <w:rPr>
          <w:rFonts w:ascii="Times New Roman" w:hAnsi="Times New Roman" w:cs="Times New Roman"/>
          <w:sz w:val="28"/>
          <w:szCs w:val="28"/>
          <w:lang w:val="kk-KZ"/>
        </w:rPr>
        <w:t xml:space="preserve"> Ф</w:t>
      </w:r>
      <w:r w:rsidRPr="0030696E">
        <w:rPr>
          <w:rFonts w:ascii="Times New Roman" w:hAnsi="Times New Roman" w:cs="Times New Roman"/>
          <w:sz w:val="28"/>
          <w:szCs w:val="28"/>
          <w:lang w:val="kk-KZ"/>
        </w:rPr>
        <w:t>армацевтикалық өндіріс технологиясы</w:t>
      </w:r>
      <w:r w:rsidR="001C6313"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 xml:space="preserve"> білім беру бағдарламасындағы </w:t>
      </w:r>
      <w:r w:rsidR="00E34112" w:rsidRPr="0030696E">
        <w:rPr>
          <w:rFonts w:ascii="Times New Roman" w:hAnsi="Times New Roman" w:cs="Times New Roman"/>
          <w:sz w:val="28"/>
          <w:szCs w:val="28"/>
          <w:lang w:val="kk-KZ"/>
        </w:rPr>
        <w:t>«Э</w:t>
      </w:r>
      <w:r w:rsidRPr="0030696E">
        <w:rPr>
          <w:rFonts w:ascii="Times New Roman" w:hAnsi="Times New Roman" w:cs="Times New Roman"/>
          <w:sz w:val="28"/>
          <w:szCs w:val="28"/>
          <w:lang w:val="kk-KZ"/>
        </w:rPr>
        <w:t>лектротехника және электроника негіздері</w:t>
      </w:r>
      <w:r w:rsidR="00E34112"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 xml:space="preserve"> пәнінің құрылымы мен мазмұны</w:t>
      </w:r>
      <w:r w:rsidR="00B83D4A"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 xml:space="preserve"> оның физика </w:t>
      </w:r>
      <w:r w:rsidR="00D16FF3" w:rsidRPr="0030696E">
        <w:rPr>
          <w:rFonts w:ascii="Times New Roman" w:hAnsi="Times New Roman" w:cs="Times New Roman"/>
          <w:sz w:val="28"/>
          <w:szCs w:val="28"/>
          <w:lang w:val="kk-KZ"/>
        </w:rPr>
        <w:t xml:space="preserve">және </w:t>
      </w:r>
      <w:r w:rsidR="00E93239" w:rsidRPr="0030696E">
        <w:rPr>
          <w:rFonts w:ascii="Times New Roman" w:hAnsi="Times New Roman" w:cs="Times New Roman"/>
          <w:sz w:val="28"/>
          <w:szCs w:val="28"/>
          <w:lang w:val="kk-KZ"/>
        </w:rPr>
        <w:t>жеке білім</w:t>
      </w:r>
      <w:r w:rsidR="00D16FF3" w:rsidRPr="0030696E">
        <w:rPr>
          <w:rFonts w:ascii="Times New Roman" w:hAnsi="Times New Roman" w:cs="Times New Roman"/>
          <w:sz w:val="28"/>
          <w:szCs w:val="28"/>
          <w:lang w:val="kk-KZ"/>
        </w:rPr>
        <w:t xml:space="preserve"> беру траекториясындағы базалық, </w:t>
      </w:r>
      <w:r w:rsidR="008D623C" w:rsidRPr="0030696E">
        <w:rPr>
          <w:rFonts w:ascii="Times New Roman" w:hAnsi="Times New Roman" w:cs="Times New Roman"/>
          <w:sz w:val="28"/>
          <w:szCs w:val="28"/>
          <w:lang w:val="kk-KZ"/>
        </w:rPr>
        <w:t>бейіндік</w:t>
      </w:r>
      <w:r w:rsidR="00E93239" w:rsidRPr="0030696E">
        <w:rPr>
          <w:rFonts w:ascii="Times New Roman" w:hAnsi="Times New Roman" w:cs="Times New Roman"/>
          <w:sz w:val="28"/>
          <w:szCs w:val="28"/>
          <w:lang w:val="kk-KZ"/>
        </w:rPr>
        <w:t xml:space="preserve"> пәндермен </w:t>
      </w:r>
      <w:r w:rsidR="00D16FF3" w:rsidRPr="0030696E">
        <w:rPr>
          <w:rFonts w:ascii="Times New Roman" w:hAnsi="Times New Roman" w:cs="Times New Roman"/>
          <w:sz w:val="28"/>
          <w:szCs w:val="28"/>
          <w:lang w:val="kk-KZ"/>
        </w:rPr>
        <w:t>пәнаралық байланысы айқындалды</w:t>
      </w:r>
      <w:r w:rsidRPr="0030696E">
        <w:rPr>
          <w:rFonts w:ascii="Times New Roman" w:hAnsi="Times New Roman" w:cs="Times New Roman"/>
          <w:sz w:val="28"/>
          <w:szCs w:val="28"/>
          <w:lang w:val="kk-KZ"/>
        </w:rPr>
        <w:t xml:space="preserve">; </w:t>
      </w:r>
    </w:p>
    <w:p w14:paraId="1AD769F7" w14:textId="0C11CDB9" w:rsidR="00DD5929" w:rsidRPr="0030696E" w:rsidRDefault="003C3D6B" w:rsidP="00DD5929">
      <w:pPr>
        <w:spacing w:after="0" w:line="240" w:lineRule="auto"/>
        <w:ind w:firstLine="709"/>
        <w:jc w:val="both"/>
        <w:rPr>
          <w:rFonts w:ascii="Times New Roman" w:hAnsi="Times New Roman"/>
          <w:sz w:val="28"/>
          <w:szCs w:val="28"/>
          <w:lang w:val="kk-KZ"/>
        </w:rPr>
      </w:pPr>
      <w:r w:rsidRPr="0030696E">
        <w:rPr>
          <w:rFonts w:ascii="Times New Roman" w:hAnsi="Times New Roman" w:cs="Times New Roman"/>
          <w:sz w:val="28"/>
          <w:szCs w:val="28"/>
          <w:lang w:val="kk-KZ"/>
        </w:rPr>
        <w:t>–</w:t>
      </w:r>
      <w:r w:rsidRPr="0030696E">
        <w:rPr>
          <w:rFonts w:ascii="Times New Roman" w:hAnsi="Times New Roman"/>
          <w:sz w:val="28"/>
          <w:szCs w:val="28"/>
          <w:lang w:val="kk-KZ"/>
        </w:rPr>
        <w:t xml:space="preserve"> </w:t>
      </w:r>
      <w:r w:rsidR="00BA30FE" w:rsidRPr="0030696E">
        <w:rPr>
          <w:rFonts w:ascii="Times New Roman" w:hAnsi="Times New Roman"/>
          <w:sz w:val="28"/>
          <w:szCs w:val="28"/>
          <w:lang w:val="kk-KZ"/>
        </w:rPr>
        <w:t>«Э</w:t>
      </w:r>
      <w:r w:rsidRPr="0030696E">
        <w:rPr>
          <w:rFonts w:ascii="Times New Roman" w:hAnsi="Times New Roman"/>
          <w:sz w:val="28"/>
          <w:szCs w:val="28"/>
          <w:lang w:val="kk-KZ"/>
        </w:rPr>
        <w:t>лектротехника және электроника негіздері</w:t>
      </w:r>
      <w:r w:rsidR="00BA30FE" w:rsidRPr="0030696E">
        <w:rPr>
          <w:rFonts w:ascii="Times New Roman" w:hAnsi="Times New Roman"/>
          <w:sz w:val="28"/>
          <w:szCs w:val="28"/>
          <w:lang w:val="kk-KZ"/>
        </w:rPr>
        <w:t>»</w:t>
      </w:r>
      <w:r w:rsidRPr="0030696E">
        <w:rPr>
          <w:rFonts w:ascii="Times New Roman" w:hAnsi="Times New Roman"/>
          <w:sz w:val="28"/>
          <w:szCs w:val="28"/>
          <w:lang w:val="kk-KZ"/>
        </w:rPr>
        <w:t xml:space="preserve"> пәні бойынша практикалық сабақтарды және өзіндік жұмыстарды ұйымдастыру </w:t>
      </w:r>
      <w:r w:rsidR="00AD1B29" w:rsidRPr="0030696E">
        <w:rPr>
          <w:rFonts w:ascii="Times New Roman" w:hAnsi="Times New Roman"/>
          <w:sz w:val="28"/>
          <w:szCs w:val="28"/>
          <w:lang w:val="kk-KZ"/>
        </w:rPr>
        <w:t xml:space="preserve">тәсілдері </w:t>
      </w:r>
      <w:r w:rsidRPr="0030696E">
        <w:rPr>
          <w:rFonts w:ascii="Times New Roman" w:hAnsi="Times New Roman"/>
          <w:sz w:val="28"/>
          <w:szCs w:val="28"/>
          <w:lang w:val="kk-KZ"/>
        </w:rPr>
        <w:t>көрсетілді;</w:t>
      </w:r>
    </w:p>
    <w:p w14:paraId="5508FB86" w14:textId="13764D24" w:rsidR="003C3D6B" w:rsidRPr="0030696E" w:rsidRDefault="00DD5929" w:rsidP="00DD5929">
      <w:pPr>
        <w:tabs>
          <w:tab w:val="left" w:pos="993"/>
        </w:tabs>
        <w:spacing w:after="0" w:line="240" w:lineRule="auto"/>
        <w:ind w:firstLine="709"/>
        <w:jc w:val="both"/>
        <w:rPr>
          <w:rFonts w:ascii="Times New Roman" w:hAnsi="Times New Roman"/>
          <w:sz w:val="28"/>
          <w:szCs w:val="28"/>
          <w:lang w:val="kk-KZ"/>
        </w:rPr>
      </w:pPr>
      <w:r w:rsidRPr="0030696E">
        <w:rPr>
          <w:rFonts w:ascii="Times New Roman" w:hAnsi="Times New Roman" w:cs="Times New Roman"/>
          <w:sz w:val="28"/>
          <w:szCs w:val="28"/>
          <w:lang w:val="kk-KZ"/>
        </w:rPr>
        <w:t>–</w:t>
      </w:r>
      <w:r w:rsidRPr="0030696E">
        <w:rPr>
          <w:rFonts w:ascii="Times New Roman" w:hAnsi="Times New Roman"/>
          <w:sz w:val="28"/>
          <w:szCs w:val="28"/>
          <w:lang w:val="kk-KZ"/>
        </w:rPr>
        <w:t xml:space="preserve"> </w:t>
      </w:r>
      <w:r w:rsidR="003C3D6B" w:rsidRPr="0030696E">
        <w:rPr>
          <w:rFonts w:ascii="Times New Roman" w:hAnsi="Times New Roman"/>
          <w:sz w:val="28"/>
          <w:szCs w:val="28"/>
          <w:lang w:val="kk-KZ"/>
        </w:rPr>
        <w:t>болашақ фармацевтикалық өндіріс технологиясы мамандарына</w:t>
      </w:r>
      <w:r w:rsidR="003C3D6B" w:rsidRPr="0030696E">
        <w:rPr>
          <w:rFonts w:ascii="Times New Roman" w:eastAsia="Times New Roman" w:hAnsi="Times New Roman"/>
          <w:kern w:val="24"/>
          <w:sz w:val="28"/>
          <w:szCs w:val="28"/>
          <w:lang w:val="kk-KZ" w:eastAsia="ru-RU"/>
        </w:rPr>
        <w:t xml:space="preserve"> </w:t>
      </w:r>
      <w:r w:rsidR="008F19D7" w:rsidRPr="0030696E">
        <w:rPr>
          <w:rFonts w:ascii="Times New Roman" w:eastAsia="Times New Roman" w:hAnsi="Times New Roman"/>
          <w:kern w:val="24"/>
          <w:sz w:val="28"/>
          <w:szCs w:val="28"/>
          <w:lang w:val="kk-KZ" w:eastAsia="ru-RU"/>
        </w:rPr>
        <w:t>«Э</w:t>
      </w:r>
      <w:r w:rsidR="003C3D6B" w:rsidRPr="0030696E">
        <w:rPr>
          <w:rFonts w:ascii="Times New Roman" w:hAnsi="Times New Roman"/>
          <w:sz w:val="28"/>
          <w:szCs w:val="28"/>
          <w:lang w:val="kk-KZ"/>
        </w:rPr>
        <w:t>лектротехника және электроника негіздері</w:t>
      </w:r>
      <w:r w:rsidR="008F19D7" w:rsidRPr="0030696E">
        <w:rPr>
          <w:rFonts w:ascii="Times New Roman" w:hAnsi="Times New Roman"/>
          <w:sz w:val="28"/>
          <w:szCs w:val="28"/>
          <w:lang w:val="kk-KZ"/>
        </w:rPr>
        <w:t>»</w:t>
      </w:r>
      <w:r w:rsidR="003C3D6B" w:rsidRPr="0030696E">
        <w:rPr>
          <w:rFonts w:ascii="Times New Roman" w:hAnsi="Times New Roman"/>
          <w:sz w:val="28"/>
          <w:szCs w:val="28"/>
          <w:lang w:val="kk-KZ"/>
        </w:rPr>
        <w:t xml:space="preserve"> пәнін оқыту әдістемесі жасалды және оның тиімділігі педагогикалық эксперимент арқылы тексерілді.</w:t>
      </w:r>
    </w:p>
    <w:bookmarkEnd w:id="2"/>
    <w:p w14:paraId="54A638DE" w14:textId="77777777" w:rsidR="003C3D6B" w:rsidRPr="0030696E" w:rsidRDefault="003C3D6B" w:rsidP="003C3D6B">
      <w:pPr>
        <w:spacing w:after="0" w:line="240" w:lineRule="auto"/>
        <w:ind w:firstLine="709"/>
        <w:jc w:val="both"/>
        <w:rPr>
          <w:rFonts w:ascii="Times New Roman" w:hAnsi="Times New Roman"/>
          <w:b/>
          <w:sz w:val="28"/>
          <w:szCs w:val="28"/>
          <w:lang w:val="kk-KZ"/>
        </w:rPr>
      </w:pPr>
      <w:r w:rsidRPr="0030696E">
        <w:rPr>
          <w:rFonts w:ascii="Times New Roman" w:hAnsi="Times New Roman"/>
          <w:b/>
          <w:sz w:val="28"/>
          <w:szCs w:val="28"/>
          <w:lang w:val="kk-KZ"/>
        </w:rPr>
        <w:t>Зерттеудің теориялық маңыздылығы:</w:t>
      </w:r>
    </w:p>
    <w:p w14:paraId="07E079CA" w14:textId="77777777" w:rsidR="003C3D6B" w:rsidRPr="0030696E" w:rsidRDefault="003C3D6B" w:rsidP="003C3D6B">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Медициналық жоғары оқу орындарда фармацевтикалық өндіріс технологиясы білім беру бағдарламасының білім алушыларына электротехника және электроника негіздері пәнін кәсіби бағытта оқытуды теориялық негіздеу. </w:t>
      </w:r>
    </w:p>
    <w:p w14:paraId="49ACE564" w14:textId="77777777" w:rsidR="003C3D6B" w:rsidRPr="0030696E" w:rsidRDefault="003C3D6B" w:rsidP="003C3D6B">
      <w:pPr>
        <w:spacing w:after="0" w:line="240" w:lineRule="auto"/>
        <w:ind w:firstLine="709"/>
        <w:jc w:val="both"/>
        <w:rPr>
          <w:rFonts w:ascii="Times New Roman" w:hAnsi="Times New Roman"/>
          <w:b/>
          <w:sz w:val="28"/>
          <w:szCs w:val="28"/>
          <w:lang w:val="kk-KZ"/>
        </w:rPr>
      </w:pPr>
      <w:r w:rsidRPr="0030696E">
        <w:rPr>
          <w:rFonts w:ascii="Times New Roman" w:hAnsi="Times New Roman"/>
          <w:b/>
          <w:sz w:val="28"/>
          <w:szCs w:val="28"/>
          <w:lang w:val="kk-KZ"/>
        </w:rPr>
        <w:t>Зерттеудің практикалық маңыздылығы:</w:t>
      </w:r>
    </w:p>
    <w:p w14:paraId="08E91136" w14:textId="2A6441C1" w:rsidR="003C3D6B" w:rsidRPr="0030696E" w:rsidRDefault="00ED7D6A" w:rsidP="00E33944">
      <w:pPr>
        <w:pStyle w:val="a7"/>
        <w:numPr>
          <w:ilvl w:val="0"/>
          <w:numId w:val="17"/>
        </w:numPr>
        <w:shd w:val="clear" w:color="auto" w:fill="FFFFFF"/>
        <w:tabs>
          <w:tab w:val="left" w:pos="993"/>
          <w:tab w:val="left" w:pos="1276"/>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w:t>
      </w:r>
      <w:r w:rsidR="003C3D6B" w:rsidRPr="0030696E">
        <w:rPr>
          <w:rFonts w:ascii="Times New Roman" w:hAnsi="Times New Roman"/>
          <w:sz w:val="28"/>
          <w:szCs w:val="28"/>
          <w:lang w:val="kk-KZ"/>
        </w:rPr>
        <w:t>6В07201</w:t>
      </w:r>
      <w:r w:rsidR="002B344C" w:rsidRPr="0030696E">
        <w:rPr>
          <w:rFonts w:ascii="Times New Roman" w:hAnsi="Times New Roman"/>
          <w:sz w:val="28"/>
          <w:szCs w:val="28"/>
          <w:lang w:val="kk-KZ"/>
        </w:rPr>
        <w:t xml:space="preserve"> </w:t>
      </w:r>
      <w:r w:rsidR="0045234A" w:rsidRPr="0030696E">
        <w:rPr>
          <w:rFonts w:ascii="Times New Roman" w:hAnsi="Times New Roman"/>
          <w:sz w:val="28"/>
          <w:szCs w:val="28"/>
          <w:lang w:val="kk-KZ"/>
        </w:rPr>
        <w:t xml:space="preserve">– </w:t>
      </w:r>
      <w:r w:rsidR="003C3D6B" w:rsidRPr="0030696E">
        <w:rPr>
          <w:rFonts w:ascii="Times New Roman" w:hAnsi="Times New Roman"/>
          <w:sz w:val="28"/>
          <w:szCs w:val="28"/>
          <w:lang w:val="kk-KZ"/>
        </w:rPr>
        <w:t>Фармацевтикалық өндіріс технологиясы</w:t>
      </w:r>
      <w:r w:rsidRPr="0030696E">
        <w:rPr>
          <w:rFonts w:ascii="Times New Roman" w:hAnsi="Times New Roman"/>
          <w:sz w:val="28"/>
          <w:szCs w:val="28"/>
          <w:lang w:val="kk-KZ"/>
        </w:rPr>
        <w:t>»</w:t>
      </w:r>
      <w:r w:rsidR="003C3D6B" w:rsidRPr="0030696E">
        <w:rPr>
          <w:rFonts w:ascii="Times New Roman" w:hAnsi="Times New Roman"/>
          <w:sz w:val="28"/>
          <w:szCs w:val="28"/>
          <w:lang w:val="kk-KZ"/>
        </w:rPr>
        <w:t xml:space="preserve"> білім беру бағдарламасы білім алушыларына арналған «Электротехника және электроника негіздері» пәнінің құрылымы мен мазмұны айқындалды;</w:t>
      </w:r>
    </w:p>
    <w:p w14:paraId="7045FCF6" w14:textId="77777777" w:rsidR="003C3D6B" w:rsidRPr="0030696E" w:rsidRDefault="003C3D6B" w:rsidP="00E33944">
      <w:pPr>
        <w:pStyle w:val="a7"/>
        <w:numPr>
          <w:ilvl w:val="0"/>
          <w:numId w:val="17"/>
        </w:numPr>
        <w:shd w:val="clear" w:color="auto" w:fill="FFFFFF"/>
        <w:tabs>
          <w:tab w:val="left" w:pos="993"/>
          <w:tab w:val="left" w:pos="1276"/>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пәнінің оқу-әдістемелік материалдарының жүйесі әзірленіп С.Ж.Асфендияров атындағы ҚазҰМУ Dis.kaznmu, Sirius бі</w:t>
      </w:r>
      <w:r w:rsidR="006519E0" w:rsidRPr="0030696E">
        <w:rPr>
          <w:rFonts w:ascii="Times New Roman" w:hAnsi="Times New Roman"/>
          <w:sz w:val="28"/>
          <w:szCs w:val="28"/>
          <w:lang w:val="kk-KZ"/>
        </w:rPr>
        <w:t>лім беру платформасына салынды;</w:t>
      </w:r>
    </w:p>
    <w:p w14:paraId="480659FC" w14:textId="77777777" w:rsidR="003C3D6B" w:rsidRPr="0030696E" w:rsidRDefault="003C3D6B" w:rsidP="00E33944">
      <w:pPr>
        <w:pStyle w:val="a7"/>
        <w:numPr>
          <w:ilvl w:val="0"/>
          <w:numId w:val="17"/>
        </w:numPr>
        <w:shd w:val="clear" w:color="auto" w:fill="FFFFFF"/>
        <w:tabs>
          <w:tab w:val="left" w:pos="993"/>
          <w:tab w:val="left" w:pos="1276"/>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lastRenderedPageBreak/>
        <w:t xml:space="preserve">«Электротехника және электроника негіздері» </w:t>
      </w:r>
      <w:r w:rsidR="006519E0" w:rsidRPr="0030696E">
        <w:rPr>
          <w:rFonts w:ascii="Times New Roman" w:hAnsi="Times New Roman"/>
          <w:sz w:val="28"/>
          <w:szCs w:val="28"/>
          <w:lang w:val="kk-KZ"/>
        </w:rPr>
        <w:t>п</w:t>
      </w:r>
      <w:r w:rsidRPr="0030696E">
        <w:rPr>
          <w:rFonts w:ascii="Times New Roman" w:hAnsi="Times New Roman"/>
          <w:sz w:val="28"/>
          <w:szCs w:val="28"/>
          <w:lang w:val="kk-KZ"/>
        </w:rPr>
        <w:t>әнінің оқу материалдары бойынша бейне дәрістер түсіріліп, ол С.Ж.Асфендияров атындағы ҚазҰМУ YouTube каналына жүктелді;</w:t>
      </w:r>
    </w:p>
    <w:p w14:paraId="36B6F2B0" w14:textId="77777777" w:rsidR="003C3D6B" w:rsidRPr="0030696E" w:rsidRDefault="003C3D6B" w:rsidP="00E33944">
      <w:pPr>
        <w:pStyle w:val="a7"/>
        <w:numPr>
          <w:ilvl w:val="0"/>
          <w:numId w:val="17"/>
        </w:numPr>
        <w:shd w:val="clear" w:color="auto" w:fill="FFFFFF"/>
        <w:tabs>
          <w:tab w:val="left" w:pos="993"/>
          <w:tab w:val="left" w:pos="1276"/>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медициналық жоғары оқу орындарының фармацевтикалық өндіріс технологиясы білім беру бағдарламасына арналған «Электротехника және электроника негіздері» пәні бойынша электронды оқулық (2020-2021 оқу жылы), оқу құралы (2021-2022 оқу жылы) шығырылып, оқу процесіне енгізілді.</w:t>
      </w:r>
    </w:p>
    <w:p w14:paraId="2389111F" w14:textId="77777777" w:rsidR="003C3D6B" w:rsidRPr="0030696E" w:rsidRDefault="003C3D6B" w:rsidP="003C3D6B">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b/>
          <w:sz w:val="28"/>
          <w:szCs w:val="28"/>
          <w:lang w:val="kk-KZ"/>
        </w:rPr>
        <w:t>Қорғауға ұсынылатын қағидалар</w:t>
      </w:r>
      <w:r w:rsidRPr="0030696E">
        <w:rPr>
          <w:rFonts w:ascii="Times New Roman" w:hAnsi="Times New Roman"/>
          <w:sz w:val="28"/>
          <w:szCs w:val="28"/>
          <w:lang w:val="kk-KZ"/>
        </w:rPr>
        <w:t>:</w:t>
      </w:r>
      <w:r w:rsidRPr="0030696E">
        <w:rPr>
          <w:rFonts w:ascii="Times New Roman" w:hAnsi="Times New Roman" w:cs="Times New Roman"/>
          <w:sz w:val="28"/>
          <w:szCs w:val="28"/>
          <w:lang w:val="kk-KZ"/>
        </w:rPr>
        <w:t xml:space="preserve"> </w:t>
      </w:r>
    </w:p>
    <w:p w14:paraId="5C53A8C4" w14:textId="45FA727F" w:rsidR="00D819FF" w:rsidRPr="0030696E" w:rsidRDefault="005F6DC7" w:rsidP="00D819FF">
      <w:pPr>
        <w:pStyle w:val="a7"/>
        <w:numPr>
          <w:ilvl w:val="0"/>
          <w:numId w:val="39"/>
        </w:numPr>
        <w:tabs>
          <w:tab w:val="left" w:pos="1134"/>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«6В07201 – Фармацевтикалық өндіріс технологиясы» білім беру бағдарламасындағы </w:t>
      </w:r>
      <w:r w:rsidR="001D2ECC" w:rsidRPr="0030696E">
        <w:rPr>
          <w:rFonts w:ascii="Times New Roman" w:hAnsi="Times New Roman"/>
          <w:sz w:val="28"/>
          <w:szCs w:val="28"/>
          <w:lang w:val="kk-KZ"/>
        </w:rPr>
        <w:t>«Э</w:t>
      </w:r>
      <w:r w:rsidRPr="0030696E">
        <w:rPr>
          <w:rFonts w:ascii="Times New Roman" w:hAnsi="Times New Roman"/>
          <w:sz w:val="28"/>
          <w:szCs w:val="28"/>
          <w:lang w:val="kk-KZ"/>
        </w:rPr>
        <w:t>лектротехника және электроника негіздері</w:t>
      </w:r>
      <w:r w:rsidR="001D2ECC" w:rsidRPr="0030696E">
        <w:rPr>
          <w:rFonts w:ascii="Times New Roman" w:hAnsi="Times New Roman"/>
          <w:sz w:val="28"/>
          <w:szCs w:val="28"/>
          <w:lang w:val="kk-KZ"/>
        </w:rPr>
        <w:t>»</w:t>
      </w:r>
      <w:r w:rsidRPr="0030696E">
        <w:rPr>
          <w:rFonts w:ascii="Times New Roman" w:hAnsi="Times New Roman"/>
          <w:sz w:val="28"/>
          <w:szCs w:val="28"/>
          <w:lang w:val="kk-KZ"/>
        </w:rPr>
        <w:t xml:space="preserve"> пәнінің құрылымы мен мазмұны, оның физика және жеке білім беру траек</w:t>
      </w:r>
      <w:r w:rsidR="00AE1B2C" w:rsidRPr="0030696E">
        <w:rPr>
          <w:rFonts w:ascii="Times New Roman" w:hAnsi="Times New Roman"/>
          <w:sz w:val="28"/>
          <w:szCs w:val="28"/>
          <w:lang w:val="kk-KZ"/>
        </w:rPr>
        <w:t>ториясындағы базалық, бейіндік</w:t>
      </w:r>
      <w:r w:rsidRPr="0030696E">
        <w:rPr>
          <w:rFonts w:ascii="Times New Roman" w:hAnsi="Times New Roman"/>
          <w:sz w:val="28"/>
          <w:szCs w:val="28"/>
          <w:lang w:val="kk-KZ"/>
        </w:rPr>
        <w:t xml:space="preserve"> пәндермен пәнаралық байланысы; </w:t>
      </w:r>
    </w:p>
    <w:p w14:paraId="4DE79058" w14:textId="7CCFCCF1" w:rsidR="003C3D6B" w:rsidRPr="0030696E" w:rsidRDefault="001D2ECC" w:rsidP="00D819FF">
      <w:pPr>
        <w:pStyle w:val="a7"/>
        <w:numPr>
          <w:ilvl w:val="0"/>
          <w:numId w:val="39"/>
        </w:numPr>
        <w:tabs>
          <w:tab w:val="left" w:pos="1134"/>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«Э</w:t>
      </w:r>
      <w:r w:rsidR="003C3D6B" w:rsidRPr="0030696E">
        <w:rPr>
          <w:rFonts w:ascii="Times New Roman" w:hAnsi="Times New Roman"/>
          <w:sz w:val="28"/>
          <w:szCs w:val="28"/>
          <w:lang w:val="kk-KZ"/>
        </w:rPr>
        <w:t>лектротехника және электроника негіздері</w:t>
      </w:r>
      <w:r w:rsidRPr="0030696E">
        <w:rPr>
          <w:rFonts w:ascii="Times New Roman" w:hAnsi="Times New Roman"/>
          <w:sz w:val="28"/>
          <w:szCs w:val="28"/>
          <w:lang w:val="kk-KZ"/>
        </w:rPr>
        <w:t>»</w:t>
      </w:r>
      <w:r w:rsidR="003C3D6B" w:rsidRPr="0030696E">
        <w:rPr>
          <w:rFonts w:ascii="Times New Roman" w:hAnsi="Times New Roman"/>
          <w:sz w:val="28"/>
          <w:szCs w:val="28"/>
          <w:lang w:val="kk-KZ"/>
        </w:rPr>
        <w:t xml:space="preserve"> пәні бойынша практикалық сабақтарды және өзіндік жұмыстарды ұйымдастыру әдістемесі;</w:t>
      </w:r>
    </w:p>
    <w:p w14:paraId="479963FF" w14:textId="7F470D85" w:rsidR="003C3D6B" w:rsidRPr="0030696E" w:rsidRDefault="003C3D6B" w:rsidP="00D819FF">
      <w:pPr>
        <w:pStyle w:val="a7"/>
        <w:numPr>
          <w:ilvl w:val="0"/>
          <w:numId w:val="39"/>
        </w:numPr>
        <w:tabs>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болашақ фармацевтикалық өндіріс технологиясы мамандарына</w:t>
      </w:r>
      <w:r w:rsidRPr="0030696E">
        <w:rPr>
          <w:rFonts w:ascii="Times New Roman" w:eastAsia="Times New Roman" w:hAnsi="Times New Roman"/>
          <w:kern w:val="24"/>
          <w:sz w:val="28"/>
          <w:szCs w:val="28"/>
          <w:lang w:val="kk-KZ" w:eastAsia="ru-RU"/>
        </w:rPr>
        <w:t xml:space="preserve"> </w:t>
      </w:r>
      <w:r w:rsidR="00C153E4" w:rsidRPr="0030696E">
        <w:rPr>
          <w:rFonts w:ascii="Times New Roman" w:eastAsia="Times New Roman" w:hAnsi="Times New Roman"/>
          <w:kern w:val="24"/>
          <w:sz w:val="28"/>
          <w:szCs w:val="28"/>
          <w:lang w:val="kk-KZ" w:eastAsia="ru-RU"/>
        </w:rPr>
        <w:t>«Э</w:t>
      </w:r>
      <w:r w:rsidRPr="0030696E">
        <w:rPr>
          <w:rFonts w:ascii="Times New Roman" w:hAnsi="Times New Roman"/>
          <w:sz w:val="28"/>
          <w:szCs w:val="28"/>
          <w:lang w:val="kk-KZ"/>
        </w:rPr>
        <w:t>лектротехника және электроника негіздері</w:t>
      </w:r>
      <w:r w:rsidR="00C153E4" w:rsidRPr="0030696E">
        <w:rPr>
          <w:rFonts w:ascii="Times New Roman" w:hAnsi="Times New Roman"/>
          <w:sz w:val="28"/>
          <w:szCs w:val="28"/>
          <w:lang w:val="kk-KZ"/>
        </w:rPr>
        <w:t>»</w:t>
      </w:r>
      <w:r w:rsidRPr="0030696E">
        <w:rPr>
          <w:rFonts w:ascii="Times New Roman" w:hAnsi="Times New Roman"/>
          <w:sz w:val="28"/>
          <w:szCs w:val="28"/>
          <w:lang w:val="kk-KZ"/>
        </w:rPr>
        <w:t xml:space="preserve"> пәнін оқыту әдістемесі және оның тиімділігін дәлелдейтін пе</w:t>
      </w:r>
      <w:r w:rsidR="00C153E4" w:rsidRPr="0030696E">
        <w:rPr>
          <w:rFonts w:ascii="Times New Roman" w:hAnsi="Times New Roman"/>
          <w:sz w:val="28"/>
          <w:szCs w:val="28"/>
          <w:lang w:val="kk-KZ"/>
        </w:rPr>
        <w:t>дагогикалық эксперимент нәтижелері</w:t>
      </w:r>
      <w:r w:rsidRPr="0030696E">
        <w:rPr>
          <w:rFonts w:ascii="Times New Roman" w:hAnsi="Times New Roman"/>
          <w:sz w:val="28"/>
          <w:szCs w:val="28"/>
          <w:lang w:val="kk-KZ"/>
        </w:rPr>
        <w:t>.</w:t>
      </w:r>
    </w:p>
    <w:p w14:paraId="629E1A48" w14:textId="77777777" w:rsidR="003C3D6B" w:rsidRPr="0030696E" w:rsidRDefault="003C3D6B" w:rsidP="003C3D6B">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b/>
          <w:sz w:val="28"/>
          <w:szCs w:val="28"/>
          <w:lang w:val="kk-KZ"/>
        </w:rPr>
        <w:t>Зерттеу нәтижелерінің сенімділігі, мақұлдануы, тәжірибеге ендірілуі</w:t>
      </w:r>
      <w:r w:rsidRPr="0030696E">
        <w:rPr>
          <w:rFonts w:ascii="Times New Roman" w:hAnsi="Times New Roman" w:cs="Times New Roman"/>
          <w:sz w:val="28"/>
          <w:szCs w:val="28"/>
          <w:lang w:val="kk-KZ"/>
        </w:rPr>
        <w:t>:</w:t>
      </w:r>
    </w:p>
    <w:p w14:paraId="66632488" w14:textId="77777777" w:rsidR="003C3D6B" w:rsidRPr="0030696E" w:rsidRDefault="003C3D6B" w:rsidP="003C3D6B">
      <w:pPr>
        <w:shd w:val="clear" w:color="auto" w:fill="FFFFFF"/>
        <w:spacing w:after="0" w:line="240" w:lineRule="auto"/>
        <w:ind w:firstLine="708"/>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Зерттеу барысында алынған нәтижелер халықаралық конференцияларда: «Педагог кадрларды даярлау теориясы мен практикасының өзекті мәселелері» (Бишкек 2019); «Білім беру жүйесін модернизациялау: тенденциялар, проблемалар және перспективалар» (Алматы, 2019); «Фараби әлемі» (Алматы, 2019); «The Europe and the Turklc World: Science, Engineering and Technology» (Bursa, Turkey, 2021); «Quality Management: Search and Solutions» (Houston TX, USA, 2021)  және Абай атындағы Қазақ ұлттық университетінің «Математика, физика және информатиканы оқыту әдістемесі» кафедрасының ғылыми-әдістемелік семинарларында талқыланды.</w:t>
      </w:r>
    </w:p>
    <w:p w14:paraId="047D5039" w14:textId="77777777" w:rsidR="003C3D6B" w:rsidRPr="0030696E" w:rsidRDefault="003C3D6B" w:rsidP="003C3D6B">
      <w:pPr>
        <w:shd w:val="clear" w:color="auto" w:fill="FFFFFF"/>
        <w:spacing w:after="0" w:line="240" w:lineRule="auto"/>
        <w:ind w:firstLine="708"/>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Зерттеу нәтижелері бойынша 13 ғылыми-әдістемелік еңбек жарияланды, соның ішінде: Scopus деректер қорына кірген журналдарда – 1; ҚР БжҒМ (ҚР ҒжЖБ) Білім және ғылым саласында сапаны қамтамасыз ету комитеті бекіткен тізімдердегі басылымдарда – 4; шетелдік халықаралық ғылыми-практикалық конференцияларда – 3; отандық халықаралық ғылыми-практикалық конференцияларда – 3; оқу құралдары – 1; электрондық оқулық – 1.</w:t>
      </w:r>
    </w:p>
    <w:p w14:paraId="567B53E0" w14:textId="77777777" w:rsidR="003C3D6B" w:rsidRPr="0030696E" w:rsidRDefault="003C3D6B" w:rsidP="003C3D6B">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b/>
          <w:sz w:val="28"/>
          <w:szCs w:val="28"/>
          <w:lang w:val="kk-KZ"/>
        </w:rPr>
        <w:t>Диссертацияның құрылымы және көлемі</w:t>
      </w:r>
      <w:r w:rsidRPr="0030696E">
        <w:rPr>
          <w:rFonts w:ascii="Times New Roman" w:hAnsi="Times New Roman" w:cs="Times New Roman"/>
          <w:sz w:val="28"/>
          <w:szCs w:val="28"/>
          <w:lang w:val="kk-KZ"/>
        </w:rPr>
        <w:t xml:space="preserve">: диссертация кіріспеден, екі тараудан, әр тараудың қорытындыларынан, пайдаланған әдебиеттер тізімінен, қосымшалардан тұрады. </w:t>
      </w:r>
    </w:p>
    <w:p w14:paraId="544DA8EB" w14:textId="77777777" w:rsidR="003C3D6B" w:rsidRPr="0030696E" w:rsidRDefault="003C3D6B" w:rsidP="003C3D6B">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b/>
          <w:sz w:val="28"/>
          <w:szCs w:val="28"/>
          <w:lang w:val="kk-KZ"/>
        </w:rPr>
        <w:t xml:space="preserve">Кіріспеде </w:t>
      </w:r>
      <w:r w:rsidRPr="0030696E">
        <w:rPr>
          <w:rFonts w:ascii="Times New Roman" w:hAnsi="Times New Roman" w:cs="Times New Roman"/>
          <w:sz w:val="28"/>
          <w:szCs w:val="28"/>
          <w:lang w:val="kk-KZ"/>
        </w:rPr>
        <w:t xml:space="preserve">диссертациялық жұмыстың өзектілігі негізделген, зерттеудің мақсаты, нысаны, пәні мен ғылыми болжамы анықталған, зерттеу мәселелері тұжырымдалған, зерттеу жұмысын жүзеге асыру кезеңдері, зерттеу нәтижелерінің сенімділігі, мақұлдануы, тәжірибеге ендірілуі туралы мәліметтер келтірілген, зерттеудің теориялық және практикалық маңыздылығы, ғылыми жаңалығы көрсетілген, қорғауға ұсынылатын негізгі қағидалар тұжырымдалған. </w:t>
      </w:r>
    </w:p>
    <w:p w14:paraId="6400EF42" w14:textId="693412E7" w:rsidR="00794A6E" w:rsidRPr="0030696E" w:rsidRDefault="003C3D6B" w:rsidP="007833D9">
      <w:pPr>
        <w:spacing w:after="0" w:line="240" w:lineRule="auto"/>
        <w:ind w:firstLine="709"/>
        <w:jc w:val="both"/>
        <w:rPr>
          <w:rFonts w:ascii="Times New Roman" w:hAnsi="Times New Roman"/>
          <w:sz w:val="28"/>
          <w:szCs w:val="28"/>
          <w:lang w:val="kk-KZ"/>
        </w:rPr>
      </w:pPr>
      <w:r w:rsidRPr="0030696E">
        <w:rPr>
          <w:rFonts w:ascii="Times New Roman" w:hAnsi="Times New Roman" w:cs="Times New Roman"/>
          <w:b/>
          <w:sz w:val="28"/>
          <w:szCs w:val="28"/>
          <w:lang w:val="kk-KZ"/>
        </w:rPr>
        <w:t>М</w:t>
      </w:r>
      <w:r w:rsidRPr="0030696E">
        <w:rPr>
          <w:rFonts w:ascii="Times New Roman" w:hAnsi="Times New Roman"/>
          <w:b/>
          <w:sz w:val="28"/>
          <w:szCs w:val="28"/>
          <w:lang w:val="kk-KZ"/>
        </w:rPr>
        <w:t xml:space="preserve">едициналық жоғары оқу орындарында «Электротехника және электроника негіздері» пәнін оқытудың теориясы </w:t>
      </w:r>
      <w:r w:rsidRPr="0030696E">
        <w:rPr>
          <w:rFonts w:ascii="Times New Roman" w:hAnsi="Times New Roman"/>
          <w:bCs/>
          <w:sz w:val="28"/>
          <w:szCs w:val="28"/>
          <w:lang w:val="kk-KZ"/>
        </w:rPr>
        <w:t>деп аталат</w:t>
      </w:r>
      <w:r w:rsidRPr="0030696E">
        <w:rPr>
          <w:rFonts w:ascii="Times New Roman" w:hAnsi="Times New Roman" w:cs="Times New Roman"/>
          <w:bCs/>
          <w:sz w:val="28"/>
          <w:szCs w:val="28"/>
          <w:lang w:val="kk-KZ"/>
        </w:rPr>
        <w:t>ы</w:t>
      </w:r>
      <w:r w:rsidRPr="0030696E">
        <w:rPr>
          <w:rFonts w:ascii="Times New Roman" w:hAnsi="Times New Roman" w:cs="Times New Roman"/>
          <w:sz w:val="28"/>
          <w:szCs w:val="28"/>
          <w:lang w:val="kk-KZ"/>
        </w:rPr>
        <w:t xml:space="preserve">н бірінші </w:t>
      </w:r>
      <w:r w:rsidRPr="0030696E">
        <w:rPr>
          <w:rFonts w:ascii="Times New Roman" w:hAnsi="Times New Roman" w:cs="Times New Roman"/>
          <w:sz w:val="28"/>
          <w:szCs w:val="28"/>
          <w:lang w:val="kk-KZ"/>
        </w:rPr>
        <w:lastRenderedPageBreak/>
        <w:t>бөлімде б</w:t>
      </w:r>
      <w:r w:rsidRPr="0030696E">
        <w:rPr>
          <w:rFonts w:ascii="Times New Roman" w:eastAsia="Times New Roman" w:hAnsi="Times New Roman" w:cs="Times New Roman"/>
          <w:kern w:val="24"/>
          <w:sz w:val="28"/>
          <w:szCs w:val="28"/>
          <w:lang w:val="kk-KZ" w:eastAsia="ru-RU"/>
        </w:rPr>
        <w:t xml:space="preserve">олашақ </w:t>
      </w:r>
      <w:r w:rsidRPr="0030696E">
        <w:rPr>
          <w:rFonts w:ascii="Times New Roman" w:hAnsi="Times New Roman"/>
          <w:sz w:val="28"/>
          <w:szCs w:val="28"/>
          <w:lang w:val="kk-KZ"/>
        </w:rPr>
        <w:t xml:space="preserve">фармацевтикалық өндіріс технологиясының </w:t>
      </w:r>
      <w:r w:rsidRPr="0030696E">
        <w:rPr>
          <w:rFonts w:ascii="Times New Roman" w:eastAsia="Times New Roman" w:hAnsi="Times New Roman" w:cs="Times New Roman"/>
          <w:kern w:val="24"/>
          <w:sz w:val="28"/>
          <w:szCs w:val="28"/>
          <w:lang w:val="kk-KZ" w:eastAsia="ru-RU"/>
        </w:rPr>
        <w:t xml:space="preserve">мамандарын даярлау мәселелеріне талдау жасалды. </w:t>
      </w:r>
      <w:r w:rsidRPr="0030696E">
        <w:rPr>
          <w:rFonts w:ascii="Times New Roman" w:eastAsia="Malgun Gothic" w:hAnsi="Times New Roman" w:cs="Times New Roman"/>
          <w:bCs/>
          <w:noProof/>
          <w:sz w:val="28"/>
          <w:szCs w:val="28"/>
          <w:lang w:val="kk-KZ" w:eastAsia="ru-RU"/>
        </w:rPr>
        <w:t>Медициналық жоғары оқу орындарында</w:t>
      </w:r>
      <w:r w:rsidRPr="0030696E">
        <w:rPr>
          <w:rFonts w:ascii="Times New Roman" w:eastAsia="Times New Roman" w:hAnsi="Times New Roman" w:cs="Times New Roman"/>
          <w:kern w:val="24"/>
          <w:sz w:val="28"/>
          <w:szCs w:val="28"/>
          <w:lang w:val="kk-KZ" w:eastAsia="ru-RU"/>
        </w:rPr>
        <w:t xml:space="preserve"> «Электротехника және электроника негіздері» пәнін оқытудың қазіргі жағдайы көрсетілді. </w:t>
      </w:r>
      <w:r w:rsidRPr="0030696E">
        <w:rPr>
          <w:rFonts w:ascii="Times New Roman" w:hAnsi="Times New Roman"/>
          <w:sz w:val="28"/>
          <w:szCs w:val="28"/>
          <w:lang w:val="kk-KZ"/>
        </w:rPr>
        <w:t>«</w:t>
      </w:r>
      <w:r w:rsidRPr="0030696E">
        <w:rPr>
          <w:rFonts w:ascii="Times New Roman" w:eastAsia="Times New Roman" w:hAnsi="Times New Roman" w:cs="Times New Roman"/>
          <w:kern w:val="24"/>
          <w:sz w:val="28"/>
          <w:szCs w:val="28"/>
          <w:lang w:val="kk-KZ" w:eastAsia="ru-RU"/>
        </w:rPr>
        <w:t>Э</w:t>
      </w:r>
      <w:r w:rsidRPr="0030696E">
        <w:rPr>
          <w:rFonts w:ascii="Times New Roman" w:hAnsi="Times New Roman"/>
          <w:sz w:val="28"/>
          <w:szCs w:val="28"/>
          <w:lang w:val="kk-KZ"/>
        </w:rPr>
        <w:t>лектротехника және электроника негіздері</w:t>
      </w:r>
      <w:r w:rsidRPr="0030696E">
        <w:rPr>
          <w:rFonts w:ascii="Times New Roman" w:eastAsia="Times New Roman" w:hAnsi="Times New Roman" w:cs="Times New Roman"/>
          <w:kern w:val="24"/>
          <w:sz w:val="28"/>
          <w:szCs w:val="28"/>
          <w:lang w:val="kk-KZ" w:eastAsia="ru-RU"/>
        </w:rPr>
        <w:t>» пәнінің құрылымы және мазмұны</w:t>
      </w:r>
      <w:r w:rsidR="00794A6E" w:rsidRPr="0030696E">
        <w:rPr>
          <w:rFonts w:ascii="Times New Roman" w:eastAsia="Times New Roman" w:hAnsi="Times New Roman" w:cs="Times New Roman"/>
          <w:kern w:val="24"/>
          <w:sz w:val="28"/>
          <w:szCs w:val="28"/>
          <w:lang w:val="kk-KZ" w:eastAsia="ru-RU"/>
        </w:rPr>
        <w:t xml:space="preserve">, </w:t>
      </w:r>
      <w:r w:rsidR="007833D9" w:rsidRPr="0030696E">
        <w:rPr>
          <w:rFonts w:ascii="Times New Roman" w:hAnsi="Times New Roman" w:cs="Times New Roman"/>
          <w:sz w:val="28"/>
          <w:szCs w:val="28"/>
          <w:lang w:val="kk-KZ"/>
        </w:rPr>
        <w:t xml:space="preserve">оның </w:t>
      </w:r>
      <w:r w:rsidR="00794A6E" w:rsidRPr="0030696E">
        <w:rPr>
          <w:rFonts w:ascii="Times New Roman" w:hAnsi="Times New Roman" w:cs="Times New Roman"/>
          <w:sz w:val="28"/>
          <w:szCs w:val="28"/>
          <w:lang w:val="kk-KZ"/>
        </w:rPr>
        <w:t>физика және жеке білім беру траекториясындағы базалық, бейіндеуші пәндермен пәнаралық байланысы</w:t>
      </w:r>
      <w:r w:rsidR="007833D9" w:rsidRPr="0030696E">
        <w:rPr>
          <w:rFonts w:ascii="Times New Roman" w:hAnsi="Times New Roman" w:cs="Times New Roman"/>
          <w:sz w:val="28"/>
          <w:szCs w:val="28"/>
          <w:lang w:val="kk-KZ"/>
        </w:rPr>
        <w:t xml:space="preserve"> көрсетілді</w:t>
      </w:r>
      <w:r w:rsidR="00794A6E" w:rsidRPr="0030696E">
        <w:rPr>
          <w:rFonts w:ascii="Times New Roman" w:hAnsi="Times New Roman" w:cs="Times New Roman"/>
          <w:sz w:val="28"/>
          <w:szCs w:val="28"/>
          <w:lang w:val="kk-KZ"/>
        </w:rPr>
        <w:t xml:space="preserve">; </w:t>
      </w:r>
    </w:p>
    <w:p w14:paraId="7B0F49ED" w14:textId="77777777" w:rsidR="003C3D6B" w:rsidRPr="0030696E" w:rsidRDefault="003C3D6B" w:rsidP="003C3D6B">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b/>
          <w:sz w:val="28"/>
          <w:szCs w:val="28"/>
          <w:lang w:val="kk-KZ"/>
        </w:rPr>
        <w:t xml:space="preserve">Медициналық жоғары оқу орындарында «электротехника және электроника негіздері» пәнін оқыту бойынша әдістемелік жұмыстар </w:t>
      </w:r>
      <w:r w:rsidRPr="0030696E">
        <w:rPr>
          <w:rFonts w:ascii="Times New Roman" w:hAnsi="Times New Roman" w:cs="Times New Roman"/>
          <w:sz w:val="28"/>
          <w:szCs w:val="28"/>
          <w:lang w:val="kk-KZ"/>
        </w:rPr>
        <w:t>атты екінші бөлімде болашақ фармацевтикалық өндіріс технологиясы мамандарына</w:t>
      </w:r>
      <w:r w:rsidRPr="0030696E">
        <w:rPr>
          <w:rFonts w:ascii="Times New Roman" w:eastAsia="Times New Roman" w:hAnsi="Times New Roman" w:cs="Times New Roman"/>
          <w:kern w:val="24"/>
          <w:sz w:val="28"/>
          <w:szCs w:val="28"/>
          <w:lang w:val="kk-KZ" w:eastAsia="ru-RU"/>
        </w:rPr>
        <w:t xml:space="preserve"> «</w:t>
      </w:r>
      <w:r w:rsidRPr="0030696E">
        <w:rPr>
          <w:rFonts w:ascii="Times New Roman" w:hAnsi="Times New Roman" w:cs="Times New Roman"/>
          <w:sz w:val="28"/>
          <w:szCs w:val="28"/>
          <w:lang w:val="kk-KZ"/>
        </w:rPr>
        <w:t>Электротехника және электроника негіздері» пәнін оқыту әдістемесі берілді. Сонымен бірге аталған пәннен практикалық сабақтарды және өзіндік жұмыстарды ұйымдастыру әдістемесі көрсетілді. Ұсынылған әдістеменің тиімділігін дәлелдейтін п</w:t>
      </w:r>
      <w:r w:rsidRPr="0030696E">
        <w:rPr>
          <w:rFonts w:ascii="Times New Roman" w:eastAsia="Times New Roman" w:hAnsi="Times New Roman" w:cs="Times New Roman"/>
          <w:kern w:val="24"/>
          <w:sz w:val="28"/>
          <w:szCs w:val="28"/>
          <w:lang w:val="kk-KZ" w:eastAsia="ru-RU"/>
        </w:rPr>
        <w:t>едагогикалық эксперимент нәтижелері</w:t>
      </w:r>
      <w:r w:rsidRPr="0030696E">
        <w:rPr>
          <w:rFonts w:ascii="Times New Roman" w:hAnsi="Times New Roman" w:cs="Times New Roman"/>
          <w:sz w:val="28"/>
          <w:szCs w:val="28"/>
          <w:lang w:val="kk-KZ"/>
        </w:rPr>
        <w:t xml:space="preserve"> талданды. </w:t>
      </w:r>
    </w:p>
    <w:p w14:paraId="1493FC1E" w14:textId="77777777" w:rsidR="003C3D6B" w:rsidRPr="0030696E" w:rsidRDefault="003C3D6B" w:rsidP="003C3D6B">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b/>
          <w:bCs/>
          <w:sz w:val="28"/>
          <w:szCs w:val="28"/>
          <w:lang w:val="kk-KZ"/>
        </w:rPr>
        <w:t>Қорытындыда</w:t>
      </w:r>
      <w:r w:rsidRPr="0030696E">
        <w:rPr>
          <w:rFonts w:ascii="Times New Roman" w:hAnsi="Times New Roman" w:cs="Times New Roman"/>
          <w:sz w:val="28"/>
          <w:szCs w:val="28"/>
          <w:lang w:val="kk-KZ"/>
        </w:rPr>
        <w:t xml:space="preserve"> аталған мәселені зерттеудің нәтижесінде алынған тұжырымдар берілген. </w:t>
      </w:r>
    </w:p>
    <w:p w14:paraId="0C3BB77C" w14:textId="77777777" w:rsidR="003C3D6B" w:rsidRPr="0030696E" w:rsidRDefault="003C3D6B" w:rsidP="003C3D6B">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b/>
          <w:sz w:val="28"/>
          <w:szCs w:val="28"/>
          <w:lang w:val="kk-KZ"/>
        </w:rPr>
        <w:t>Қосымшаларда</w:t>
      </w:r>
      <w:r w:rsidRPr="0030696E">
        <w:rPr>
          <w:rFonts w:ascii="Times New Roman" w:hAnsi="Times New Roman" w:cs="Times New Roman"/>
          <w:sz w:val="28"/>
          <w:szCs w:val="28"/>
          <w:lang w:val="kk-KZ"/>
        </w:rPr>
        <w:t xml:space="preserve"> диссертацияның негізгі бөлімдеріне енгізілмеген тәжірибелік-эксперименттік зерттеу барысында материалдар ұсынылды.</w:t>
      </w:r>
    </w:p>
    <w:p w14:paraId="69FAC671" w14:textId="77777777" w:rsidR="003C3D6B" w:rsidRPr="0030696E" w:rsidRDefault="003C3D6B">
      <w:pPr>
        <w:rPr>
          <w:lang w:val="kk-KZ"/>
        </w:rPr>
      </w:pPr>
    </w:p>
    <w:p w14:paraId="549BD84F" w14:textId="77777777" w:rsidR="00AC1427" w:rsidRPr="0030696E" w:rsidRDefault="00AC1427">
      <w:pPr>
        <w:rPr>
          <w:lang w:val="kk-KZ"/>
        </w:rPr>
      </w:pPr>
    </w:p>
    <w:p w14:paraId="79C620D1" w14:textId="77777777" w:rsidR="00563926" w:rsidRPr="0030696E" w:rsidRDefault="00563926">
      <w:pPr>
        <w:rPr>
          <w:lang w:val="kk-KZ"/>
        </w:rPr>
      </w:pPr>
    </w:p>
    <w:p w14:paraId="40E5F520" w14:textId="77777777" w:rsidR="00563926" w:rsidRPr="0030696E" w:rsidRDefault="00563926">
      <w:pPr>
        <w:rPr>
          <w:lang w:val="kk-KZ"/>
        </w:rPr>
      </w:pPr>
    </w:p>
    <w:p w14:paraId="50F9A890" w14:textId="77777777" w:rsidR="00563926" w:rsidRPr="0030696E" w:rsidRDefault="00563926">
      <w:pPr>
        <w:rPr>
          <w:lang w:val="kk-KZ"/>
        </w:rPr>
      </w:pPr>
    </w:p>
    <w:p w14:paraId="14C47149" w14:textId="77777777" w:rsidR="00563926" w:rsidRPr="0030696E" w:rsidRDefault="00563926">
      <w:pPr>
        <w:rPr>
          <w:lang w:val="kk-KZ"/>
        </w:rPr>
      </w:pPr>
    </w:p>
    <w:p w14:paraId="4F3AB03F" w14:textId="77777777" w:rsidR="00563926" w:rsidRPr="0030696E" w:rsidRDefault="00563926">
      <w:pPr>
        <w:rPr>
          <w:lang w:val="kk-KZ"/>
        </w:rPr>
      </w:pPr>
    </w:p>
    <w:p w14:paraId="1988399B" w14:textId="77777777" w:rsidR="00563926" w:rsidRPr="0030696E" w:rsidRDefault="00563926">
      <w:pPr>
        <w:rPr>
          <w:lang w:val="kk-KZ"/>
        </w:rPr>
      </w:pPr>
    </w:p>
    <w:p w14:paraId="1A16A52F" w14:textId="77777777" w:rsidR="00563926" w:rsidRPr="0030696E" w:rsidRDefault="00563926">
      <w:pPr>
        <w:rPr>
          <w:lang w:val="kk-KZ"/>
        </w:rPr>
      </w:pPr>
    </w:p>
    <w:p w14:paraId="71CBC68D" w14:textId="77777777" w:rsidR="00563926" w:rsidRPr="0030696E" w:rsidRDefault="00563926">
      <w:pPr>
        <w:rPr>
          <w:lang w:val="kk-KZ"/>
        </w:rPr>
      </w:pPr>
    </w:p>
    <w:p w14:paraId="318CFE31" w14:textId="77777777" w:rsidR="00563926" w:rsidRPr="0030696E" w:rsidRDefault="00563926">
      <w:pPr>
        <w:rPr>
          <w:lang w:val="kk-KZ"/>
        </w:rPr>
      </w:pPr>
    </w:p>
    <w:p w14:paraId="09007818" w14:textId="77777777" w:rsidR="00563926" w:rsidRPr="0030696E" w:rsidRDefault="00563926">
      <w:pPr>
        <w:rPr>
          <w:lang w:val="kk-KZ"/>
        </w:rPr>
      </w:pPr>
    </w:p>
    <w:p w14:paraId="720BDF79" w14:textId="77777777" w:rsidR="00563926" w:rsidRPr="0030696E" w:rsidRDefault="00563926">
      <w:pPr>
        <w:rPr>
          <w:lang w:val="kk-KZ"/>
        </w:rPr>
      </w:pPr>
    </w:p>
    <w:p w14:paraId="4C890BFC" w14:textId="77777777" w:rsidR="00563926" w:rsidRPr="0030696E" w:rsidRDefault="00563926">
      <w:pPr>
        <w:rPr>
          <w:lang w:val="kk-KZ"/>
        </w:rPr>
      </w:pPr>
    </w:p>
    <w:p w14:paraId="409D9318" w14:textId="77777777" w:rsidR="00563926" w:rsidRPr="0030696E" w:rsidRDefault="00563926">
      <w:pPr>
        <w:rPr>
          <w:lang w:val="kk-KZ"/>
        </w:rPr>
      </w:pPr>
    </w:p>
    <w:p w14:paraId="7820E3AC" w14:textId="77777777" w:rsidR="00563926" w:rsidRPr="0030696E" w:rsidRDefault="00563926">
      <w:pPr>
        <w:rPr>
          <w:lang w:val="kk-KZ"/>
        </w:rPr>
      </w:pPr>
    </w:p>
    <w:p w14:paraId="20CB232A" w14:textId="77777777" w:rsidR="00563926" w:rsidRPr="0030696E" w:rsidRDefault="00563926">
      <w:pPr>
        <w:rPr>
          <w:lang w:val="kk-KZ"/>
        </w:rPr>
      </w:pPr>
    </w:p>
    <w:p w14:paraId="2C10C878" w14:textId="77777777" w:rsidR="00563926" w:rsidRPr="0030696E" w:rsidRDefault="00563926">
      <w:pPr>
        <w:rPr>
          <w:lang w:val="kk-KZ"/>
        </w:rPr>
      </w:pPr>
    </w:p>
    <w:p w14:paraId="1AE75EA4" w14:textId="77777777" w:rsidR="00563926" w:rsidRPr="0030696E" w:rsidRDefault="00563926">
      <w:pPr>
        <w:rPr>
          <w:lang w:val="kk-KZ"/>
        </w:rPr>
      </w:pPr>
    </w:p>
    <w:p w14:paraId="39267226" w14:textId="77777777" w:rsidR="00563926" w:rsidRPr="0030696E" w:rsidRDefault="00563926">
      <w:pPr>
        <w:rPr>
          <w:lang w:val="kk-KZ"/>
        </w:rPr>
      </w:pPr>
    </w:p>
    <w:p w14:paraId="03008979" w14:textId="77777777" w:rsidR="00AC1427" w:rsidRPr="0030696E" w:rsidRDefault="00AC1427" w:rsidP="00AC1427">
      <w:pPr>
        <w:tabs>
          <w:tab w:val="left" w:pos="142"/>
          <w:tab w:val="left" w:pos="284"/>
        </w:tabs>
        <w:spacing w:after="0" w:line="240" w:lineRule="auto"/>
        <w:ind w:firstLine="709"/>
        <w:jc w:val="both"/>
        <w:rPr>
          <w:rFonts w:ascii="Times New Roman" w:hAnsi="Times New Roman"/>
          <w:b/>
          <w:sz w:val="28"/>
          <w:szCs w:val="28"/>
          <w:lang w:val="kk-KZ"/>
        </w:rPr>
      </w:pPr>
      <w:r w:rsidRPr="0030696E">
        <w:rPr>
          <w:rFonts w:ascii="Times New Roman" w:eastAsia="Times New Roman" w:hAnsi="Times New Roman" w:cs="Times New Roman"/>
          <w:b/>
          <w:kern w:val="24"/>
          <w:sz w:val="28"/>
          <w:szCs w:val="28"/>
          <w:lang w:val="kk-KZ" w:eastAsia="ru-RU"/>
        </w:rPr>
        <w:lastRenderedPageBreak/>
        <w:t>1</w:t>
      </w:r>
      <w:r w:rsidRPr="0030696E">
        <w:rPr>
          <w:rFonts w:ascii="Times New Roman" w:eastAsia="Times New Roman" w:hAnsi="Times New Roman" w:cs="Times New Roman"/>
          <w:kern w:val="24"/>
          <w:sz w:val="28"/>
          <w:szCs w:val="28"/>
          <w:lang w:val="kk-KZ" w:eastAsia="ru-RU"/>
        </w:rPr>
        <w:t xml:space="preserve"> </w:t>
      </w:r>
      <w:r w:rsidRPr="0030696E">
        <w:rPr>
          <w:rFonts w:ascii="Times New Roman" w:hAnsi="Times New Roman"/>
          <w:b/>
          <w:sz w:val="28"/>
          <w:szCs w:val="28"/>
          <w:lang w:val="kk-KZ"/>
        </w:rPr>
        <w:t>МЕДИЦИНАЛЫҚ ЖОҒАРЫ ОҚУ ОРЫНДАРЫНДА «ЭЛЕКТРОТЕХНИКА ЖӘНЕ ЭЛЕКТРОНИКА НЕГІЗДЕРІ» ПӘН</w:t>
      </w:r>
      <w:r w:rsidR="000A524B" w:rsidRPr="0030696E">
        <w:rPr>
          <w:rFonts w:ascii="Times New Roman" w:hAnsi="Times New Roman"/>
          <w:b/>
          <w:sz w:val="28"/>
          <w:szCs w:val="28"/>
          <w:lang w:val="kk-KZ"/>
        </w:rPr>
        <w:t>ІН ОҚЫТУДЫҢ</w:t>
      </w:r>
      <w:r w:rsidR="00795AA7" w:rsidRPr="0030696E">
        <w:rPr>
          <w:rFonts w:ascii="Times New Roman" w:hAnsi="Times New Roman"/>
          <w:b/>
          <w:sz w:val="28"/>
          <w:szCs w:val="28"/>
          <w:lang w:val="kk-KZ"/>
        </w:rPr>
        <w:t xml:space="preserve"> ТЕОРИЯСЫ</w:t>
      </w:r>
    </w:p>
    <w:p w14:paraId="2A80D4D1" w14:textId="77777777" w:rsidR="00E50FD9" w:rsidRPr="0030696E" w:rsidRDefault="00E50FD9" w:rsidP="00AC1427">
      <w:pPr>
        <w:tabs>
          <w:tab w:val="left" w:pos="142"/>
          <w:tab w:val="left" w:pos="284"/>
        </w:tabs>
        <w:spacing w:after="0" w:line="240" w:lineRule="auto"/>
        <w:ind w:firstLine="709"/>
        <w:jc w:val="both"/>
        <w:rPr>
          <w:rFonts w:ascii="Times New Roman" w:hAnsi="Times New Roman"/>
          <w:b/>
          <w:sz w:val="28"/>
          <w:szCs w:val="28"/>
          <w:lang w:val="kk-KZ"/>
        </w:rPr>
      </w:pPr>
    </w:p>
    <w:p w14:paraId="46A68D8C" w14:textId="77777777" w:rsidR="00AC1427" w:rsidRPr="0030696E" w:rsidRDefault="00AC1427" w:rsidP="00AC1427">
      <w:pPr>
        <w:tabs>
          <w:tab w:val="left" w:pos="142"/>
          <w:tab w:val="left" w:pos="284"/>
        </w:tabs>
        <w:spacing w:after="0" w:line="240" w:lineRule="auto"/>
        <w:ind w:firstLine="709"/>
        <w:jc w:val="both"/>
        <w:rPr>
          <w:rFonts w:ascii="Times New Roman" w:hAnsi="Times New Roman"/>
          <w:b/>
          <w:sz w:val="28"/>
          <w:szCs w:val="28"/>
          <w:lang w:val="kk-KZ"/>
        </w:rPr>
      </w:pPr>
      <w:r w:rsidRPr="0030696E">
        <w:rPr>
          <w:rFonts w:ascii="Times New Roman" w:hAnsi="Times New Roman"/>
          <w:b/>
          <w:sz w:val="28"/>
          <w:szCs w:val="28"/>
          <w:lang w:val="kk-KZ"/>
        </w:rPr>
        <w:t xml:space="preserve">1.1 </w:t>
      </w:r>
      <w:r w:rsidRPr="0030696E">
        <w:rPr>
          <w:rFonts w:ascii="Times New Roman" w:eastAsia="Times New Roman" w:hAnsi="Times New Roman" w:cs="Times New Roman"/>
          <w:b/>
          <w:bCs/>
          <w:kern w:val="24"/>
          <w:sz w:val="28"/>
          <w:szCs w:val="28"/>
          <w:lang w:val="kk-KZ" w:eastAsia="ru-RU"/>
        </w:rPr>
        <w:t xml:space="preserve">Болашақ </w:t>
      </w:r>
      <w:r w:rsidRPr="0030696E">
        <w:rPr>
          <w:rFonts w:ascii="Times New Roman" w:hAnsi="Times New Roman"/>
          <w:b/>
          <w:bCs/>
          <w:sz w:val="28"/>
          <w:szCs w:val="28"/>
          <w:lang w:val="kk-KZ"/>
        </w:rPr>
        <w:t xml:space="preserve">фармацевтикалық өндіріс технологиясының </w:t>
      </w:r>
      <w:r w:rsidRPr="0030696E">
        <w:rPr>
          <w:rFonts w:ascii="Times New Roman" w:eastAsia="Times New Roman" w:hAnsi="Times New Roman" w:cs="Times New Roman"/>
          <w:b/>
          <w:bCs/>
          <w:kern w:val="24"/>
          <w:sz w:val="28"/>
          <w:szCs w:val="28"/>
          <w:lang w:val="kk-KZ" w:eastAsia="ru-RU"/>
        </w:rPr>
        <w:t>мамандарын даярлау мәселелері</w:t>
      </w:r>
    </w:p>
    <w:p w14:paraId="7E90FC3D" w14:textId="191A052F" w:rsidR="00AC1427" w:rsidRPr="0030696E" w:rsidRDefault="00ED7D6A" w:rsidP="00AC1427">
      <w:pPr>
        <w:spacing w:after="0" w:line="240" w:lineRule="auto"/>
        <w:ind w:firstLine="708"/>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С.Ж.</w:t>
      </w:r>
      <w:r w:rsidR="00AC1427" w:rsidRPr="0030696E">
        <w:rPr>
          <w:rFonts w:ascii="Times New Roman" w:hAnsi="Times New Roman" w:cs="Times New Roman"/>
          <w:sz w:val="28"/>
          <w:szCs w:val="28"/>
          <w:lang w:val="kk-KZ"/>
        </w:rPr>
        <w:t xml:space="preserve">Асфендияров атындағы Қазақ ұлттық медицина университетінің </w:t>
      </w:r>
      <w:r w:rsidR="009D41B5" w:rsidRPr="0030696E">
        <w:rPr>
          <w:rFonts w:ascii="Times New Roman" w:hAnsi="Times New Roman" w:cs="Times New Roman"/>
          <w:sz w:val="28"/>
          <w:szCs w:val="28"/>
          <w:lang w:val="kk-KZ"/>
        </w:rPr>
        <w:t xml:space="preserve">«6В07201 – Фармацевтикалық өндіріс технологиясы» </w:t>
      </w:r>
      <w:r w:rsidR="00AC1427" w:rsidRPr="0030696E">
        <w:rPr>
          <w:rFonts w:ascii="Times New Roman" w:hAnsi="Times New Roman" w:cs="Times New Roman"/>
          <w:sz w:val="28"/>
          <w:szCs w:val="28"/>
          <w:lang w:val="kk-KZ"/>
        </w:rPr>
        <w:t>білім беру бағдарламасының мақсаты: Қазақстан Республикасының еңбек нарығында сұранысқа ие фармацевтикалық өндіріс технологиясы саласында кәсіби-білікті мамандарды даярлау. Аталған білім беру бағдарламасына талдау жасалып, техника және технология мамандарын даярлау жүйесі көрсетілді. Ол төменде келтірілді:</w:t>
      </w:r>
    </w:p>
    <w:p w14:paraId="1B29B2D6" w14:textId="77777777" w:rsidR="00AC1427" w:rsidRPr="0030696E" w:rsidRDefault="00AC1427" w:rsidP="00AC1427">
      <w:pPr>
        <w:spacing w:after="0" w:line="240" w:lineRule="auto"/>
        <w:ind w:firstLine="708"/>
        <w:jc w:val="both"/>
        <w:rPr>
          <w:rFonts w:ascii="Times New Roman" w:hAnsi="Times New Roman" w:cs="Times New Roman"/>
          <w:sz w:val="28"/>
          <w:szCs w:val="28"/>
          <w:lang w:val="kk-KZ"/>
        </w:rPr>
      </w:pPr>
      <w:r w:rsidRPr="0030696E">
        <w:rPr>
          <w:rFonts w:ascii="Times New Roman" w:hAnsi="Times New Roman" w:cs="Times New Roman"/>
          <w:bCs/>
          <w:i/>
          <w:iCs/>
          <w:sz w:val="28"/>
          <w:szCs w:val="28"/>
          <w:lang w:val="kk-KZ"/>
        </w:rPr>
        <w:t>Жалпы білім беретін пәндер модулі:</w:t>
      </w:r>
      <w:r w:rsidRPr="0030696E">
        <w:rPr>
          <w:rFonts w:ascii="Times New Roman" w:hAnsi="Times New Roman" w:cs="Times New Roman"/>
          <w:bCs/>
          <w:sz w:val="28"/>
          <w:szCs w:val="28"/>
          <w:lang w:val="kk-KZ"/>
        </w:rPr>
        <w:t xml:space="preserve"> қ</w:t>
      </w:r>
      <w:r w:rsidRPr="0030696E">
        <w:rPr>
          <w:rFonts w:ascii="Times New Roman" w:hAnsi="Times New Roman" w:cs="Times New Roman"/>
          <w:sz w:val="28"/>
          <w:szCs w:val="28"/>
          <w:lang w:val="kk-KZ"/>
        </w:rPr>
        <w:t xml:space="preserve">азіргі заманғы Қазақстан тарихы (1-семестр, 5 ECTS); ақпараттық коммуникациялық-технологиялар (ағылшын тілінде) (2 семестр, 5 ECTS); дене шынықтыру (2 семестр, 8 ECTS); философия (4 семестр, 5 ECTS); фармацевтикалық өндірістің өнеркәсіптік санитариясы (4 семестр, 3 ECTS); қазақ (орыс) тілі (3 семестр, 5 ECTS). </w:t>
      </w:r>
    </w:p>
    <w:p w14:paraId="29BE8D31" w14:textId="74458B99" w:rsidR="00AC1427" w:rsidRPr="0030696E" w:rsidRDefault="00AC1427" w:rsidP="00AC1427">
      <w:pPr>
        <w:spacing w:after="0" w:line="240" w:lineRule="auto"/>
        <w:ind w:firstLine="708"/>
        <w:jc w:val="both"/>
        <w:rPr>
          <w:rFonts w:ascii="Times New Roman" w:hAnsi="Times New Roman" w:cs="Times New Roman"/>
          <w:sz w:val="28"/>
          <w:szCs w:val="28"/>
          <w:lang w:val="kk-KZ"/>
        </w:rPr>
      </w:pPr>
      <w:r w:rsidRPr="0030696E">
        <w:rPr>
          <w:rFonts w:ascii="Times New Roman" w:hAnsi="Times New Roman" w:cs="Times New Roman"/>
          <w:bCs/>
          <w:i/>
          <w:iCs/>
          <w:sz w:val="28"/>
          <w:szCs w:val="28"/>
          <w:lang w:val="kk-KZ"/>
        </w:rPr>
        <w:t>Мамандыққа кіріспе модулі:</w:t>
      </w:r>
      <w:r w:rsidRPr="0030696E">
        <w:rPr>
          <w:rFonts w:ascii="Times New Roman" w:hAnsi="Times New Roman" w:cs="Times New Roman"/>
          <w:b/>
          <w:sz w:val="28"/>
          <w:szCs w:val="28"/>
          <w:lang w:val="kk-KZ"/>
        </w:rPr>
        <w:t xml:space="preserve"> </w:t>
      </w:r>
      <w:r w:rsidRPr="0030696E">
        <w:rPr>
          <w:rFonts w:ascii="Times New Roman" w:hAnsi="Times New Roman" w:cs="Times New Roman"/>
          <w:bCs/>
          <w:sz w:val="28"/>
          <w:szCs w:val="28"/>
          <w:lang w:val="kk-KZ"/>
        </w:rPr>
        <w:t>ф</w:t>
      </w:r>
      <w:r w:rsidRPr="0030696E">
        <w:rPr>
          <w:rFonts w:ascii="Times New Roman" w:hAnsi="Times New Roman" w:cs="Times New Roman"/>
          <w:sz w:val="28"/>
          <w:szCs w:val="28"/>
          <w:lang w:val="kk-KZ"/>
        </w:rPr>
        <w:t xml:space="preserve">армацевтикалық өндірістегі еңбекті қорғау және қауіпсіздік техникасы (1 семестр, 4 ECTS); академиялық адалдық және сыбайлас жемқорлыққа қарсы мәдениет негіздері (1 семестр, 1 ECTS). </w:t>
      </w:r>
    </w:p>
    <w:p w14:paraId="0E3B554A" w14:textId="77777777" w:rsidR="00AC1427" w:rsidRPr="0030696E" w:rsidRDefault="00AC1427" w:rsidP="00AC1427">
      <w:pPr>
        <w:spacing w:after="0" w:line="240" w:lineRule="auto"/>
        <w:ind w:firstLine="708"/>
        <w:jc w:val="both"/>
        <w:rPr>
          <w:rFonts w:ascii="Times New Roman" w:hAnsi="Times New Roman" w:cs="Times New Roman"/>
          <w:sz w:val="28"/>
          <w:szCs w:val="28"/>
          <w:lang w:val="kk-KZ"/>
        </w:rPr>
      </w:pPr>
      <w:r w:rsidRPr="0030696E">
        <w:rPr>
          <w:rFonts w:ascii="Times New Roman" w:hAnsi="Times New Roman" w:cs="Times New Roman"/>
          <w:bCs/>
          <w:i/>
          <w:iCs/>
          <w:sz w:val="28"/>
          <w:szCs w:val="28"/>
          <w:lang w:val="kk-KZ"/>
        </w:rPr>
        <w:t>Көптілді дайындық модулі:</w:t>
      </w:r>
      <w:r w:rsidRPr="0030696E">
        <w:rPr>
          <w:rFonts w:ascii="Times New Roman" w:hAnsi="Times New Roman" w:cs="Times New Roman"/>
          <w:b/>
          <w:sz w:val="28"/>
          <w:szCs w:val="28"/>
          <w:lang w:val="kk-KZ"/>
        </w:rPr>
        <w:t xml:space="preserve"> </w:t>
      </w:r>
      <w:r w:rsidRPr="0030696E">
        <w:rPr>
          <w:rFonts w:ascii="Times New Roman" w:hAnsi="Times New Roman" w:cs="Times New Roman"/>
          <w:bCs/>
          <w:sz w:val="28"/>
          <w:szCs w:val="28"/>
          <w:lang w:val="kk-KZ"/>
        </w:rPr>
        <w:t>ш</w:t>
      </w:r>
      <w:r w:rsidRPr="0030696E">
        <w:rPr>
          <w:rFonts w:ascii="Times New Roman" w:hAnsi="Times New Roman" w:cs="Times New Roman"/>
          <w:sz w:val="28"/>
          <w:szCs w:val="28"/>
          <w:lang w:val="kk-KZ"/>
        </w:rPr>
        <w:t>ет тілі (2 семестр, 10 ECTS); қазақ /орыс тілі (1 семестр, 5ECTS).</w:t>
      </w:r>
    </w:p>
    <w:p w14:paraId="1543AC1C" w14:textId="77777777" w:rsidR="00AC1427" w:rsidRPr="0030696E" w:rsidRDefault="00AC1427" w:rsidP="00AC1427">
      <w:pPr>
        <w:spacing w:after="0" w:line="240" w:lineRule="auto"/>
        <w:ind w:firstLine="708"/>
        <w:jc w:val="both"/>
        <w:rPr>
          <w:rFonts w:ascii="Times New Roman" w:hAnsi="Times New Roman" w:cs="Times New Roman"/>
          <w:sz w:val="28"/>
          <w:szCs w:val="28"/>
          <w:lang w:val="kk-KZ"/>
        </w:rPr>
      </w:pPr>
      <w:r w:rsidRPr="0030696E">
        <w:rPr>
          <w:rFonts w:ascii="Times New Roman" w:hAnsi="Times New Roman" w:cs="Times New Roman"/>
          <w:bCs/>
          <w:i/>
          <w:iCs/>
          <w:sz w:val="28"/>
          <w:szCs w:val="28"/>
          <w:lang w:val="kk-KZ"/>
        </w:rPr>
        <w:t>Әлеуметтік саяси білім модулі</w:t>
      </w:r>
      <w:r w:rsidRPr="0030696E">
        <w:rPr>
          <w:rFonts w:ascii="Times New Roman" w:hAnsi="Times New Roman" w:cs="Times New Roman"/>
          <w:bCs/>
          <w:i/>
          <w:iCs/>
          <w:sz w:val="28"/>
          <w:szCs w:val="28"/>
        </w:rPr>
        <w:t>:</w:t>
      </w:r>
      <w:r w:rsidRPr="0030696E">
        <w:rPr>
          <w:rFonts w:ascii="Times New Roman" w:hAnsi="Times New Roman" w:cs="Times New Roman"/>
          <w:b/>
          <w:sz w:val="28"/>
          <w:szCs w:val="28"/>
          <w:lang w:val="kk-KZ"/>
        </w:rPr>
        <w:t xml:space="preserve"> </w:t>
      </w:r>
      <w:r w:rsidRPr="0030696E">
        <w:rPr>
          <w:rFonts w:ascii="Times New Roman" w:hAnsi="Times New Roman" w:cs="Times New Roman"/>
          <w:bCs/>
          <w:sz w:val="28"/>
          <w:szCs w:val="28"/>
          <w:lang w:val="kk-KZ"/>
        </w:rPr>
        <w:t>с</w:t>
      </w:r>
      <w:r w:rsidRPr="0030696E">
        <w:rPr>
          <w:rFonts w:ascii="Times New Roman" w:hAnsi="Times New Roman" w:cs="Times New Roman"/>
          <w:sz w:val="28"/>
          <w:szCs w:val="28"/>
          <w:lang w:val="kk-KZ"/>
        </w:rPr>
        <w:t>оциология, политология, культрология, психология (2 семестр, 8 ECTS).</w:t>
      </w:r>
    </w:p>
    <w:p w14:paraId="602E78CC" w14:textId="77777777" w:rsidR="00AC1427" w:rsidRPr="0030696E" w:rsidRDefault="00AC1427" w:rsidP="00AC1427">
      <w:pPr>
        <w:spacing w:after="0" w:line="240" w:lineRule="auto"/>
        <w:ind w:firstLine="708"/>
        <w:jc w:val="both"/>
        <w:rPr>
          <w:rFonts w:ascii="Times New Roman" w:hAnsi="Times New Roman" w:cs="Times New Roman"/>
          <w:b/>
          <w:sz w:val="28"/>
          <w:szCs w:val="28"/>
          <w:lang w:val="kk-KZ"/>
        </w:rPr>
      </w:pPr>
      <w:r w:rsidRPr="0030696E">
        <w:rPr>
          <w:rFonts w:ascii="Times New Roman" w:hAnsi="Times New Roman" w:cs="Times New Roman"/>
          <w:bCs/>
          <w:i/>
          <w:iCs/>
          <w:sz w:val="28"/>
          <w:szCs w:val="28"/>
          <w:lang w:val="kk-KZ"/>
        </w:rPr>
        <w:t>Физика-математика пәндері модулі</w:t>
      </w:r>
      <w:r w:rsidRPr="0030696E">
        <w:rPr>
          <w:rFonts w:ascii="Times New Roman" w:hAnsi="Times New Roman" w:cs="Times New Roman"/>
          <w:bCs/>
          <w:i/>
          <w:iCs/>
          <w:sz w:val="28"/>
          <w:szCs w:val="28"/>
        </w:rPr>
        <w:t>:</w:t>
      </w:r>
      <w:r w:rsidRPr="0030696E">
        <w:rPr>
          <w:rFonts w:ascii="Times New Roman" w:hAnsi="Times New Roman" w:cs="Times New Roman"/>
          <w:bCs/>
          <w:i/>
          <w:iCs/>
          <w:sz w:val="28"/>
          <w:szCs w:val="28"/>
          <w:lang w:val="kk-KZ"/>
        </w:rPr>
        <w:t xml:space="preserve"> </w:t>
      </w:r>
      <w:r w:rsidRPr="0030696E">
        <w:rPr>
          <w:rFonts w:ascii="Times New Roman" w:hAnsi="Times New Roman" w:cs="Times New Roman"/>
          <w:bCs/>
          <w:sz w:val="28"/>
          <w:szCs w:val="28"/>
          <w:lang w:val="kk-KZ"/>
        </w:rPr>
        <w:t>м</w:t>
      </w:r>
      <w:r w:rsidRPr="0030696E">
        <w:rPr>
          <w:rFonts w:ascii="Times New Roman" w:hAnsi="Times New Roman" w:cs="Times New Roman"/>
          <w:sz w:val="28"/>
          <w:szCs w:val="28"/>
          <w:lang w:val="kk-KZ"/>
        </w:rPr>
        <w:t xml:space="preserve">атематика (1 семестр, 4 ECTS); физика (1 семестр, 4 ECTS). </w:t>
      </w:r>
    </w:p>
    <w:p w14:paraId="71DD2703" w14:textId="77777777" w:rsidR="00AC1427" w:rsidRPr="0030696E" w:rsidRDefault="00AC1427" w:rsidP="00AC1427">
      <w:pPr>
        <w:spacing w:after="0" w:line="240" w:lineRule="auto"/>
        <w:ind w:firstLine="708"/>
        <w:jc w:val="both"/>
        <w:rPr>
          <w:rFonts w:ascii="Times New Roman" w:hAnsi="Times New Roman" w:cs="Times New Roman"/>
          <w:sz w:val="28"/>
          <w:szCs w:val="28"/>
          <w:lang w:val="kk-KZ"/>
        </w:rPr>
      </w:pPr>
      <w:r w:rsidRPr="0030696E">
        <w:rPr>
          <w:rFonts w:ascii="Times New Roman" w:hAnsi="Times New Roman" w:cs="Times New Roman"/>
          <w:bCs/>
          <w:i/>
          <w:iCs/>
          <w:sz w:val="28"/>
          <w:szCs w:val="28"/>
          <w:lang w:val="kk-KZ"/>
        </w:rPr>
        <w:t>Базалық пәндері модулі:</w:t>
      </w:r>
      <w:r w:rsidRPr="0030696E">
        <w:rPr>
          <w:rFonts w:ascii="Times New Roman" w:hAnsi="Times New Roman" w:cs="Times New Roman"/>
          <w:b/>
          <w:sz w:val="28"/>
          <w:szCs w:val="28"/>
          <w:lang w:val="kk-KZ"/>
        </w:rPr>
        <w:t xml:space="preserve"> </w:t>
      </w:r>
      <w:r w:rsidRPr="0030696E">
        <w:rPr>
          <w:rFonts w:ascii="Times New Roman" w:hAnsi="Times New Roman" w:cs="Times New Roman"/>
          <w:sz w:val="28"/>
          <w:szCs w:val="28"/>
          <w:lang w:val="kk-KZ"/>
        </w:rPr>
        <w:t xml:space="preserve">бейорганикалық химия (1 семестр, 3 ECTS); анатомия негіздерімен физиология (2 семестр, 3 ECTS). </w:t>
      </w:r>
    </w:p>
    <w:p w14:paraId="324DA2A6" w14:textId="77777777" w:rsidR="00AC1427" w:rsidRPr="0030696E" w:rsidRDefault="00AC1427" w:rsidP="00AC1427">
      <w:pPr>
        <w:spacing w:after="0" w:line="240" w:lineRule="auto"/>
        <w:ind w:firstLine="708"/>
        <w:jc w:val="both"/>
        <w:rPr>
          <w:rFonts w:ascii="Times New Roman" w:hAnsi="Times New Roman" w:cs="Times New Roman"/>
          <w:sz w:val="28"/>
          <w:szCs w:val="28"/>
          <w:lang w:val="kk-KZ"/>
        </w:rPr>
      </w:pPr>
      <w:r w:rsidRPr="0030696E">
        <w:rPr>
          <w:rFonts w:ascii="Times New Roman" w:hAnsi="Times New Roman" w:cs="Times New Roman"/>
          <w:bCs/>
          <w:i/>
          <w:iCs/>
          <w:sz w:val="28"/>
          <w:szCs w:val="28"/>
          <w:lang w:val="kk-KZ"/>
        </w:rPr>
        <w:t xml:space="preserve">Медико-биологиялық пәндері модулі: </w:t>
      </w:r>
      <w:r w:rsidRPr="0030696E">
        <w:rPr>
          <w:rFonts w:ascii="Times New Roman" w:hAnsi="Times New Roman" w:cs="Times New Roman"/>
          <w:bCs/>
          <w:sz w:val="28"/>
          <w:szCs w:val="28"/>
          <w:lang w:val="kk-KZ"/>
        </w:rPr>
        <w:t>б</w:t>
      </w:r>
      <w:r w:rsidRPr="0030696E">
        <w:rPr>
          <w:rFonts w:ascii="Times New Roman" w:hAnsi="Times New Roman" w:cs="Times New Roman"/>
          <w:sz w:val="28"/>
          <w:szCs w:val="28"/>
          <w:lang w:val="kk-KZ"/>
        </w:rPr>
        <w:t>иохимия негіздері (3 семестр, 4 ECTS); микробиология және вирусология (3 семестр, 3 ECTS).</w:t>
      </w:r>
    </w:p>
    <w:p w14:paraId="676585FB" w14:textId="77777777" w:rsidR="00AC1427" w:rsidRPr="0030696E" w:rsidRDefault="00AC1427" w:rsidP="00AC1427">
      <w:pPr>
        <w:spacing w:after="0" w:line="240" w:lineRule="auto"/>
        <w:ind w:firstLine="708"/>
        <w:jc w:val="both"/>
        <w:rPr>
          <w:rFonts w:ascii="Times New Roman" w:hAnsi="Times New Roman" w:cs="Times New Roman"/>
          <w:sz w:val="28"/>
          <w:szCs w:val="28"/>
          <w:lang w:val="kk-KZ"/>
        </w:rPr>
      </w:pPr>
      <w:r w:rsidRPr="0030696E">
        <w:rPr>
          <w:rFonts w:ascii="Times New Roman" w:hAnsi="Times New Roman" w:cs="Times New Roman"/>
          <w:bCs/>
          <w:i/>
          <w:iCs/>
          <w:sz w:val="28"/>
          <w:szCs w:val="28"/>
          <w:lang w:val="kk-KZ"/>
        </w:rPr>
        <w:t xml:space="preserve">Инженерлік пәндер модулі: </w:t>
      </w:r>
      <w:r w:rsidRPr="0030696E">
        <w:rPr>
          <w:rFonts w:ascii="Times New Roman" w:hAnsi="Times New Roman" w:cs="Times New Roman"/>
          <w:sz w:val="28"/>
          <w:szCs w:val="28"/>
          <w:lang w:val="kk-KZ"/>
        </w:rPr>
        <w:t>химия-фармацевтикалық өндірісіндегі үрдістер мен қондырғылар</w:t>
      </w:r>
      <w:r w:rsidRPr="0030696E">
        <w:rPr>
          <w:rFonts w:ascii="Times New Roman" w:hAnsi="Times New Roman" w:cs="Times New Roman"/>
          <w:b/>
          <w:sz w:val="28"/>
          <w:szCs w:val="28"/>
          <w:lang w:val="kk-KZ"/>
        </w:rPr>
        <w:t xml:space="preserve"> (</w:t>
      </w:r>
      <w:r w:rsidRPr="0030696E">
        <w:rPr>
          <w:rFonts w:ascii="Times New Roman" w:hAnsi="Times New Roman" w:cs="Times New Roman"/>
          <w:sz w:val="28"/>
          <w:szCs w:val="28"/>
          <w:lang w:val="kk-KZ"/>
        </w:rPr>
        <w:t>3 семестр, 4 ECTS), инженерлік және компьютерлік графика</w:t>
      </w:r>
      <w:r w:rsidRPr="0030696E">
        <w:rPr>
          <w:rFonts w:ascii="Times New Roman" w:hAnsi="Times New Roman" w:cs="Times New Roman"/>
          <w:b/>
          <w:sz w:val="28"/>
          <w:szCs w:val="28"/>
          <w:lang w:val="kk-KZ"/>
        </w:rPr>
        <w:t xml:space="preserve"> (</w:t>
      </w:r>
      <w:r w:rsidRPr="0030696E">
        <w:rPr>
          <w:rFonts w:ascii="Times New Roman" w:hAnsi="Times New Roman" w:cs="Times New Roman"/>
          <w:sz w:val="28"/>
          <w:szCs w:val="28"/>
          <w:lang w:val="kk-KZ"/>
        </w:rPr>
        <w:t>3 семестр, 4 ECTS).</w:t>
      </w:r>
    </w:p>
    <w:p w14:paraId="3CD1D98E" w14:textId="77777777" w:rsidR="00AC1427" w:rsidRPr="0030696E" w:rsidRDefault="00AC1427" w:rsidP="00AC1427">
      <w:pPr>
        <w:spacing w:after="0" w:line="240" w:lineRule="auto"/>
        <w:ind w:firstLine="708"/>
        <w:jc w:val="both"/>
        <w:rPr>
          <w:rFonts w:ascii="Times New Roman" w:hAnsi="Times New Roman" w:cs="Times New Roman"/>
          <w:sz w:val="28"/>
          <w:szCs w:val="28"/>
          <w:lang w:val="kk-KZ"/>
        </w:rPr>
      </w:pPr>
      <w:r w:rsidRPr="0030696E">
        <w:rPr>
          <w:rFonts w:ascii="Times New Roman" w:hAnsi="Times New Roman" w:cs="Times New Roman"/>
          <w:bCs/>
          <w:i/>
          <w:iCs/>
          <w:sz w:val="28"/>
          <w:szCs w:val="28"/>
          <w:lang w:val="kk-KZ"/>
        </w:rPr>
        <w:t xml:space="preserve">Қолданбалы және теориялық механика модулі: </w:t>
      </w:r>
      <w:r w:rsidRPr="0030696E">
        <w:rPr>
          <w:rFonts w:ascii="Times New Roman" w:hAnsi="Times New Roman" w:cs="Times New Roman"/>
          <w:bCs/>
          <w:iCs/>
          <w:sz w:val="28"/>
          <w:szCs w:val="28"/>
          <w:lang w:val="kk-KZ"/>
        </w:rPr>
        <w:t>қ</w:t>
      </w:r>
      <w:r w:rsidRPr="0030696E">
        <w:rPr>
          <w:rFonts w:ascii="Times New Roman" w:hAnsi="Times New Roman" w:cs="Times New Roman"/>
          <w:sz w:val="28"/>
          <w:szCs w:val="28"/>
          <w:lang w:val="kk-KZ"/>
        </w:rPr>
        <w:t>олданбалы және теориялық механика</w:t>
      </w:r>
      <w:r w:rsidRPr="0030696E">
        <w:rPr>
          <w:rFonts w:ascii="Times New Roman" w:hAnsi="Times New Roman" w:cs="Times New Roman"/>
          <w:b/>
          <w:sz w:val="28"/>
          <w:szCs w:val="28"/>
          <w:lang w:val="kk-KZ"/>
        </w:rPr>
        <w:t xml:space="preserve"> (</w:t>
      </w:r>
      <w:r w:rsidRPr="0030696E">
        <w:rPr>
          <w:rFonts w:ascii="Times New Roman" w:hAnsi="Times New Roman" w:cs="Times New Roman"/>
          <w:sz w:val="28"/>
          <w:szCs w:val="28"/>
          <w:lang w:val="kk-KZ"/>
        </w:rPr>
        <w:t xml:space="preserve">3 семестр, 4 ECTS), </w:t>
      </w:r>
      <w:r w:rsidRPr="0030696E">
        <w:rPr>
          <w:rFonts w:ascii="Times New Roman" w:hAnsi="Times New Roman" w:cs="Times New Roman"/>
          <w:i/>
          <w:iCs/>
          <w:sz w:val="28"/>
          <w:szCs w:val="28"/>
          <w:lang w:val="kk-KZ"/>
        </w:rPr>
        <w:t>Электротехника және электроника негіздері (4 семестр, 3 ECTS).</w:t>
      </w:r>
    </w:p>
    <w:p w14:paraId="59940197" w14:textId="366A2116" w:rsidR="00AC1427" w:rsidRPr="0030696E" w:rsidRDefault="00AC1427" w:rsidP="00AC1427">
      <w:pPr>
        <w:spacing w:after="0" w:line="240" w:lineRule="auto"/>
        <w:ind w:firstLine="708"/>
        <w:jc w:val="both"/>
        <w:rPr>
          <w:rFonts w:ascii="Times New Roman" w:hAnsi="Times New Roman" w:cs="Times New Roman"/>
          <w:sz w:val="28"/>
          <w:szCs w:val="28"/>
          <w:lang w:val="kk-KZ"/>
        </w:rPr>
      </w:pPr>
      <w:r w:rsidRPr="0030696E">
        <w:rPr>
          <w:rFonts w:ascii="Times New Roman" w:hAnsi="Times New Roman" w:cs="Times New Roman"/>
          <w:bCs/>
          <w:i/>
          <w:iCs/>
          <w:sz w:val="28"/>
          <w:szCs w:val="28"/>
          <w:lang w:val="kk-KZ"/>
        </w:rPr>
        <w:t>Фармацевтика</w:t>
      </w:r>
      <w:r w:rsidR="00044F39" w:rsidRPr="0030696E">
        <w:rPr>
          <w:rFonts w:ascii="Times New Roman" w:hAnsi="Times New Roman" w:cs="Times New Roman"/>
          <w:bCs/>
          <w:i/>
          <w:iCs/>
          <w:sz w:val="28"/>
          <w:szCs w:val="28"/>
          <w:lang w:val="kk-KZ"/>
        </w:rPr>
        <w:t>лық</w:t>
      </w:r>
      <w:r w:rsidRPr="0030696E">
        <w:rPr>
          <w:rFonts w:ascii="Times New Roman" w:hAnsi="Times New Roman" w:cs="Times New Roman"/>
          <w:bCs/>
          <w:i/>
          <w:iCs/>
          <w:sz w:val="28"/>
          <w:szCs w:val="28"/>
          <w:lang w:val="kk-KZ"/>
        </w:rPr>
        <w:t xml:space="preserve"> технологиядағы про</w:t>
      </w:r>
      <w:r w:rsidR="00044F39" w:rsidRPr="0030696E">
        <w:rPr>
          <w:rFonts w:ascii="Times New Roman" w:hAnsi="Times New Roman" w:cs="Times New Roman"/>
          <w:bCs/>
          <w:i/>
          <w:iCs/>
          <w:sz w:val="28"/>
          <w:szCs w:val="28"/>
          <w:lang w:val="kk-KZ"/>
        </w:rPr>
        <w:t>ф терминология және статәдістер</w:t>
      </w:r>
      <w:r w:rsidRPr="0030696E">
        <w:rPr>
          <w:rFonts w:ascii="Times New Roman" w:hAnsi="Times New Roman" w:cs="Times New Roman"/>
          <w:bCs/>
          <w:i/>
          <w:iCs/>
          <w:sz w:val="28"/>
          <w:szCs w:val="28"/>
          <w:lang w:val="kk-KZ"/>
        </w:rPr>
        <w:t xml:space="preserve"> модулі: </w:t>
      </w:r>
      <w:r w:rsidRPr="0030696E">
        <w:rPr>
          <w:rFonts w:ascii="Times New Roman" w:hAnsi="Times New Roman" w:cs="Times New Roman"/>
          <w:bCs/>
          <w:sz w:val="28"/>
          <w:szCs w:val="28"/>
          <w:lang w:val="kk-KZ"/>
        </w:rPr>
        <w:t>ф</w:t>
      </w:r>
      <w:r w:rsidRPr="0030696E">
        <w:rPr>
          <w:rFonts w:ascii="Times New Roman" w:eastAsia="Times New Roman" w:hAnsi="Times New Roman" w:cs="Times New Roman"/>
          <w:color w:val="002033"/>
          <w:sz w:val="28"/>
          <w:szCs w:val="28"/>
          <w:bdr w:val="none" w:sz="0" w:space="0" w:color="auto" w:frame="1"/>
          <w:lang w:val="kk-KZ" w:eastAsia="ru-RU"/>
        </w:rPr>
        <w:t>армацевтикалық өндіріс технологиясындағы кәсіби терминология (</w:t>
      </w:r>
      <w:r w:rsidRPr="0030696E">
        <w:rPr>
          <w:rFonts w:ascii="Times New Roman" w:hAnsi="Times New Roman" w:cs="Times New Roman"/>
          <w:sz w:val="28"/>
          <w:szCs w:val="28"/>
          <w:lang w:val="kk-KZ"/>
        </w:rPr>
        <w:t>4 семестр, 4 ECTS), ф</w:t>
      </w:r>
      <w:r w:rsidRPr="0030696E">
        <w:rPr>
          <w:rFonts w:ascii="Times New Roman" w:eastAsia="Times New Roman" w:hAnsi="Times New Roman" w:cs="Times New Roman"/>
          <w:color w:val="002033"/>
          <w:sz w:val="28"/>
          <w:szCs w:val="28"/>
          <w:lang w:val="kk-KZ" w:eastAsia="ru-RU"/>
        </w:rPr>
        <w:t>армацевтикалық өндіріс технологиясындағы статистикалық әдістер (</w:t>
      </w:r>
      <w:r w:rsidRPr="0030696E">
        <w:rPr>
          <w:rFonts w:ascii="Times New Roman" w:hAnsi="Times New Roman" w:cs="Times New Roman"/>
          <w:sz w:val="28"/>
          <w:szCs w:val="28"/>
          <w:lang w:val="kk-KZ"/>
        </w:rPr>
        <w:t>4 семестр, 3 ECTS).</w:t>
      </w:r>
    </w:p>
    <w:p w14:paraId="1E0DD201" w14:textId="77777777" w:rsidR="00AC1427" w:rsidRPr="0030696E" w:rsidRDefault="00AC1427" w:rsidP="00AC14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30696E">
        <w:rPr>
          <w:rFonts w:ascii="Times New Roman" w:eastAsia="Times New Roman" w:hAnsi="Times New Roman" w:cs="Times New Roman"/>
          <w:bCs/>
          <w:i/>
          <w:iCs/>
          <w:sz w:val="28"/>
          <w:szCs w:val="28"/>
          <w:lang w:val="kk-KZ" w:eastAsia="ru-RU"/>
        </w:rPr>
        <w:t xml:space="preserve">Химиялық пәндер модулі: </w:t>
      </w:r>
      <w:r w:rsidRPr="0030696E">
        <w:rPr>
          <w:rFonts w:ascii="Times New Roman" w:eastAsia="Times New Roman" w:hAnsi="Times New Roman" w:cs="Times New Roman"/>
          <w:bCs/>
          <w:sz w:val="28"/>
          <w:szCs w:val="28"/>
          <w:lang w:val="kk-KZ" w:eastAsia="ru-RU"/>
        </w:rPr>
        <w:t>а</w:t>
      </w:r>
      <w:r w:rsidRPr="0030696E">
        <w:rPr>
          <w:rFonts w:ascii="Times New Roman" w:eastAsia="Times New Roman" w:hAnsi="Times New Roman" w:cs="Times New Roman"/>
          <w:sz w:val="28"/>
          <w:szCs w:val="28"/>
          <w:lang w:val="kk-KZ" w:eastAsia="ru-RU"/>
        </w:rPr>
        <w:t>налитикалық химия</w:t>
      </w:r>
      <w:r w:rsidRPr="0030696E">
        <w:rPr>
          <w:rFonts w:ascii="Times New Roman" w:eastAsia="Times New Roman" w:hAnsi="Times New Roman" w:cs="Times New Roman"/>
          <w:b/>
          <w:sz w:val="28"/>
          <w:szCs w:val="28"/>
          <w:lang w:val="kk-KZ" w:eastAsia="ru-RU"/>
        </w:rPr>
        <w:t xml:space="preserve"> (</w:t>
      </w:r>
      <w:r w:rsidRPr="0030696E">
        <w:rPr>
          <w:rFonts w:ascii="Times New Roman" w:hAnsi="Times New Roman" w:cs="Times New Roman"/>
          <w:sz w:val="28"/>
          <w:szCs w:val="28"/>
          <w:lang w:val="kk-KZ"/>
        </w:rPr>
        <w:t xml:space="preserve">3 семестр, 4 ECTS), органикалық химия (4 семестр, 4 ECTS), жалпы химиялық технология (4 </w:t>
      </w:r>
      <w:r w:rsidRPr="0030696E">
        <w:rPr>
          <w:rFonts w:ascii="Times New Roman" w:hAnsi="Times New Roman" w:cs="Times New Roman"/>
          <w:sz w:val="28"/>
          <w:szCs w:val="28"/>
          <w:lang w:val="kk-KZ"/>
        </w:rPr>
        <w:lastRenderedPageBreak/>
        <w:t>семестр, 4 ECTS), физикалық химия (3 семестр, 4 ECTS), Оқу практикасы (4 семестр, 2 ECTS).</w:t>
      </w:r>
    </w:p>
    <w:p w14:paraId="133E232B" w14:textId="77777777" w:rsidR="00AC1427" w:rsidRPr="0030696E" w:rsidRDefault="00AC1427" w:rsidP="00AC14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i/>
          <w:iCs/>
          <w:sz w:val="28"/>
          <w:szCs w:val="28"/>
          <w:lang w:val="kk-KZ"/>
        </w:rPr>
      </w:pPr>
      <w:r w:rsidRPr="0030696E">
        <w:rPr>
          <w:rFonts w:ascii="Times New Roman" w:hAnsi="Times New Roman" w:cs="Times New Roman"/>
          <w:i/>
          <w:iCs/>
          <w:sz w:val="28"/>
          <w:szCs w:val="28"/>
          <w:lang w:val="kk-KZ"/>
        </w:rPr>
        <w:t xml:space="preserve">3 курс бойынша </w:t>
      </w:r>
    </w:p>
    <w:p w14:paraId="51D7E1F1" w14:textId="77777777" w:rsidR="00AC1427" w:rsidRPr="0030696E" w:rsidRDefault="00AC1427" w:rsidP="00AC1427">
      <w:pPr>
        <w:tabs>
          <w:tab w:val="left" w:pos="-142"/>
          <w:tab w:val="left" w:pos="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30696E">
        <w:rPr>
          <w:rFonts w:ascii="Times New Roman" w:eastAsia="Times New Roman" w:hAnsi="Times New Roman" w:cs="Times New Roman"/>
          <w:bCs/>
          <w:i/>
          <w:iCs/>
          <w:sz w:val="28"/>
          <w:szCs w:val="28"/>
          <w:lang w:val="kk-KZ" w:eastAsia="ru-RU"/>
        </w:rPr>
        <w:t xml:space="preserve">Химия-технологиялық пәндер модулі: </w:t>
      </w:r>
      <w:r w:rsidRPr="0030696E">
        <w:rPr>
          <w:rFonts w:ascii="Times New Roman" w:eastAsia="Times New Roman" w:hAnsi="Times New Roman" w:cs="Times New Roman"/>
          <w:bCs/>
          <w:sz w:val="28"/>
          <w:szCs w:val="28"/>
          <w:lang w:val="kk-KZ" w:eastAsia="ru-RU"/>
        </w:rPr>
        <w:t>ф</w:t>
      </w:r>
      <w:r w:rsidRPr="0030696E">
        <w:rPr>
          <w:rFonts w:ascii="Times New Roman" w:eastAsia="Times New Roman" w:hAnsi="Times New Roman" w:cs="Times New Roman"/>
          <w:color w:val="002033"/>
          <w:sz w:val="28"/>
          <w:szCs w:val="28"/>
          <w:lang w:val="kk-KZ" w:eastAsia="ru-RU"/>
        </w:rPr>
        <w:t>армацевтикалық технологияның негіздері (</w:t>
      </w:r>
      <w:r w:rsidRPr="0030696E">
        <w:rPr>
          <w:rFonts w:ascii="Times New Roman" w:hAnsi="Times New Roman" w:cs="Times New Roman"/>
          <w:sz w:val="28"/>
          <w:szCs w:val="28"/>
          <w:lang w:val="kk-KZ"/>
        </w:rPr>
        <w:t>6 семестр, 3 ECTS), д</w:t>
      </w:r>
      <w:r w:rsidRPr="0030696E">
        <w:rPr>
          <w:rFonts w:ascii="Times New Roman" w:eastAsia="Times New Roman" w:hAnsi="Times New Roman" w:cs="Times New Roman"/>
          <w:color w:val="002033"/>
          <w:sz w:val="28"/>
          <w:szCs w:val="28"/>
          <w:lang w:val="kk-KZ" w:eastAsia="ru-RU"/>
        </w:rPr>
        <w:t>әрілік заттардың өнеркәсіптік технологиясы (</w:t>
      </w:r>
      <w:r w:rsidRPr="0030696E">
        <w:rPr>
          <w:rFonts w:ascii="Times New Roman" w:hAnsi="Times New Roman" w:cs="Times New Roman"/>
          <w:sz w:val="28"/>
          <w:szCs w:val="28"/>
          <w:lang w:val="kk-KZ"/>
        </w:rPr>
        <w:t>6 семестр, 4 ECTS), ф</w:t>
      </w:r>
      <w:r w:rsidRPr="0030696E">
        <w:rPr>
          <w:rFonts w:ascii="Times New Roman" w:eastAsia="Times New Roman" w:hAnsi="Times New Roman" w:cs="Times New Roman"/>
          <w:sz w:val="28"/>
          <w:szCs w:val="28"/>
          <w:lang w:val="kk-KZ" w:eastAsia="ru-RU"/>
        </w:rPr>
        <w:t>армакология негіздері (</w:t>
      </w:r>
      <w:r w:rsidRPr="0030696E">
        <w:rPr>
          <w:rFonts w:ascii="Times New Roman" w:hAnsi="Times New Roman" w:cs="Times New Roman"/>
          <w:sz w:val="28"/>
          <w:szCs w:val="28"/>
          <w:lang w:val="kk-KZ"/>
        </w:rPr>
        <w:t>5 семестр, 3 ECTS), с</w:t>
      </w:r>
      <w:r w:rsidRPr="0030696E">
        <w:rPr>
          <w:rFonts w:ascii="Times New Roman" w:eastAsia="Times New Roman" w:hAnsi="Times New Roman" w:cs="Times New Roman"/>
          <w:sz w:val="28"/>
          <w:szCs w:val="28"/>
          <w:lang w:val="kk-KZ" w:eastAsia="ru-RU"/>
        </w:rPr>
        <w:t>интетикалық дәрілік заттардың химиясы және технологиясы (</w:t>
      </w:r>
      <w:r w:rsidRPr="0030696E">
        <w:rPr>
          <w:rFonts w:ascii="Times New Roman" w:hAnsi="Times New Roman" w:cs="Times New Roman"/>
          <w:sz w:val="28"/>
          <w:szCs w:val="28"/>
          <w:lang w:val="kk-KZ"/>
        </w:rPr>
        <w:t>5 семестр, 3 ECTS), ф</w:t>
      </w:r>
      <w:r w:rsidRPr="0030696E">
        <w:rPr>
          <w:rFonts w:ascii="Times New Roman" w:eastAsia="Times New Roman" w:hAnsi="Times New Roman" w:cs="Times New Roman"/>
          <w:sz w:val="28"/>
          <w:szCs w:val="28"/>
          <w:lang w:val="kk-KZ" w:eastAsia="ru-RU"/>
        </w:rPr>
        <w:t>армацевтикалық өндірістерді жобалау және жарақтандыру негіздері (6</w:t>
      </w:r>
      <w:r w:rsidRPr="0030696E">
        <w:rPr>
          <w:rFonts w:ascii="Times New Roman" w:hAnsi="Times New Roman" w:cs="Times New Roman"/>
          <w:sz w:val="28"/>
          <w:szCs w:val="28"/>
          <w:lang w:val="kk-KZ"/>
        </w:rPr>
        <w:t xml:space="preserve"> семестр, 3 ECTS).</w:t>
      </w:r>
    </w:p>
    <w:p w14:paraId="6203B2AA" w14:textId="77777777" w:rsidR="00AC1427" w:rsidRPr="0030696E" w:rsidRDefault="00AC1427" w:rsidP="00AC14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i/>
          <w:iCs/>
          <w:sz w:val="28"/>
          <w:szCs w:val="28"/>
          <w:lang w:val="kk-KZ"/>
        </w:rPr>
      </w:pPr>
      <w:r w:rsidRPr="0030696E">
        <w:rPr>
          <w:rFonts w:ascii="Times New Roman" w:hAnsi="Times New Roman" w:cs="Times New Roman"/>
          <w:i/>
          <w:iCs/>
          <w:sz w:val="28"/>
          <w:szCs w:val="28"/>
          <w:lang w:val="kk-KZ"/>
        </w:rPr>
        <w:t xml:space="preserve">4 курс бойынша </w:t>
      </w:r>
    </w:p>
    <w:p w14:paraId="42EA14F9" w14:textId="77777777" w:rsidR="00AC1427" w:rsidRPr="0030696E" w:rsidRDefault="00AC1427" w:rsidP="00AC1427">
      <w:pPr>
        <w:pStyle w:val="a7"/>
        <w:spacing w:after="0" w:line="240" w:lineRule="auto"/>
        <w:jc w:val="both"/>
        <w:rPr>
          <w:rFonts w:ascii="Times New Roman" w:hAnsi="Times New Roman"/>
          <w:sz w:val="28"/>
          <w:szCs w:val="28"/>
          <w:lang w:val="kk-KZ"/>
        </w:rPr>
      </w:pPr>
      <w:r w:rsidRPr="0030696E">
        <w:rPr>
          <w:rFonts w:ascii="Times New Roman" w:hAnsi="Times New Roman"/>
          <w:i/>
          <w:iCs/>
          <w:sz w:val="28"/>
          <w:szCs w:val="28"/>
          <w:lang w:val="kk-KZ"/>
        </w:rPr>
        <w:t xml:space="preserve">Базалық пәндер. Табиғи препараттар технологиясы модулі: </w:t>
      </w:r>
      <w:r w:rsidRPr="0030696E">
        <w:rPr>
          <w:rFonts w:ascii="Times New Roman" w:hAnsi="Times New Roman"/>
          <w:sz w:val="28"/>
          <w:szCs w:val="28"/>
          <w:lang w:val="kk-KZ"/>
        </w:rPr>
        <w:t>табиғи</w:t>
      </w:r>
    </w:p>
    <w:p w14:paraId="29337FE8" w14:textId="77777777" w:rsidR="00AC1427" w:rsidRPr="0030696E" w:rsidRDefault="00AC1427" w:rsidP="00AC1427">
      <w:pPr>
        <w:pStyle w:val="a7"/>
        <w:spacing w:after="0" w:line="240" w:lineRule="auto"/>
        <w:ind w:left="0"/>
        <w:jc w:val="both"/>
        <w:rPr>
          <w:rFonts w:ascii="Times New Roman" w:hAnsi="Times New Roman"/>
          <w:sz w:val="28"/>
          <w:szCs w:val="28"/>
          <w:lang w:val="kk-KZ"/>
        </w:rPr>
      </w:pPr>
      <w:r w:rsidRPr="0030696E">
        <w:rPr>
          <w:rFonts w:ascii="Times New Roman" w:hAnsi="Times New Roman"/>
          <w:sz w:val="28"/>
          <w:szCs w:val="28"/>
          <w:lang w:val="kk-KZ"/>
        </w:rPr>
        <w:t xml:space="preserve">дәрілік заттардың химиясы және технологиясы (8 семестр, 5 ECTS), экстракциялық препараттар технологиясы (8 семестр, 5 ECTS), фармацевтикалық биотехнология (8 семестр, 5 ECTS), </w:t>
      </w:r>
    </w:p>
    <w:p w14:paraId="37BEACE4" w14:textId="77777777" w:rsidR="00AC1427" w:rsidRPr="0030696E" w:rsidRDefault="00AC1427" w:rsidP="00AC1427">
      <w:pPr>
        <w:pStyle w:val="a7"/>
        <w:spacing w:after="0" w:line="240" w:lineRule="auto"/>
        <w:ind w:left="0" w:firstLine="709"/>
        <w:jc w:val="both"/>
        <w:rPr>
          <w:rFonts w:ascii="Times New Roman" w:hAnsi="Times New Roman"/>
          <w:sz w:val="28"/>
          <w:szCs w:val="28"/>
          <w:lang w:val="kk-KZ"/>
        </w:rPr>
      </w:pPr>
      <w:r w:rsidRPr="0030696E">
        <w:rPr>
          <w:rFonts w:ascii="Times New Roman" w:hAnsi="Times New Roman"/>
          <w:i/>
          <w:iCs/>
          <w:sz w:val="28"/>
          <w:szCs w:val="28"/>
          <w:lang w:val="kk-KZ"/>
        </w:rPr>
        <w:t>Бейіндік пәндер модулі:</w:t>
      </w:r>
      <w:r w:rsidRPr="0030696E">
        <w:rPr>
          <w:rFonts w:ascii="Times New Roman" w:hAnsi="Times New Roman"/>
          <w:sz w:val="28"/>
          <w:szCs w:val="28"/>
          <w:lang w:val="kk-KZ"/>
        </w:rPr>
        <w:t xml:space="preserve"> ғылыми зерттеулердің негіздері (7 семестр, 4 ECTS), фармацевтикалық өндірістің заманауи ақпараттық технологиялары (7 семестр, 4 ECTS), фармацевтика өнеркәсібінің экономикасы (7 семестр, 4 ECTS), медициналық бұйымдар өндірісі (7 семестр, 4 ECTS),</w:t>
      </w:r>
    </w:p>
    <w:p w14:paraId="28FB76DA" w14:textId="77777777" w:rsidR="00AC1427" w:rsidRPr="0030696E" w:rsidRDefault="00AC1427" w:rsidP="00AC1427">
      <w:pPr>
        <w:pStyle w:val="a7"/>
        <w:spacing w:after="0" w:line="240" w:lineRule="auto"/>
        <w:ind w:left="0" w:firstLine="709"/>
        <w:jc w:val="both"/>
        <w:rPr>
          <w:rFonts w:ascii="Times New Roman" w:hAnsi="Times New Roman"/>
          <w:i/>
          <w:iCs/>
          <w:sz w:val="28"/>
          <w:szCs w:val="28"/>
          <w:lang w:val="kk-KZ"/>
        </w:rPr>
      </w:pPr>
      <w:r w:rsidRPr="0030696E">
        <w:rPr>
          <w:rFonts w:ascii="Times New Roman" w:hAnsi="Times New Roman"/>
          <w:i/>
          <w:iCs/>
          <w:sz w:val="28"/>
          <w:szCs w:val="28"/>
          <w:lang w:val="kk-KZ"/>
        </w:rPr>
        <w:t>Өндірістік практика:</w:t>
      </w:r>
      <w:r w:rsidRPr="0030696E">
        <w:t xml:space="preserve"> </w:t>
      </w:r>
      <w:r w:rsidRPr="0030696E">
        <w:rPr>
          <w:rFonts w:ascii="Times New Roman" w:hAnsi="Times New Roman"/>
          <w:sz w:val="28"/>
          <w:szCs w:val="28"/>
          <w:lang w:val="kk-KZ"/>
        </w:rPr>
        <w:t>Диплом алдындағы практика (8 семестр, 6 ECTS),</w:t>
      </w:r>
    </w:p>
    <w:p w14:paraId="520B62BC" w14:textId="094B9829" w:rsidR="00AC1427" w:rsidRPr="0030696E" w:rsidRDefault="00301F8A" w:rsidP="00AC14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w:t>
      </w:r>
      <w:r w:rsidR="008E5486" w:rsidRPr="0030696E">
        <w:rPr>
          <w:rFonts w:ascii="Times New Roman" w:hAnsi="Times New Roman" w:cs="Times New Roman"/>
          <w:sz w:val="28"/>
          <w:szCs w:val="28"/>
          <w:lang w:val="kk-KZ"/>
        </w:rPr>
        <w:t>6В072</w:t>
      </w:r>
      <w:r w:rsidR="00AC1427" w:rsidRPr="0030696E">
        <w:rPr>
          <w:rFonts w:ascii="Times New Roman" w:hAnsi="Times New Roman" w:cs="Times New Roman"/>
          <w:sz w:val="28"/>
          <w:szCs w:val="28"/>
          <w:lang w:val="kk-KZ"/>
        </w:rPr>
        <w:t>01</w:t>
      </w:r>
      <w:r w:rsidR="00673E88" w:rsidRPr="0030696E">
        <w:rPr>
          <w:rFonts w:ascii="Times New Roman" w:hAnsi="Times New Roman" w:cs="Times New Roman"/>
          <w:sz w:val="28"/>
          <w:szCs w:val="28"/>
          <w:lang w:val="kk-KZ"/>
        </w:rPr>
        <w:t xml:space="preserve"> </w:t>
      </w:r>
      <w:r w:rsidR="00AC1427" w:rsidRPr="0030696E">
        <w:rPr>
          <w:rFonts w:ascii="Times New Roman" w:hAnsi="Times New Roman" w:cs="Times New Roman"/>
          <w:sz w:val="28"/>
          <w:szCs w:val="28"/>
          <w:lang w:val="kk-KZ"/>
        </w:rPr>
        <w:t>– Фармацевтикалық өндіріс технологиясы</w:t>
      </w:r>
      <w:r w:rsidRPr="0030696E">
        <w:rPr>
          <w:rFonts w:ascii="Times New Roman" w:hAnsi="Times New Roman" w:cs="Times New Roman"/>
          <w:sz w:val="28"/>
          <w:szCs w:val="28"/>
          <w:lang w:val="kk-KZ"/>
        </w:rPr>
        <w:t>»</w:t>
      </w:r>
      <w:r w:rsidR="00AC1427" w:rsidRPr="0030696E">
        <w:rPr>
          <w:rFonts w:ascii="Times New Roman" w:hAnsi="Times New Roman" w:cs="Times New Roman"/>
          <w:sz w:val="28"/>
          <w:szCs w:val="28"/>
          <w:lang w:val="kk-KZ"/>
        </w:rPr>
        <w:t xml:space="preserve"> білім беру бағдарламасының білім алушылары 3-курстан бастап жеке білім беру траекториясына бөлінеді. 2013 жылдан 2021 жылға дейін төрт жеке білім беру траекториясы (Фармацевтикалық және парафармацевтикалық өнімдер технологы; Фармацевтикалық өндіріс менеджері; </w:t>
      </w:r>
      <w:r w:rsidR="00AC1427" w:rsidRPr="0030696E">
        <w:rPr>
          <w:rStyle w:val="translation-word"/>
          <w:rFonts w:ascii="Times New Roman" w:hAnsi="Times New Roman" w:cs="Times New Roman"/>
          <w:sz w:val="28"/>
          <w:szCs w:val="28"/>
          <w:bdr w:val="none" w:sz="0" w:space="0" w:color="auto" w:frame="1"/>
          <w:lang w:val="kk-KZ"/>
        </w:rPr>
        <w:t>Химик-технолог;</w:t>
      </w:r>
      <w:r w:rsidR="00AC1427" w:rsidRPr="0030696E">
        <w:rPr>
          <w:rStyle w:val="translation-word"/>
          <w:sz w:val="28"/>
          <w:szCs w:val="28"/>
          <w:bdr w:val="none" w:sz="0" w:space="0" w:color="auto" w:frame="1"/>
          <w:lang w:val="kk-KZ"/>
        </w:rPr>
        <w:t xml:space="preserve"> </w:t>
      </w:r>
      <w:r w:rsidR="00AC1427" w:rsidRPr="0030696E">
        <w:rPr>
          <w:rFonts w:ascii="Times New Roman" w:hAnsi="Times New Roman" w:cs="Times New Roman"/>
          <w:sz w:val="28"/>
          <w:szCs w:val="28"/>
          <w:lang w:val="kk-KZ"/>
        </w:rPr>
        <w:t>Биотехнолог) болды. Ал, 2022 жылы оқуға қабылданған білім алушылар үшін бесінші «Инженер технолог» деп аталатын жеке білім беру траекториясы қосылды</w:t>
      </w:r>
      <w:r w:rsidR="00791AEA" w:rsidRPr="0030696E">
        <w:rPr>
          <w:rFonts w:ascii="Times New Roman" w:hAnsi="Times New Roman" w:cs="Times New Roman"/>
          <w:sz w:val="28"/>
          <w:szCs w:val="28"/>
          <w:lang w:val="kk-KZ"/>
        </w:rPr>
        <w:t xml:space="preserve">. Білім беру траекториясы </w:t>
      </w:r>
      <w:r w:rsidR="009B6EC8" w:rsidRPr="0030696E">
        <w:rPr>
          <w:rFonts w:ascii="Times New Roman" w:hAnsi="Times New Roman" w:cs="Times New Roman"/>
          <w:sz w:val="28"/>
          <w:szCs w:val="28"/>
          <w:lang w:val="kk-KZ"/>
        </w:rPr>
        <w:t>1-</w:t>
      </w:r>
      <w:r w:rsidR="001C42C7" w:rsidRPr="0030696E">
        <w:rPr>
          <w:rFonts w:ascii="Times New Roman" w:hAnsi="Times New Roman" w:cs="Times New Roman"/>
          <w:sz w:val="28"/>
          <w:szCs w:val="28"/>
          <w:lang w:val="kk-KZ"/>
        </w:rPr>
        <w:t>сурет</w:t>
      </w:r>
      <w:r w:rsidR="009B6EC8" w:rsidRPr="0030696E">
        <w:rPr>
          <w:rFonts w:ascii="Times New Roman" w:hAnsi="Times New Roman" w:cs="Times New Roman"/>
          <w:sz w:val="28"/>
          <w:szCs w:val="28"/>
          <w:lang w:val="kk-KZ"/>
        </w:rPr>
        <w:t>те</w:t>
      </w:r>
      <w:r w:rsidR="001C42C7" w:rsidRPr="0030696E">
        <w:rPr>
          <w:rFonts w:ascii="Times New Roman" w:hAnsi="Times New Roman" w:cs="Times New Roman"/>
          <w:sz w:val="28"/>
          <w:szCs w:val="28"/>
          <w:lang w:val="kk-KZ"/>
        </w:rPr>
        <w:t xml:space="preserve"> </w:t>
      </w:r>
      <w:r w:rsidR="00791AEA" w:rsidRPr="0030696E">
        <w:rPr>
          <w:rFonts w:ascii="Times New Roman" w:hAnsi="Times New Roman" w:cs="Times New Roman"/>
          <w:sz w:val="28"/>
          <w:szCs w:val="28"/>
          <w:lang w:val="kk-KZ"/>
        </w:rPr>
        <w:t>берліген</w:t>
      </w:r>
      <w:r w:rsidR="00AC1427" w:rsidRPr="0030696E">
        <w:rPr>
          <w:rFonts w:ascii="Times New Roman" w:hAnsi="Times New Roman" w:cs="Times New Roman"/>
          <w:sz w:val="28"/>
          <w:szCs w:val="28"/>
          <w:lang w:val="kk-KZ"/>
        </w:rPr>
        <w:t>.</w:t>
      </w:r>
    </w:p>
    <w:p w14:paraId="19D7A276" w14:textId="189EC717" w:rsidR="00AC1427" w:rsidRPr="0030696E" w:rsidRDefault="00301F8A" w:rsidP="00D953D2">
      <w:pPr>
        <w:spacing w:after="0" w:line="240" w:lineRule="auto"/>
        <w:ind w:firstLine="708"/>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w:t>
      </w:r>
      <w:r w:rsidR="008E5486" w:rsidRPr="0030696E">
        <w:rPr>
          <w:rFonts w:ascii="Times New Roman" w:hAnsi="Times New Roman" w:cs="Times New Roman"/>
          <w:sz w:val="28"/>
          <w:szCs w:val="28"/>
          <w:lang w:val="kk-KZ"/>
        </w:rPr>
        <w:t>6В072</w:t>
      </w:r>
      <w:r w:rsidR="00AC1427" w:rsidRPr="0030696E">
        <w:rPr>
          <w:rFonts w:ascii="Times New Roman" w:hAnsi="Times New Roman" w:cs="Times New Roman"/>
          <w:sz w:val="28"/>
          <w:szCs w:val="28"/>
          <w:lang w:val="kk-KZ"/>
        </w:rPr>
        <w:t>01</w:t>
      </w:r>
      <w:r w:rsidR="00960683" w:rsidRPr="0030696E">
        <w:rPr>
          <w:rFonts w:ascii="Times New Roman" w:hAnsi="Times New Roman" w:cs="Times New Roman"/>
          <w:sz w:val="28"/>
          <w:szCs w:val="28"/>
          <w:lang w:val="kk-KZ"/>
        </w:rPr>
        <w:t xml:space="preserve"> </w:t>
      </w:r>
      <w:r w:rsidR="00AC1427" w:rsidRPr="0030696E">
        <w:rPr>
          <w:rFonts w:ascii="Times New Roman" w:hAnsi="Times New Roman" w:cs="Times New Roman"/>
          <w:sz w:val="28"/>
          <w:szCs w:val="28"/>
          <w:lang w:val="kk-KZ"/>
        </w:rPr>
        <w:t>– Фармацевтикалық өндіріс технологиясы</w:t>
      </w:r>
      <w:r w:rsidRPr="0030696E">
        <w:rPr>
          <w:rFonts w:ascii="Times New Roman" w:hAnsi="Times New Roman" w:cs="Times New Roman"/>
          <w:sz w:val="28"/>
          <w:szCs w:val="28"/>
          <w:lang w:val="kk-KZ"/>
        </w:rPr>
        <w:t>»</w:t>
      </w:r>
      <w:r w:rsidR="00AC1427" w:rsidRPr="0030696E">
        <w:rPr>
          <w:rFonts w:ascii="Times New Roman" w:hAnsi="Times New Roman" w:cs="Times New Roman"/>
          <w:sz w:val="28"/>
          <w:szCs w:val="28"/>
          <w:lang w:val="kk-KZ"/>
        </w:rPr>
        <w:t xml:space="preserve"> білім беру бағдарламасының білім алушылары 2-курста (</w:t>
      </w:r>
      <w:r w:rsidR="00960683" w:rsidRPr="0030696E">
        <w:rPr>
          <w:rFonts w:ascii="Times New Roman" w:hAnsi="Times New Roman" w:cs="Times New Roman"/>
          <w:sz w:val="28"/>
          <w:szCs w:val="28"/>
          <w:lang w:val="kk-KZ"/>
        </w:rPr>
        <w:t xml:space="preserve">3, </w:t>
      </w:r>
      <w:r w:rsidR="00AC1427" w:rsidRPr="0030696E">
        <w:rPr>
          <w:rFonts w:ascii="Times New Roman" w:hAnsi="Times New Roman" w:cs="Times New Roman"/>
          <w:sz w:val="28"/>
          <w:szCs w:val="28"/>
          <w:lang w:val="kk-KZ"/>
        </w:rPr>
        <w:t xml:space="preserve">4-семестр) </w:t>
      </w:r>
      <w:r w:rsidR="00AC1427" w:rsidRPr="0030696E">
        <w:rPr>
          <w:rFonts w:ascii="Times New Roman" w:hAnsi="Times New Roman" w:cs="Times New Roman"/>
          <w:bCs/>
          <w:iCs/>
          <w:sz w:val="28"/>
          <w:szCs w:val="28"/>
          <w:lang w:val="kk-KZ"/>
        </w:rPr>
        <w:t xml:space="preserve">қолданбалы және теориялық механика модуліндегі базалық пәндер цикліндегі </w:t>
      </w:r>
      <w:r w:rsidR="00AC1427" w:rsidRPr="0030696E">
        <w:rPr>
          <w:rFonts w:ascii="Times New Roman" w:hAnsi="Times New Roman" w:cs="Times New Roman"/>
          <w:iCs/>
          <w:sz w:val="28"/>
          <w:szCs w:val="28"/>
          <w:lang w:val="kk-KZ"/>
        </w:rPr>
        <w:t xml:space="preserve">электротехника және электроника негіздері пәні 3 ECTS көлемінде оқытылады. Пәннің мақсаты: </w:t>
      </w:r>
      <w:r w:rsidR="00AC1427" w:rsidRPr="0030696E">
        <w:rPr>
          <w:rFonts w:ascii="Times New Roman" w:hAnsi="Times New Roman" w:cs="Times New Roman"/>
          <w:sz w:val="28"/>
          <w:szCs w:val="28"/>
          <w:lang w:val="kk-KZ"/>
        </w:rPr>
        <w:t>білім алушылардың үздік нәтижелерге қол жеткізу үшін заманауи технологияларды пайдалануға мүмкіндік беретін электротехника</w:t>
      </w:r>
      <w:r w:rsidR="00960683" w:rsidRPr="0030696E">
        <w:rPr>
          <w:rFonts w:ascii="Times New Roman" w:hAnsi="Times New Roman" w:cs="Times New Roman"/>
          <w:sz w:val="28"/>
          <w:szCs w:val="28"/>
          <w:lang w:val="kk-KZ"/>
        </w:rPr>
        <w:t xml:space="preserve"> және электроника</w:t>
      </w:r>
      <w:r w:rsidR="00AC1427" w:rsidRPr="0030696E">
        <w:rPr>
          <w:rFonts w:ascii="Times New Roman" w:hAnsi="Times New Roman" w:cs="Times New Roman"/>
          <w:sz w:val="28"/>
          <w:szCs w:val="28"/>
          <w:lang w:val="kk-KZ"/>
        </w:rPr>
        <w:t xml:space="preserve"> саласындағы арнайы құзіреттерді меңгеру.</w:t>
      </w:r>
    </w:p>
    <w:p w14:paraId="00804C62" w14:textId="556B8B6D" w:rsidR="00AC1427" w:rsidRPr="0030696E" w:rsidRDefault="00AC1427" w:rsidP="00D953D2">
      <w:pPr>
        <w:pStyle w:val="1"/>
        <w:shd w:val="clear" w:color="auto" w:fill="FFFFFF"/>
        <w:spacing w:before="0" w:beforeAutospacing="0" w:after="0" w:afterAutospacing="0"/>
        <w:ind w:firstLine="708"/>
        <w:jc w:val="both"/>
        <w:rPr>
          <w:sz w:val="28"/>
          <w:szCs w:val="28"/>
          <w:lang w:val="kk-KZ"/>
        </w:rPr>
        <w:sectPr w:rsidR="00AC1427" w:rsidRPr="0030696E" w:rsidSect="00C67441">
          <w:footerReference w:type="default" r:id="rId9"/>
          <w:pgSz w:w="11906" w:h="16838"/>
          <w:pgMar w:top="1134" w:right="567" w:bottom="1134" w:left="1701" w:header="709" w:footer="709" w:gutter="0"/>
          <w:cols w:space="708"/>
          <w:titlePg/>
          <w:docGrid w:linePitch="360"/>
        </w:sectPr>
      </w:pPr>
      <w:r w:rsidRPr="0030696E">
        <w:rPr>
          <w:b w:val="0"/>
          <w:bCs w:val="0"/>
          <w:sz w:val="28"/>
          <w:szCs w:val="28"/>
          <w:lang w:val="kk-KZ"/>
        </w:rPr>
        <w:t xml:space="preserve">Фармацевтикалық </w:t>
      </w:r>
      <w:r w:rsidR="003C7E50">
        <w:rPr>
          <w:b w:val="0"/>
          <w:bCs w:val="0"/>
          <w:sz w:val="28"/>
          <w:szCs w:val="28"/>
          <w:lang w:val="kk-KZ"/>
        </w:rPr>
        <w:t>және парафармацевтикалық өнім</w:t>
      </w:r>
      <w:r w:rsidRPr="0030696E">
        <w:rPr>
          <w:b w:val="0"/>
          <w:bCs w:val="0"/>
          <w:sz w:val="28"/>
          <w:szCs w:val="28"/>
          <w:lang w:val="kk-KZ"/>
        </w:rPr>
        <w:t xml:space="preserve"> технологы траекториясындағы пәндер - фармацевтикалық технология кафедрасында, Фармацевтикалық өндіріс менеджері</w:t>
      </w:r>
      <w:r w:rsidRPr="0030696E">
        <w:rPr>
          <w:sz w:val="28"/>
          <w:szCs w:val="28"/>
          <w:lang w:val="kk-KZ"/>
        </w:rPr>
        <w:t xml:space="preserve"> </w:t>
      </w:r>
      <w:r w:rsidRPr="0030696E">
        <w:rPr>
          <w:b w:val="0"/>
          <w:bCs w:val="0"/>
          <w:sz w:val="28"/>
          <w:szCs w:val="28"/>
          <w:lang w:val="kk-KZ"/>
        </w:rPr>
        <w:t>траекториясыдағы пәндер -</w:t>
      </w:r>
      <w:r w:rsidR="0038251F" w:rsidRPr="0030696E">
        <w:rPr>
          <w:b w:val="0"/>
          <w:bCs w:val="0"/>
          <w:sz w:val="28"/>
          <w:szCs w:val="28"/>
          <w:lang w:val="kk-KZ"/>
        </w:rPr>
        <w:t xml:space="preserve"> </w:t>
      </w:r>
      <w:r w:rsidRPr="0030696E">
        <w:rPr>
          <w:b w:val="0"/>
          <w:bCs w:val="0"/>
          <w:sz w:val="28"/>
          <w:szCs w:val="28"/>
          <w:lang w:val="kk-KZ"/>
        </w:rPr>
        <w:t xml:space="preserve">фармацияның ұйымдастырылуы, басқарылуы және экономикасы және клиникалық фармация кафедрасында, </w:t>
      </w:r>
      <w:r w:rsidR="003C7E50">
        <w:rPr>
          <w:b w:val="0"/>
          <w:bCs w:val="0"/>
          <w:sz w:val="28"/>
          <w:szCs w:val="28"/>
          <w:lang w:val="kk-KZ"/>
        </w:rPr>
        <w:t>Фармацевтикалық х</w:t>
      </w:r>
      <w:r w:rsidRPr="0030696E">
        <w:rPr>
          <w:rStyle w:val="translation-word"/>
          <w:b w:val="0"/>
          <w:sz w:val="28"/>
          <w:szCs w:val="28"/>
          <w:bdr w:val="none" w:sz="0" w:space="0" w:color="auto" w:frame="1"/>
          <w:lang w:val="kk-KZ"/>
        </w:rPr>
        <w:t>имик-технолог</w:t>
      </w:r>
      <w:r w:rsidRPr="0030696E">
        <w:rPr>
          <w:rStyle w:val="translation-word"/>
          <w:sz w:val="28"/>
          <w:szCs w:val="28"/>
          <w:bdr w:val="none" w:sz="0" w:space="0" w:color="auto" w:frame="1"/>
          <w:lang w:val="kk-KZ"/>
        </w:rPr>
        <w:t xml:space="preserve"> </w:t>
      </w:r>
      <w:r w:rsidR="00CB3BD0" w:rsidRPr="0030696E">
        <w:rPr>
          <w:b w:val="0"/>
          <w:bCs w:val="0"/>
          <w:sz w:val="28"/>
          <w:szCs w:val="28"/>
          <w:lang w:val="kk-KZ"/>
        </w:rPr>
        <w:t>траекториясы пәндер - ф</w:t>
      </w:r>
      <w:r w:rsidRPr="0030696E">
        <w:rPr>
          <w:b w:val="0"/>
          <w:bCs w:val="0"/>
          <w:sz w:val="28"/>
          <w:szCs w:val="28"/>
          <w:lang w:val="kk-KZ"/>
        </w:rPr>
        <w:t>армацевтикалық және токсикологиялық химия, фармакогнозия және ботаника кафедрасында, Биотехнолог - Биотехнология және жалпы химиялық технология кафедрасында, Инженер-технолог траекториясы пәндері</w:t>
      </w:r>
      <w:r w:rsidR="00CB3BD0" w:rsidRPr="0030696E">
        <w:rPr>
          <w:b w:val="0"/>
          <w:bCs w:val="0"/>
          <w:sz w:val="28"/>
          <w:szCs w:val="28"/>
          <w:lang w:val="kk-KZ"/>
        </w:rPr>
        <w:t xml:space="preserve"> -</w:t>
      </w:r>
      <w:r w:rsidRPr="0030696E">
        <w:rPr>
          <w:b w:val="0"/>
          <w:bCs w:val="0"/>
          <w:sz w:val="28"/>
          <w:szCs w:val="28"/>
          <w:lang w:val="kk-KZ"/>
        </w:rPr>
        <w:t xml:space="preserve"> Инженерлік пәндер және тиісті практикалар кафедрасында оқытылады.</w:t>
      </w:r>
    </w:p>
    <w:p w14:paraId="54FEF1F7" w14:textId="38E4F566" w:rsidR="00AC1427" w:rsidRPr="0030696E" w:rsidRDefault="009B6EC8" w:rsidP="00AC1427">
      <w:pPr>
        <w:spacing w:after="0" w:line="240" w:lineRule="auto"/>
        <w:jc w:val="both"/>
        <w:rPr>
          <w:rFonts w:ascii="Times New Roman" w:hAnsi="Times New Roman" w:cs="Times New Roman"/>
          <w:sz w:val="28"/>
          <w:szCs w:val="28"/>
          <w:lang w:val="kk-KZ"/>
        </w:rPr>
      </w:pPr>
      <w:r w:rsidRPr="0030696E">
        <w:rPr>
          <w:noProof/>
          <w:lang w:eastAsia="ru-RU"/>
        </w:rPr>
        <w:lastRenderedPageBreak/>
        <mc:AlternateContent>
          <mc:Choice Requires="wps">
            <w:drawing>
              <wp:anchor distT="0" distB="0" distL="114300" distR="114300" simplePos="0" relativeHeight="251701248" behindDoc="0" locked="0" layoutInCell="1" allowOverlap="1" wp14:anchorId="42A7294A" wp14:editId="547BE450">
                <wp:simplePos x="0" y="0"/>
                <wp:positionH relativeFrom="column">
                  <wp:posOffset>1701242</wp:posOffset>
                </wp:positionH>
                <wp:positionV relativeFrom="paragraph">
                  <wp:posOffset>5882361</wp:posOffset>
                </wp:positionV>
                <wp:extent cx="5669052" cy="314553"/>
                <wp:effectExtent l="0" t="0" r="8255" b="9525"/>
                <wp:wrapNone/>
                <wp:docPr id="172" name="Надпись 172"/>
                <wp:cNvGraphicFramePr/>
                <a:graphic xmlns:a="http://schemas.openxmlformats.org/drawingml/2006/main">
                  <a:graphicData uri="http://schemas.microsoft.com/office/word/2010/wordprocessingShape">
                    <wps:wsp>
                      <wps:cNvSpPr txBox="1"/>
                      <wps:spPr>
                        <a:xfrm>
                          <a:off x="0" y="0"/>
                          <a:ext cx="5669052" cy="314553"/>
                        </a:xfrm>
                        <a:prstGeom prst="rect">
                          <a:avLst/>
                        </a:prstGeom>
                        <a:solidFill>
                          <a:schemeClr val="lt1"/>
                        </a:solidFill>
                        <a:ln w="6350">
                          <a:noFill/>
                        </a:ln>
                      </wps:spPr>
                      <wps:txbx>
                        <w:txbxContent>
                          <w:p w14:paraId="76B165AB" w14:textId="31E34D8A" w:rsidR="00AD503A" w:rsidRPr="009B6EC8" w:rsidRDefault="00AD503A">
                            <w:pPr>
                              <w:rPr>
                                <w:rFonts w:ascii="Times New Roman" w:hAnsi="Times New Roman" w:cs="Times New Roman"/>
                                <w:sz w:val="28"/>
                                <w:szCs w:val="28"/>
                                <w:lang w:val="kk-KZ"/>
                              </w:rPr>
                            </w:pPr>
                            <w:r w:rsidRPr="009B6EC8">
                              <w:rPr>
                                <w:rFonts w:ascii="Times New Roman" w:hAnsi="Times New Roman" w:cs="Times New Roman"/>
                                <w:sz w:val="28"/>
                                <w:szCs w:val="28"/>
                                <w:lang w:val="kk-KZ"/>
                              </w:rPr>
                              <w:t>Сурет 1 - Фармацевтикалық өндіріс технологиясы білім траекториясы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Надпись 172" o:spid="_x0000_s1026" type="#_x0000_t202" style="position:absolute;left:0;text-align:left;margin-left:133.95pt;margin-top:463.2pt;width:446.4pt;height:24.75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" fillcolor="white [3201]" stroked="f" strokeweight=".5pt">
                <v:textbox>
                  <w:txbxContent>
                    <w:p w14:paraId="76B165AB" w14:textId="31E34D8A" w:rsidR="00D94B39" w:rsidRPr="009B6EC8" w:rsidRDefault="00D94B39">
                      <w:pPr>
                        <w:rPr>
                          <w:rFonts w:ascii="Times New Roman" w:hAnsi="Times New Roman" w:cs="Times New Roman"/>
                          <w:sz w:val="28"/>
                          <w:szCs w:val="28"/>
                          <w:lang w:val="kk-KZ"/>
                        </w:rPr>
                      </w:pPr>
                      <w:r w:rsidRPr="009B6EC8">
                        <w:rPr>
                          <w:rFonts w:ascii="Times New Roman" w:hAnsi="Times New Roman" w:cs="Times New Roman"/>
                          <w:sz w:val="28"/>
                          <w:szCs w:val="28"/>
                          <w:lang w:val="kk-KZ"/>
                        </w:rPr>
                        <w:t>Сурет 1 - Фармацевтикалық өндіріс технологиясы білім траекториясы</w:t>
                      </w:r>
                    </w:p>
                  </w:txbxContent>
                </v:textbox>
              </v:shape>
            </w:pict>
          </mc:Fallback>
        </mc:AlternateContent>
      </w:r>
      <w:r w:rsidR="00FB4811" w:rsidRPr="0030696E">
        <w:rPr>
          <w:noProof/>
          <w:lang w:eastAsia="ru-RU"/>
        </w:rPr>
        <mc:AlternateContent>
          <mc:Choice Requires="wpg">
            <w:drawing>
              <wp:anchor distT="0" distB="0" distL="114300" distR="114300" simplePos="0" relativeHeight="251645952" behindDoc="0" locked="0" layoutInCell="1" allowOverlap="1" wp14:anchorId="5BBE309B" wp14:editId="47D695BF">
                <wp:simplePos x="0" y="0"/>
                <wp:positionH relativeFrom="column">
                  <wp:posOffset>-624992</wp:posOffset>
                </wp:positionH>
                <wp:positionV relativeFrom="paragraph">
                  <wp:posOffset>300863</wp:posOffset>
                </wp:positionV>
                <wp:extent cx="10289540" cy="5632300"/>
                <wp:effectExtent l="0" t="0" r="16510" b="26035"/>
                <wp:wrapNone/>
                <wp:docPr id="1" name="Группа 1"/>
                <wp:cNvGraphicFramePr/>
                <a:graphic xmlns:a="http://schemas.openxmlformats.org/drawingml/2006/main">
                  <a:graphicData uri="http://schemas.microsoft.com/office/word/2010/wordprocessingGroup">
                    <wpg:wgp>
                      <wpg:cNvGrpSpPr/>
                      <wpg:grpSpPr>
                        <a:xfrm>
                          <a:off x="0" y="0"/>
                          <a:ext cx="10289540" cy="5632300"/>
                          <a:chOff x="0" y="34657"/>
                          <a:chExt cx="10161479" cy="6259027"/>
                        </a:xfrm>
                      </wpg:grpSpPr>
                      <wps:wsp>
                        <wps:cNvPr id="3" name="Прямоугольник 3"/>
                        <wps:cNvSpPr/>
                        <wps:spPr>
                          <a:xfrm>
                            <a:off x="2588752" y="34657"/>
                            <a:ext cx="6156960" cy="314230"/>
                          </a:xfrm>
                          <a:prstGeom prst="rect">
                            <a:avLst/>
                          </a:prstGeom>
                          <a:ln>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49388287" w14:textId="77777777" w:rsidR="00AD503A" w:rsidRPr="00FB4811" w:rsidRDefault="00AD503A" w:rsidP="00FB4811">
                              <w:pPr>
                                <w:spacing w:after="0" w:line="240" w:lineRule="auto"/>
                                <w:jc w:val="center"/>
                              </w:pPr>
                              <w:r w:rsidRPr="00FB4811">
                                <w:rPr>
                                  <w:rFonts w:ascii="Times New Roman" w:hAnsi="Times New Roman" w:cs="Times New Roman"/>
                                  <w:lang w:val="kk-KZ"/>
                                </w:rPr>
                                <w:t xml:space="preserve">Жеке білім беру траекториясы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Прямая соединительная линия 8"/>
                        <wps:cNvCnPr/>
                        <wps:spPr>
                          <a:xfrm>
                            <a:off x="997527" y="415637"/>
                            <a:ext cx="9013190" cy="2540"/>
                          </a:xfrm>
                          <a:prstGeom prst="line">
                            <a:avLst/>
                          </a:prstGeom>
                          <a:ln>
                            <a:solidFill>
                              <a:schemeClr val="tx1"/>
                            </a:solidFill>
                          </a:ln>
                        </wps:spPr>
                        <wps:style>
                          <a:lnRef idx="3">
                            <a:schemeClr val="accent1"/>
                          </a:lnRef>
                          <a:fillRef idx="0">
                            <a:schemeClr val="accent1"/>
                          </a:fillRef>
                          <a:effectRef idx="2">
                            <a:schemeClr val="accent1"/>
                          </a:effectRef>
                          <a:fontRef idx="minor">
                            <a:schemeClr val="tx1"/>
                          </a:fontRef>
                        </wps:style>
                        <wps:bodyPr/>
                      </wps:wsp>
                      <wps:wsp>
                        <wps:cNvPr id="9" name="Прямая со стрелкой 9"/>
                        <wps:cNvCnPr/>
                        <wps:spPr>
                          <a:xfrm>
                            <a:off x="1009403" y="427512"/>
                            <a:ext cx="0" cy="21717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2" name="Прямая со стрелкой 12"/>
                        <wps:cNvCnPr/>
                        <wps:spPr>
                          <a:xfrm>
                            <a:off x="9975273" y="427512"/>
                            <a:ext cx="0" cy="232914"/>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3" name="Прямая со стрелкой 13"/>
                        <wps:cNvCnPr/>
                        <wps:spPr>
                          <a:xfrm>
                            <a:off x="4156364" y="427512"/>
                            <a:ext cx="0" cy="224155"/>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4" name="Прямая со стрелкой 14"/>
                        <wps:cNvCnPr/>
                        <wps:spPr>
                          <a:xfrm>
                            <a:off x="6044540" y="463138"/>
                            <a:ext cx="0" cy="23114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5" name="Прямоугольник 15"/>
                        <wps:cNvSpPr/>
                        <wps:spPr>
                          <a:xfrm>
                            <a:off x="510639" y="641268"/>
                            <a:ext cx="2486025" cy="499745"/>
                          </a:xfrm>
                          <a:prstGeom prst="rect">
                            <a:avLst/>
                          </a:prstGeom>
                          <a:ln>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10AE7ADB" w14:textId="6308528B" w:rsidR="00AD503A" w:rsidRPr="007159B1" w:rsidRDefault="00AD503A" w:rsidP="00AC14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pPr>
                              <w:r w:rsidRPr="007159B1">
                                <w:rPr>
                                  <w:rFonts w:ascii="Times New Roman" w:hAnsi="Times New Roman" w:cs="Times New Roman"/>
                                  <w:lang w:val="kk-KZ"/>
                                </w:rPr>
                                <w:t>Фармацевтикалық және парафар</w:t>
                              </w:r>
                              <w:r>
                                <w:rPr>
                                  <w:rFonts w:ascii="Times New Roman" w:hAnsi="Times New Roman" w:cs="Times New Roman"/>
                                  <w:lang w:val="kk-KZ"/>
                                </w:rPr>
                                <w:t>-</w:t>
                              </w:r>
                              <w:r w:rsidR="00465B5A">
                                <w:rPr>
                                  <w:rFonts w:ascii="Times New Roman" w:hAnsi="Times New Roman" w:cs="Times New Roman"/>
                                  <w:lang w:val="kk-KZ"/>
                                </w:rPr>
                                <w:t>мацевтикалық өнім</w:t>
                              </w:r>
                              <w:r w:rsidRPr="007159B1">
                                <w:rPr>
                                  <w:rFonts w:ascii="Times New Roman" w:hAnsi="Times New Roman" w:cs="Times New Roman"/>
                                  <w:lang w:val="kk-KZ"/>
                                </w:rPr>
                                <w:t xml:space="preserve"> технологы</w:t>
                              </w:r>
                            </w:p>
                            <w:p w14:paraId="10ABEA25" w14:textId="77777777" w:rsidR="00AD503A" w:rsidRDefault="00AD503A" w:rsidP="00AC142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Прямоугольник 17"/>
                        <wps:cNvSpPr/>
                        <wps:spPr>
                          <a:xfrm>
                            <a:off x="3099460" y="665019"/>
                            <a:ext cx="1978660" cy="482600"/>
                          </a:xfrm>
                          <a:prstGeom prst="rect">
                            <a:avLst/>
                          </a:prstGeom>
                          <a:ln>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3F5C820F" w14:textId="77777777" w:rsidR="00AD503A" w:rsidRPr="00DB6506" w:rsidRDefault="00AD503A" w:rsidP="00AC1427">
                              <w:pPr>
                                <w:jc w:val="center"/>
                                <w:rPr>
                                  <w:lang w:val="kk-KZ"/>
                                </w:rPr>
                              </w:pPr>
                              <w:r w:rsidRPr="00DB6506">
                                <w:rPr>
                                  <w:rFonts w:ascii="Times New Roman" w:hAnsi="Times New Roman" w:cs="Times New Roman"/>
                                  <w:lang w:val="kk-KZ"/>
                                </w:rPr>
                                <w:t>Фармацевтикалық өндіріс менеджері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Прямоугольник 19"/>
                        <wps:cNvSpPr/>
                        <wps:spPr>
                          <a:xfrm>
                            <a:off x="5225143" y="665019"/>
                            <a:ext cx="1496060" cy="481965"/>
                          </a:xfrm>
                          <a:prstGeom prst="rect">
                            <a:avLst/>
                          </a:prstGeom>
                          <a:ln>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3E0228C6" w14:textId="77777777" w:rsidR="00A50416" w:rsidRDefault="00A50416" w:rsidP="00A50416">
                              <w:pPr>
                                <w:spacing w:after="0"/>
                                <w:jc w:val="center"/>
                                <w:rPr>
                                  <w:rStyle w:val="translation-word"/>
                                  <w:rFonts w:ascii="Times New Roman" w:hAnsi="Times New Roman" w:cs="Times New Roman"/>
                                  <w:bdr w:val="none" w:sz="0" w:space="0" w:color="auto" w:frame="1"/>
                                  <w:lang w:val="kk-KZ"/>
                                </w:rPr>
                              </w:pPr>
                              <w:r>
                                <w:rPr>
                                  <w:rStyle w:val="translation-word"/>
                                  <w:rFonts w:ascii="Times New Roman" w:hAnsi="Times New Roman" w:cs="Times New Roman"/>
                                  <w:bdr w:val="none" w:sz="0" w:space="0" w:color="auto" w:frame="1"/>
                                  <w:lang w:val="kk-KZ"/>
                                </w:rPr>
                                <w:t>Фармацевтикалық</w:t>
                              </w:r>
                            </w:p>
                            <w:p w14:paraId="37FA0324" w14:textId="7F1802FB" w:rsidR="00AD503A" w:rsidRPr="00A50416" w:rsidRDefault="00A50416" w:rsidP="00A50416">
                              <w:pPr>
                                <w:spacing w:after="0"/>
                                <w:jc w:val="center"/>
                                <w:rPr>
                                  <w:rFonts w:ascii="Times New Roman" w:hAnsi="Times New Roman" w:cs="Times New Roman"/>
                                  <w:lang w:val="kk-KZ"/>
                                </w:rPr>
                              </w:pPr>
                              <w:r>
                                <w:rPr>
                                  <w:rStyle w:val="translation-word"/>
                                  <w:rFonts w:ascii="Times New Roman" w:hAnsi="Times New Roman" w:cs="Times New Roman"/>
                                  <w:bdr w:val="none" w:sz="0" w:space="0" w:color="auto" w:frame="1"/>
                                  <w:lang w:val="kk-KZ"/>
                                </w:rPr>
                                <w:t>х</w:t>
                              </w:r>
                              <w:r w:rsidR="00AD503A" w:rsidRPr="005F254E">
                                <w:rPr>
                                  <w:rStyle w:val="translation-word"/>
                                  <w:rFonts w:ascii="Times New Roman" w:hAnsi="Times New Roman" w:cs="Times New Roman"/>
                                  <w:bdr w:val="none" w:sz="0" w:space="0" w:color="auto" w:frame="1"/>
                                </w:rPr>
                                <w:t>имик-технолог</w:t>
                              </w:r>
                              <w:r>
                                <w:rPr>
                                  <w:rStyle w:val="translation-word"/>
                                  <w:rFonts w:ascii="Times New Roman" w:hAnsi="Times New Roman" w:cs="Times New Roman"/>
                                  <w:bdr w:val="none" w:sz="0" w:space="0" w:color="auto" w:frame="1"/>
                                  <w:lang w:val="kk-KZ"/>
                                </w:rPr>
                                <w:t>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Прямоугольник 20"/>
                        <wps:cNvSpPr/>
                        <wps:spPr>
                          <a:xfrm>
                            <a:off x="6816437" y="653143"/>
                            <a:ext cx="1822450" cy="490220"/>
                          </a:xfrm>
                          <a:prstGeom prst="rect">
                            <a:avLst/>
                          </a:prstGeom>
                          <a:ln>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68AABF82" w14:textId="77777777" w:rsidR="00AD503A" w:rsidRPr="00DB6506" w:rsidRDefault="00AD503A" w:rsidP="00AC1427">
                              <w:pPr>
                                <w:jc w:val="center"/>
                              </w:pPr>
                              <w:r w:rsidRPr="00DB6506">
                                <w:rPr>
                                  <w:rFonts w:ascii="Times New Roman" w:hAnsi="Times New Roman" w:cs="Times New Roman"/>
                                  <w:lang w:val="kk-KZ"/>
                                </w:rPr>
                                <w:t>Биотехнолог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Прямоугольник 22"/>
                        <wps:cNvSpPr/>
                        <wps:spPr>
                          <a:xfrm>
                            <a:off x="700608" y="1222941"/>
                            <a:ext cx="2295525" cy="3713543"/>
                          </a:xfrm>
                          <a:prstGeom prst="rect">
                            <a:avLst/>
                          </a:prstGeom>
                          <a:ln>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05367F89" w14:textId="77777777" w:rsidR="00AD503A" w:rsidRPr="000E4A85" w:rsidRDefault="00AD503A" w:rsidP="00776288">
                              <w:pPr>
                                <w:pStyle w:val="a7"/>
                                <w:numPr>
                                  <w:ilvl w:val="0"/>
                                  <w:numId w:val="1"/>
                                </w:numPr>
                                <w:tabs>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 xml:space="preserve">GXP шеңберінде дәрілік заттар мен медициналық бұйымдардың сапасын қамтамасыз ету тұжырымдамасы. </w:t>
                              </w:r>
                            </w:p>
                            <w:p w14:paraId="16C75974" w14:textId="77777777" w:rsidR="00AD503A" w:rsidRPr="000E4A85" w:rsidRDefault="00AD503A" w:rsidP="00776288">
                              <w:pPr>
                                <w:pStyle w:val="a7"/>
                                <w:numPr>
                                  <w:ilvl w:val="0"/>
                                  <w:numId w:val="1"/>
                                </w:numPr>
                                <w:tabs>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 xml:space="preserve">GMP стандарттарына сәйкес фармацевтикалық өндірісті лицензиялау. </w:t>
                              </w:r>
                            </w:p>
                            <w:p w14:paraId="78BF70D5" w14:textId="77777777" w:rsidR="00AD503A" w:rsidRPr="000E4A85" w:rsidRDefault="00AD503A" w:rsidP="00776288">
                              <w:pPr>
                                <w:pStyle w:val="a7"/>
                                <w:numPr>
                                  <w:ilvl w:val="0"/>
                                  <w:numId w:val="1"/>
                                </w:numPr>
                                <w:tabs>
                                  <w:tab w:val="left" w:pos="284"/>
                                </w:tabs>
                                <w:spacing w:after="0" w:line="240" w:lineRule="auto"/>
                                <w:ind w:left="0" w:firstLine="0"/>
                                <w:rPr>
                                  <w:rFonts w:ascii="Times New Roman" w:hAnsi="Times New Roman"/>
                                  <w:sz w:val="20"/>
                                  <w:szCs w:val="20"/>
                                  <w:lang w:val="kk-KZ"/>
                                </w:rPr>
                              </w:pPr>
                              <w:r>
                                <w:rPr>
                                  <w:rFonts w:ascii="Times New Roman" w:hAnsi="Times New Roman"/>
                                  <w:sz w:val="20"/>
                                  <w:szCs w:val="20"/>
                                  <w:lang w:val="kk-KZ"/>
                                </w:rPr>
                                <w:t xml:space="preserve">Гомеопатиялық дәрілік құралдар </w:t>
                              </w:r>
                              <w:r w:rsidRPr="000E4A85">
                                <w:rPr>
                                  <w:rFonts w:ascii="Times New Roman" w:hAnsi="Times New Roman"/>
                                  <w:sz w:val="20"/>
                                  <w:szCs w:val="20"/>
                                  <w:lang w:val="kk-KZ"/>
                                </w:rPr>
                                <w:t>технологиясы.</w:t>
                              </w:r>
                            </w:p>
                            <w:p w14:paraId="63589656" w14:textId="77777777" w:rsidR="00AD503A" w:rsidRPr="000E4A85" w:rsidRDefault="00AD503A" w:rsidP="00776288">
                              <w:pPr>
                                <w:pStyle w:val="a7"/>
                                <w:numPr>
                                  <w:ilvl w:val="0"/>
                                  <w:numId w:val="1"/>
                                </w:numPr>
                                <w:tabs>
                                  <w:tab w:val="left" w:pos="284"/>
                                </w:tabs>
                                <w:spacing w:after="0" w:line="240" w:lineRule="auto"/>
                                <w:ind w:left="0" w:firstLine="0"/>
                                <w:rPr>
                                  <w:rFonts w:ascii="Times New Roman" w:hAnsi="Times New Roman"/>
                                  <w:sz w:val="20"/>
                                  <w:szCs w:val="20"/>
                                  <w:lang w:val="kk-KZ"/>
                                </w:rPr>
                              </w:pPr>
                              <w:r>
                                <w:rPr>
                                  <w:rFonts w:ascii="Times New Roman" w:hAnsi="Times New Roman"/>
                                  <w:sz w:val="20"/>
                                  <w:szCs w:val="20"/>
                                  <w:lang w:val="kk-KZ"/>
                                </w:rPr>
                                <w:t>Ветеринариялық дәрілік құралдар</w:t>
                              </w:r>
                              <w:r w:rsidRPr="000E4A85">
                                <w:rPr>
                                  <w:rFonts w:ascii="Times New Roman" w:hAnsi="Times New Roman"/>
                                  <w:sz w:val="20"/>
                                  <w:szCs w:val="20"/>
                                  <w:lang w:val="kk-KZ"/>
                                </w:rPr>
                                <w:t xml:space="preserve"> технологиясы. </w:t>
                              </w:r>
                            </w:p>
                            <w:p w14:paraId="588C3DED" w14:textId="77777777" w:rsidR="00AD503A" w:rsidRPr="000E4A85" w:rsidRDefault="00AD503A" w:rsidP="00776288">
                              <w:pPr>
                                <w:pStyle w:val="a7"/>
                                <w:numPr>
                                  <w:ilvl w:val="0"/>
                                  <w:numId w:val="1"/>
                                </w:numPr>
                                <w:tabs>
                                  <w:tab w:val="left" w:pos="284"/>
                                </w:tabs>
                                <w:spacing w:after="0" w:line="240" w:lineRule="auto"/>
                                <w:ind w:left="0" w:firstLine="0"/>
                                <w:rPr>
                                  <w:rFonts w:ascii="Times New Roman" w:hAnsi="Times New Roman"/>
                                  <w:sz w:val="20"/>
                                  <w:szCs w:val="20"/>
                                  <w:lang w:val="kk-KZ"/>
                                </w:rPr>
                              </w:pPr>
                              <w:r w:rsidRPr="003C3D6B">
                                <w:rPr>
                                  <w:rFonts w:ascii="Times New Roman" w:hAnsi="Times New Roman"/>
                                  <w:sz w:val="20"/>
                                  <w:szCs w:val="20"/>
                                  <w:lang w:val="kk-KZ"/>
                                </w:rPr>
                                <w:t>ДЗ</w:t>
                              </w:r>
                              <w:r w:rsidRPr="000E4A85">
                                <w:rPr>
                                  <w:rFonts w:ascii="Times New Roman" w:hAnsi="Times New Roman"/>
                                  <w:sz w:val="20"/>
                                  <w:szCs w:val="20"/>
                                  <w:lang w:val="kk-KZ"/>
                                </w:rPr>
                                <w:t xml:space="preserve"> буып-түюге және буып-түюге арналған технологиялық жабдық. </w:t>
                              </w:r>
                            </w:p>
                            <w:p w14:paraId="1730A164" w14:textId="77777777" w:rsidR="00AD503A" w:rsidRPr="000E4A85" w:rsidRDefault="00AD503A" w:rsidP="00776288">
                              <w:pPr>
                                <w:pStyle w:val="a7"/>
                                <w:numPr>
                                  <w:ilvl w:val="0"/>
                                  <w:numId w:val="1"/>
                                </w:numPr>
                                <w:tabs>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Парфюмерлік және косметикалық құралдар технологиясы.</w:t>
                              </w:r>
                            </w:p>
                            <w:p w14:paraId="3FAC2935" w14:textId="77777777" w:rsidR="00AD503A" w:rsidRPr="000E4A85" w:rsidRDefault="00AD503A" w:rsidP="00776288">
                              <w:pPr>
                                <w:pStyle w:val="a7"/>
                                <w:numPr>
                                  <w:ilvl w:val="0"/>
                                  <w:numId w:val="1"/>
                                </w:numPr>
                                <w:tabs>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 xml:space="preserve"> Фармацевтикалық өндірісті валидациялау. </w:t>
                              </w:r>
                            </w:p>
                            <w:p w14:paraId="4AB5B2B7" w14:textId="77777777" w:rsidR="00AD503A" w:rsidRPr="000E4A85" w:rsidRDefault="00AD503A" w:rsidP="00776288">
                              <w:pPr>
                                <w:pStyle w:val="a7"/>
                                <w:numPr>
                                  <w:ilvl w:val="0"/>
                                  <w:numId w:val="1"/>
                                </w:numPr>
                                <w:tabs>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Парафармацевтикалық өнім</w:t>
                              </w:r>
                              <w:r>
                                <w:rPr>
                                  <w:rFonts w:ascii="Times New Roman" w:hAnsi="Times New Roman"/>
                                  <w:sz w:val="20"/>
                                  <w:szCs w:val="20"/>
                                  <w:lang w:val="kk-KZ"/>
                                </w:rPr>
                                <w:t>дер</w:t>
                              </w:r>
                              <w:r w:rsidRPr="000E4A85">
                                <w:rPr>
                                  <w:rFonts w:ascii="Times New Roman" w:hAnsi="Times New Roman"/>
                                  <w:sz w:val="20"/>
                                  <w:szCs w:val="20"/>
                                  <w:lang w:val="kk-KZ"/>
                                </w:rPr>
                                <w:t xml:space="preserve"> технологиясы.</w:t>
                              </w:r>
                            </w:p>
                            <w:p w14:paraId="3795F5DD" w14:textId="77777777" w:rsidR="00AD503A" w:rsidRPr="000E4A85" w:rsidRDefault="00AD503A" w:rsidP="00776288">
                              <w:pPr>
                                <w:pStyle w:val="a7"/>
                                <w:numPr>
                                  <w:ilvl w:val="0"/>
                                  <w:numId w:val="1"/>
                                </w:numPr>
                                <w:tabs>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 xml:space="preserve">Дәрілік заттардың тұрақтылығын зерттеу негіздері. </w:t>
                              </w:r>
                            </w:p>
                            <w:p w14:paraId="0F0601E5" w14:textId="77777777" w:rsidR="00AD503A" w:rsidRPr="000312F0" w:rsidRDefault="00AD503A" w:rsidP="00776288">
                              <w:pPr>
                                <w:spacing w:after="0" w:line="240" w:lineRule="auto"/>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Прямоугольник 24"/>
                        <wps:cNvSpPr/>
                        <wps:spPr>
                          <a:xfrm>
                            <a:off x="3111174" y="1234728"/>
                            <a:ext cx="1971040" cy="3726143"/>
                          </a:xfrm>
                          <a:prstGeom prst="rect">
                            <a:avLst/>
                          </a:prstGeom>
                          <a:ln>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6F802C34" w14:textId="77777777" w:rsidR="00AD503A" w:rsidRPr="000E4A85" w:rsidRDefault="00AD503A" w:rsidP="00776288">
                              <w:pPr>
                                <w:pStyle w:val="a7"/>
                                <w:numPr>
                                  <w:ilvl w:val="0"/>
                                  <w:numId w:val="2"/>
                                </w:numPr>
                                <w:tabs>
                                  <w:tab w:val="left" w:pos="142"/>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Фармацевтикалық кәсіпорындардағы қаржылық менеджмент негіздері.</w:t>
                              </w:r>
                            </w:p>
                            <w:p w14:paraId="232CC11A" w14:textId="77777777" w:rsidR="00AD503A" w:rsidRPr="000E4A85" w:rsidRDefault="00AD503A" w:rsidP="00776288">
                              <w:pPr>
                                <w:pStyle w:val="a7"/>
                                <w:numPr>
                                  <w:ilvl w:val="0"/>
                                  <w:numId w:val="2"/>
                                </w:numPr>
                                <w:tabs>
                                  <w:tab w:val="left" w:pos="142"/>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Өн</w:t>
                              </w:r>
                              <w:r>
                                <w:rPr>
                                  <w:rFonts w:ascii="Times New Roman" w:hAnsi="Times New Roman"/>
                                  <w:sz w:val="20"/>
                                  <w:szCs w:val="20"/>
                                  <w:lang w:val="kk-KZ"/>
                                </w:rPr>
                                <w:t>дірістік менеджмент негіздері.</w:t>
                              </w:r>
                            </w:p>
                            <w:p w14:paraId="06F8BFD1" w14:textId="77777777" w:rsidR="00AD503A" w:rsidRPr="000E4A85" w:rsidRDefault="00AD503A" w:rsidP="00776288">
                              <w:pPr>
                                <w:pStyle w:val="a7"/>
                                <w:numPr>
                                  <w:ilvl w:val="0"/>
                                  <w:numId w:val="2"/>
                                </w:numPr>
                                <w:tabs>
                                  <w:tab w:val="left" w:pos="142"/>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ҚР-да дәрілік заттар мен медициналық бұйымдардың айналымы саласын регламенттеу.</w:t>
                              </w:r>
                            </w:p>
                            <w:p w14:paraId="0FE35F57" w14:textId="33A875DC" w:rsidR="00AD503A" w:rsidRPr="000E4A85" w:rsidRDefault="00AD503A" w:rsidP="00776288">
                              <w:pPr>
                                <w:pStyle w:val="a7"/>
                                <w:numPr>
                                  <w:ilvl w:val="0"/>
                                  <w:numId w:val="2"/>
                                </w:numPr>
                                <w:tabs>
                                  <w:tab w:val="left" w:pos="142"/>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Кәсіпкерлік</w:t>
                              </w:r>
                              <w:r>
                                <w:rPr>
                                  <w:rFonts w:ascii="Times New Roman" w:hAnsi="Times New Roman"/>
                                  <w:sz w:val="20"/>
                                  <w:szCs w:val="20"/>
                                  <w:lang w:val="kk-KZ"/>
                                </w:rPr>
                                <w:t>ті</w:t>
                              </w:r>
                              <w:r w:rsidRPr="000E4A85">
                                <w:rPr>
                                  <w:rFonts w:ascii="Times New Roman" w:hAnsi="Times New Roman"/>
                                  <w:sz w:val="20"/>
                                  <w:szCs w:val="20"/>
                                  <w:lang w:val="kk-KZ"/>
                                </w:rPr>
                                <w:t xml:space="preserve"> қызмет негіздері және оны мемлекеттік реттеу. </w:t>
                              </w:r>
                            </w:p>
                            <w:p w14:paraId="20CD38BE" w14:textId="77777777" w:rsidR="00AD503A" w:rsidRPr="000E4A85" w:rsidRDefault="00AD503A" w:rsidP="00776288">
                              <w:pPr>
                                <w:pStyle w:val="a7"/>
                                <w:numPr>
                                  <w:ilvl w:val="0"/>
                                  <w:numId w:val="2"/>
                                </w:numPr>
                                <w:tabs>
                                  <w:tab w:val="left" w:pos="142"/>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 xml:space="preserve">GXP шеңберінде дәрілік заттардың сапасын қамтамасыз ету тұжырымдамасы. </w:t>
                              </w:r>
                            </w:p>
                            <w:p w14:paraId="7C0683F9" w14:textId="77777777" w:rsidR="00AD503A" w:rsidRPr="000E4A85" w:rsidRDefault="00AD503A" w:rsidP="00776288">
                              <w:pPr>
                                <w:pStyle w:val="a7"/>
                                <w:numPr>
                                  <w:ilvl w:val="0"/>
                                  <w:numId w:val="2"/>
                                </w:numPr>
                                <w:tabs>
                                  <w:tab w:val="left" w:pos="142"/>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 xml:space="preserve">Фармацевтикалық мерчендайзинг негіздері. </w:t>
                              </w:r>
                            </w:p>
                            <w:p w14:paraId="2101D514" w14:textId="77777777" w:rsidR="00AD503A" w:rsidRPr="000E4A85" w:rsidRDefault="00AD503A" w:rsidP="00776288">
                              <w:pPr>
                                <w:pStyle w:val="a7"/>
                                <w:numPr>
                                  <w:ilvl w:val="0"/>
                                  <w:numId w:val="2"/>
                                </w:numPr>
                                <w:tabs>
                                  <w:tab w:val="left" w:pos="142"/>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 xml:space="preserve">Медициналық бұйымдар мен парафармацевтикалық өнімдерді маркетингтік талдау. </w:t>
                              </w:r>
                            </w:p>
                            <w:p w14:paraId="5E583036" w14:textId="77777777" w:rsidR="00AD503A" w:rsidRPr="000E4A85" w:rsidRDefault="00AD503A" w:rsidP="00776288">
                              <w:pPr>
                                <w:pStyle w:val="a7"/>
                                <w:numPr>
                                  <w:ilvl w:val="0"/>
                                  <w:numId w:val="2"/>
                                </w:numPr>
                                <w:tabs>
                                  <w:tab w:val="left" w:pos="142"/>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Фармацевтикалық өнді</w:t>
                              </w:r>
                              <w:r>
                                <w:rPr>
                                  <w:rFonts w:ascii="Times New Roman" w:hAnsi="Times New Roman"/>
                                  <w:sz w:val="20"/>
                                  <w:szCs w:val="20"/>
                                  <w:lang w:val="kk-KZ"/>
                                </w:rPr>
                                <w:t>рісті ұйымдастырушылық жобалау.</w:t>
                              </w:r>
                            </w:p>
                            <w:p w14:paraId="783E808C" w14:textId="77777777" w:rsidR="00AD503A" w:rsidRPr="00F52DBA" w:rsidRDefault="00AD503A" w:rsidP="00776288">
                              <w:pPr>
                                <w:spacing w:after="0" w:line="240" w:lineRule="auto"/>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Прямоугольник 26"/>
                        <wps:cNvSpPr/>
                        <wps:spPr>
                          <a:xfrm>
                            <a:off x="5194168" y="1246574"/>
                            <a:ext cx="1622269" cy="3730555"/>
                          </a:xfrm>
                          <a:prstGeom prst="rect">
                            <a:avLst/>
                          </a:prstGeom>
                          <a:ln>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10331B71" w14:textId="77777777" w:rsidR="00AD503A" w:rsidRPr="000E4A85" w:rsidRDefault="00AD503A" w:rsidP="00776288">
                              <w:pPr>
                                <w:pStyle w:val="HTML"/>
                                <w:numPr>
                                  <w:ilvl w:val="0"/>
                                  <w:numId w:val="4"/>
                                </w:numPr>
                                <w:tabs>
                                  <w:tab w:val="clear" w:pos="916"/>
                                  <w:tab w:val="clear" w:pos="1832"/>
                                  <w:tab w:val="left" w:pos="0"/>
                                  <w:tab w:val="left" w:pos="284"/>
                                </w:tabs>
                                <w:ind w:left="0" w:firstLine="0"/>
                                <w:rPr>
                                  <w:rFonts w:ascii="Times New Roman" w:hAnsi="Times New Roman" w:cs="Times New Roman"/>
                                  <w:lang w:val="kk-KZ"/>
                                </w:rPr>
                              </w:pPr>
                              <w:r w:rsidRPr="000E4A85">
                                <w:rPr>
                                  <w:rFonts w:ascii="Times New Roman" w:hAnsi="Times New Roman" w:cs="Times New Roman"/>
                                  <w:lang w:val="kk-KZ"/>
                                </w:rPr>
                                <w:t>Фармациядағы талдаудың физика-химиялық әдістері</w:t>
                              </w:r>
                            </w:p>
                            <w:p w14:paraId="13B06EE8" w14:textId="77777777" w:rsidR="00AD503A" w:rsidRPr="000E4A85" w:rsidRDefault="00AD503A" w:rsidP="00776288">
                              <w:pPr>
                                <w:pStyle w:val="HTML"/>
                                <w:numPr>
                                  <w:ilvl w:val="0"/>
                                  <w:numId w:val="4"/>
                                </w:numPr>
                                <w:tabs>
                                  <w:tab w:val="clear" w:pos="916"/>
                                  <w:tab w:val="clear" w:pos="1832"/>
                                  <w:tab w:val="left" w:pos="0"/>
                                  <w:tab w:val="left" w:pos="284"/>
                                </w:tabs>
                                <w:ind w:left="0" w:firstLine="0"/>
                                <w:rPr>
                                  <w:rFonts w:ascii="Times New Roman" w:hAnsi="Times New Roman" w:cs="Times New Roman"/>
                                  <w:lang w:val="kk-KZ"/>
                                </w:rPr>
                              </w:pPr>
                              <w:r w:rsidRPr="000E4A85">
                                <w:rPr>
                                  <w:rFonts w:ascii="Times New Roman" w:hAnsi="Times New Roman" w:cs="Times New Roman"/>
                                  <w:lang w:val="kk-KZ"/>
                                </w:rPr>
                                <w:t xml:space="preserve"> Фармацевтикалық талдау негіздері </w:t>
                              </w:r>
                            </w:p>
                            <w:p w14:paraId="729B7E3D" w14:textId="77777777" w:rsidR="00AD503A" w:rsidRPr="000E4A85" w:rsidRDefault="00AD503A" w:rsidP="00776288">
                              <w:pPr>
                                <w:pStyle w:val="HTML"/>
                                <w:numPr>
                                  <w:ilvl w:val="0"/>
                                  <w:numId w:val="4"/>
                                </w:numPr>
                                <w:tabs>
                                  <w:tab w:val="clear" w:pos="916"/>
                                  <w:tab w:val="clear" w:pos="1832"/>
                                  <w:tab w:val="left" w:pos="0"/>
                                  <w:tab w:val="left" w:pos="284"/>
                                </w:tabs>
                                <w:ind w:left="0" w:firstLine="0"/>
                                <w:rPr>
                                  <w:rFonts w:ascii="Times New Roman" w:hAnsi="Times New Roman" w:cs="Times New Roman"/>
                                  <w:lang w:val="kk-KZ"/>
                                </w:rPr>
                              </w:pPr>
                              <w:r w:rsidRPr="000E4A85">
                                <w:rPr>
                                  <w:rFonts w:ascii="Times New Roman" w:hAnsi="Times New Roman" w:cs="Times New Roman"/>
                                  <w:lang w:val="kk-KZ"/>
                                </w:rPr>
                                <w:t>Физик</w:t>
                              </w:r>
                              <w:r>
                                <w:rPr>
                                  <w:rFonts w:ascii="Times New Roman" w:hAnsi="Times New Roman" w:cs="Times New Roman"/>
                                  <w:lang w:val="kk-KZ"/>
                                </w:rPr>
                                <w:t>а-химиялық талдау әдістерімен ДЗ</w:t>
                              </w:r>
                              <w:r w:rsidRPr="000E4A85">
                                <w:rPr>
                                  <w:rFonts w:ascii="Times New Roman" w:hAnsi="Times New Roman" w:cs="Times New Roman"/>
                                  <w:lang w:val="kk-KZ"/>
                                </w:rPr>
                                <w:t xml:space="preserve"> құрылымдық зерттеулері </w:t>
                              </w:r>
                            </w:p>
                            <w:p w14:paraId="5246E0B2" w14:textId="77777777" w:rsidR="00AD503A" w:rsidRPr="000E4A85" w:rsidRDefault="00AD503A" w:rsidP="00776288">
                              <w:pPr>
                                <w:pStyle w:val="HTML"/>
                                <w:numPr>
                                  <w:ilvl w:val="0"/>
                                  <w:numId w:val="4"/>
                                </w:numPr>
                                <w:tabs>
                                  <w:tab w:val="clear" w:pos="916"/>
                                  <w:tab w:val="clear" w:pos="1832"/>
                                  <w:tab w:val="left" w:pos="0"/>
                                  <w:tab w:val="left" w:pos="284"/>
                                </w:tabs>
                                <w:ind w:left="0" w:firstLine="0"/>
                                <w:rPr>
                                  <w:rFonts w:ascii="Times New Roman" w:hAnsi="Times New Roman" w:cs="Times New Roman"/>
                                  <w:lang w:val="kk-KZ"/>
                                </w:rPr>
                              </w:pPr>
                              <w:r w:rsidRPr="000E4A85">
                                <w:rPr>
                                  <w:rFonts w:ascii="Times New Roman" w:hAnsi="Times New Roman" w:cs="Times New Roman"/>
                                  <w:lang w:val="kk-KZ"/>
                                </w:rPr>
                                <w:t xml:space="preserve">Дәрілік заттарды алу және зерттеу </w:t>
                              </w:r>
                            </w:p>
                            <w:p w14:paraId="0426F44B" w14:textId="77777777" w:rsidR="00AD503A" w:rsidRPr="000E4A85" w:rsidRDefault="00AD503A" w:rsidP="00776288">
                              <w:pPr>
                                <w:pStyle w:val="HTML"/>
                                <w:numPr>
                                  <w:ilvl w:val="0"/>
                                  <w:numId w:val="4"/>
                                </w:numPr>
                                <w:tabs>
                                  <w:tab w:val="clear" w:pos="916"/>
                                  <w:tab w:val="clear" w:pos="1832"/>
                                  <w:tab w:val="left" w:pos="0"/>
                                  <w:tab w:val="left" w:pos="284"/>
                                </w:tabs>
                                <w:ind w:left="0" w:firstLine="0"/>
                                <w:rPr>
                                  <w:rFonts w:ascii="Times New Roman" w:hAnsi="Times New Roman" w:cs="Times New Roman"/>
                                  <w:lang w:val="kk-KZ"/>
                                </w:rPr>
                              </w:pPr>
                              <w:r w:rsidRPr="000E4A85">
                                <w:rPr>
                                  <w:rFonts w:ascii="Times New Roman" w:hAnsi="Times New Roman" w:cs="Times New Roman"/>
                                  <w:lang w:val="kk-KZ"/>
                                </w:rPr>
                                <w:t xml:space="preserve">GXP шеңберінде дәрілік заттардың сапасын қамтамасыз ету тұжырымдамасы </w:t>
                              </w:r>
                            </w:p>
                            <w:p w14:paraId="65769CBD" w14:textId="77777777" w:rsidR="00AD503A" w:rsidRPr="000E4A85" w:rsidRDefault="00AD503A" w:rsidP="00776288">
                              <w:pPr>
                                <w:pStyle w:val="HTML"/>
                                <w:numPr>
                                  <w:ilvl w:val="0"/>
                                  <w:numId w:val="4"/>
                                </w:numPr>
                                <w:tabs>
                                  <w:tab w:val="clear" w:pos="916"/>
                                  <w:tab w:val="clear" w:pos="1832"/>
                                  <w:tab w:val="left" w:pos="0"/>
                                  <w:tab w:val="left" w:pos="284"/>
                                </w:tabs>
                                <w:ind w:left="0" w:firstLine="0"/>
                                <w:rPr>
                                  <w:rFonts w:ascii="Times New Roman" w:hAnsi="Times New Roman" w:cs="Times New Roman"/>
                                  <w:lang w:val="kk-KZ"/>
                                </w:rPr>
                              </w:pPr>
                              <w:r w:rsidRPr="000E4A85">
                                <w:rPr>
                                  <w:rFonts w:ascii="Times New Roman" w:hAnsi="Times New Roman" w:cs="Times New Roman"/>
                                  <w:lang w:val="kk-KZ"/>
                                </w:rPr>
                                <w:t xml:space="preserve">Фармакогнозия негіздері </w:t>
                              </w:r>
                            </w:p>
                            <w:p w14:paraId="1267E10B" w14:textId="77777777" w:rsidR="00AD503A" w:rsidRPr="000E4A85" w:rsidRDefault="00AD503A" w:rsidP="00776288">
                              <w:pPr>
                                <w:pStyle w:val="HTML"/>
                                <w:numPr>
                                  <w:ilvl w:val="0"/>
                                  <w:numId w:val="4"/>
                                </w:numPr>
                                <w:tabs>
                                  <w:tab w:val="clear" w:pos="916"/>
                                  <w:tab w:val="clear" w:pos="1832"/>
                                  <w:tab w:val="left" w:pos="0"/>
                                  <w:tab w:val="left" w:pos="284"/>
                                </w:tabs>
                                <w:ind w:left="0" w:firstLine="0"/>
                                <w:rPr>
                                  <w:rFonts w:ascii="Times New Roman" w:hAnsi="Times New Roman" w:cs="Times New Roman"/>
                                  <w:lang w:val="kk-KZ"/>
                                </w:rPr>
                              </w:pPr>
                              <w:r w:rsidRPr="000E4A85">
                                <w:rPr>
                                  <w:rFonts w:ascii="Times New Roman" w:hAnsi="Times New Roman" w:cs="Times New Roman"/>
                                  <w:lang w:val="kk-KZ"/>
                                </w:rPr>
                                <w:t xml:space="preserve">Токсикология негіздері </w:t>
                              </w:r>
                            </w:p>
                            <w:p w14:paraId="3631296E" w14:textId="77777777" w:rsidR="00AD503A" w:rsidRPr="000E4A85" w:rsidRDefault="00AD503A" w:rsidP="00776288">
                              <w:pPr>
                                <w:pStyle w:val="HTML"/>
                                <w:numPr>
                                  <w:ilvl w:val="0"/>
                                  <w:numId w:val="4"/>
                                </w:numPr>
                                <w:tabs>
                                  <w:tab w:val="clear" w:pos="916"/>
                                  <w:tab w:val="clear" w:pos="1832"/>
                                  <w:tab w:val="left" w:pos="0"/>
                                  <w:tab w:val="left" w:pos="284"/>
                                </w:tabs>
                                <w:ind w:left="0" w:firstLine="0"/>
                                <w:rPr>
                                  <w:rFonts w:ascii="Times New Roman" w:hAnsi="Times New Roman" w:cs="Times New Roman"/>
                                  <w:lang w:val="kk-KZ"/>
                                </w:rPr>
                              </w:pPr>
                              <w:r w:rsidRPr="000E4A85">
                                <w:rPr>
                                  <w:rFonts w:ascii="Times New Roman" w:hAnsi="Times New Roman" w:cs="Times New Roman"/>
                                  <w:lang w:val="kk-KZ"/>
                                </w:rPr>
                                <w:t xml:space="preserve">Фитокосметологияға кіріспе </w:t>
                              </w:r>
                            </w:p>
                            <w:p w14:paraId="170F30EA" w14:textId="77777777" w:rsidR="00AD503A" w:rsidRPr="000E4A85" w:rsidRDefault="00AD503A" w:rsidP="00776288">
                              <w:pPr>
                                <w:pStyle w:val="HTML"/>
                                <w:numPr>
                                  <w:ilvl w:val="0"/>
                                  <w:numId w:val="4"/>
                                </w:numPr>
                                <w:tabs>
                                  <w:tab w:val="clear" w:pos="916"/>
                                  <w:tab w:val="clear" w:pos="1832"/>
                                  <w:tab w:val="left" w:pos="0"/>
                                  <w:tab w:val="left" w:pos="284"/>
                                </w:tabs>
                                <w:ind w:left="0" w:firstLine="0"/>
                                <w:rPr>
                                  <w:rFonts w:ascii="Times New Roman" w:hAnsi="Times New Roman" w:cs="Times New Roman"/>
                                  <w:lang w:val="kk-KZ"/>
                                </w:rPr>
                              </w:pPr>
                              <w:r w:rsidRPr="000E4A85">
                                <w:rPr>
                                  <w:rFonts w:ascii="Times New Roman" w:hAnsi="Times New Roman" w:cs="Times New Roman"/>
                                  <w:lang w:val="kk-KZ"/>
                                </w:rPr>
                                <w:t xml:space="preserve">Дәрілік өсімдіктерді енгізу негіздері </w:t>
                              </w:r>
                            </w:p>
                            <w:p w14:paraId="3CD42D37" w14:textId="77777777" w:rsidR="00AD503A" w:rsidRPr="006D720F" w:rsidRDefault="00AD503A" w:rsidP="00776288">
                              <w:pPr>
                                <w:pStyle w:val="HTML"/>
                                <w:tabs>
                                  <w:tab w:val="clear" w:pos="916"/>
                                  <w:tab w:val="clear" w:pos="1832"/>
                                  <w:tab w:val="left" w:pos="142"/>
                                  <w:tab w:val="left" w:pos="284"/>
                                </w:tabs>
                                <w:rPr>
                                  <w:rFonts w:ascii="Times New Roman" w:hAnsi="Times New Roman" w:cs="Times New Roman"/>
                                  <w:sz w:val="22"/>
                                  <w:szCs w:val="22"/>
                                  <w:lang w:val="kk-KZ"/>
                                </w:rPr>
                              </w:pPr>
                            </w:p>
                            <w:p w14:paraId="32D77744" w14:textId="77777777" w:rsidR="00AD503A" w:rsidRPr="005A1BA1" w:rsidRDefault="00AD503A" w:rsidP="00776288">
                              <w:pPr>
                                <w:spacing w:after="0" w:line="240" w:lineRule="auto"/>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Прямоугольник 27"/>
                        <wps:cNvSpPr/>
                        <wps:spPr>
                          <a:xfrm>
                            <a:off x="6960065" y="1246469"/>
                            <a:ext cx="1507873" cy="3730376"/>
                          </a:xfrm>
                          <a:prstGeom prst="rect">
                            <a:avLst/>
                          </a:prstGeom>
                          <a:ln>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219CBE5B" w14:textId="77777777" w:rsidR="00AD503A" w:rsidRPr="000E4A85" w:rsidRDefault="00AD503A" w:rsidP="00776288">
                              <w:pPr>
                                <w:pStyle w:val="a7"/>
                                <w:numPr>
                                  <w:ilvl w:val="0"/>
                                  <w:numId w:val="3"/>
                                </w:numPr>
                                <w:tabs>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 xml:space="preserve">Биотехнологиялық препараттар өндірісін жобалау және жабдықтау </w:t>
                              </w:r>
                            </w:p>
                            <w:p w14:paraId="153F7124" w14:textId="77777777" w:rsidR="00AD503A" w:rsidRPr="000E4A85" w:rsidRDefault="00AD503A" w:rsidP="00776288">
                              <w:pPr>
                                <w:pStyle w:val="a7"/>
                                <w:numPr>
                                  <w:ilvl w:val="0"/>
                                  <w:numId w:val="3"/>
                                </w:numPr>
                                <w:tabs>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 xml:space="preserve">Биологиялық өнімдерді алу принциптері мен әдістері </w:t>
                              </w:r>
                            </w:p>
                            <w:p w14:paraId="3DE441E1" w14:textId="77777777" w:rsidR="00AD503A" w:rsidRPr="000E4A85" w:rsidRDefault="00AD503A" w:rsidP="00776288">
                              <w:pPr>
                                <w:pStyle w:val="a7"/>
                                <w:numPr>
                                  <w:ilvl w:val="0"/>
                                  <w:numId w:val="3"/>
                                </w:numPr>
                                <w:tabs>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 xml:space="preserve">Фармакогнозия негіздері </w:t>
                              </w:r>
                            </w:p>
                            <w:p w14:paraId="78C0195F" w14:textId="77777777" w:rsidR="00AD503A" w:rsidRPr="000E4A85" w:rsidRDefault="00AD503A" w:rsidP="00776288">
                              <w:pPr>
                                <w:pStyle w:val="a7"/>
                                <w:numPr>
                                  <w:ilvl w:val="0"/>
                                  <w:numId w:val="3"/>
                                </w:numPr>
                                <w:tabs>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 xml:space="preserve">Табиғи шыққан ДЗ GXP шеңберінде дәрілік заттардың сапасын қамтамасыз ету тұжырымдамасы </w:t>
                              </w:r>
                            </w:p>
                            <w:p w14:paraId="7C9A3A09" w14:textId="77777777" w:rsidR="00AD503A" w:rsidRPr="000E4A85" w:rsidRDefault="00AD503A" w:rsidP="00776288">
                              <w:pPr>
                                <w:pStyle w:val="a7"/>
                                <w:numPr>
                                  <w:ilvl w:val="0"/>
                                  <w:numId w:val="3"/>
                                </w:numPr>
                                <w:tabs>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 xml:space="preserve">Парафармацевтикалық өнім технологиясы </w:t>
                              </w:r>
                            </w:p>
                            <w:p w14:paraId="43B15418" w14:textId="52D1EEFB" w:rsidR="00AD503A" w:rsidRPr="000E4A85" w:rsidRDefault="00AD503A" w:rsidP="00776288">
                              <w:pPr>
                                <w:pStyle w:val="a7"/>
                                <w:numPr>
                                  <w:ilvl w:val="0"/>
                                  <w:numId w:val="3"/>
                                </w:numPr>
                                <w:tabs>
                                  <w:tab w:val="left" w:pos="284"/>
                                </w:tabs>
                                <w:spacing w:after="0" w:line="240" w:lineRule="auto"/>
                                <w:ind w:left="0" w:firstLine="0"/>
                                <w:rPr>
                                  <w:sz w:val="20"/>
                                  <w:szCs w:val="20"/>
                                  <w:lang w:val="kk-KZ"/>
                                </w:rPr>
                              </w:pPr>
                              <w:r w:rsidRPr="000E4A85">
                                <w:rPr>
                                  <w:rFonts w:ascii="Times New Roman" w:hAnsi="Times New Roman"/>
                                  <w:sz w:val="20"/>
                                  <w:szCs w:val="20"/>
                                  <w:lang w:val="kk-KZ"/>
                                </w:rPr>
                                <w:t xml:space="preserve">Технологиялық процестің валидациясы </w:t>
                              </w:r>
                              <w:r w:rsidRPr="00DB627C">
                                <w:rPr>
                                  <w:rFonts w:ascii="Times New Roman" w:hAnsi="Times New Roman"/>
                                  <w:sz w:val="20"/>
                                  <w:szCs w:val="20"/>
                                  <w:lang w:val="kk-KZ"/>
                                </w:rPr>
                                <w:t xml:space="preserve">7. </w:t>
                              </w:r>
                              <w:r w:rsidRPr="000E4A85">
                                <w:rPr>
                                  <w:rFonts w:ascii="Times New Roman" w:hAnsi="Times New Roman"/>
                                  <w:sz w:val="20"/>
                                  <w:szCs w:val="20"/>
                                  <w:lang w:val="kk-KZ"/>
                                </w:rPr>
                                <w:t xml:space="preserve">Технологиялық процестерді басқару және бақылау әдістері </w:t>
                              </w:r>
                            </w:p>
                            <w:p w14:paraId="04F3FB0F" w14:textId="77777777" w:rsidR="00AD503A" w:rsidRDefault="00AD503A" w:rsidP="00776288">
                              <w:pPr>
                                <w:tabs>
                                  <w:tab w:val="left" w:pos="284"/>
                                </w:tabs>
                                <w:spacing w:after="0" w:line="240" w:lineRule="auto"/>
                                <w:rPr>
                                  <w:lang w:val="kk-KZ"/>
                                </w:rPr>
                              </w:pPr>
                            </w:p>
                            <w:p w14:paraId="1EF315DD" w14:textId="77777777" w:rsidR="00AD503A" w:rsidRDefault="00AD503A" w:rsidP="00776288">
                              <w:pPr>
                                <w:tabs>
                                  <w:tab w:val="left" w:pos="284"/>
                                </w:tabs>
                                <w:spacing w:after="0" w:line="240" w:lineRule="auto"/>
                                <w:rPr>
                                  <w:lang w:val="kk-KZ"/>
                                </w:rPr>
                              </w:pPr>
                            </w:p>
                            <w:p w14:paraId="6E9A8797" w14:textId="77777777" w:rsidR="00AD503A" w:rsidRDefault="00AD503A" w:rsidP="00776288">
                              <w:pPr>
                                <w:tabs>
                                  <w:tab w:val="left" w:pos="284"/>
                                </w:tabs>
                                <w:spacing w:after="0" w:line="240" w:lineRule="auto"/>
                                <w:rPr>
                                  <w:lang w:val="kk-KZ"/>
                                </w:rPr>
                              </w:pPr>
                            </w:p>
                            <w:p w14:paraId="3950908F" w14:textId="77777777" w:rsidR="00AD503A" w:rsidRDefault="00AD503A" w:rsidP="00776288">
                              <w:pPr>
                                <w:tabs>
                                  <w:tab w:val="left" w:pos="284"/>
                                </w:tabs>
                                <w:spacing w:after="0" w:line="240" w:lineRule="auto"/>
                                <w:rPr>
                                  <w:lang w:val="kk-KZ"/>
                                </w:rPr>
                              </w:pPr>
                            </w:p>
                            <w:p w14:paraId="62C69C95" w14:textId="77777777" w:rsidR="00AD503A" w:rsidRPr="001C7CFB" w:rsidRDefault="00AD503A" w:rsidP="00776288">
                              <w:pPr>
                                <w:tabs>
                                  <w:tab w:val="left" w:pos="284"/>
                                </w:tabs>
                                <w:spacing w:after="0" w:line="240" w:lineRule="auto"/>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Прямоугольник 31"/>
                        <wps:cNvSpPr/>
                        <wps:spPr>
                          <a:xfrm>
                            <a:off x="771896" y="5060649"/>
                            <a:ext cx="2238375" cy="1046421"/>
                          </a:xfrm>
                          <a:prstGeom prst="rect">
                            <a:avLst/>
                          </a:prstGeom>
                          <a:ln>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4522557A" w14:textId="77777777" w:rsidR="00AD503A" w:rsidRPr="00C51C39" w:rsidRDefault="00AD503A" w:rsidP="004555C0">
                              <w:pPr>
                                <w:spacing w:after="0" w:line="240" w:lineRule="auto"/>
                                <w:rPr>
                                  <w:rFonts w:ascii="Times New Roman" w:hAnsi="Times New Roman" w:cs="Times New Roman"/>
                                  <w:sz w:val="20"/>
                                  <w:szCs w:val="20"/>
                                  <w:lang w:val="kk-KZ"/>
                                </w:rPr>
                              </w:pPr>
                              <w:r w:rsidRPr="00C51C39">
                                <w:rPr>
                                  <w:rFonts w:ascii="Times New Roman" w:hAnsi="Times New Roman" w:cs="Times New Roman"/>
                                  <w:sz w:val="20"/>
                                  <w:szCs w:val="20"/>
                                  <w:lang w:val="kk-KZ"/>
                                </w:rPr>
                                <w:t>Биоинженерияға кіріспе</w:t>
                              </w:r>
                            </w:p>
                            <w:p w14:paraId="51360F99" w14:textId="77777777" w:rsidR="00AD503A" w:rsidRPr="00C51C39" w:rsidRDefault="00AD503A" w:rsidP="004555C0">
                              <w:pPr>
                                <w:spacing w:after="0" w:line="240" w:lineRule="auto"/>
                                <w:rPr>
                                  <w:sz w:val="20"/>
                                  <w:szCs w:val="20"/>
                                  <w:lang w:val="kk-KZ"/>
                                </w:rPr>
                              </w:pPr>
                              <w:r w:rsidRPr="00C51C39">
                                <w:rPr>
                                  <w:rFonts w:ascii="Times New Roman" w:hAnsi="Times New Roman" w:cs="Times New Roman"/>
                                  <w:sz w:val="20"/>
                                  <w:szCs w:val="20"/>
                                  <w:lang w:val="kk-KZ"/>
                                </w:rPr>
                                <w:t xml:space="preserve">Дәрілік формалар технологиясының биофармацевтикалық аспектілері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Прямоугольник 32"/>
                        <wps:cNvSpPr/>
                        <wps:spPr>
                          <a:xfrm>
                            <a:off x="3072644" y="5060758"/>
                            <a:ext cx="1978025" cy="1038183"/>
                          </a:xfrm>
                          <a:prstGeom prst="rect">
                            <a:avLst/>
                          </a:prstGeom>
                          <a:ln>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23D1F6EB" w14:textId="77777777" w:rsidR="00AD503A" w:rsidRPr="00C51C39" w:rsidRDefault="00AD503A" w:rsidP="004555C0">
                              <w:pPr>
                                <w:spacing w:after="0" w:line="240" w:lineRule="auto"/>
                                <w:jc w:val="center"/>
                                <w:rPr>
                                  <w:rFonts w:ascii="Times New Roman" w:hAnsi="Times New Roman" w:cs="Times New Roman"/>
                                  <w:sz w:val="20"/>
                                  <w:szCs w:val="20"/>
                                  <w:lang w:val="kk-KZ"/>
                                </w:rPr>
                              </w:pPr>
                              <w:r w:rsidRPr="00C51C39">
                                <w:rPr>
                                  <w:rFonts w:ascii="Times New Roman" w:hAnsi="Times New Roman" w:cs="Times New Roman"/>
                                  <w:sz w:val="20"/>
                                  <w:szCs w:val="20"/>
                                  <w:lang w:val="kk-KZ"/>
                                </w:rPr>
                                <w:t>Фармацевтика өнеркәсібіндегі Маркетинг және менеджмент</w:t>
                              </w:r>
                            </w:p>
                            <w:p w14:paraId="48FA550F" w14:textId="77777777" w:rsidR="00AD503A" w:rsidRPr="00C51C39" w:rsidRDefault="00AD503A" w:rsidP="004555C0">
                              <w:pPr>
                                <w:spacing w:after="0" w:line="240" w:lineRule="auto"/>
                                <w:jc w:val="center"/>
                                <w:rPr>
                                  <w:sz w:val="20"/>
                                  <w:szCs w:val="20"/>
                                </w:rPr>
                              </w:pPr>
                              <w:r w:rsidRPr="00C51C39">
                                <w:rPr>
                                  <w:rFonts w:ascii="Times New Roman" w:hAnsi="Times New Roman" w:cs="Times New Roman"/>
                                  <w:sz w:val="20"/>
                                  <w:szCs w:val="20"/>
                                  <w:lang w:val="kk-KZ"/>
                                </w:rPr>
                                <w:t>Жобалық менеджмент негіздері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Прямоугольник 33"/>
                        <wps:cNvSpPr/>
                        <wps:spPr>
                          <a:xfrm>
                            <a:off x="5112132" y="5076611"/>
                            <a:ext cx="1483360" cy="1038590"/>
                          </a:xfrm>
                          <a:prstGeom prst="rect">
                            <a:avLst/>
                          </a:prstGeom>
                          <a:ln>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37DC606F" w14:textId="77777777" w:rsidR="00AD503A" w:rsidRPr="00C51C39" w:rsidRDefault="00AD503A" w:rsidP="004555C0">
                              <w:pPr>
                                <w:spacing w:after="0" w:line="240" w:lineRule="auto"/>
                                <w:rPr>
                                  <w:rFonts w:ascii="Times New Roman" w:hAnsi="Times New Roman" w:cs="Times New Roman"/>
                                  <w:sz w:val="20"/>
                                  <w:szCs w:val="20"/>
                                  <w:lang w:val="kk-KZ"/>
                                </w:rPr>
                              </w:pPr>
                              <w:r w:rsidRPr="00C51C39">
                                <w:rPr>
                                  <w:rFonts w:ascii="Times New Roman" w:hAnsi="Times New Roman" w:cs="Times New Roman"/>
                                  <w:sz w:val="20"/>
                                  <w:szCs w:val="20"/>
                                  <w:lang w:val="kk-KZ"/>
                                </w:rPr>
                                <w:t xml:space="preserve">Фармацевтикалық химияға кіріспе </w:t>
                              </w:r>
                            </w:p>
                            <w:p w14:paraId="1C6C40E4" w14:textId="77777777" w:rsidR="00AD503A" w:rsidRPr="00C51C39" w:rsidRDefault="00AD503A" w:rsidP="004555C0">
                              <w:pPr>
                                <w:spacing w:after="0" w:line="240" w:lineRule="auto"/>
                                <w:rPr>
                                  <w:rFonts w:ascii="Times New Roman" w:hAnsi="Times New Roman" w:cs="Times New Roman"/>
                                  <w:sz w:val="20"/>
                                  <w:szCs w:val="20"/>
                                  <w:lang w:val="kk-KZ"/>
                                </w:rPr>
                              </w:pPr>
                              <w:r w:rsidRPr="00C51C39">
                                <w:rPr>
                                  <w:rFonts w:ascii="Times New Roman" w:hAnsi="Times New Roman" w:cs="Times New Roman"/>
                                  <w:sz w:val="20"/>
                                  <w:szCs w:val="20"/>
                                  <w:lang w:val="kk-KZ"/>
                                </w:rPr>
                                <w:t xml:space="preserve">Токсикологиялық химияға кіріспе </w:t>
                              </w:r>
                            </w:p>
                            <w:p w14:paraId="00023802" w14:textId="77777777" w:rsidR="00AD503A" w:rsidRPr="00B201C1" w:rsidRDefault="00AD503A" w:rsidP="004555C0">
                              <w:pPr>
                                <w:spacing w:after="0" w:line="240" w:lineRule="auto"/>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Прямоугольник 34"/>
                        <wps:cNvSpPr/>
                        <wps:spPr>
                          <a:xfrm>
                            <a:off x="6664240" y="5084901"/>
                            <a:ext cx="1353185" cy="1021814"/>
                          </a:xfrm>
                          <a:prstGeom prst="rect">
                            <a:avLst/>
                          </a:prstGeom>
                          <a:ln>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4A67CE9D" w14:textId="77777777" w:rsidR="00AD503A" w:rsidRPr="00C51C39" w:rsidRDefault="00AD503A" w:rsidP="004555C0">
                              <w:pPr>
                                <w:spacing w:after="0" w:line="240" w:lineRule="auto"/>
                                <w:jc w:val="center"/>
                                <w:rPr>
                                  <w:rFonts w:ascii="Times New Roman" w:hAnsi="Times New Roman" w:cs="Times New Roman"/>
                                  <w:sz w:val="20"/>
                                  <w:szCs w:val="20"/>
                                  <w:lang w:val="kk-KZ"/>
                                </w:rPr>
                              </w:pPr>
                              <w:r w:rsidRPr="00C51C39">
                                <w:rPr>
                                  <w:rFonts w:ascii="Times New Roman" w:hAnsi="Times New Roman" w:cs="Times New Roman"/>
                                  <w:sz w:val="20"/>
                                  <w:szCs w:val="20"/>
                                  <w:lang w:val="kk-KZ"/>
                                </w:rPr>
                                <w:t>Биоинженерияға кіріспе</w:t>
                              </w:r>
                            </w:p>
                            <w:p w14:paraId="0B6E469D" w14:textId="77777777" w:rsidR="00AD503A" w:rsidRPr="00C51C39" w:rsidRDefault="00AD503A" w:rsidP="004555C0">
                              <w:pPr>
                                <w:spacing w:after="0" w:line="240" w:lineRule="auto"/>
                                <w:jc w:val="center"/>
                                <w:rPr>
                                  <w:sz w:val="20"/>
                                  <w:szCs w:val="20"/>
                                  <w:lang w:val="kk-KZ"/>
                                </w:rPr>
                              </w:pPr>
                              <w:r w:rsidRPr="00C51C39">
                                <w:rPr>
                                  <w:rFonts w:ascii="Times New Roman" w:hAnsi="Times New Roman" w:cs="Times New Roman"/>
                                  <w:sz w:val="20"/>
                                  <w:szCs w:val="20"/>
                                  <w:lang w:val="kk-KZ"/>
                                </w:rPr>
                                <w:t>Вакциналар мен анатоксиндерді өндіру негіздері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Прямоугольник 35"/>
                        <wps:cNvSpPr/>
                        <wps:spPr>
                          <a:xfrm>
                            <a:off x="8728364" y="653143"/>
                            <a:ext cx="1422400" cy="490220"/>
                          </a:xfrm>
                          <a:prstGeom prst="rect">
                            <a:avLst/>
                          </a:prstGeom>
                          <a:ln>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74C3DFC9" w14:textId="064AC474" w:rsidR="00AD503A" w:rsidRPr="00DB6506" w:rsidRDefault="005A478F" w:rsidP="00AC1427">
                              <w:pPr>
                                <w:jc w:val="center"/>
                              </w:pPr>
                              <w:r>
                                <w:rPr>
                                  <w:rFonts w:ascii="Times New Roman" w:hAnsi="Times New Roman" w:cs="Times New Roman"/>
                                  <w:lang w:val="kk-KZ"/>
                                </w:rPr>
                                <w:t>Инженер-</w:t>
                              </w:r>
                              <w:r w:rsidR="00AD503A" w:rsidRPr="00DB6506">
                                <w:rPr>
                                  <w:rFonts w:ascii="Times New Roman" w:hAnsi="Times New Roman" w:cs="Times New Roman"/>
                                  <w:lang w:val="kk-KZ"/>
                                </w:rPr>
                                <w:t>технолог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Прямоугольник 36"/>
                        <wps:cNvSpPr/>
                        <wps:spPr>
                          <a:xfrm>
                            <a:off x="8638887" y="1234750"/>
                            <a:ext cx="1522592" cy="3766766"/>
                          </a:xfrm>
                          <a:prstGeom prst="rect">
                            <a:avLst/>
                          </a:prstGeom>
                          <a:ln>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0953E737" w14:textId="77777777" w:rsidR="00AD503A" w:rsidRPr="000E4A85" w:rsidRDefault="00AD503A" w:rsidP="00AC1427">
                              <w:pPr>
                                <w:pStyle w:val="a7"/>
                                <w:numPr>
                                  <w:ilvl w:val="0"/>
                                  <w:numId w:val="5"/>
                                </w:numPr>
                                <w:tabs>
                                  <w:tab w:val="left" w:pos="426"/>
                                </w:tabs>
                                <w:spacing w:after="0" w:line="240" w:lineRule="auto"/>
                                <w:ind w:left="0" w:firstLine="142"/>
                                <w:rPr>
                                  <w:rFonts w:ascii="Times New Roman" w:hAnsi="Times New Roman"/>
                                  <w:sz w:val="20"/>
                                  <w:szCs w:val="20"/>
                                  <w:lang w:val="kk-KZ"/>
                                </w:rPr>
                              </w:pPr>
                              <w:r>
                                <w:rPr>
                                  <w:rFonts w:ascii="Times New Roman" w:hAnsi="Times New Roman"/>
                                  <w:sz w:val="20"/>
                                  <w:szCs w:val="20"/>
                                </w:rPr>
                                <w:t>Химия</w:t>
                              </w:r>
                              <w:r w:rsidRPr="000E4A85">
                                <w:rPr>
                                  <w:rFonts w:ascii="Times New Roman" w:hAnsi="Times New Roman"/>
                                  <w:sz w:val="20"/>
                                  <w:szCs w:val="20"/>
                                </w:rPr>
                                <w:t>-фармацевтикалық процестерді модельдеу</w:t>
                              </w:r>
                            </w:p>
                            <w:p w14:paraId="72D9E479" w14:textId="77777777" w:rsidR="00AD503A" w:rsidRPr="000E4A85" w:rsidRDefault="00AD503A" w:rsidP="00AC1427">
                              <w:pPr>
                                <w:pStyle w:val="a7"/>
                                <w:numPr>
                                  <w:ilvl w:val="0"/>
                                  <w:numId w:val="5"/>
                                </w:numPr>
                                <w:tabs>
                                  <w:tab w:val="left" w:pos="426"/>
                                </w:tabs>
                                <w:spacing w:after="0" w:line="240" w:lineRule="auto"/>
                                <w:ind w:left="0" w:firstLine="142"/>
                                <w:rPr>
                                  <w:rFonts w:ascii="Times New Roman" w:hAnsi="Times New Roman"/>
                                  <w:sz w:val="20"/>
                                  <w:szCs w:val="20"/>
                                  <w:lang w:val="kk-KZ"/>
                                </w:rPr>
                              </w:pPr>
                              <w:r>
                                <w:rPr>
                                  <w:rFonts w:ascii="Times New Roman" w:hAnsi="Times New Roman"/>
                                  <w:sz w:val="20"/>
                                  <w:szCs w:val="20"/>
                                  <w:lang w:val="kk-KZ"/>
                                </w:rPr>
                                <w:t>Жабдықтардың</w:t>
                              </w:r>
                              <w:r w:rsidRPr="000E4A85">
                                <w:rPr>
                                  <w:rFonts w:ascii="Times New Roman" w:hAnsi="Times New Roman"/>
                                  <w:sz w:val="20"/>
                                  <w:szCs w:val="20"/>
                                  <w:lang w:val="kk-KZ"/>
                                </w:rPr>
                                <w:t xml:space="preserve"> инженерлік жүйелердің біліктілігі</w:t>
                              </w:r>
                            </w:p>
                            <w:p w14:paraId="2C1ED857" w14:textId="77777777" w:rsidR="00AD503A" w:rsidRPr="000E4A85" w:rsidRDefault="00AD503A" w:rsidP="00AC1427">
                              <w:pPr>
                                <w:pStyle w:val="a7"/>
                                <w:numPr>
                                  <w:ilvl w:val="0"/>
                                  <w:numId w:val="5"/>
                                </w:numPr>
                                <w:tabs>
                                  <w:tab w:val="left" w:pos="426"/>
                                </w:tabs>
                                <w:spacing w:after="0" w:line="240" w:lineRule="auto"/>
                                <w:ind w:left="0" w:firstLine="142"/>
                                <w:rPr>
                                  <w:rFonts w:ascii="Times New Roman" w:hAnsi="Times New Roman"/>
                                  <w:sz w:val="20"/>
                                  <w:szCs w:val="20"/>
                                  <w:lang w:val="kk-KZ"/>
                                </w:rPr>
                              </w:pPr>
                              <w:r w:rsidRPr="000E4A85">
                                <w:rPr>
                                  <w:rFonts w:ascii="Times New Roman" w:hAnsi="Times New Roman"/>
                                  <w:sz w:val="20"/>
                                  <w:szCs w:val="20"/>
                                  <w:lang w:val="kk-KZ"/>
                                </w:rPr>
                                <w:t>Фармацевтика өнеркәсібіндегі тәуекелдерді басқару</w:t>
                              </w:r>
                            </w:p>
                            <w:p w14:paraId="365E481D" w14:textId="68EB69FE" w:rsidR="00AD503A" w:rsidRPr="000E4A85" w:rsidRDefault="00AD503A" w:rsidP="00AC1427">
                              <w:pPr>
                                <w:pStyle w:val="a7"/>
                                <w:numPr>
                                  <w:ilvl w:val="0"/>
                                  <w:numId w:val="5"/>
                                </w:numPr>
                                <w:tabs>
                                  <w:tab w:val="left" w:pos="426"/>
                                </w:tabs>
                                <w:spacing w:after="0" w:line="240" w:lineRule="auto"/>
                                <w:ind w:left="0" w:firstLine="142"/>
                                <w:rPr>
                                  <w:rFonts w:ascii="Times New Roman" w:hAnsi="Times New Roman"/>
                                  <w:sz w:val="20"/>
                                  <w:szCs w:val="20"/>
                                  <w:lang w:val="kk-KZ"/>
                                </w:rPr>
                              </w:pPr>
                              <w:r>
                                <w:rPr>
                                  <w:rFonts w:ascii="Times New Roman" w:hAnsi="Times New Roman"/>
                                  <w:sz w:val="20"/>
                                  <w:szCs w:val="20"/>
                                  <w:lang w:val="kk-KZ"/>
                                </w:rPr>
                                <w:t>Дәрілік заттарды қаптауға және орамдауға арналған техникалық құрал жабдықтар</w:t>
                              </w:r>
                            </w:p>
                            <w:p w14:paraId="5A015773" w14:textId="77777777" w:rsidR="00AD503A" w:rsidRPr="000E4A85" w:rsidRDefault="00AD503A" w:rsidP="00AC1427">
                              <w:pPr>
                                <w:pStyle w:val="a7"/>
                                <w:numPr>
                                  <w:ilvl w:val="0"/>
                                  <w:numId w:val="5"/>
                                </w:numPr>
                                <w:tabs>
                                  <w:tab w:val="left" w:pos="426"/>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Фармацевтикалық өндірістегі заманауи ақпараттық технологиялар</w:t>
                              </w:r>
                            </w:p>
                            <w:p w14:paraId="0084CB98" w14:textId="77777777" w:rsidR="00AD503A" w:rsidRDefault="00AD503A" w:rsidP="00AC1427">
                              <w:pPr>
                                <w:tabs>
                                  <w:tab w:val="left" w:pos="426"/>
                                </w:tabs>
                                <w:spacing w:after="0" w:line="240" w:lineRule="auto"/>
                                <w:rPr>
                                  <w:rFonts w:ascii="Times New Roman" w:hAnsi="Times New Roman" w:cs="Times New Roman"/>
                                  <w:lang w:val="kk-KZ"/>
                                </w:rPr>
                              </w:pPr>
                            </w:p>
                            <w:p w14:paraId="01834084" w14:textId="77777777" w:rsidR="00AD503A" w:rsidRDefault="00AD503A" w:rsidP="00AC1427">
                              <w:pPr>
                                <w:tabs>
                                  <w:tab w:val="left" w:pos="426"/>
                                </w:tabs>
                                <w:spacing w:after="0" w:line="240" w:lineRule="auto"/>
                                <w:rPr>
                                  <w:rFonts w:ascii="Times New Roman" w:hAnsi="Times New Roman" w:cs="Times New Roman"/>
                                  <w:lang w:val="kk-KZ"/>
                                </w:rPr>
                              </w:pPr>
                            </w:p>
                            <w:p w14:paraId="234EC792" w14:textId="77777777" w:rsidR="00AD503A" w:rsidRDefault="00AD503A" w:rsidP="00AC1427">
                              <w:pPr>
                                <w:tabs>
                                  <w:tab w:val="left" w:pos="426"/>
                                </w:tabs>
                                <w:spacing w:after="0" w:line="240" w:lineRule="auto"/>
                                <w:rPr>
                                  <w:rFonts w:ascii="Times New Roman" w:hAnsi="Times New Roman" w:cs="Times New Roman"/>
                                  <w:lang w:val="kk-KZ"/>
                                </w:rPr>
                              </w:pPr>
                            </w:p>
                            <w:p w14:paraId="204AF32F" w14:textId="77777777" w:rsidR="00AD503A" w:rsidRDefault="00AD503A" w:rsidP="00AC1427">
                              <w:pPr>
                                <w:tabs>
                                  <w:tab w:val="left" w:pos="426"/>
                                </w:tabs>
                                <w:spacing w:after="0" w:line="240" w:lineRule="auto"/>
                                <w:rPr>
                                  <w:rFonts w:ascii="Times New Roman" w:hAnsi="Times New Roman" w:cs="Times New Roman"/>
                                  <w:lang w:val="kk-KZ"/>
                                </w:rPr>
                              </w:pPr>
                            </w:p>
                            <w:p w14:paraId="766013AC" w14:textId="77777777" w:rsidR="00AD503A" w:rsidRDefault="00AD503A" w:rsidP="00AC1427">
                              <w:pPr>
                                <w:tabs>
                                  <w:tab w:val="left" w:pos="426"/>
                                </w:tabs>
                                <w:spacing w:after="0" w:line="240" w:lineRule="auto"/>
                                <w:rPr>
                                  <w:rFonts w:ascii="Times New Roman" w:hAnsi="Times New Roman" w:cs="Times New Roman"/>
                                  <w:lang w:val="kk-KZ"/>
                                </w:rPr>
                              </w:pPr>
                            </w:p>
                            <w:p w14:paraId="5EDF9B84" w14:textId="77777777" w:rsidR="00AD503A" w:rsidRDefault="00AD503A" w:rsidP="00AC1427">
                              <w:pPr>
                                <w:tabs>
                                  <w:tab w:val="left" w:pos="426"/>
                                </w:tabs>
                                <w:spacing w:after="0" w:line="240" w:lineRule="auto"/>
                                <w:rPr>
                                  <w:rFonts w:ascii="Times New Roman" w:hAnsi="Times New Roman" w:cs="Times New Roman"/>
                                  <w:lang w:val="kk-KZ"/>
                                </w:rPr>
                              </w:pPr>
                            </w:p>
                            <w:p w14:paraId="435DFA15" w14:textId="77777777" w:rsidR="00AD503A" w:rsidRDefault="00AD503A" w:rsidP="00AC1427">
                              <w:pPr>
                                <w:tabs>
                                  <w:tab w:val="left" w:pos="426"/>
                                </w:tabs>
                                <w:spacing w:after="0" w:line="240" w:lineRule="auto"/>
                                <w:rPr>
                                  <w:rFonts w:ascii="Times New Roman" w:hAnsi="Times New Roman" w:cs="Times New Roman"/>
                                  <w:lang w:val="kk-KZ"/>
                                </w:rPr>
                              </w:pPr>
                            </w:p>
                            <w:p w14:paraId="074FDD63" w14:textId="77777777" w:rsidR="00AD503A" w:rsidRDefault="00AD503A" w:rsidP="00AC1427">
                              <w:pPr>
                                <w:tabs>
                                  <w:tab w:val="left" w:pos="426"/>
                                </w:tabs>
                                <w:spacing w:after="0" w:line="240" w:lineRule="auto"/>
                                <w:rPr>
                                  <w:rFonts w:ascii="Times New Roman" w:hAnsi="Times New Roman" w:cs="Times New Roman"/>
                                  <w:lang w:val="kk-KZ"/>
                                </w:rPr>
                              </w:pPr>
                            </w:p>
                            <w:p w14:paraId="1DECC5B5" w14:textId="77777777" w:rsidR="00AD503A" w:rsidRPr="001C7CFB" w:rsidRDefault="00AD503A" w:rsidP="00AC1427">
                              <w:pPr>
                                <w:tabs>
                                  <w:tab w:val="left" w:pos="426"/>
                                </w:tabs>
                                <w:spacing w:after="0" w:line="240" w:lineRule="auto"/>
                                <w:rPr>
                                  <w:rFonts w:ascii="Times New Roman" w:hAnsi="Times New Roman" w:cs="Times New Roman"/>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Прямоугольник 37"/>
                        <wps:cNvSpPr/>
                        <wps:spPr>
                          <a:xfrm>
                            <a:off x="8054935" y="5068100"/>
                            <a:ext cx="2095692" cy="1225584"/>
                          </a:xfrm>
                          <a:prstGeom prst="rect">
                            <a:avLst/>
                          </a:prstGeom>
                          <a:ln>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28AFE32F" w14:textId="77777777" w:rsidR="00AD503A" w:rsidRDefault="00AD503A" w:rsidP="004555C0">
                              <w:pPr>
                                <w:spacing w:after="0" w:line="240" w:lineRule="auto"/>
                                <w:rPr>
                                  <w:rFonts w:ascii="Times New Roman" w:hAnsi="Times New Roman" w:cs="Times New Roman"/>
                                  <w:lang w:val="kk-KZ"/>
                                </w:rPr>
                              </w:pPr>
                              <w:r w:rsidRPr="004124A8">
                                <w:rPr>
                                  <w:rFonts w:ascii="Times New Roman" w:hAnsi="Times New Roman" w:cs="Times New Roman"/>
                                  <w:sz w:val="20"/>
                                  <w:szCs w:val="20"/>
                                  <w:lang w:val="kk-KZ"/>
                                </w:rPr>
                                <w:t>Фармацевтикалық өндірістегі технологиялық процестерді басқару жүйелерін автоматтандыру. Фармацевтикалық жабдықты жөндеу және техникалық қызмет</w:t>
                              </w:r>
                              <w:r w:rsidRPr="003526D9">
                                <w:rPr>
                                  <w:rFonts w:ascii="Times New Roman" w:hAnsi="Times New Roman" w:cs="Times New Roman"/>
                                  <w:lang w:val="kk-KZ"/>
                                </w:rPr>
                                <w:t xml:space="preserve"> </w:t>
                              </w:r>
                              <w:r w:rsidRPr="00CE57A1">
                                <w:rPr>
                                  <w:rFonts w:ascii="Times New Roman" w:hAnsi="Times New Roman" w:cs="Times New Roman"/>
                                  <w:sz w:val="20"/>
                                  <w:szCs w:val="20"/>
                                  <w:lang w:val="kk-KZ"/>
                                </w:rPr>
                                <w:t>көрсету технологиясы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Прямая со стрелкой 38"/>
                        <wps:cNvCnPr/>
                        <wps:spPr>
                          <a:xfrm>
                            <a:off x="7754587" y="427512"/>
                            <a:ext cx="0" cy="21717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39" name="Левая фигурная скобка 39"/>
                        <wps:cNvSpPr/>
                        <wps:spPr>
                          <a:xfrm>
                            <a:off x="522514" y="1419865"/>
                            <a:ext cx="177165" cy="3353758"/>
                          </a:xfrm>
                          <a:prstGeom prst="lef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Поле 40"/>
                        <wps:cNvSpPr txBox="1"/>
                        <wps:spPr>
                          <a:xfrm>
                            <a:off x="35626" y="3123211"/>
                            <a:ext cx="532130" cy="54546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0F288F3A" w14:textId="77777777" w:rsidR="00AD503A" w:rsidRPr="007257FC" w:rsidRDefault="00AD503A" w:rsidP="00AC1427">
                              <w:pPr>
                                <w:rPr>
                                  <w:rFonts w:ascii="Times New Roman" w:hAnsi="Times New Roman" w:cs="Times New Roman"/>
                                  <w:sz w:val="20"/>
                                  <w:szCs w:val="20"/>
                                  <w:lang w:val="kk-KZ"/>
                                </w:rPr>
                              </w:pPr>
                              <w:r w:rsidRPr="007257FC">
                                <w:rPr>
                                  <w:rFonts w:ascii="Times New Roman" w:hAnsi="Times New Roman" w:cs="Times New Roman"/>
                                  <w:sz w:val="20"/>
                                  <w:szCs w:val="20"/>
                                  <w:lang w:val="kk-KZ"/>
                                </w:rPr>
                                <w:t>3 курс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 name="Поле 41"/>
                        <wps:cNvSpPr txBox="1"/>
                        <wps:spPr>
                          <a:xfrm>
                            <a:off x="0" y="5308271"/>
                            <a:ext cx="614680" cy="53594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27DFAAE5" w14:textId="77777777" w:rsidR="00AD503A" w:rsidRPr="0011598B" w:rsidRDefault="00AD503A" w:rsidP="00AC1427">
                              <w:pPr>
                                <w:rPr>
                                  <w:rFonts w:ascii="Times New Roman" w:hAnsi="Times New Roman" w:cs="Times New Roman"/>
                                  <w:sz w:val="20"/>
                                  <w:szCs w:val="20"/>
                                  <w:lang w:val="kk-KZ"/>
                                </w:rPr>
                              </w:pPr>
                              <w:r>
                                <w:rPr>
                                  <w:rFonts w:ascii="Times New Roman" w:hAnsi="Times New Roman" w:cs="Times New Roman"/>
                                  <w:sz w:val="20"/>
                                  <w:szCs w:val="20"/>
                                  <w:lang w:val="kk-KZ"/>
                                </w:rPr>
                                <w:t>4 курс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 name="Левая фигурная скобка 42"/>
                        <wps:cNvSpPr/>
                        <wps:spPr>
                          <a:xfrm>
                            <a:off x="546265" y="5114517"/>
                            <a:ext cx="168910" cy="854075"/>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1" o:spid="_x0000_s1027" style="position:absolute;left:0;text-align:left;margin-left:-49.2pt;margin-top:23.7pt;width:810.2pt;height:443.5pt;z-index:251645952;mso-width-relative:margin;mso-height-relative:margin" coordorigin=",346" coordsize="101614,62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">
                <v:rect id="Прямоугольник 3" o:spid="_x0000_s1028" style="position:absolute;left:25887;top:346;width:61570;height:31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v61cEA&#10;AADaAAAADwAAAGRycy9kb3ducmV2LnhtbESPQYvCMBSE7wv+h/AEL6KpCkutRhFB9Ca6wnp8NM+2&#10;tHmpTdT6740geBxm5htmvmxNJe7UuMKygtEwAkGcWl1wpuD0txnEIJxH1lhZJgVPcrBcdH7mmGj7&#10;4APdjz4TAcIuQQW593UipUtzMuiGtiYO3sU2Bn2QTSZ1g48AN5UcR9GvNFhwWMixpnVOaXm8GQVn&#10;um77ND1d3SUa3/73/XLk41KpXrddzUB4av03/GnvtIIJvK+EGyA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r+tXBAAAA2gAAAA8AAAAAAAAAAAAAAAAAmAIAAGRycy9kb3du&#10;cmV2LnhtbFBLBQYAAAAABAAEAPUAAACGAwAAAAA=&#10;" fillcolor="white [3201]" strokecolor="black [3213]" strokeweight="2pt">
                  <v:textbox>
                    <w:txbxContent>
                      <w:p w14:paraId="49388287" w14:textId="77777777" w:rsidR="00AD503A" w:rsidRPr="00FB4811" w:rsidRDefault="00AD503A" w:rsidP="00FB4811">
                        <w:pPr>
                          <w:spacing w:after="0" w:line="240" w:lineRule="auto"/>
                          <w:jc w:val="center"/>
                        </w:pPr>
                        <w:r w:rsidRPr="00FB4811">
                          <w:rPr>
                            <w:rFonts w:ascii="Times New Roman" w:hAnsi="Times New Roman" w:cs="Times New Roman"/>
                            <w:lang w:val="kk-KZ"/>
                          </w:rPr>
                          <w:t xml:space="preserve">Жеке білім беру траекториясы </w:t>
                        </w:r>
                      </w:p>
                    </w:txbxContent>
                  </v:textbox>
                </v:rect>
                <v:line id="Прямая соединительная линия 8" o:spid="_x0000_s1029" style="position:absolute;visibility:visible;mso-wrap-style:square" from="9975,4156" to="100107,41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ZRgsEAAADaAAAADwAAAGRycy9kb3ducmV2LnhtbERPu27CMBTdK/EP1kXqUhWnDKgKOFGF&#10;iMTA0KYI1kt882jj6zQ2Sfr3eEBiPDrvTTqZVgzUu8aygrdFBIK4sLrhSsHxO3t9B+E8ssbWMin4&#10;JwdpMnvaYKztyF805L4SIYRdjApq77tYSlfUZNAtbEccuNL2Bn2AfSV1j2MIN61cRtFKGmw4NNTY&#10;0bam4je/GgVj+1mWu0uXD835lF3+soP+eSmUep5PH2sQnib/EN/de60gbA1Xwg2QyQ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hlGCwQAAANoAAAAPAAAAAAAAAAAAAAAA&#10;AKECAABkcnMvZG93bnJldi54bWxQSwUGAAAAAAQABAD5AAAAjwMAAAAA&#10;" strokecolor="black [3213]" strokeweight="3pt">
                  <v:shadow on="t" color="black" opacity="22937f" origin=",.5" offset="0,.63889mm"/>
                </v:line>
                <v:shapetype id="_x0000_t32" coordsize="21600,21600" o:spt="32" o:oned="t" path="m,l21600,21600e" filled="f">
                  <v:path arrowok="t" fillok="f" o:connecttype="none"/>
                  <o:lock v:ext="edit" shapetype="t"/>
                </v:shapetype>
                <v:shape id="Прямая со стрелкой 9" o:spid="_x0000_s1030" type="#_x0000_t32" style="position:absolute;left:10094;top:4275;width:0;height:21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FFc74AAADaAAAADwAAAGRycy9kb3ducmV2LnhtbESPT4vCMBDF78J+hzALe9NUWUSrUURQ&#10;9rrVi7exGdtiZlKaqN1vvxEEj4/358dbrnt26k5daLwYGI8yUCSlt41UBo6H3XAGKkQUi84LGfij&#10;AOvVx2CJufUP+aV7ESuVRiTkaKCOsc21DmVNjGHkW5LkXXzHGJPsKm07fKRxdnqSZVPN2Egi1NjS&#10;tqbyWtw4cR27Wyw2J3uZnPl82O2/g2Vjvj77zQJUpD6+w6/2jzUwh+eVdAP06h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FoUVzvgAAANoAAAAPAAAAAAAAAAAAAAAAAKEC&#10;AABkcnMvZG93bnJldi54bWxQSwUGAAAAAAQABAD5AAAAjAMAAAAA&#10;" strokecolor="black [3213]" strokeweight="2pt">
                  <v:stroke endarrow="open"/>
                  <v:shadow on="t" color="black" opacity="24903f" origin=",.5" offset="0,.55556mm"/>
                </v:shape>
                <v:shape id="Прямая со стрелкой 12" o:spid="_x0000_s1031" type="#_x0000_t32" style="position:absolute;left:99752;top:4275;width:0;height:23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iqcAAAADbAAAADwAAAGRycy9kb3ducmV2LnhtbESPQYvCMBCF78L+hzALe9PUIiLVKCK4&#10;7NXqxdvYjG0xMylN1O6/3ywI3mZ4b973ZrUZ2KkH9aH1YmA6yUCRVN62Uhs4HffjBagQUSw6L2Tg&#10;lwJs1h+jFRbWP+VAjzLWKoVIKNBAE2NXaB2qhhjDxHckSbv6njGmta+17fGZwtnpPMvmmrGVRGiw&#10;o11D1a28c+I6dvdYbs/2ml/4ctx/z4JlY74+h+0SVKQhvs2v6x+b6ufw/0saQK//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noqnAAAAA2wAAAA8AAAAAAAAAAAAAAAAA&#10;oQIAAGRycy9kb3ducmV2LnhtbFBLBQYAAAAABAAEAPkAAACOAwAAAAA=&#10;" strokecolor="black [3213]" strokeweight="2pt">
                  <v:stroke endarrow="open"/>
                  <v:shadow on="t" color="black" opacity="24903f" origin=",.5" offset="0,.55556mm"/>
                </v:shape>
                <v:shape id="Прямая со стрелкой 13" o:spid="_x0000_s1032" type="#_x0000_t32" style="position:absolute;left:41563;top:4275;width:0;height:22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sHMsAAAADbAAAADwAAAGRycy9kb3ducmV2LnhtbESPQYvCMBCF78L+hzALe9NUV0SqUURQ&#10;9rrVi7exGdtiZlKaqN1/vxEEbzO8N+97s1z37NSdutB4MTAeZaBISm8bqQwcD7vhHFSIKBadFzLw&#10;RwHWq4/BEnPrH/JL9yJWKoVIyNFAHWObax3KmhjDyLckSbv4jjGmtau07fCRwtnpSZbNNGMjiVBj&#10;S9uaymtx48R17G6x2JzsZXLm82G3nwbLxnx99psFqEh9fJtf1z821f+G5y9pAL36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CrBzLAAAAA2wAAAA8AAAAAAAAAAAAAAAAA&#10;oQIAAGRycy9kb3ducmV2LnhtbFBLBQYAAAAABAAEAPkAAACOAwAAAAA=&#10;" strokecolor="black [3213]" strokeweight="2pt">
                  <v:stroke endarrow="open"/>
                  <v:shadow on="t" color="black" opacity="24903f" origin=",.5" offset="0,.55556mm"/>
                </v:shape>
                <v:shape id="Прямая со стрелкой 14" o:spid="_x0000_s1033" type="#_x0000_t32" style="position:absolute;left:60445;top:4631;width:0;height:23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0KfRr8AAADbAAAADwAAAGRycy9kb3ducmV2LnhtbESPQYvCMBCF74L/IYzgTVNFlqUaRQRl&#10;r1Yv3sZmbIuZSWmidv+9ERb2NsN78743q03PTj2pC40XA7NpBoqk9LaRysD5tJ98gwoRxaLzQgZ+&#10;KcBmPRysMLf+JUd6FrFSKURCjgbqGNtc61DWxBimviVJ2s13jDGtXaVth68Uzk7Ps+xLMzaSCDW2&#10;tKupvBcPTlzH7hGL7cXe5le+nvaHRbBszHjUb5egIvXx3/x3/WNT/QV8fkkD6PU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0KfRr8AAADbAAAADwAAAAAAAAAAAAAAAACh&#10;AgAAZHJzL2Rvd25yZXYueG1sUEsFBgAAAAAEAAQA+QAAAI0DAAAAAA==&#10;" strokecolor="black [3213]" strokeweight="2pt">
                  <v:stroke endarrow="open"/>
                  <v:shadow on="t" color="black" opacity="24903f" origin=",.5" offset="0,.55556mm"/>
                </v:shape>
                <v:rect id="Прямоугольник 15" o:spid="_x0000_s1034" style="position:absolute;left:5106;top:6412;width:24860;height:49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CqrsIA&#10;AADbAAAADwAAAGRycy9kb3ducmV2LnhtbERPS2vCQBC+C/0PyxS8iNkYqNiYVUqh1FupBuxxyE4e&#10;JDsbs6uJ/94tFHqbj+852X4ynbjR4BrLClZRDIK4sLrhSkF++lhuQDiPrLGzTAru5GC/e5plmGo7&#10;8jfdjr4SIYRdigpq7/tUSlfUZNBFticOXGkHgz7AoZJ6wDGEm04mcbyWBhsODTX29F5T0R6vRsEP&#10;XT4X9JpfXBkn1/PXol35TavU/Hl624LwNPl/8Z/7oMP8F/j9JRwgd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kKquwgAAANsAAAAPAAAAAAAAAAAAAAAAAJgCAABkcnMvZG93&#10;bnJldi54bWxQSwUGAAAAAAQABAD1AAAAhwMAAAAA&#10;" fillcolor="white [3201]" strokecolor="black [3213]" strokeweight="2pt">
                  <v:textbox>
                    <w:txbxContent>
                      <w:p w14:paraId="10AE7ADB" w14:textId="6308528B" w:rsidR="00AD503A" w:rsidRPr="007159B1" w:rsidRDefault="00AD503A" w:rsidP="00AC14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pPr>
                        <w:r w:rsidRPr="007159B1">
                          <w:rPr>
                            <w:rFonts w:ascii="Times New Roman" w:hAnsi="Times New Roman" w:cs="Times New Roman"/>
                            <w:lang w:val="kk-KZ"/>
                          </w:rPr>
                          <w:t>Фармацевтикалық және парафар</w:t>
                        </w:r>
                        <w:r>
                          <w:rPr>
                            <w:rFonts w:ascii="Times New Roman" w:hAnsi="Times New Roman" w:cs="Times New Roman"/>
                            <w:lang w:val="kk-KZ"/>
                          </w:rPr>
                          <w:t>-</w:t>
                        </w:r>
                        <w:r w:rsidR="00465B5A">
                          <w:rPr>
                            <w:rFonts w:ascii="Times New Roman" w:hAnsi="Times New Roman" w:cs="Times New Roman"/>
                            <w:lang w:val="kk-KZ"/>
                          </w:rPr>
                          <w:t>мацевтикалық өнім</w:t>
                        </w:r>
                        <w:r w:rsidRPr="007159B1">
                          <w:rPr>
                            <w:rFonts w:ascii="Times New Roman" w:hAnsi="Times New Roman" w:cs="Times New Roman"/>
                            <w:lang w:val="kk-KZ"/>
                          </w:rPr>
                          <w:t xml:space="preserve"> технологы</w:t>
                        </w:r>
                      </w:p>
                      <w:p w14:paraId="10ABEA25" w14:textId="77777777" w:rsidR="00AD503A" w:rsidRDefault="00AD503A" w:rsidP="00AC1427"/>
                    </w:txbxContent>
                  </v:textbox>
                </v:rect>
                <v:rect id="Прямоугольник 17" o:spid="_x0000_s1035" style="position:absolute;left:30994;top:6650;width:19787;height:4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6RQsIA&#10;AADbAAAADwAAAGRycy9kb3ducmV2LnhtbERPS2vCQBC+C/0PyxS8iNmYQ7Uxq5RCqbdSDdjjkJ08&#10;SHY2ZlcT/71bKPQ2H99zsv1kOnGjwTWWFayiGARxYXXDlYL89LHcgHAeWWNnmRTcycF+9zTLMNV2&#10;5G+6HX0lQgi7FBXU3veplK6oyaCLbE8cuNIOBn2AQyX1gGMIN51M4vhFGmw4NNTY03tNRXu8GgU/&#10;dPlc0Gt+cWWcXM9fi3blN61S8+fpbQvC0+T/xX/ugw7z1/D7SzhA7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pFCwgAAANsAAAAPAAAAAAAAAAAAAAAAAJgCAABkcnMvZG93&#10;bnJldi54bWxQSwUGAAAAAAQABAD1AAAAhwMAAAAA&#10;" fillcolor="white [3201]" strokecolor="black [3213]" strokeweight="2pt">
                  <v:textbox>
                    <w:txbxContent>
                      <w:p w14:paraId="3F5C820F" w14:textId="77777777" w:rsidR="00AD503A" w:rsidRPr="00DB6506" w:rsidRDefault="00AD503A" w:rsidP="00AC1427">
                        <w:pPr>
                          <w:jc w:val="center"/>
                          <w:rPr>
                            <w:lang w:val="kk-KZ"/>
                          </w:rPr>
                        </w:pPr>
                        <w:r w:rsidRPr="00DB6506">
                          <w:rPr>
                            <w:rFonts w:ascii="Times New Roman" w:hAnsi="Times New Roman" w:cs="Times New Roman"/>
                            <w:lang w:val="kk-KZ"/>
                          </w:rPr>
                          <w:t>Фармацевтикалық өндіріс менеджері</w:t>
                        </w:r>
                      </w:p>
                    </w:txbxContent>
                  </v:textbox>
                </v:rect>
                <v:rect id="Прямоугольник 19" o:spid="_x0000_s1036" style="position:absolute;left:52251;top:6650;width:14961;height:48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2gq74A&#10;AADbAAAADwAAAGRycy9kb3ducmV2LnhtbERPSwrCMBDdC94hjOBGNNWFaDWKCKI78QO6HJqxLW0m&#10;tYlab28Ewd083nfmy8aU4km1yy0rGA4iEMSJ1TmnCs6nTX8CwnlkjaVlUvAmB8tFuzXHWNsXH+h5&#10;9KkIIexiVJB5X8VSuiQjg25gK+LA3Wxt0AdYp1LX+ArhppSjKBpLgzmHhgwrWmeUFMeHUXCl+7ZH&#10;0/Pd3aLR47LvFUM/KZTqdprVDISnxv/FP/dOh/lT+P4SDpCL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DdoKu+AAAA2wAAAA8AAAAAAAAAAAAAAAAAmAIAAGRycy9kb3ducmV2&#10;LnhtbFBLBQYAAAAABAAEAPUAAACDAwAAAAA=&#10;" fillcolor="white [3201]" strokecolor="black [3213]" strokeweight="2pt">
                  <v:textbox>
                    <w:txbxContent>
                      <w:p w14:paraId="3E0228C6" w14:textId="77777777" w:rsidR="00A50416" w:rsidRDefault="00A50416" w:rsidP="00A50416">
                        <w:pPr>
                          <w:spacing w:after="0"/>
                          <w:jc w:val="center"/>
                          <w:rPr>
                            <w:rStyle w:val="translation-word"/>
                            <w:rFonts w:ascii="Times New Roman" w:hAnsi="Times New Roman" w:cs="Times New Roman"/>
                            <w:bdr w:val="none" w:sz="0" w:space="0" w:color="auto" w:frame="1"/>
                            <w:lang w:val="kk-KZ"/>
                          </w:rPr>
                        </w:pPr>
                        <w:r>
                          <w:rPr>
                            <w:rStyle w:val="translation-word"/>
                            <w:rFonts w:ascii="Times New Roman" w:hAnsi="Times New Roman" w:cs="Times New Roman"/>
                            <w:bdr w:val="none" w:sz="0" w:space="0" w:color="auto" w:frame="1"/>
                            <w:lang w:val="kk-KZ"/>
                          </w:rPr>
                          <w:t>Фармацевтикалық</w:t>
                        </w:r>
                      </w:p>
                      <w:p w14:paraId="37FA0324" w14:textId="7F1802FB" w:rsidR="00AD503A" w:rsidRPr="00A50416" w:rsidRDefault="00A50416" w:rsidP="00A50416">
                        <w:pPr>
                          <w:spacing w:after="0"/>
                          <w:jc w:val="center"/>
                          <w:rPr>
                            <w:rFonts w:ascii="Times New Roman" w:hAnsi="Times New Roman" w:cs="Times New Roman"/>
                            <w:lang w:val="kk-KZ"/>
                          </w:rPr>
                        </w:pPr>
                        <w:r>
                          <w:rPr>
                            <w:rStyle w:val="translation-word"/>
                            <w:rFonts w:ascii="Times New Roman" w:hAnsi="Times New Roman" w:cs="Times New Roman"/>
                            <w:bdr w:val="none" w:sz="0" w:space="0" w:color="auto" w:frame="1"/>
                            <w:lang w:val="kk-KZ"/>
                          </w:rPr>
                          <w:t>х</w:t>
                        </w:r>
                        <w:r w:rsidR="00AD503A" w:rsidRPr="005F254E">
                          <w:rPr>
                            <w:rStyle w:val="translation-word"/>
                            <w:rFonts w:ascii="Times New Roman" w:hAnsi="Times New Roman" w:cs="Times New Roman"/>
                            <w:bdr w:val="none" w:sz="0" w:space="0" w:color="auto" w:frame="1"/>
                          </w:rPr>
                          <w:t>имик-технолог</w:t>
                        </w:r>
                        <w:r>
                          <w:rPr>
                            <w:rStyle w:val="translation-word"/>
                            <w:rFonts w:ascii="Times New Roman" w:hAnsi="Times New Roman" w:cs="Times New Roman"/>
                            <w:bdr w:val="none" w:sz="0" w:space="0" w:color="auto" w:frame="1"/>
                            <w:lang w:val="kk-KZ"/>
                          </w:rPr>
                          <w:t>ы</w:t>
                        </w:r>
                      </w:p>
                    </w:txbxContent>
                  </v:textbox>
                </v:rect>
                <v:rect id="Прямоугольник 20" o:spid="_x0000_s1037" style="position:absolute;left:68164;top:6531;width:18224;height:49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vDi70A&#10;AADbAAAADwAAAGRycy9kb3ducmV2LnhtbERPuwrCMBTdBf8hXMFFNLWDaDWKCKKb+AAdL821LW1u&#10;ahO1/r0ZBMfDeS9WranEixpXWFYwHkUgiFOrC84UXM7b4RSE88gaK8uk4EMOVstuZ4GJtm8+0uvk&#10;MxFC2CWoIPe+TqR0aU4G3cjWxIG728agD7DJpG7wHcJNJeMomkiDBYeGHGva5JSWp6dRcKPHbkCz&#10;y8Pdo/h5PQzKsZ+WSvV77XoOwlPr/+Kfe68VxGF9+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f4vDi70AAADbAAAADwAAAAAAAAAAAAAAAACYAgAAZHJzL2Rvd25yZXYu&#10;eG1sUEsFBgAAAAAEAAQA9QAAAIIDAAAAAA==&#10;" fillcolor="white [3201]" strokecolor="black [3213]" strokeweight="2pt">
                  <v:textbox>
                    <w:txbxContent>
                      <w:p w14:paraId="68AABF82" w14:textId="77777777" w:rsidR="00AD503A" w:rsidRPr="00DB6506" w:rsidRDefault="00AD503A" w:rsidP="00AC1427">
                        <w:pPr>
                          <w:jc w:val="center"/>
                        </w:pPr>
                        <w:r w:rsidRPr="00DB6506">
                          <w:rPr>
                            <w:rFonts w:ascii="Times New Roman" w:hAnsi="Times New Roman" w:cs="Times New Roman"/>
                            <w:lang w:val="kk-KZ"/>
                          </w:rPr>
                          <w:t>Биотехнолог</w:t>
                        </w:r>
                      </w:p>
                    </w:txbxContent>
                  </v:textbox>
                </v:rect>
                <v:rect id="Прямоугольник 22" o:spid="_x0000_s1038" style="position:absolute;left:7006;top:12229;width:22955;height:371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X4Z8IA&#10;AADbAAAADwAAAGRycy9kb3ducmV2LnhtbESPQYvCMBSE7wv+h/AEL6KpPYjWpiLCst5kXUGPj+bZ&#10;ljYvtYla//1GEDwOM/MNk65704g7da6yrGA2jUAQ51ZXXCg4/n1PFiCcR9bYWCYFT3KwzgZfKSba&#10;PviX7gdfiABhl6CC0vs2kdLlJRl0U9sSB+9iO4M+yK6QusNHgJtGxlE0lwYrDgsltrQtKa8PN6Pg&#10;TNefMS2PV3eJ4ttpP65nflErNRr2mxUIT73/hN/tnVYQx/D6En6Az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FfhnwgAAANsAAAAPAAAAAAAAAAAAAAAAAJgCAABkcnMvZG93&#10;bnJldi54bWxQSwUGAAAAAAQABAD1AAAAhwMAAAAA&#10;" fillcolor="white [3201]" strokecolor="black [3213]" strokeweight="2pt">
                  <v:textbox>
                    <w:txbxContent>
                      <w:p w14:paraId="05367F89" w14:textId="77777777" w:rsidR="00AD503A" w:rsidRPr="000E4A85" w:rsidRDefault="00AD503A" w:rsidP="00776288">
                        <w:pPr>
                          <w:pStyle w:val="a7"/>
                          <w:numPr>
                            <w:ilvl w:val="0"/>
                            <w:numId w:val="1"/>
                          </w:numPr>
                          <w:tabs>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 xml:space="preserve">GXP шеңберінде дәрілік заттар мен медициналық бұйымдардың сапасын қамтамасыз ету тұжырымдамасы. </w:t>
                        </w:r>
                      </w:p>
                      <w:p w14:paraId="16C75974" w14:textId="77777777" w:rsidR="00AD503A" w:rsidRPr="000E4A85" w:rsidRDefault="00AD503A" w:rsidP="00776288">
                        <w:pPr>
                          <w:pStyle w:val="a7"/>
                          <w:numPr>
                            <w:ilvl w:val="0"/>
                            <w:numId w:val="1"/>
                          </w:numPr>
                          <w:tabs>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 xml:space="preserve">GMP стандарттарына сәйкес фармацевтикалық өндірісті лицензиялау. </w:t>
                        </w:r>
                      </w:p>
                      <w:p w14:paraId="78BF70D5" w14:textId="77777777" w:rsidR="00AD503A" w:rsidRPr="000E4A85" w:rsidRDefault="00AD503A" w:rsidP="00776288">
                        <w:pPr>
                          <w:pStyle w:val="a7"/>
                          <w:numPr>
                            <w:ilvl w:val="0"/>
                            <w:numId w:val="1"/>
                          </w:numPr>
                          <w:tabs>
                            <w:tab w:val="left" w:pos="284"/>
                          </w:tabs>
                          <w:spacing w:after="0" w:line="240" w:lineRule="auto"/>
                          <w:ind w:left="0" w:firstLine="0"/>
                          <w:rPr>
                            <w:rFonts w:ascii="Times New Roman" w:hAnsi="Times New Roman"/>
                            <w:sz w:val="20"/>
                            <w:szCs w:val="20"/>
                            <w:lang w:val="kk-KZ"/>
                          </w:rPr>
                        </w:pPr>
                        <w:r>
                          <w:rPr>
                            <w:rFonts w:ascii="Times New Roman" w:hAnsi="Times New Roman"/>
                            <w:sz w:val="20"/>
                            <w:szCs w:val="20"/>
                            <w:lang w:val="kk-KZ"/>
                          </w:rPr>
                          <w:t xml:space="preserve">Гомеопатиялық дәрілік құралдар </w:t>
                        </w:r>
                        <w:r w:rsidRPr="000E4A85">
                          <w:rPr>
                            <w:rFonts w:ascii="Times New Roman" w:hAnsi="Times New Roman"/>
                            <w:sz w:val="20"/>
                            <w:szCs w:val="20"/>
                            <w:lang w:val="kk-KZ"/>
                          </w:rPr>
                          <w:t>технологиясы.</w:t>
                        </w:r>
                      </w:p>
                      <w:p w14:paraId="63589656" w14:textId="77777777" w:rsidR="00AD503A" w:rsidRPr="000E4A85" w:rsidRDefault="00AD503A" w:rsidP="00776288">
                        <w:pPr>
                          <w:pStyle w:val="a7"/>
                          <w:numPr>
                            <w:ilvl w:val="0"/>
                            <w:numId w:val="1"/>
                          </w:numPr>
                          <w:tabs>
                            <w:tab w:val="left" w:pos="284"/>
                          </w:tabs>
                          <w:spacing w:after="0" w:line="240" w:lineRule="auto"/>
                          <w:ind w:left="0" w:firstLine="0"/>
                          <w:rPr>
                            <w:rFonts w:ascii="Times New Roman" w:hAnsi="Times New Roman"/>
                            <w:sz w:val="20"/>
                            <w:szCs w:val="20"/>
                            <w:lang w:val="kk-KZ"/>
                          </w:rPr>
                        </w:pPr>
                        <w:r>
                          <w:rPr>
                            <w:rFonts w:ascii="Times New Roman" w:hAnsi="Times New Roman"/>
                            <w:sz w:val="20"/>
                            <w:szCs w:val="20"/>
                            <w:lang w:val="kk-KZ"/>
                          </w:rPr>
                          <w:t>Ветеринариялық дәрілік құралдар</w:t>
                        </w:r>
                        <w:r w:rsidRPr="000E4A85">
                          <w:rPr>
                            <w:rFonts w:ascii="Times New Roman" w:hAnsi="Times New Roman"/>
                            <w:sz w:val="20"/>
                            <w:szCs w:val="20"/>
                            <w:lang w:val="kk-KZ"/>
                          </w:rPr>
                          <w:t xml:space="preserve"> технологиясы. </w:t>
                        </w:r>
                      </w:p>
                      <w:p w14:paraId="588C3DED" w14:textId="77777777" w:rsidR="00AD503A" w:rsidRPr="000E4A85" w:rsidRDefault="00AD503A" w:rsidP="00776288">
                        <w:pPr>
                          <w:pStyle w:val="a7"/>
                          <w:numPr>
                            <w:ilvl w:val="0"/>
                            <w:numId w:val="1"/>
                          </w:numPr>
                          <w:tabs>
                            <w:tab w:val="left" w:pos="284"/>
                          </w:tabs>
                          <w:spacing w:after="0" w:line="240" w:lineRule="auto"/>
                          <w:ind w:left="0" w:firstLine="0"/>
                          <w:rPr>
                            <w:rFonts w:ascii="Times New Roman" w:hAnsi="Times New Roman"/>
                            <w:sz w:val="20"/>
                            <w:szCs w:val="20"/>
                            <w:lang w:val="kk-KZ"/>
                          </w:rPr>
                        </w:pPr>
                        <w:r w:rsidRPr="003C3D6B">
                          <w:rPr>
                            <w:rFonts w:ascii="Times New Roman" w:hAnsi="Times New Roman"/>
                            <w:sz w:val="20"/>
                            <w:szCs w:val="20"/>
                            <w:lang w:val="kk-KZ"/>
                          </w:rPr>
                          <w:t>ДЗ</w:t>
                        </w:r>
                        <w:r w:rsidRPr="000E4A85">
                          <w:rPr>
                            <w:rFonts w:ascii="Times New Roman" w:hAnsi="Times New Roman"/>
                            <w:sz w:val="20"/>
                            <w:szCs w:val="20"/>
                            <w:lang w:val="kk-KZ"/>
                          </w:rPr>
                          <w:t xml:space="preserve"> буып-түюге және буып-түюге арналған технологиялық жабдық. </w:t>
                        </w:r>
                      </w:p>
                      <w:p w14:paraId="1730A164" w14:textId="77777777" w:rsidR="00AD503A" w:rsidRPr="000E4A85" w:rsidRDefault="00AD503A" w:rsidP="00776288">
                        <w:pPr>
                          <w:pStyle w:val="a7"/>
                          <w:numPr>
                            <w:ilvl w:val="0"/>
                            <w:numId w:val="1"/>
                          </w:numPr>
                          <w:tabs>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Парфюмерлік және косметикалық құралдар технологиясы.</w:t>
                        </w:r>
                      </w:p>
                      <w:p w14:paraId="3FAC2935" w14:textId="77777777" w:rsidR="00AD503A" w:rsidRPr="000E4A85" w:rsidRDefault="00AD503A" w:rsidP="00776288">
                        <w:pPr>
                          <w:pStyle w:val="a7"/>
                          <w:numPr>
                            <w:ilvl w:val="0"/>
                            <w:numId w:val="1"/>
                          </w:numPr>
                          <w:tabs>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 xml:space="preserve"> Фармацевтикалық өндірісті валидациялау. </w:t>
                        </w:r>
                      </w:p>
                      <w:p w14:paraId="4AB5B2B7" w14:textId="77777777" w:rsidR="00AD503A" w:rsidRPr="000E4A85" w:rsidRDefault="00AD503A" w:rsidP="00776288">
                        <w:pPr>
                          <w:pStyle w:val="a7"/>
                          <w:numPr>
                            <w:ilvl w:val="0"/>
                            <w:numId w:val="1"/>
                          </w:numPr>
                          <w:tabs>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Парафармацевтикалық өнім</w:t>
                        </w:r>
                        <w:r>
                          <w:rPr>
                            <w:rFonts w:ascii="Times New Roman" w:hAnsi="Times New Roman"/>
                            <w:sz w:val="20"/>
                            <w:szCs w:val="20"/>
                            <w:lang w:val="kk-KZ"/>
                          </w:rPr>
                          <w:t>дер</w:t>
                        </w:r>
                        <w:r w:rsidRPr="000E4A85">
                          <w:rPr>
                            <w:rFonts w:ascii="Times New Roman" w:hAnsi="Times New Roman"/>
                            <w:sz w:val="20"/>
                            <w:szCs w:val="20"/>
                            <w:lang w:val="kk-KZ"/>
                          </w:rPr>
                          <w:t xml:space="preserve"> технологиясы.</w:t>
                        </w:r>
                      </w:p>
                      <w:p w14:paraId="3795F5DD" w14:textId="77777777" w:rsidR="00AD503A" w:rsidRPr="000E4A85" w:rsidRDefault="00AD503A" w:rsidP="00776288">
                        <w:pPr>
                          <w:pStyle w:val="a7"/>
                          <w:numPr>
                            <w:ilvl w:val="0"/>
                            <w:numId w:val="1"/>
                          </w:numPr>
                          <w:tabs>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 xml:space="preserve">Дәрілік заттардың тұрақтылығын зерттеу негіздері. </w:t>
                        </w:r>
                      </w:p>
                      <w:p w14:paraId="0F0601E5" w14:textId="77777777" w:rsidR="00AD503A" w:rsidRPr="000312F0" w:rsidRDefault="00AD503A" w:rsidP="00776288">
                        <w:pPr>
                          <w:spacing w:after="0" w:line="240" w:lineRule="auto"/>
                          <w:jc w:val="center"/>
                          <w:rPr>
                            <w:lang w:val="kk-KZ"/>
                          </w:rPr>
                        </w:pPr>
                      </w:p>
                    </w:txbxContent>
                  </v:textbox>
                </v:rect>
                <v:rect id="Прямоугольник 24" o:spid="_x0000_s1039" style="position:absolute;left:31111;top:12347;width:19711;height:372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DFiMQA&#10;AADbAAAADwAAAGRycy9kb3ducmV2LnhtbESPQWuDQBSE74H+h+UVcpFmjZSQWtdQCqW5ldpAe3y4&#10;Lyq6b427UfPvs4VAjsPMfMNku9l0YqTBNZYVrFcxCOLS6oYrBYefj6ctCOeRNXaWScGFHOzyh0WG&#10;qbYTf9NY+EoECLsUFdTe96mUrqzJoFvZnjh4RzsY9EEOldQDTgFuOpnE8UYabDgs1NjTe01lW5yN&#10;gj86fUb0cji5Y5ycf7+idu23rVLLx/ntFYSn2d/Dt/ZeK0ie4f9L+AEy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wxYjEAAAA2wAAAA8AAAAAAAAAAAAAAAAAmAIAAGRycy9k&#10;b3ducmV2LnhtbFBLBQYAAAAABAAEAPUAAACJAwAAAAA=&#10;" fillcolor="white [3201]" strokecolor="black [3213]" strokeweight="2pt">
                  <v:textbox>
                    <w:txbxContent>
                      <w:p w14:paraId="6F802C34" w14:textId="77777777" w:rsidR="00AD503A" w:rsidRPr="000E4A85" w:rsidRDefault="00AD503A" w:rsidP="00776288">
                        <w:pPr>
                          <w:pStyle w:val="a7"/>
                          <w:numPr>
                            <w:ilvl w:val="0"/>
                            <w:numId w:val="2"/>
                          </w:numPr>
                          <w:tabs>
                            <w:tab w:val="left" w:pos="142"/>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Фармацевтикалық кәсіпорындардағы қаржылық менеджмент негіздері.</w:t>
                        </w:r>
                      </w:p>
                      <w:p w14:paraId="232CC11A" w14:textId="77777777" w:rsidR="00AD503A" w:rsidRPr="000E4A85" w:rsidRDefault="00AD503A" w:rsidP="00776288">
                        <w:pPr>
                          <w:pStyle w:val="a7"/>
                          <w:numPr>
                            <w:ilvl w:val="0"/>
                            <w:numId w:val="2"/>
                          </w:numPr>
                          <w:tabs>
                            <w:tab w:val="left" w:pos="142"/>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Өн</w:t>
                        </w:r>
                        <w:r>
                          <w:rPr>
                            <w:rFonts w:ascii="Times New Roman" w:hAnsi="Times New Roman"/>
                            <w:sz w:val="20"/>
                            <w:szCs w:val="20"/>
                            <w:lang w:val="kk-KZ"/>
                          </w:rPr>
                          <w:t>дірістік менеджмент негіздері.</w:t>
                        </w:r>
                      </w:p>
                      <w:p w14:paraId="06F8BFD1" w14:textId="77777777" w:rsidR="00AD503A" w:rsidRPr="000E4A85" w:rsidRDefault="00AD503A" w:rsidP="00776288">
                        <w:pPr>
                          <w:pStyle w:val="a7"/>
                          <w:numPr>
                            <w:ilvl w:val="0"/>
                            <w:numId w:val="2"/>
                          </w:numPr>
                          <w:tabs>
                            <w:tab w:val="left" w:pos="142"/>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ҚР-да дәрілік заттар мен медициналық бұйымдардың айналымы саласын регламенттеу.</w:t>
                        </w:r>
                      </w:p>
                      <w:p w14:paraId="0FE35F57" w14:textId="33A875DC" w:rsidR="00AD503A" w:rsidRPr="000E4A85" w:rsidRDefault="00AD503A" w:rsidP="00776288">
                        <w:pPr>
                          <w:pStyle w:val="a7"/>
                          <w:numPr>
                            <w:ilvl w:val="0"/>
                            <w:numId w:val="2"/>
                          </w:numPr>
                          <w:tabs>
                            <w:tab w:val="left" w:pos="142"/>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Кәсіпкерлік</w:t>
                        </w:r>
                        <w:r>
                          <w:rPr>
                            <w:rFonts w:ascii="Times New Roman" w:hAnsi="Times New Roman"/>
                            <w:sz w:val="20"/>
                            <w:szCs w:val="20"/>
                            <w:lang w:val="kk-KZ"/>
                          </w:rPr>
                          <w:t>ті</w:t>
                        </w:r>
                        <w:r w:rsidRPr="000E4A85">
                          <w:rPr>
                            <w:rFonts w:ascii="Times New Roman" w:hAnsi="Times New Roman"/>
                            <w:sz w:val="20"/>
                            <w:szCs w:val="20"/>
                            <w:lang w:val="kk-KZ"/>
                          </w:rPr>
                          <w:t xml:space="preserve"> қызмет негіздері және оны мемлекеттік реттеу. </w:t>
                        </w:r>
                      </w:p>
                      <w:p w14:paraId="20CD38BE" w14:textId="77777777" w:rsidR="00AD503A" w:rsidRPr="000E4A85" w:rsidRDefault="00AD503A" w:rsidP="00776288">
                        <w:pPr>
                          <w:pStyle w:val="a7"/>
                          <w:numPr>
                            <w:ilvl w:val="0"/>
                            <w:numId w:val="2"/>
                          </w:numPr>
                          <w:tabs>
                            <w:tab w:val="left" w:pos="142"/>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 xml:space="preserve">GXP шеңберінде дәрілік заттардың сапасын қамтамасыз ету тұжырымдамасы. </w:t>
                        </w:r>
                      </w:p>
                      <w:p w14:paraId="7C0683F9" w14:textId="77777777" w:rsidR="00AD503A" w:rsidRPr="000E4A85" w:rsidRDefault="00AD503A" w:rsidP="00776288">
                        <w:pPr>
                          <w:pStyle w:val="a7"/>
                          <w:numPr>
                            <w:ilvl w:val="0"/>
                            <w:numId w:val="2"/>
                          </w:numPr>
                          <w:tabs>
                            <w:tab w:val="left" w:pos="142"/>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 xml:space="preserve">Фармацевтикалық мерчендайзинг негіздері. </w:t>
                        </w:r>
                      </w:p>
                      <w:p w14:paraId="2101D514" w14:textId="77777777" w:rsidR="00AD503A" w:rsidRPr="000E4A85" w:rsidRDefault="00AD503A" w:rsidP="00776288">
                        <w:pPr>
                          <w:pStyle w:val="a7"/>
                          <w:numPr>
                            <w:ilvl w:val="0"/>
                            <w:numId w:val="2"/>
                          </w:numPr>
                          <w:tabs>
                            <w:tab w:val="left" w:pos="142"/>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 xml:space="preserve">Медициналық бұйымдар мен парафармацевтикалық өнімдерді маркетингтік талдау. </w:t>
                        </w:r>
                      </w:p>
                      <w:p w14:paraId="5E583036" w14:textId="77777777" w:rsidR="00AD503A" w:rsidRPr="000E4A85" w:rsidRDefault="00AD503A" w:rsidP="00776288">
                        <w:pPr>
                          <w:pStyle w:val="a7"/>
                          <w:numPr>
                            <w:ilvl w:val="0"/>
                            <w:numId w:val="2"/>
                          </w:numPr>
                          <w:tabs>
                            <w:tab w:val="left" w:pos="142"/>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Фармацевтикалық өнді</w:t>
                        </w:r>
                        <w:r>
                          <w:rPr>
                            <w:rFonts w:ascii="Times New Roman" w:hAnsi="Times New Roman"/>
                            <w:sz w:val="20"/>
                            <w:szCs w:val="20"/>
                            <w:lang w:val="kk-KZ"/>
                          </w:rPr>
                          <w:t>рісті ұйымдастырушылық жобалау.</w:t>
                        </w:r>
                      </w:p>
                      <w:p w14:paraId="783E808C" w14:textId="77777777" w:rsidR="00AD503A" w:rsidRPr="00F52DBA" w:rsidRDefault="00AD503A" w:rsidP="00776288">
                        <w:pPr>
                          <w:spacing w:after="0" w:line="240" w:lineRule="auto"/>
                          <w:jc w:val="center"/>
                          <w:rPr>
                            <w:lang w:val="kk-KZ"/>
                          </w:rPr>
                        </w:pPr>
                      </w:p>
                    </w:txbxContent>
                  </v:textbox>
                </v:rect>
                <v:rect id="Прямоугольник 26" o:spid="_x0000_s1040" style="position:absolute;left:51941;top:12465;width:16223;height:373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7+ZMMA&#10;AADbAAAADwAAAGRycy9kb3ducmV2LnhtbESPQWvCQBSE74X+h+UVvIhuzCHY6CoiiN6KqVCPj+wz&#10;Ccm+jdk1if++KxR6HGbmG2a9HU0jeupcZVnBYh6BIM6trrhQcPk+zJYgnEfW2FgmBU9ysN28v60x&#10;1XbgM/WZL0SAsEtRQel9m0rp8pIMurltiYN3s51BH2RXSN3hEOCmkXEUJdJgxWGhxJb2JeV19jAK&#10;rnQ/Tunzcne3KH78fE3rhV/WSk0+xt0KhKfR/4f/2ietIE7g9SX8AL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7+ZMMAAADbAAAADwAAAAAAAAAAAAAAAACYAgAAZHJzL2Rv&#10;d25yZXYueG1sUEsFBgAAAAAEAAQA9QAAAIgDAAAAAA==&#10;" fillcolor="white [3201]" strokecolor="black [3213]" strokeweight="2pt">
                  <v:textbox>
                    <w:txbxContent>
                      <w:p w14:paraId="10331B71" w14:textId="77777777" w:rsidR="00AD503A" w:rsidRPr="000E4A85" w:rsidRDefault="00AD503A" w:rsidP="00776288">
                        <w:pPr>
                          <w:pStyle w:val="HTML"/>
                          <w:numPr>
                            <w:ilvl w:val="0"/>
                            <w:numId w:val="4"/>
                          </w:numPr>
                          <w:tabs>
                            <w:tab w:val="clear" w:pos="916"/>
                            <w:tab w:val="clear" w:pos="1832"/>
                            <w:tab w:val="left" w:pos="0"/>
                            <w:tab w:val="left" w:pos="284"/>
                          </w:tabs>
                          <w:ind w:left="0" w:firstLine="0"/>
                          <w:rPr>
                            <w:rFonts w:ascii="Times New Roman" w:hAnsi="Times New Roman" w:cs="Times New Roman"/>
                            <w:lang w:val="kk-KZ"/>
                          </w:rPr>
                        </w:pPr>
                        <w:r w:rsidRPr="000E4A85">
                          <w:rPr>
                            <w:rFonts w:ascii="Times New Roman" w:hAnsi="Times New Roman" w:cs="Times New Roman"/>
                            <w:lang w:val="kk-KZ"/>
                          </w:rPr>
                          <w:t>Фармациядағы талдаудың физика-химиялық әдістері</w:t>
                        </w:r>
                      </w:p>
                      <w:p w14:paraId="13B06EE8" w14:textId="77777777" w:rsidR="00AD503A" w:rsidRPr="000E4A85" w:rsidRDefault="00AD503A" w:rsidP="00776288">
                        <w:pPr>
                          <w:pStyle w:val="HTML"/>
                          <w:numPr>
                            <w:ilvl w:val="0"/>
                            <w:numId w:val="4"/>
                          </w:numPr>
                          <w:tabs>
                            <w:tab w:val="clear" w:pos="916"/>
                            <w:tab w:val="clear" w:pos="1832"/>
                            <w:tab w:val="left" w:pos="0"/>
                            <w:tab w:val="left" w:pos="284"/>
                          </w:tabs>
                          <w:ind w:left="0" w:firstLine="0"/>
                          <w:rPr>
                            <w:rFonts w:ascii="Times New Roman" w:hAnsi="Times New Roman" w:cs="Times New Roman"/>
                            <w:lang w:val="kk-KZ"/>
                          </w:rPr>
                        </w:pPr>
                        <w:r w:rsidRPr="000E4A85">
                          <w:rPr>
                            <w:rFonts w:ascii="Times New Roman" w:hAnsi="Times New Roman" w:cs="Times New Roman"/>
                            <w:lang w:val="kk-KZ"/>
                          </w:rPr>
                          <w:t xml:space="preserve"> Фармацевтикалық талдау негіздері </w:t>
                        </w:r>
                      </w:p>
                      <w:p w14:paraId="729B7E3D" w14:textId="77777777" w:rsidR="00AD503A" w:rsidRPr="000E4A85" w:rsidRDefault="00AD503A" w:rsidP="00776288">
                        <w:pPr>
                          <w:pStyle w:val="HTML"/>
                          <w:numPr>
                            <w:ilvl w:val="0"/>
                            <w:numId w:val="4"/>
                          </w:numPr>
                          <w:tabs>
                            <w:tab w:val="clear" w:pos="916"/>
                            <w:tab w:val="clear" w:pos="1832"/>
                            <w:tab w:val="left" w:pos="0"/>
                            <w:tab w:val="left" w:pos="284"/>
                          </w:tabs>
                          <w:ind w:left="0" w:firstLine="0"/>
                          <w:rPr>
                            <w:rFonts w:ascii="Times New Roman" w:hAnsi="Times New Roman" w:cs="Times New Roman"/>
                            <w:lang w:val="kk-KZ"/>
                          </w:rPr>
                        </w:pPr>
                        <w:r w:rsidRPr="000E4A85">
                          <w:rPr>
                            <w:rFonts w:ascii="Times New Roman" w:hAnsi="Times New Roman" w:cs="Times New Roman"/>
                            <w:lang w:val="kk-KZ"/>
                          </w:rPr>
                          <w:t>Физик</w:t>
                        </w:r>
                        <w:r>
                          <w:rPr>
                            <w:rFonts w:ascii="Times New Roman" w:hAnsi="Times New Roman" w:cs="Times New Roman"/>
                            <w:lang w:val="kk-KZ"/>
                          </w:rPr>
                          <w:t>а-химиялық талдау әдістерімен ДЗ</w:t>
                        </w:r>
                        <w:r w:rsidRPr="000E4A85">
                          <w:rPr>
                            <w:rFonts w:ascii="Times New Roman" w:hAnsi="Times New Roman" w:cs="Times New Roman"/>
                            <w:lang w:val="kk-KZ"/>
                          </w:rPr>
                          <w:t xml:space="preserve"> құрылымдық зерттеулері </w:t>
                        </w:r>
                      </w:p>
                      <w:p w14:paraId="5246E0B2" w14:textId="77777777" w:rsidR="00AD503A" w:rsidRPr="000E4A85" w:rsidRDefault="00AD503A" w:rsidP="00776288">
                        <w:pPr>
                          <w:pStyle w:val="HTML"/>
                          <w:numPr>
                            <w:ilvl w:val="0"/>
                            <w:numId w:val="4"/>
                          </w:numPr>
                          <w:tabs>
                            <w:tab w:val="clear" w:pos="916"/>
                            <w:tab w:val="clear" w:pos="1832"/>
                            <w:tab w:val="left" w:pos="0"/>
                            <w:tab w:val="left" w:pos="284"/>
                          </w:tabs>
                          <w:ind w:left="0" w:firstLine="0"/>
                          <w:rPr>
                            <w:rFonts w:ascii="Times New Roman" w:hAnsi="Times New Roman" w:cs="Times New Roman"/>
                            <w:lang w:val="kk-KZ"/>
                          </w:rPr>
                        </w:pPr>
                        <w:r w:rsidRPr="000E4A85">
                          <w:rPr>
                            <w:rFonts w:ascii="Times New Roman" w:hAnsi="Times New Roman" w:cs="Times New Roman"/>
                            <w:lang w:val="kk-KZ"/>
                          </w:rPr>
                          <w:t xml:space="preserve">Дәрілік заттарды алу және зерттеу </w:t>
                        </w:r>
                      </w:p>
                      <w:p w14:paraId="0426F44B" w14:textId="77777777" w:rsidR="00AD503A" w:rsidRPr="000E4A85" w:rsidRDefault="00AD503A" w:rsidP="00776288">
                        <w:pPr>
                          <w:pStyle w:val="HTML"/>
                          <w:numPr>
                            <w:ilvl w:val="0"/>
                            <w:numId w:val="4"/>
                          </w:numPr>
                          <w:tabs>
                            <w:tab w:val="clear" w:pos="916"/>
                            <w:tab w:val="clear" w:pos="1832"/>
                            <w:tab w:val="left" w:pos="0"/>
                            <w:tab w:val="left" w:pos="284"/>
                          </w:tabs>
                          <w:ind w:left="0" w:firstLine="0"/>
                          <w:rPr>
                            <w:rFonts w:ascii="Times New Roman" w:hAnsi="Times New Roman" w:cs="Times New Roman"/>
                            <w:lang w:val="kk-KZ"/>
                          </w:rPr>
                        </w:pPr>
                        <w:r w:rsidRPr="000E4A85">
                          <w:rPr>
                            <w:rFonts w:ascii="Times New Roman" w:hAnsi="Times New Roman" w:cs="Times New Roman"/>
                            <w:lang w:val="kk-KZ"/>
                          </w:rPr>
                          <w:t xml:space="preserve">GXP шеңберінде дәрілік заттардың сапасын қамтамасыз ету тұжырымдамасы </w:t>
                        </w:r>
                      </w:p>
                      <w:p w14:paraId="65769CBD" w14:textId="77777777" w:rsidR="00AD503A" w:rsidRPr="000E4A85" w:rsidRDefault="00AD503A" w:rsidP="00776288">
                        <w:pPr>
                          <w:pStyle w:val="HTML"/>
                          <w:numPr>
                            <w:ilvl w:val="0"/>
                            <w:numId w:val="4"/>
                          </w:numPr>
                          <w:tabs>
                            <w:tab w:val="clear" w:pos="916"/>
                            <w:tab w:val="clear" w:pos="1832"/>
                            <w:tab w:val="left" w:pos="0"/>
                            <w:tab w:val="left" w:pos="284"/>
                          </w:tabs>
                          <w:ind w:left="0" w:firstLine="0"/>
                          <w:rPr>
                            <w:rFonts w:ascii="Times New Roman" w:hAnsi="Times New Roman" w:cs="Times New Roman"/>
                            <w:lang w:val="kk-KZ"/>
                          </w:rPr>
                        </w:pPr>
                        <w:r w:rsidRPr="000E4A85">
                          <w:rPr>
                            <w:rFonts w:ascii="Times New Roman" w:hAnsi="Times New Roman" w:cs="Times New Roman"/>
                            <w:lang w:val="kk-KZ"/>
                          </w:rPr>
                          <w:t xml:space="preserve">Фармакогнозия негіздері </w:t>
                        </w:r>
                      </w:p>
                      <w:p w14:paraId="1267E10B" w14:textId="77777777" w:rsidR="00AD503A" w:rsidRPr="000E4A85" w:rsidRDefault="00AD503A" w:rsidP="00776288">
                        <w:pPr>
                          <w:pStyle w:val="HTML"/>
                          <w:numPr>
                            <w:ilvl w:val="0"/>
                            <w:numId w:val="4"/>
                          </w:numPr>
                          <w:tabs>
                            <w:tab w:val="clear" w:pos="916"/>
                            <w:tab w:val="clear" w:pos="1832"/>
                            <w:tab w:val="left" w:pos="0"/>
                            <w:tab w:val="left" w:pos="284"/>
                          </w:tabs>
                          <w:ind w:left="0" w:firstLine="0"/>
                          <w:rPr>
                            <w:rFonts w:ascii="Times New Roman" w:hAnsi="Times New Roman" w:cs="Times New Roman"/>
                            <w:lang w:val="kk-KZ"/>
                          </w:rPr>
                        </w:pPr>
                        <w:r w:rsidRPr="000E4A85">
                          <w:rPr>
                            <w:rFonts w:ascii="Times New Roman" w:hAnsi="Times New Roman" w:cs="Times New Roman"/>
                            <w:lang w:val="kk-KZ"/>
                          </w:rPr>
                          <w:t xml:space="preserve">Токсикология негіздері </w:t>
                        </w:r>
                      </w:p>
                      <w:p w14:paraId="3631296E" w14:textId="77777777" w:rsidR="00AD503A" w:rsidRPr="000E4A85" w:rsidRDefault="00AD503A" w:rsidP="00776288">
                        <w:pPr>
                          <w:pStyle w:val="HTML"/>
                          <w:numPr>
                            <w:ilvl w:val="0"/>
                            <w:numId w:val="4"/>
                          </w:numPr>
                          <w:tabs>
                            <w:tab w:val="clear" w:pos="916"/>
                            <w:tab w:val="clear" w:pos="1832"/>
                            <w:tab w:val="left" w:pos="0"/>
                            <w:tab w:val="left" w:pos="284"/>
                          </w:tabs>
                          <w:ind w:left="0" w:firstLine="0"/>
                          <w:rPr>
                            <w:rFonts w:ascii="Times New Roman" w:hAnsi="Times New Roman" w:cs="Times New Roman"/>
                            <w:lang w:val="kk-KZ"/>
                          </w:rPr>
                        </w:pPr>
                        <w:r w:rsidRPr="000E4A85">
                          <w:rPr>
                            <w:rFonts w:ascii="Times New Roman" w:hAnsi="Times New Roman" w:cs="Times New Roman"/>
                            <w:lang w:val="kk-KZ"/>
                          </w:rPr>
                          <w:t xml:space="preserve">Фитокосметологияға кіріспе </w:t>
                        </w:r>
                      </w:p>
                      <w:p w14:paraId="170F30EA" w14:textId="77777777" w:rsidR="00AD503A" w:rsidRPr="000E4A85" w:rsidRDefault="00AD503A" w:rsidP="00776288">
                        <w:pPr>
                          <w:pStyle w:val="HTML"/>
                          <w:numPr>
                            <w:ilvl w:val="0"/>
                            <w:numId w:val="4"/>
                          </w:numPr>
                          <w:tabs>
                            <w:tab w:val="clear" w:pos="916"/>
                            <w:tab w:val="clear" w:pos="1832"/>
                            <w:tab w:val="left" w:pos="0"/>
                            <w:tab w:val="left" w:pos="284"/>
                          </w:tabs>
                          <w:ind w:left="0" w:firstLine="0"/>
                          <w:rPr>
                            <w:rFonts w:ascii="Times New Roman" w:hAnsi="Times New Roman" w:cs="Times New Roman"/>
                            <w:lang w:val="kk-KZ"/>
                          </w:rPr>
                        </w:pPr>
                        <w:r w:rsidRPr="000E4A85">
                          <w:rPr>
                            <w:rFonts w:ascii="Times New Roman" w:hAnsi="Times New Roman" w:cs="Times New Roman"/>
                            <w:lang w:val="kk-KZ"/>
                          </w:rPr>
                          <w:t xml:space="preserve">Дәрілік өсімдіктерді енгізу негіздері </w:t>
                        </w:r>
                      </w:p>
                      <w:p w14:paraId="3CD42D37" w14:textId="77777777" w:rsidR="00AD503A" w:rsidRPr="006D720F" w:rsidRDefault="00AD503A" w:rsidP="00776288">
                        <w:pPr>
                          <w:pStyle w:val="HTML"/>
                          <w:tabs>
                            <w:tab w:val="clear" w:pos="916"/>
                            <w:tab w:val="clear" w:pos="1832"/>
                            <w:tab w:val="left" w:pos="142"/>
                            <w:tab w:val="left" w:pos="284"/>
                          </w:tabs>
                          <w:rPr>
                            <w:rFonts w:ascii="Times New Roman" w:hAnsi="Times New Roman" w:cs="Times New Roman"/>
                            <w:sz w:val="22"/>
                            <w:szCs w:val="22"/>
                            <w:lang w:val="kk-KZ"/>
                          </w:rPr>
                        </w:pPr>
                      </w:p>
                      <w:p w14:paraId="32D77744" w14:textId="77777777" w:rsidR="00AD503A" w:rsidRPr="005A1BA1" w:rsidRDefault="00AD503A" w:rsidP="00776288">
                        <w:pPr>
                          <w:spacing w:after="0" w:line="240" w:lineRule="auto"/>
                          <w:jc w:val="center"/>
                          <w:rPr>
                            <w:lang w:val="kk-KZ"/>
                          </w:rPr>
                        </w:pPr>
                      </w:p>
                    </w:txbxContent>
                  </v:textbox>
                </v:rect>
                <v:rect id="Прямоугольник 27" o:spid="_x0000_s1041" style="position:absolute;left:69600;top:12464;width:15079;height:373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Jb/8QA&#10;AADbAAAADwAAAGRycy9kb3ducmV2LnhtbESPQWuDQBSE74H+h+UVcpFmjYcmta6hFEpzK7WB9vhw&#10;X1R03xp3o+bfZwuBHIeZ+YbJdrPpxEiDaywrWK9iEMSl1Q1XCg4/H09bEM4ja+wsk4ILOdjlD4sM&#10;U20n/qax8JUIEHYpKqi971MpXVmTQbeyPXHwjnYw6IMcKqkHnALcdDKJ42dpsOGwUGNP7zWVbXE2&#10;Cv7o9BnRy+HkjnFy/v2K2rXftkotH+e3VxCeZn8P39p7rSDZwP+X8ANk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iW//EAAAA2wAAAA8AAAAAAAAAAAAAAAAAmAIAAGRycy9k&#10;b3ducmV2LnhtbFBLBQYAAAAABAAEAPUAAACJAwAAAAA=&#10;" fillcolor="white [3201]" strokecolor="black [3213]" strokeweight="2pt">
                  <v:textbox>
                    <w:txbxContent>
                      <w:p w14:paraId="219CBE5B" w14:textId="77777777" w:rsidR="00AD503A" w:rsidRPr="000E4A85" w:rsidRDefault="00AD503A" w:rsidP="00776288">
                        <w:pPr>
                          <w:pStyle w:val="a7"/>
                          <w:numPr>
                            <w:ilvl w:val="0"/>
                            <w:numId w:val="3"/>
                          </w:numPr>
                          <w:tabs>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 xml:space="preserve">Биотехнологиялық препараттар өндірісін жобалау және жабдықтау </w:t>
                        </w:r>
                      </w:p>
                      <w:p w14:paraId="153F7124" w14:textId="77777777" w:rsidR="00AD503A" w:rsidRPr="000E4A85" w:rsidRDefault="00AD503A" w:rsidP="00776288">
                        <w:pPr>
                          <w:pStyle w:val="a7"/>
                          <w:numPr>
                            <w:ilvl w:val="0"/>
                            <w:numId w:val="3"/>
                          </w:numPr>
                          <w:tabs>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 xml:space="preserve">Биологиялық өнімдерді алу принциптері мен әдістері </w:t>
                        </w:r>
                      </w:p>
                      <w:p w14:paraId="3DE441E1" w14:textId="77777777" w:rsidR="00AD503A" w:rsidRPr="000E4A85" w:rsidRDefault="00AD503A" w:rsidP="00776288">
                        <w:pPr>
                          <w:pStyle w:val="a7"/>
                          <w:numPr>
                            <w:ilvl w:val="0"/>
                            <w:numId w:val="3"/>
                          </w:numPr>
                          <w:tabs>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 xml:space="preserve">Фармакогнозия негіздері </w:t>
                        </w:r>
                      </w:p>
                      <w:p w14:paraId="78C0195F" w14:textId="77777777" w:rsidR="00AD503A" w:rsidRPr="000E4A85" w:rsidRDefault="00AD503A" w:rsidP="00776288">
                        <w:pPr>
                          <w:pStyle w:val="a7"/>
                          <w:numPr>
                            <w:ilvl w:val="0"/>
                            <w:numId w:val="3"/>
                          </w:numPr>
                          <w:tabs>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 xml:space="preserve">Табиғи шыққан ДЗ GXP шеңберінде дәрілік заттардың сапасын қамтамасыз ету тұжырымдамасы </w:t>
                        </w:r>
                      </w:p>
                      <w:p w14:paraId="7C9A3A09" w14:textId="77777777" w:rsidR="00AD503A" w:rsidRPr="000E4A85" w:rsidRDefault="00AD503A" w:rsidP="00776288">
                        <w:pPr>
                          <w:pStyle w:val="a7"/>
                          <w:numPr>
                            <w:ilvl w:val="0"/>
                            <w:numId w:val="3"/>
                          </w:numPr>
                          <w:tabs>
                            <w:tab w:val="left" w:pos="284"/>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 xml:space="preserve">Парафармацевтикалық өнім технологиясы </w:t>
                        </w:r>
                      </w:p>
                      <w:p w14:paraId="43B15418" w14:textId="52D1EEFB" w:rsidR="00AD503A" w:rsidRPr="000E4A85" w:rsidRDefault="00AD503A" w:rsidP="00776288">
                        <w:pPr>
                          <w:pStyle w:val="a7"/>
                          <w:numPr>
                            <w:ilvl w:val="0"/>
                            <w:numId w:val="3"/>
                          </w:numPr>
                          <w:tabs>
                            <w:tab w:val="left" w:pos="284"/>
                          </w:tabs>
                          <w:spacing w:after="0" w:line="240" w:lineRule="auto"/>
                          <w:ind w:left="0" w:firstLine="0"/>
                          <w:rPr>
                            <w:sz w:val="20"/>
                            <w:szCs w:val="20"/>
                            <w:lang w:val="kk-KZ"/>
                          </w:rPr>
                        </w:pPr>
                        <w:r w:rsidRPr="000E4A85">
                          <w:rPr>
                            <w:rFonts w:ascii="Times New Roman" w:hAnsi="Times New Roman"/>
                            <w:sz w:val="20"/>
                            <w:szCs w:val="20"/>
                            <w:lang w:val="kk-KZ"/>
                          </w:rPr>
                          <w:t xml:space="preserve">Технологиялық процестің валидациясы </w:t>
                        </w:r>
                        <w:r w:rsidRPr="00DB627C">
                          <w:rPr>
                            <w:rFonts w:ascii="Times New Roman" w:hAnsi="Times New Roman"/>
                            <w:sz w:val="20"/>
                            <w:szCs w:val="20"/>
                            <w:lang w:val="kk-KZ"/>
                          </w:rPr>
                          <w:t xml:space="preserve">7. </w:t>
                        </w:r>
                        <w:r w:rsidRPr="000E4A85">
                          <w:rPr>
                            <w:rFonts w:ascii="Times New Roman" w:hAnsi="Times New Roman"/>
                            <w:sz w:val="20"/>
                            <w:szCs w:val="20"/>
                            <w:lang w:val="kk-KZ"/>
                          </w:rPr>
                          <w:t xml:space="preserve">Технологиялық процестерді басқару және бақылау әдістері </w:t>
                        </w:r>
                      </w:p>
                      <w:p w14:paraId="04F3FB0F" w14:textId="77777777" w:rsidR="00AD503A" w:rsidRDefault="00AD503A" w:rsidP="00776288">
                        <w:pPr>
                          <w:tabs>
                            <w:tab w:val="left" w:pos="284"/>
                          </w:tabs>
                          <w:spacing w:after="0" w:line="240" w:lineRule="auto"/>
                          <w:rPr>
                            <w:lang w:val="kk-KZ"/>
                          </w:rPr>
                        </w:pPr>
                      </w:p>
                      <w:p w14:paraId="1EF315DD" w14:textId="77777777" w:rsidR="00AD503A" w:rsidRDefault="00AD503A" w:rsidP="00776288">
                        <w:pPr>
                          <w:tabs>
                            <w:tab w:val="left" w:pos="284"/>
                          </w:tabs>
                          <w:spacing w:after="0" w:line="240" w:lineRule="auto"/>
                          <w:rPr>
                            <w:lang w:val="kk-KZ"/>
                          </w:rPr>
                        </w:pPr>
                      </w:p>
                      <w:p w14:paraId="6E9A8797" w14:textId="77777777" w:rsidR="00AD503A" w:rsidRDefault="00AD503A" w:rsidP="00776288">
                        <w:pPr>
                          <w:tabs>
                            <w:tab w:val="left" w:pos="284"/>
                          </w:tabs>
                          <w:spacing w:after="0" w:line="240" w:lineRule="auto"/>
                          <w:rPr>
                            <w:lang w:val="kk-KZ"/>
                          </w:rPr>
                        </w:pPr>
                      </w:p>
                      <w:p w14:paraId="3950908F" w14:textId="77777777" w:rsidR="00AD503A" w:rsidRDefault="00AD503A" w:rsidP="00776288">
                        <w:pPr>
                          <w:tabs>
                            <w:tab w:val="left" w:pos="284"/>
                          </w:tabs>
                          <w:spacing w:after="0" w:line="240" w:lineRule="auto"/>
                          <w:rPr>
                            <w:lang w:val="kk-KZ"/>
                          </w:rPr>
                        </w:pPr>
                      </w:p>
                      <w:p w14:paraId="62C69C95" w14:textId="77777777" w:rsidR="00AD503A" w:rsidRPr="001C7CFB" w:rsidRDefault="00AD503A" w:rsidP="00776288">
                        <w:pPr>
                          <w:tabs>
                            <w:tab w:val="left" w:pos="284"/>
                          </w:tabs>
                          <w:spacing w:after="0" w:line="240" w:lineRule="auto"/>
                          <w:rPr>
                            <w:lang w:val="kk-KZ"/>
                          </w:rPr>
                        </w:pPr>
                      </w:p>
                    </w:txbxContent>
                  </v:textbox>
                </v:rect>
                <v:rect id="Прямоугольник 31" o:spid="_x0000_s1042" style="position:absolute;left:7718;top:50606;width:22384;height:10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7wzcIA&#10;AADbAAAADwAAAGRycy9kb3ducmV2LnhtbESPzarCMBSE9xd8h3AEN6JpFS5ajSKC6E78AV0emmNb&#10;2pzUJmp9eyNcuMthZr5h5svWVOJJjSssK4iHEQji1OqCMwXn02YwAeE8ssbKMil4k4PlovMzx0Tb&#10;Fx/oefSZCBB2CSrIva8TKV2ak0E3tDVx8G62MeiDbDKpG3wFuKnkKIp+pcGCw0KONa1zSsvjwyi4&#10;0n3bp+n57m7R6HHZ98vYT0qlet12NQPhqfX/4b/2TisYx/D9En6AXH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HvDNwgAAANsAAAAPAAAAAAAAAAAAAAAAAJgCAABkcnMvZG93&#10;bnJldi54bWxQSwUGAAAAAAQABAD1AAAAhwMAAAAA&#10;" fillcolor="white [3201]" strokecolor="black [3213]" strokeweight="2pt">
                  <v:textbox>
                    <w:txbxContent>
                      <w:p w14:paraId="4522557A" w14:textId="77777777" w:rsidR="00AD503A" w:rsidRPr="00C51C39" w:rsidRDefault="00AD503A" w:rsidP="004555C0">
                        <w:pPr>
                          <w:spacing w:after="0" w:line="240" w:lineRule="auto"/>
                          <w:rPr>
                            <w:rFonts w:ascii="Times New Roman" w:hAnsi="Times New Roman" w:cs="Times New Roman"/>
                            <w:sz w:val="20"/>
                            <w:szCs w:val="20"/>
                            <w:lang w:val="kk-KZ"/>
                          </w:rPr>
                        </w:pPr>
                        <w:r w:rsidRPr="00C51C39">
                          <w:rPr>
                            <w:rFonts w:ascii="Times New Roman" w:hAnsi="Times New Roman" w:cs="Times New Roman"/>
                            <w:sz w:val="20"/>
                            <w:szCs w:val="20"/>
                            <w:lang w:val="kk-KZ"/>
                          </w:rPr>
                          <w:t>Биоинженерияға кіріспе</w:t>
                        </w:r>
                      </w:p>
                      <w:p w14:paraId="51360F99" w14:textId="77777777" w:rsidR="00AD503A" w:rsidRPr="00C51C39" w:rsidRDefault="00AD503A" w:rsidP="004555C0">
                        <w:pPr>
                          <w:spacing w:after="0" w:line="240" w:lineRule="auto"/>
                          <w:rPr>
                            <w:sz w:val="20"/>
                            <w:szCs w:val="20"/>
                            <w:lang w:val="kk-KZ"/>
                          </w:rPr>
                        </w:pPr>
                        <w:r w:rsidRPr="00C51C39">
                          <w:rPr>
                            <w:rFonts w:ascii="Times New Roman" w:hAnsi="Times New Roman" w:cs="Times New Roman"/>
                            <w:sz w:val="20"/>
                            <w:szCs w:val="20"/>
                            <w:lang w:val="kk-KZ"/>
                          </w:rPr>
                          <w:t xml:space="preserve">Дәрілік формалар технологиясының биофармацевтикалық аспектілері </w:t>
                        </w:r>
                      </w:p>
                    </w:txbxContent>
                  </v:textbox>
                </v:rect>
                <v:rect id="Прямоугольник 32" o:spid="_x0000_s1043" style="position:absolute;left:30726;top:50607;width:19780;height:10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xuusQA&#10;AADbAAAADwAAAGRycy9kb3ducmV2LnhtbESPQWuDQBSE74H+h+UVcpFmjYWQWtdQCqW5ldpAe3y4&#10;Lyq6b427UfPvs4VAjsPMfMNku9l0YqTBNZYVrFcxCOLS6oYrBYefj6ctCOeRNXaWScGFHOzyh0WG&#10;qbYTf9NY+EoECLsUFdTe96mUrqzJoFvZnjh4RzsY9EEOldQDTgFuOpnE8UYabDgs1NjTe01lW5yN&#10;gj86fUb0cji5Y5ycf7+idu23rVLLx/ntFYSn2d/Dt/ZeK3hO4P9L+AEy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MbrrEAAAA2wAAAA8AAAAAAAAAAAAAAAAAmAIAAGRycy9k&#10;b3ducmV2LnhtbFBLBQYAAAAABAAEAPUAAACJAwAAAAA=&#10;" fillcolor="white [3201]" strokecolor="black [3213]" strokeweight="2pt">
                  <v:textbox>
                    <w:txbxContent>
                      <w:p w14:paraId="23D1F6EB" w14:textId="77777777" w:rsidR="00AD503A" w:rsidRPr="00C51C39" w:rsidRDefault="00AD503A" w:rsidP="004555C0">
                        <w:pPr>
                          <w:spacing w:after="0" w:line="240" w:lineRule="auto"/>
                          <w:jc w:val="center"/>
                          <w:rPr>
                            <w:rFonts w:ascii="Times New Roman" w:hAnsi="Times New Roman" w:cs="Times New Roman"/>
                            <w:sz w:val="20"/>
                            <w:szCs w:val="20"/>
                            <w:lang w:val="kk-KZ"/>
                          </w:rPr>
                        </w:pPr>
                        <w:r w:rsidRPr="00C51C39">
                          <w:rPr>
                            <w:rFonts w:ascii="Times New Roman" w:hAnsi="Times New Roman" w:cs="Times New Roman"/>
                            <w:sz w:val="20"/>
                            <w:szCs w:val="20"/>
                            <w:lang w:val="kk-KZ"/>
                          </w:rPr>
                          <w:t>Фармацевтика өнеркәсібіндегі Маркетинг және менеджмент</w:t>
                        </w:r>
                      </w:p>
                      <w:p w14:paraId="48FA550F" w14:textId="77777777" w:rsidR="00AD503A" w:rsidRPr="00C51C39" w:rsidRDefault="00AD503A" w:rsidP="004555C0">
                        <w:pPr>
                          <w:spacing w:after="0" w:line="240" w:lineRule="auto"/>
                          <w:jc w:val="center"/>
                          <w:rPr>
                            <w:sz w:val="20"/>
                            <w:szCs w:val="20"/>
                          </w:rPr>
                        </w:pPr>
                        <w:r w:rsidRPr="00C51C39">
                          <w:rPr>
                            <w:rFonts w:ascii="Times New Roman" w:hAnsi="Times New Roman" w:cs="Times New Roman"/>
                            <w:sz w:val="20"/>
                            <w:szCs w:val="20"/>
                            <w:lang w:val="kk-KZ"/>
                          </w:rPr>
                          <w:t>Жобалық менеджмент негіздері</w:t>
                        </w:r>
                      </w:p>
                    </w:txbxContent>
                  </v:textbox>
                </v:rect>
                <v:rect id="Прямоугольник 33" o:spid="_x0000_s1044" style="position:absolute;left:51121;top:50766;width:14833;height:103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DLIcIA&#10;AADbAAAADwAAAGRycy9kb3ducmV2LnhtbESPzarCMBSE94LvEI7gRq6pCtJbjSKCeHfiD+jy0Bzb&#10;0uakNlF7394IgsthZr5h5svWVOJBjSssKxgNIxDEqdUFZwpOx81PDMJ5ZI2VZVLwTw6Wi25njom2&#10;T97T4+AzESDsElSQe18nUro0J4NuaGvi4F1tY9AH2WRSN/gMcFPJcRRNpcGCw0KONa1zSsvD3Si4&#10;0G07oN/TzV2j8f28G5QjH5dK9XvtagbCU+u/4U/7TyuYTOD9JfwAuX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gMshwgAAANsAAAAPAAAAAAAAAAAAAAAAAJgCAABkcnMvZG93&#10;bnJldi54bWxQSwUGAAAAAAQABAD1AAAAhwMAAAAA&#10;" fillcolor="white [3201]" strokecolor="black [3213]" strokeweight="2pt">
                  <v:textbox>
                    <w:txbxContent>
                      <w:p w14:paraId="37DC606F" w14:textId="77777777" w:rsidR="00AD503A" w:rsidRPr="00C51C39" w:rsidRDefault="00AD503A" w:rsidP="004555C0">
                        <w:pPr>
                          <w:spacing w:after="0" w:line="240" w:lineRule="auto"/>
                          <w:rPr>
                            <w:rFonts w:ascii="Times New Roman" w:hAnsi="Times New Roman" w:cs="Times New Roman"/>
                            <w:sz w:val="20"/>
                            <w:szCs w:val="20"/>
                            <w:lang w:val="kk-KZ"/>
                          </w:rPr>
                        </w:pPr>
                        <w:r w:rsidRPr="00C51C39">
                          <w:rPr>
                            <w:rFonts w:ascii="Times New Roman" w:hAnsi="Times New Roman" w:cs="Times New Roman"/>
                            <w:sz w:val="20"/>
                            <w:szCs w:val="20"/>
                            <w:lang w:val="kk-KZ"/>
                          </w:rPr>
                          <w:t xml:space="preserve">Фармацевтикалық химияға кіріспе </w:t>
                        </w:r>
                      </w:p>
                      <w:p w14:paraId="1C6C40E4" w14:textId="77777777" w:rsidR="00AD503A" w:rsidRPr="00C51C39" w:rsidRDefault="00AD503A" w:rsidP="004555C0">
                        <w:pPr>
                          <w:spacing w:after="0" w:line="240" w:lineRule="auto"/>
                          <w:rPr>
                            <w:rFonts w:ascii="Times New Roman" w:hAnsi="Times New Roman" w:cs="Times New Roman"/>
                            <w:sz w:val="20"/>
                            <w:szCs w:val="20"/>
                            <w:lang w:val="kk-KZ"/>
                          </w:rPr>
                        </w:pPr>
                        <w:r w:rsidRPr="00C51C39">
                          <w:rPr>
                            <w:rFonts w:ascii="Times New Roman" w:hAnsi="Times New Roman" w:cs="Times New Roman"/>
                            <w:sz w:val="20"/>
                            <w:szCs w:val="20"/>
                            <w:lang w:val="kk-KZ"/>
                          </w:rPr>
                          <w:t xml:space="preserve">Токсикологиялық химияға кіріспе </w:t>
                        </w:r>
                      </w:p>
                      <w:p w14:paraId="00023802" w14:textId="77777777" w:rsidR="00AD503A" w:rsidRPr="00B201C1" w:rsidRDefault="00AD503A" w:rsidP="004555C0">
                        <w:pPr>
                          <w:spacing w:after="0" w:line="240" w:lineRule="auto"/>
                          <w:jc w:val="center"/>
                          <w:rPr>
                            <w:lang w:val="kk-KZ"/>
                          </w:rPr>
                        </w:pPr>
                      </w:p>
                    </w:txbxContent>
                  </v:textbox>
                </v:rect>
                <v:rect id="Прямоугольник 34" o:spid="_x0000_s1045" style="position:absolute;left:66642;top:50849;width:13532;height:102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lTVcUA&#10;AADbAAAADwAAAGRycy9kb3ducmV2LnhtbESPQWvCQBSE7wX/w/IKXkLdmBaxaTYigthbqQrt8ZF9&#10;JiHZtzG7Jum/7xYKHoeZ+YbJNpNpxUC9qy0rWC5iEMSF1TWXCs6n/dMahPPIGlvLpOCHHGzy2UOG&#10;qbYjf9Jw9KUIEHYpKqi871IpXVGRQbewHXHwLrY36IPsS6l7HAPctDKJ45U0WHNYqLCjXUVFc7wZ&#10;Bd90PUT0er66S5zcvj6iZunXjVLzx2n7BsLT5O/h//a7VvD8An9fw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aVNVxQAAANsAAAAPAAAAAAAAAAAAAAAAAJgCAABkcnMv&#10;ZG93bnJldi54bWxQSwUGAAAAAAQABAD1AAAAigMAAAAA&#10;" fillcolor="white [3201]" strokecolor="black [3213]" strokeweight="2pt">
                  <v:textbox>
                    <w:txbxContent>
                      <w:p w14:paraId="4A67CE9D" w14:textId="77777777" w:rsidR="00AD503A" w:rsidRPr="00C51C39" w:rsidRDefault="00AD503A" w:rsidP="004555C0">
                        <w:pPr>
                          <w:spacing w:after="0" w:line="240" w:lineRule="auto"/>
                          <w:jc w:val="center"/>
                          <w:rPr>
                            <w:rFonts w:ascii="Times New Roman" w:hAnsi="Times New Roman" w:cs="Times New Roman"/>
                            <w:sz w:val="20"/>
                            <w:szCs w:val="20"/>
                            <w:lang w:val="kk-KZ"/>
                          </w:rPr>
                        </w:pPr>
                        <w:r w:rsidRPr="00C51C39">
                          <w:rPr>
                            <w:rFonts w:ascii="Times New Roman" w:hAnsi="Times New Roman" w:cs="Times New Roman"/>
                            <w:sz w:val="20"/>
                            <w:szCs w:val="20"/>
                            <w:lang w:val="kk-KZ"/>
                          </w:rPr>
                          <w:t>Биоинженерияға кіріспе</w:t>
                        </w:r>
                      </w:p>
                      <w:p w14:paraId="0B6E469D" w14:textId="77777777" w:rsidR="00AD503A" w:rsidRPr="00C51C39" w:rsidRDefault="00AD503A" w:rsidP="004555C0">
                        <w:pPr>
                          <w:spacing w:after="0" w:line="240" w:lineRule="auto"/>
                          <w:jc w:val="center"/>
                          <w:rPr>
                            <w:sz w:val="20"/>
                            <w:szCs w:val="20"/>
                            <w:lang w:val="kk-KZ"/>
                          </w:rPr>
                        </w:pPr>
                        <w:r w:rsidRPr="00C51C39">
                          <w:rPr>
                            <w:rFonts w:ascii="Times New Roman" w:hAnsi="Times New Roman" w:cs="Times New Roman"/>
                            <w:sz w:val="20"/>
                            <w:szCs w:val="20"/>
                            <w:lang w:val="kk-KZ"/>
                          </w:rPr>
                          <w:t>Вакциналар мен анатоксиндерді өндіру негіздері</w:t>
                        </w:r>
                      </w:p>
                    </w:txbxContent>
                  </v:textbox>
                </v:rect>
                <v:rect id="Прямоугольник 35" o:spid="_x0000_s1046" style="position:absolute;left:87283;top:6531;width:14224;height:49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X2zsUA&#10;AADbAAAADwAAAGRycy9kb3ducmV2LnhtbESPQWvCQBSE7wX/w/IKXkLdmFKxaTYigthbqQrt8ZF9&#10;JiHZtzG7Jum/7xYKHoeZ+YbJNpNpxUC9qy0rWC5iEMSF1TWXCs6n/dMahPPIGlvLpOCHHGzy2UOG&#10;qbYjf9Jw9KUIEHYpKqi871IpXVGRQbewHXHwLrY36IPsS6l7HAPctDKJ45U0WHNYqLCjXUVFc7wZ&#10;Bd90PUT0er66S5zcvj6iZunXjVLzx2n7BsLT5O/h//a7VvD8An9fw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JfbOxQAAANsAAAAPAAAAAAAAAAAAAAAAAJgCAABkcnMv&#10;ZG93bnJldi54bWxQSwUGAAAAAAQABAD1AAAAigMAAAAA&#10;" fillcolor="white [3201]" strokecolor="black [3213]" strokeweight="2pt">
                  <v:textbox>
                    <w:txbxContent>
                      <w:p w14:paraId="74C3DFC9" w14:textId="064AC474" w:rsidR="00AD503A" w:rsidRPr="00DB6506" w:rsidRDefault="005A478F" w:rsidP="00AC1427">
                        <w:pPr>
                          <w:jc w:val="center"/>
                        </w:pPr>
                        <w:r>
                          <w:rPr>
                            <w:rFonts w:ascii="Times New Roman" w:hAnsi="Times New Roman" w:cs="Times New Roman"/>
                            <w:lang w:val="kk-KZ"/>
                          </w:rPr>
                          <w:t>Инженер-</w:t>
                        </w:r>
                        <w:r w:rsidR="00AD503A" w:rsidRPr="00DB6506">
                          <w:rPr>
                            <w:rFonts w:ascii="Times New Roman" w:hAnsi="Times New Roman" w:cs="Times New Roman"/>
                            <w:lang w:val="kk-KZ"/>
                          </w:rPr>
                          <w:t>технолог</w:t>
                        </w:r>
                      </w:p>
                    </w:txbxContent>
                  </v:textbox>
                </v:rect>
                <v:rect id="Прямоугольник 36" o:spid="_x0000_s1047" style="position:absolute;left:86388;top:12347;width:15226;height:376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doucMA&#10;AADbAAAADwAAAGRycy9kb3ducmV2LnhtbESPS4vCQBCE74L/YWhhL6ITXRCNGUUEWW+LD9Bjk+k8&#10;SKYnZkaN/35nQfBYVNVXVLLuTC0e1LrSsoLJOAJBnFpdcq7gfNqN5iCcR9ZYWyYFL3KwXvV7Ccba&#10;PvlAj6PPRYCwi1FB4X0TS+nSggy6sW2Ig5fZ1qAPss2lbvEZ4KaW0yiaSYMlh4UCG9oWlFbHu1Fw&#10;pdvPkBbnm8ui6f3yO6wmfl4p9TXoNksQnjr/Cb/be63gewb/X8IP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doucMAAADbAAAADwAAAAAAAAAAAAAAAACYAgAAZHJzL2Rv&#10;d25yZXYueG1sUEsFBgAAAAAEAAQA9QAAAIgDAAAAAA==&#10;" fillcolor="white [3201]" strokecolor="black [3213]" strokeweight="2pt">
                  <v:textbox>
                    <w:txbxContent>
                      <w:p w14:paraId="0953E737" w14:textId="77777777" w:rsidR="00AD503A" w:rsidRPr="000E4A85" w:rsidRDefault="00AD503A" w:rsidP="00AC1427">
                        <w:pPr>
                          <w:pStyle w:val="a7"/>
                          <w:numPr>
                            <w:ilvl w:val="0"/>
                            <w:numId w:val="5"/>
                          </w:numPr>
                          <w:tabs>
                            <w:tab w:val="left" w:pos="426"/>
                          </w:tabs>
                          <w:spacing w:after="0" w:line="240" w:lineRule="auto"/>
                          <w:ind w:left="0" w:firstLine="142"/>
                          <w:rPr>
                            <w:rFonts w:ascii="Times New Roman" w:hAnsi="Times New Roman"/>
                            <w:sz w:val="20"/>
                            <w:szCs w:val="20"/>
                            <w:lang w:val="kk-KZ"/>
                          </w:rPr>
                        </w:pPr>
                        <w:r>
                          <w:rPr>
                            <w:rFonts w:ascii="Times New Roman" w:hAnsi="Times New Roman"/>
                            <w:sz w:val="20"/>
                            <w:szCs w:val="20"/>
                          </w:rPr>
                          <w:t>Химия</w:t>
                        </w:r>
                        <w:r w:rsidRPr="000E4A85">
                          <w:rPr>
                            <w:rFonts w:ascii="Times New Roman" w:hAnsi="Times New Roman"/>
                            <w:sz w:val="20"/>
                            <w:szCs w:val="20"/>
                          </w:rPr>
                          <w:t>-фармацевтикалық процестерді модельдеу</w:t>
                        </w:r>
                      </w:p>
                      <w:p w14:paraId="72D9E479" w14:textId="77777777" w:rsidR="00AD503A" w:rsidRPr="000E4A85" w:rsidRDefault="00AD503A" w:rsidP="00AC1427">
                        <w:pPr>
                          <w:pStyle w:val="a7"/>
                          <w:numPr>
                            <w:ilvl w:val="0"/>
                            <w:numId w:val="5"/>
                          </w:numPr>
                          <w:tabs>
                            <w:tab w:val="left" w:pos="426"/>
                          </w:tabs>
                          <w:spacing w:after="0" w:line="240" w:lineRule="auto"/>
                          <w:ind w:left="0" w:firstLine="142"/>
                          <w:rPr>
                            <w:rFonts w:ascii="Times New Roman" w:hAnsi="Times New Roman"/>
                            <w:sz w:val="20"/>
                            <w:szCs w:val="20"/>
                            <w:lang w:val="kk-KZ"/>
                          </w:rPr>
                        </w:pPr>
                        <w:r>
                          <w:rPr>
                            <w:rFonts w:ascii="Times New Roman" w:hAnsi="Times New Roman"/>
                            <w:sz w:val="20"/>
                            <w:szCs w:val="20"/>
                            <w:lang w:val="kk-KZ"/>
                          </w:rPr>
                          <w:t>Жабдықтардың</w:t>
                        </w:r>
                        <w:r w:rsidRPr="000E4A85">
                          <w:rPr>
                            <w:rFonts w:ascii="Times New Roman" w:hAnsi="Times New Roman"/>
                            <w:sz w:val="20"/>
                            <w:szCs w:val="20"/>
                            <w:lang w:val="kk-KZ"/>
                          </w:rPr>
                          <w:t xml:space="preserve"> инженерлік жүйелердің біліктілігі</w:t>
                        </w:r>
                      </w:p>
                      <w:p w14:paraId="2C1ED857" w14:textId="77777777" w:rsidR="00AD503A" w:rsidRPr="000E4A85" w:rsidRDefault="00AD503A" w:rsidP="00AC1427">
                        <w:pPr>
                          <w:pStyle w:val="a7"/>
                          <w:numPr>
                            <w:ilvl w:val="0"/>
                            <w:numId w:val="5"/>
                          </w:numPr>
                          <w:tabs>
                            <w:tab w:val="left" w:pos="426"/>
                          </w:tabs>
                          <w:spacing w:after="0" w:line="240" w:lineRule="auto"/>
                          <w:ind w:left="0" w:firstLine="142"/>
                          <w:rPr>
                            <w:rFonts w:ascii="Times New Roman" w:hAnsi="Times New Roman"/>
                            <w:sz w:val="20"/>
                            <w:szCs w:val="20"/>
                            <w:lang w:val="kk-KZ"/>
                          </w:rPr>
                        </w:pPr>
                        <w:r w:rsidRPr="000E4A85">
                          <w:rPr>
                            <w:rFonts w:ascii="Times New Roman" w:hAnsi="Times New Roman"/>
                            <w:sz w:val="20"/>
                            <w:szCs w:val="20"/>
                            <w:lang w:val="kk-KZ"/>
                          </w:rPr>
                          <w:t>Фармацевтика өнеркәсібіндегі тәуекелдерді басқару</w:t>
                        </w:r>
                      </w:p>
                      <w:p w14:paraId="365E481D" w14:textId="68EB69FE" w:rsidR="00AD503A" w:rsidRPr="000E4A85" w:rsidRDefault="00AD503A" w:rsidP="00AC1427">
                        <w:pPr>
                          <w:pStyle w:val="a7"/>
                          <w:numPr>
                            <w:ilvl w:val="0"/>
                            <w:numId w:val="5"/>
                          </w:numPr>
                          <w:tabs>
                            <w:tab w:val="left" w:pos="426"/>
                          </w:tabs>
                          <w:spacing w:after="0" w:line="240" w:lineRule="auto"/>
                          <w:ind w:left="0" w:firstLine="142"/>
                          <w:rPr>
                            <w:rFonts w:ascii="Times New Roman" w:hAnsi="Times New Roman"/>
                            <w:sz w:val="20"/>
                            <w:szCs w:val="20"/>
                            <w:lang w:val="kk-KZ"/>
                          </w:rPr>
                        </w:pPr>
                        <w:r>
                          <w:rPr>
                            <w:rFonts w:ascii="Times New Roman" w:hAnsi="Times New Roman"/>
                            <w:sz w:val="20"/>
                            <w:szCs w:val="20"/>
                            <w:lang w:val="kk-KZ"/>
                          </w:rPr>
                          <w:t>Дәрілік заттарды қаптауға және орамдауға арналған техникалық құрал жабдықтар</w:t>
                        </w:r>
                      </w:p>
                      <w:p w14:paraId="5A015773" w14:textId="77777777" w:rsidR="00AD503A" w:rsidRPr="000E4A85" w:rsidRDefault="00AD503A" w:rsidP="00AC1427">
                        <w:pPr>
                          <w:pStyle w:val="a7"/>
                          <w:numPr>
                            <w:ilvl w:val="0"/>
                            <w:numId w:val="5"/>
                          </w:numPr>
                          <w:tabs>
                            <w:tab w:val="left" w:pos="426"/>
                          </w:tabs>
                          <w:spacing w:after="0" w:line="240" w:lineRule="auto"/>
                          <w:ind w:left="0" w:firstLine="0"/>
                          <w:rPr>
                            <w:rFonts w:ascii="Times New Roman" w:hAnsi="Times New Roman"/>
                            <w:sz w:val="20"/>
                            <w:szCs w:val="20"/>
                            <w:lang w:val="kk-KZ"/>
                          </w:rPr>
                        </w:pPr>
                        <w:r w:rsidRPr="000E4A85">
                          <w:rPr>
                            <w:rFonts w:ascii="Times New Roman" w:hAnsi="Times New Roman"/>
                            <w:sz w:val="20"/>
                            <w:szCs w:val="20"/>
                            <w:lang w:val="kk-KZ"/>
                          </w:rPr>
                          <w:t>Фармацевтикалық өндірістегі заманауи ақпараттық технологиялар</w:t>
                        </w:r>
                      </w:p>
                      <w:p w14:paraId="0084CB98" w14:textId="77777777" w:rsidR="00AD503A" w:rsidRDefault="00AD503A" w:rsidP="00AC1427">
                        <w:pPr>
                          <w:tabs>
                            <w:tab w:val="left" w:pos="426"/>
                          </w:tabs>
                          <w:spacing w:after="0" w:line="240" w:lineRule="auto"/>
                          <w:rPr>
                            <w:rFonts w:ascii="Times New Roman" w:hAnsi="Times New Roman" w:cs="Times New Roman"/>
                            <w:lang w:val="kk-KZ"/>
                          </w:rPr>
                        </w:pPr>
                      </w:p>
                      <w:p w14:paraId="01834084" w14:textId="77777777" w:rsidR="00AD503A" w:rsidRDefault="00AD503A" w:rsidP="00AC1427">
                        <w:pPr>
                          <w:tabs>
                            <w:tab w:val="left" w:pos="426"/>
                          </w:tabs>
                          <w:spacing w:after="0" w:line="240" w:lineRule="auto"/>
                          <w:rPr>
                            <w:rFonts w:ascii="Times New Roman" w:hAnsi="Times New Roman" w:cs="Times New Roman"/>
                            <w:lang w:val="kk-KZ"/>
                          </w:rPr>
                        </w:pPr>
                      </w:p>
                      <w:p w14:paraId="234EC792" w14:textId="77777777" w:rsidR="00AD503A" w:rsidRDefault="00AD503A" w:rsidP="00AC1427">
                        <w:pPr>
                          <w:tabs>
                            <w:tab w:val="left" w:pos="426"/>
                          </w:tabs>
                          <w:spacing w:after="0" w:line="240" w:lineRule="auto"/>
                          <w:rPr>
                            <w:rFonts w:ascii="Times New Roman" w:hAnsi="Times New Roman" w:cs="Times New Roman"/>
                            <w:lang w:val="kk-KZ"/>
                          </w:rPr>
                        </w:pPr>
                      </w:p>
                      <w:p w14:paraId="204AF32F" w14:textId="77777777" w:rsidR="00AD503A" w:rsidRDefault="00AD503A" w:rsidP="00AC1427">
                        <w:pPr>
                          <w:tabs>
                            <w:tab w:val="left" w:pos="426"/>
                          </w:tabs>
                          <w:spacing w:after="0" w:line="240" w:lineRule="auto"/>
                          <w:rPr>
                            <w:rFonts w:ascii="Times New Roman" w:hAnsi="Times New Roman" w:cs="Times New Roman"/>
                            <w:lang w:val="kk-KZ"/>
                          </w:rPr>
                        </w:pPr>
                      </w:p>
                      <w:p w14:paraId="766013AC" w14:textId="77777777" w:rsidR="00AD503A" w:rsidRDefault="00AD503A" w:rsidP="00AC1427">
                        <w:pPr>
                          <w:tabs>
                            <w:tab w:val="left" w:pos="426"/>
                          </w:tabs>
                          <w:spacing w:after="0" w:line="240" w:lineRule="auto"/>
                          <w:rPr>
                            <w:rFonts w:ascii="Times New Roman" w:hAnsi="Times New Roman" w:cs="Times New Roman"/>
                            <w:lang w:val="kk-KZ"/>
                          </w:rPr>
                        </w:pPr>
                      </w:p>
                      <w:p w14:paraId="5EDF9B84" w14:textId="77777777" w:rsidR="00AD503A" w:rsidRDefault="00AD503A" w:rsidP="00AC1427">
                        <w:pPr>
                          <w:tabs>
                            <w:tab w:val="left" w:pos="426"/>
                          </w:tabs>
                          <w:spacing w:after="0" w:line="240" w:lineRule="auto"/>
                          <w:rPr>
                            <w:rFonts w:ascii="Times New Roman" w:hAnsi="Times New Roman" w:cs="Times New Roman"/>
                            <w:lang w:val="kk-KZ"/>
                          </w:rPr>
                        </w:pPr>
                      </w:p>
                      <w:p w14:paraId="435DFA15" w14:textId="77777777" w:rsidR="00AD503A" w:rsidRDefault="00AD503A" w:rsidP="00AC1427">
                        <w:pPr>
                          <w:tabs>
                            <w:tab w:val="left" w:pos="426"/>
                          </w:tabs>
                          <w:spacing w:after="0" w:line="240" w:lineRule="auto"/>
                          <w:rPr>
                            <w:rFonts w:ascii="Times New Roman" w:hAnsi="Times New Roman" w:cs="Times New Roman"/>
                            <w:lang w:val="kk-KZ"/>
                          </w:rPr>
                        </w:pPr>
                      </w:p>
                      <w:p w14:paraId="074FDD63" w14:textId="77777777" w:rsidR="00AD503A" w:rsidRDefault="00AD503A" w:rsidP="00AC1427">
                        <w:pPr>
                          <w:tabs>
                            <w:tab w:val="left" w:pos="426"/>
                          </w:tabs>
                          <w:spacing w:after="0" w:line="240" w:lineRule="auto"/>
                          <w:rPr>
                            <w:rFonts w:ascii="Times New Roman" w:hAnsi="Times New Roman" w:cs="Times New Roman"/>
                            <w:lang w:val="kk-KZ"/>
                          </w:rPr>
                        </w:pPr>
                      </w:p>
                      <w:p w14:paraId="1DECC5B5" w14:textId="77777777" w:rsidR="00AD503A" w:rsidRPr="001C7CFB" w:rsidRDefault="00AD503A" w:rsidP="00AC1427">
                        <w:pPr>
                          <w:tabs>
                            <w:tab w:val="left" w:pos="426"/>
                          </w:tabs>
                          <w:spacing w:after="0" w:line="240" w:lineRule="auto"/>
                          <w:rPr>
                            <w:rFonts w:ascii="Times New Roman" w:hAnsi="Times New Roman" w:cs="Times New Roman"/>
                            <w:lang w:val="kk-KZ"/>
                          </w:rPr>
                        </w:pPr>
                      </w:p>
                    </w:txbxContent>
                  </v:textbox>
                </v:rect>
                <v:rect id="Прямоугольник 37" o:spid="_x0000_s1048" style="position:absolute;left:80549;top:50681;width:20957;height:122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vNIsUA&#10;AADbAAAADwAAAGRycy9kb3ducmV2LnhtbESPQWvCQBSE7wX/w/IKXkLdmEK1aTYigthbqQrt8ZF9&#10;JiHZtzG7Jum/7xYKHoeZ+YbJNpNpxUC9qy0rWC5iEMSF1TWXCs6n/dMahPPIGlvLpOCHHGzy2UOG&#10;qbYjf9Jw9KUIEHYpKqi871IpXVGRQbewHXHwLrY36IPsS6l7HAPctDKJ4xdpsOawUGFHu4qK5ngz&#10;Cr7peojo9Xx1lzi5fX1EzdKvG6Xmj9P2DYSnyd/D/+13reB5BX9fw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u80ixQAAANsAAAAPAAAAAAAAAAAAAAAAAJgCAABkcnMv&#10;ZG93bnJldi54bWxQSwUGAAAAAAQABAD1AAAAigMAAAAA&#10;" fillcolor="white [3201]" strokecolor="black [3213]" strokeweight="2pt">
                  <v:textbox>
                    <w:txbxContent>
                      <w:p w14:paraId="28AFE32F" w14:textId="77777777" w:rsidR="00AD503A" w:rsidRDefault="00AD503A" w:rsidP="004555C0">
                        <w:pPr>
                          <w:spacing w:after="0" w:line="240" w:lineRule="auto"/>
                          <w:rPr>
                            <w:rFonts w:ascii="Times New Roman" w:hAnsi="Times New Roman" w:cs="Times New Roman"/>
                            <w:lang w:val="kk-KZ"/>
                          </w:rPr>
                        </w:pPr>
                        <w:r w:rsidRPr="004124A8">
                          <w:rPr>
                            <w:rFonts w:ascii="Times New Roman" w:hAnsi="Times New Roman" w:cs="Times New Roman"/>
                            <w:sz w:val="20"/>
                            <w:szCs w:val="20"/>
                            <w:lang w:val="kk-KZ"/>
                          </w:rPr>
                          <w:t>Фармацевтикалық өндірістегі технологиялық процестерді басқару жүйелерін автоматтандыру. Фармацевтикалық жабдықты жөндеу және техникалық қызмет</w:t>
                        </w:r>
                        <w:r w:rsidRPr="003526D9">
                          <w:rPr>
                            <w:rFonts w:ascii="Times New Roman" w:hAnsi="Times New Roman" w:cs="Times New Roman"/>
                            <w:lang w:val="kk-KZ"/>
                          </w:rPr>
                          <w:t xml:space="preserve"> </w:t>
                        </w:r>
                        <w:r w:rsidRPr="00CE57A1">
                          <w:rPr>
                            <w:rFonts w:ascii="Times New Roman" w:hAnsi="Times New Roman" w:cs="Times New Roman"/>
                            <w:sz w:val="20"/>
                            <w:szCs w:val="20"/>
                            <w:lang w:val="kk-KZ"/>
                          </w:rPr>
                          <w:t>көрсету технологиясы</w:t>
                        </w:r>
                      </w:p>
                    </w:txbxContent>
                  </v:textbox>
                </v:rect>
                <v:shape id="Прямая со стрелкой 38" o:spid="_x0000_s1049" type="#_x0000_t32" style="position:absolute;left:77545;top:4275;width:0;height:21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rJI74AAADbAAAADwAAAGRycy9kb3ducmV2LnhtbERPTWvCQBC9C/0PyxR6002tiKSuIgVL&#10;r41evI3ZMQndmQ3ZVdN/3zkUPD7e93o7cjA3GlIXxcHrrABDUkffSePgeNhPV2BSRvEYopCDX0qw&#10;3TxN1lj6eJdvulW5MRoiqUQHbc59aW2qW2JMs9iTKHeJA2NWODTWD3jXcA52XhRLy9iJNrTY00dL&#10;9U91Ze0NHK652p38ZX7m82H/uUienXt5HnfvYDKN+SH+d395B286Vr/oD7CbP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luskjvgAAANsAAAAPAAAAAAAAAAAAAAAAAKEC&#10;AABkcnMvZG93bnJldi54bWxQSwUGAAAAAAQABAD5AAAAjAMAAAAA&#10;" strokecolor="black [3213]" strokeweight="2pt">
                  <v:stroke endarrow="open"/>
                  <v:shadow on="t" color="black" opacity="24903f" origin=",.5" offset="0,.55556mm"/>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39" o:spid="_x0000_s1050" type="#_x0000_t87" style="position:absolute;left:5225;top:14198;width:1771;height:335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t6V8IA&#10;AADbAAAADwAAAGRycy9kb3ducmV2LnhtbESPT4vCMBTE78J+h/AWvGmqBXGrUaSwInvzH+zx0Tyb&#10;avNSmqzW/fRGEDwOM/MbZr7sbC2u1PrKsYLRMAFBXDhdcangsP8eTEH4gKyxdkwK7uRhufjozTHT&#10;7sZbuu5CKSKEfYYKTAhNJqUvDFn0Q9cQR+/kWoshyraUusVbhNtajpNkIi1WHBcMNpQbKi67P6tg&#10;nZ74sL6bfFS7/9T/jqvj+SdXqv/ZrWYgAnXhHX61N1pB+gXPL/EH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G3pXwgAAANsAAAAPAAAAAAAAAAAAAAAAAJgCAABkcnMvZG93&#10;bnJldi54bWxQSwUGAAAAAAQABAD1AAAAhwMAAAAA&#10;" adj="95" strokecolor="black [3213]"/>
                <v:shapetype id="_x0000_t202" coordsize="21600,21600" o:spt="202" path="m,l,21600r21600,l21600,xe">
                  <v:stroke joinstyle="miter"/>
                  <v:path gradientshapeok="t" o:connecttype="rect"/>
                </v:shapetype>
                <v:shape id="Поле 40" o:spid="_x0000_s1051" type="#_x0000_t202" style="position:absolute;left:356;top:31232;width:5321;height:5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D5asEA&#10;AADbAAAADwAAAGRycy9kb3ducmV2LnhtbERPTWvCQBC9F/oflil4q5tqKJK6SlCkogVRe+ltyE6T&#10;0OxsyE6T+O/dQ6HHx/terkfXqJ66UHs28DJNQBEX3tZcGvi87p4XoIIgW2w8k4EbBVivHh+WmFk/&#10;8Jn6i5QqhnDI0EAl0mZah6Iih2HqW+LIffvOoUTYldp2OMRw1+hZkrxqhzXHhgpb2lRU/Fx+nYFD&#10;+oXbuRzpJjye8vx90abhw5jJ05i/gRIa5V/8595bA2lcH7/EH6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8Q+WrBAAAA2wAAAA8AAAAAAAAAAAAAAAAAmAIAAGRycy9kb3du&#10;cmV2LnhtbFBLBQYAAAAABAAEAPUAAACGAwAAAAA=&#10;" fillcolor="white [3201]" strokecolor="white [3212]" strokeweight=".5pt">
                  <v:textbox>
                    <w:txbxContent>
                      <w:p w14:paraId="0F288F3A" w14:textId="77777777" w:rsidR="00AD503A" w:rsidRPr="007257FC" w:rsidRDefault="00AD503A" w:rsidP="00AC1427">
                        <w:pPr>
                          <w:rPr>
                            <w:rFonts w:ascii="Times New Roman" w:hAnsi="Times New Roman" w:cs="Times New Roman"/>
                            <w:sz w:val="20"/>
                            <w:szCs w:val="20"/>
                            <w:lang w:val="kk-KZ"/>
                          </w:rPr>
                        </w:pPr>
                        <w:r w:rsidRPr="007257FC">
                          <w:rPr>
                            <w:rFonts w:ascii="Times New Roman" w:hAnsi="Times New Roman" w:cs="Times New Roman"/>
                            <w:sz w:val="20"/>
                            <w:szCs w:val="20"/>
                            <w:lang w:val="kk-KZ"/>
                          </w:rPr>
                          <w:t>3 курс</w:t>
                        </w:r>
                      </w:p>
                    </w:txbxContent>
                  </v:textbox>
                </v:shape>
                <v:shape id="Поле 41" o:spid="_x0000_s1052" type="#_x0000_t202" style="position:absolute;top:53082;width:6146;height:5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xc8cMA&#10;AADbAAAADwAAAGRycy9kb3ducmV2LnhtbESPQWvCQBSE74L/YXmF3nRjGyREVwmW0tIKovbS2yP7&#10;TEKzb0P2VeO/7xYEj8PMfMMs14Nr1Zn60Hg2MJsmoIhLbxuuDHwdXycZqCDIFlvPZOBKAdar8WiJ&#10;ufUX3tP5IJWKEA45GqhFulzrUNbkMEx9Rxy9k+8dSpR9pW2Plwh3rX5Kkrl22HBcqLGjTU3lz+HX&#10;GfhIv/HlWT7pKjzsiuIt69KwNebxYSgWoIQGuYdv7XdrIJ3B/5f4A/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xc8cMAAADbAAAADwAAAAAAAAAAAAAAAACYAgAAZHJzL2Rv&#10;d25yZXYueG1sUEsFBgAAAAAEAAQA9QAAAIgDAAAAAA==&#10;" fillcolor="white [3201]" strokecolor="white [3212]" strokeweight=".5pt">
                  <v:textbox>
                    <w:txbxContent>
                      <w:p w14:paraId="27DFAAE5" w14:textId="77777777" w:rsidR="00AD503A" w:rsidRPr="0011598B" w:rsidRDefault="00AD503A" w:rsidP="00AC1427">
                        <w:pPr>
                          <w:rPr>
                            <w:rFonts w:ascii="Times New Roman" w:hAnsi="Times New Roman" w:cs="Times New Roman"/>
                            <w:sz w:val="20"/>
                            <w:szCs w:val="20"/>
                            <w:lang w:val="kk-KZ"/>
                          </w:rPr>
                        </w:pPr>
                        <w:r>
                          <w:rPr>
                            <w:rFonts w:ascii="Times New Roman" w:hAnsi="Times New Roman" w:cs="Times New Roman"/>
                            <w:sz w:val="20"/>
                            <w:szCs w:val="20"/>
                            <w:lang w:val="kk-KZ"/>
                          </w:rPr>
                          <w:t>4 курс</w:t>
                        </w:r>
                      </w:p>
                    </w:txbxContent>
                  </v:textbox>
                </v:shape>
                <v:shape id="Левая фигурная скобка 42" o:spid="_x0000_s1053" type="#_x0000_t87" style="position:absolute;left:5462;top:51145;width:1689;height:8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PqWsMA&#10;AADbAAAADwAAAGRycy9kb3ducmV2LnhtbESPT4vCMBTE78J+h/AW9iKaVsSVapRFUPbov0W8PZpn&#10;WrZ5KU2s9dsbQfA4zMxvmPmys5VoqfGlYwXpMAFBnDtdslFwPKwHUxA+IGusHJOCO3lYLj56c8y0&#10;u/GO2n0wIkLYZ6igCKHOpPR5QRb90NXE0bu4xmKIsjFSN3iLcFvJUZJMpMWS40KBNa0Kyv/3V6vg&#10;b3Pa+nbcbc6H76S/Mjqd7Eyq1Ndn9zMDEagL7/Cr/asVjEfw/BJ/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HPqWsMAAADbAAAADwAAAAAAAAAAAAAAAACYAgAAZHJzL2Rv&#10;d25yZXYueG1sUEsFBgAAAAAEAAQA9QAAAIgDAAAAAA==&#10;" adj="356" strokecolor="black [3040]"/>
              </v:group>
            </w:pict>
          </mc:Fallback>
        </mc:AlternateContent>
      </w:r>
    </w:p>
    <w:p w14:paraId="53956A92" w14:textId="558AAF67" w:rsidR="00AC1427" w:rsidRPr="0030696E" w:rsidRDefault="00AC1427" w:rsidP="00277F65">
      <w:pPr>
        <w:spacing w:after="0" w:line="240" w:lineRule="auto"/>
        <w:ind w:firstLine="708"/>
        <w:rPr>
          <w:rFonts w:ascii="Times New Roman" w:hAnsi="Times New Roman" w:cs="Times New Roman"/>
          <w:color w:val="FF0000"/>
          <w:sz w:val="28"/>
          <w:szCs w:val="28"/>
          <w:lang w:val="kk-KZ"/>
        </w:rPr>
        <w:sectPr w:rsidR="00AC1427" w:rsidRPr="0030696E" w:rsidSect="005F6A75">
          <w:pgSz w:w="16838" w:h="11906" w:orient="landscape"/>
          <w:pgMar w:top="851" w:right="1134" w:bottom="1701" w:left="1134" w:header="709" w:footer="709" w:gutter="0"/>
          <w:cols w:space="708"/>
          <w:docGrid w:linePitch="360"/>
        </w:sectPr>
      </w:pPr>
    </w:p>
    <w:p w14:paraId="2626402D" w14:textId="5FCBD2B1" w:rsidR="00AC1427" w:rsidRPr="0030696E" w:rsidRDefault="00AC1427" w:rsidP="00D953D2">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lastRenderedPageBreak/>
        <w:t>Қазіргі таңдағы медициналық білім беру жүйесін жетілдіру болашақ дәрігерлерді даярлаудың тиімділігін арттыруға, яғни жоғары және жоғары оқу орнынан кейінгі білім берудің мемлекеттік жалпыға міндетті стандарттар талаптарына сай кәсіби іс-әрекеттердегі міндеттерді шешуге игерген білімі және дағдыларын қолдануға дайын м</w:t>
      </w:r>
      <w:r w:rsidR="00D807C8" w:rsidRPr="0030696E">
        <w:rPr>
          <w:rFonts w:ascii="Times New Roman" w:hAnsi="Times New Roman" w:cs="Times New Roman"/>
          <w:sz w:val="28"/>
          <w:szCs w:val="28"/>
          <w:lang w:val="kk-KZ"/>
        </w:rPr>
        <w:t>аман даярлауға бағытталған [30</w:t>
      </w:r>
      <w:r w:rsidRPr="0030696E">
        <w:rPr>
          <w:rFonts w:ascii="Times New Roman" w:hAnsi="Times New Roman" w:cs="Times New Roman"/>
          <w:sz w:val="28"/>
          <w:szCs w:val="28"/>
          <w:lang w:val="kk-KZ"/>
        </w:rPr>
        <w:t>].</w:t>
      </w:r>
    </w:p>
    <w:p w14:paraId="2478CFB9" w14:textId="77777777" w:rsidR="00AC1427" w:rsidRPr="0030696E" w:rsidRDefault="00AC1427" w:rsidP="00D953D2">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Медициналық жоғары оқу орындарында физиканы оқу білім алушылардың тірі ағзаға және ондағы процестерге біртұтас жүйе ретінде ғылыми көзқарасын қалыптастыруға ықпал етеді, өмірлік құбылыстардың физика-химиялық табиғатын ескеруге мүмкіндік береді. Болашақ медицина қызметкерлерін дайындайтын оқу процесі пациенттердің ағзасын диагностикалау мен емдеудің қазіргі физикалық, биофизикалық әдістерінің негіздерін білу және физикалық негіздегі медициналық құралдар мен аспаптардың принциптерін меңгеруге бағыттайды.</w:t>
      </w:r>
    </w:p>
    <w:p w14:paraId="49C5A9B9" w14:textId="10ACD800" w:rsidR="00AC1427" w:rsidRPr="0030696E" w:rsidRDefault="00AC1427" w:rsidP="00D953D2">
      <w:pPr>
        <w:spacing w:after="0" w:line="240" w:lineRule="auto"/>
        <w:ind w:firstLine="709"/>
        <w:jc w:val="both"/>
        <w:rPr>
          <w:rFonts w:ascii="Times New Roman" w:eastAsia="Times New Roman" w:hAnsi="Times New Roman" w:cs="Times New Roman"/>
          <w:kern w:val="24"/>
          <w:sz w:val="28"/>
          <w:szCs w:val="28"/>
          <w:lang w:val="kk-KZ" w:eastAsia="ru-RU"/>
        </w:rPr>
      </w:pPr>
      <w:r w:rsidRPr="0030696E">
        <w:rPr>
          <w:rFonts w:ascii="Times New Roman" w:eastAsia="Times New Roman" w:hAnsi="Times New Roman" w:cs="Times New Roman"/>
          <w:kern w:val="24"/>
          <w:sz w:val="28"/>
          <w:szCs w:val="28"/>
          <w:lang w:val="kk-KZ" w:eastAsia="ru-RU"/>
        </w:rPr>
        <w:t>Медициналық ЖОО-да физика негізгі кәсіби пән еместігіне қарамастан, болашақ медицина саласының мамандарына кәсіби міндеттерін шешу үшін қажетті және маңызды. Осыған байланысты, диссертациялық жұмыстың құрылымында алдымен медициналық ЖОО үшін физика курсының құндылық аспектісі, физиканы басқа пәндермен кіріктіріп оқыту, болашақ мамандарды оқыту әдістері, формасы, құралдары</w:t>
      </w:r>
      <w:r w:rsidR="001C3480" w:rsidRPr="0030696E">
        <w:rPr>
          <w:rFonts w:ascii="Times New Roman" w:eastAsia="Times New Roman" w:hAnsi="Times New Roman" w:cs="Times New Roman"/>
          <w:kern w:val="24"/>
          <w:sz w:val="28"/>
          <w:szCs w:val="28"/>
          <w:lang w:val="kk-KZ" w:eastAsia="ru-RU"/>
        </w:rPr>
        <w:t xml:space="preserve"> мен технологиялары, медицина саласындағы</w:t>
      </w:r>
      <w:r w:rsidRPr="0030696E">
        <w:rPr>
          <w:rFonts w:ascii="Times New Roman" w:eastAsia="Times New Roman" w:hAnsi="Times New Roman" w:cs="Times New Roman"/>
          <w:kern w:val="24"/>
          <w:sz w:val="28"/>
          <w:szCs w:val="28"/>
          <w:lang w:val="kk-KZ" w:eastAsia="ru-RU"/>
        </w:rPr>
        <w:t xml:space="preserve"> білім алушыларға физиканы оқыту процесінде кәсіби бағыттылық принципінің жүзеге асуын қарастыру көзделді. Екінші жағынан, ф</w:t>
      </w:r>
      <w:r w:rsidRPr="0030696E">
        <w:rPr>
          <w:rFonts w:ascii="Times New Roman" w:hAnsi="Times New Roman" w:cs="Times New Roman"/>
          <w:sz w:val="28"/>
          <w:szCs w:val="28"/>
          <w:lang w:val="kk-KZ"/>
        </w:rPr>
        <w:t>изика жалпы техникалық пәндердің негізі болып табылады. Себебі жалпы техникалық, оның ішінде «Электротехника және электроника негіздері» пәнін оқыту жетістігі физиканың теориясы мен заңдылықтарының, ұғымдар мен фактілердің қажетті байланыстарын әдістемелік тұрғыдан дұрыс анықтау біліктілігіне байланысты болады. Олай болса, біздің зерттеуімізде медициналық жоғары оқу орындарында болашақ фармацевтикалық өндіріс технологиясы мамандарын</w:t>
      </w:r>
      <w:r w:rsidR="001C3480" w:rsidRPr="0030696E">
        <w:rPr>
          <w:rFonts w:ascii="Times New Roman" w:hAnsi="Times New Roman" w:cs="Times New Roman"/>
          <w:sz w:val="28"/>
          <w:szCs w:val="28"/>
          <w:lang w:val="kk-KZ"/>
        </w:rPr>
        <w:t>а</w:t>
      </w:r>
      <w:r w:rsidRPr="0030696E">
        <w:rPr>
          <w:rFonts w:ascii="Times New Roman" w:hAnsi="Times New Roman" w:cs="Times New Roman"/>
          <w:sz w:val="28"/>
          <w:szCs w:val="28"/>
          <w:lang w:val="kk-KZ"/>
        </w:rPr>
        <w:t xml:space="preserve"> «Электротехника және электроника негіздері» пәнін оқыту әдістемесін жетілдіру мәселесін зерттеу маңызды</w:t>
      </w:r>
      <w:r w:rsidR="00880EBD"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 xml:space="preserve"> деп есептейміз.</w:t>
      </w:r>
    </w:p>
    <w:p w14:paraId="3F0CFCEB" w14:textId="15DC1FE1" w:rsidR="00AC1427" w:rsidRPr="0030696E" w:rsidRDefault="00AC1427" w:rsidP="00AC1427">
      <w:pPr>
        <w:spacing w:after="0" w:line="240" w:lineRule="auto"/>
        <w:ind w:firstLine="709"/>
        <w:jc w:val="both"/>
        <w:rPr>
          <w:rFonts w:ascii="Times New Roman" w:eastAsia="Times New Roman" w:hAnsi="Times New Roman" w:cs="Times New Roman"/>
          <w:kern w:val="24"/>
          <w:sz w:val="28"/>
          <w:szCs w:val="28"/>
          <w:lang w:val="kk-KZ" w:eastAsia="ru-RU"/>
        </w:rPr>
      </w:pPr>
      <w:r w:rsidRPr="0030696E">
        <w:rPr>
          <w:rFonts w:ascii="Times New Roman" w:eastAsia="Times New Roman" w:hAnsi="Times New Roman" w:cs="Times New Roman"/>
          <w:kern w:val="24"/>
          <w:sz w:val="28"/>
          <w:szCs w:val="28"/>
          <w:lang w:val="kk-KZ" w:eastAsia="ru-RU"/>
        </w:rPr>
        <w:t xml:space="preserve">Медициналық жоғары оқу орындарында физиканы кәсіби бағытта оқыту және жаратылыстану пәндерін оқытуда компьютерлік моделдеуді қолдану т.с.с. мәселелер </w:t>
      </w:r>
      <w:r w:rsidR="00D807C8" w:rsidRPr="0030696E">
        <w:rPr>
          <w:rFonts w:ascii="Times New Roman" w:hAnsi="Times New Roman"/>
          <w:sz w:val="28"/>
          <w:szCs w:val="28"/>
          <w:lang w:val="kk-KZ"/>
        </w:rPr>
        <w:t>Б.С.Уалиханованың [31</w:t>
      </w:r>
      <w:r w:rsidRPr="0030696E">
        <w:rPr>
          <w:rFonts w:ascii="Times New Roman" w:hAnsi="Times New Roman"/>
          <w:sz w:val="28"/>
          <w:szCs w:val="28"/>
          <w:lang w:val="kk-KZ"/>
        </w:rPr>
        <w:t xml:space="preserve">], </w:t>
      </w:r>
      <w:r w:rsidR="006D5907" w:rsidRPr="0030696E">
        <w:rPr>
          <w:rFonts w:ascii="Times New Roman" w:eastAsia="Times New Roman" w:hAnsi="Times New Roman" w:cs="Times New Roman"/>
          <w:kern w:val="24"/>
          <w:sz w:val="28"/>
          <w:szCs w:val="28"/>
          <w:lang w:val="kk-KZ" w:eastAsia="ru-RU"/>
        </w:rPr>
        <w:t>Н.П</w:t>
      </w:r>
      <w:r w:rsidR="00293BC3" w:rsidRPr="0030696E">
        <w:rPr>
          <w:rFonts w:ascii="Times New Roman" w:eastAsia="Times New Roman" w:hAnsi="Times New Roman" w:cs="Times New Roman"/>
          <w:kern w:val="24"/>
          <w:sz w:val="28"/>
          <w:szCs w:val="28"/>
          <w:lang w:val="kk-KZ" w:eastAsia="ru-RU"/>
        </w:rPr>
        <w:t>.Пуп</w:t>
      </w:r>
      <w:r w:rsidR="00D807C8" w:rsidRPr="0030696E">
        <w:rPr>
          <w:rFonts w:ascii="Times New Roman" w:eastAsia="Times New Roman" w:hAnsi="Times New Roman" w:cs="Times New Roman"/>
          <w:kern w:val="24"/>
          <w:sz w:val="28"/>
          <w:szCs w:val="28"/>
          <w:lang w:val="kk-KZ" w:eastAsia="ru-RU"/>
        </w:rPr>
        <w:t>ыреваның [32], Е.А.Семенюктың [33</w:t>
      </w:r>
      <w:r w:rsidRPr="0030696E">
        <w:rPr>
          <w:rFonts w:ascii="Times New Roman" w:eastAsia="Times New Roman" w:hAnsi="Times New Roman" w:cs="Times New Roman"/>
          <w:kern w:val="24"/>
          <w:sz w:val="28"/>
          <w:szCs w:val="28"/>
          <w:lang w:val="kk-KZ" w:eastAsia="ru-RU"/>
        </w:rPr>
        <w:t>] еңбектерінде қарастырылған.</w:t>
      </w:r>
    </w:p>
    <w:p w14:paraId="704F8D9F" w14:textId="77777777" w:rsidR="00AC1427" w:rsidRPr="0030696E" w:rsidRDefault="00AC1427" w:rsidP="006D5907">
      <w:pPr>
        <w:spacing w:after="0" w:line="240" w:lineRule="auto"/>
        <w:ind w:firstLine="708"/>
        <w:jc w:val="both"/>
        <w:rPr>
          <w:rFonts w:ascii="Times New Roman" w:hAnsi="Times New Roman" w:cs="Times New Roman"/>
          <w:sz w:val="28"/>
          <w:szCs w:val="28"/>
          <w:lang w:val="kk-KZ"/>
        </w:rPr>
      </w:pPr>
      <w:r w:rsidRPr="0030696E">
        <w:rPr>
          <w:rFonts w:ascii="Times New Roman" w:hAnsi="Times New Roman"/>
          <w:sz w:val="28"/>
          <w:szCs w:val="28"/>
          <w:lang w:val="kk-KZ"/>
        </w:rPr>
        <w:t xml:space="preserve">Б.С.Уалиханова өз зерттеуінде </w:t>
      </w:r>
      <w:r w:rsidRPr="0030696E">
        <w:rPr>
          <w:rFonts w:ascii="Times New Roman" w:hAnsi="Times New Roman" w:cs="Times New Roman"/>
          <w:sz w:val="28"/>
          <w:szCs w:val="28"/>
          <w:lang w:val="kk-KZ"/>
        </w:rPr>
        <w:t xml:space="preserve">болашақ дәрігер маманды кәсіби бағытта оқытудың мақсаты емделушіге дұрыс диагноз қою. Дұрыс диагноз қою үшін көптеген медициналық аппараттар қолданылады. Сондықтан болашақ медицина мамандарын даярлауда, белгілі бір оқыту әдісін қолдана отырып, физикалық материалды меңгерту қажет екендігін көрсетеді. </w:t>
      </w:r>
    </w:p>
    <w:p w14:paraId="36F90D31" w14:textId="3E9A4271" w:rsidR="00AC1427" w:rsidRPr="0030696E" w:rsidRDefault="00AC1427" w:rsidP="006D5907">
      <w:pPr>
        <w:spacing w:after="0" w:line="240" w:lineRule="auto"/>
        <w:ind w:firstLine="708"/>
        <w:jc w:val="both"/>
        <w:rPr>
          <w:rFonts w:ascii="Times New Roman" w:hAnsi="Times New Roman"/>
          <w:sz w:val="28"/>
          <w:szCs w:val="28"/>
          <w:lang w:val="kk-KZ"/>
        </w:rPr>
      </w:pPr>
      <w:r w:rsidRPr="0030696E">
        <w:rPr>
          <w:rFonts w:ascii="Times New Roman" w:hAnsi="Times New Roman"/>
          <w:sz w:val="28"/>
          <w:szCs w:val="28"/>
          <w:lang w:val="kk-KZ"/>
        </w:rPr>
        <w:t>Біз, Б.С.Уалиханованың бұл пікірімен келісеміз. Болашақ фармацевтикалық өндіріс технология</w:t>
      </w:r>
      <w:r w:rsidR="0059779C" w:rsidRPr="0030696E">
        <w:rPr>
          <w:rFonts w:ascii="Times New Roman" w:hAnsi="Times New Roman"/>
          <w:sz w:val="28"/>
          <w:szCs w:val="28"/>
          <w:lang w:val="kk-KZ"/>
        </w:rPr>
        <w:t xml:space="preserve">сы </w:t>
      </w:r>
      <w:r w:rsidRPr="0030696E">
        <w:rPr>
          <w:rFonts w:ascii="Times New Roman" w:hAnsi="Times New Roman"/>
          <w:sz w:val="28"/>
          <w:szCs w:val="28"/>
          <w:lang w:val="kk-KZ"/>
        </w:rPr>
        <w:t>мамандарына келешекте өз қызметтерінде қолданылатын аппараттардың жұмыс істеу принциптерінде қажет болғандықтан электротехника және электроника негіздерін оқытудың әдістемесін жасау қажет</w:t>
      </w:r>
      <w:r w:rsidR="006C457B" w:rsidRPr="0030696E">
        <w:rPr>
          <w:rFonts w:ascii="Times New Roman" w:hAnsi="Times New Roman"/>
          <w:sz w:val="28"/>
          <w:szCs w:val="28"/>
          <w:lang w:val="kk-KZ"/>
        </w:rPr>
        <w:t>,-</w:t>
      </w:r>
      <w:r w:rsidRPr="0030696E">
        <w:rPr>
          <w:rFonts w:ascii="Times New Roman" w:hAnsi="Times New Roman"/>
          <w:sz w:val="28"/>
          <w:szCs w:val="28"/>
          <w:lang w:val="kk-KZ"/>
        </w:rPr>
        <w:t xml:space="preserve">деп есептейміз. </w:t>
      </w:r>
    </w:p>
    <w:p w14:paraId="0B7BD12B" w14:textId="77777777" w:rsidR="00AC1427" w:rsidRPr="0030696E" w:rsidRDefault="00AC1427" w:rsidP="00AC1427">
      <w:pPr>
        <w:spacing w:after="0" w:line="240" w:lineRule="auto"/>
        <w:ind w:firstLine="709"/>
        <w:jc w:val="both"/>
        <w:rPr>
          <w:rFonts w:ascii="Times New Roman" w:eastAsia="Times New Roman" w:hAnsi="Times New Roman" w:cs="Times New Roman"/>
          <w:kern w:val="24"/>
          <w:sz w:val="28"/>
          <w:szCs w:val="28"/>
          <w:lang w:val="kk-KZ" w:eastAsia="ru-RU"/>
        </w:rPr>
      </w:pPr>
      <w:r w:rsidRPr="0030696E">
        <w:rPr>
          <w:rFonts w:ascii="Times New Roman" w:eastAsia="Times New Roman" w:hAnsi="Times New Roman" w:cs="Times New Roman"/>
          <w:kern w:val="24"/>
          <w:sz w:val="28"/>
          <w:szCs w:val="28"/>
          <w:lang w:val="kk-KZ" w:eastAsia="ru-RU"/>
        </w:rPr>
        <w:lastRenderedPageBreak/>
        <w:t>Н.П.Пупыреваның диссертациялық зерттеу жұмысы медициналық жоғары оқу орындарында жаратылыстану ғылыми пәндерін оқытуда компьютерлік модельдеу технологиясын қолдану мәселесіне арналған. Ол өз жұмысында медициналық ЖОО-да жаратылыстану ғылыми пәндерін оқытуда қолданылатын бағдарламалық құралдар мен компьютерлік модельдерге (автотолқындық процестер, биологиялық тіннің электрлік қасиеттері, физиотерапияның физикалық негізі) қойылатын дидактикалық талаптарды көрсеткен.</w:t>
      </w:r>
    </w:p>
    <w:p w14:paraId="28141339" w14:textId="56B86B9F" w:rsidR="00AC1427" w:rsidRPr="0030696E" w:rsidRDefault="00AC1427" w:rsidP="00AC1427">
      <w:pPr>
        <w:spacing w:after="0" w:line="240" w:lineRule="auto"/>
        <w:ind w:firstLine="709"/>
        <w:jc w:val="both"/>
        <w:rPr>
          <w:rFonts w:ascii="Times New Roman" w:eastAsia="Times New Roman" w:hAnsi="Times New Roman" w:cs="Times New Roman"/>
          <w:kern w:val="24"/>
          <w:sz w:val="28"/>
          <w:szCs w:val="28"/>
          <w:lang w:val="kk-KZ" w:eastAsia="ru-RU"/>
        </w:rPr>
      </w:pPr>
      <w:r w:rsidRPr="0030696E">
        <w:rPr>
          <w:rFonts w:ascii="Times New Roman" w:eastAsia="Times New Roman" w:hAnsi="Times New Roman" w:cs="Times New Roman"/>
          <w:kern w:val="24"/>
          <w:sz w:val="28"/>
          <w:szCs w:val="28"/>
          <w:lang w:val="kk-KZ" w:eastAsia="ru-RU"/>
        </w:rPr>
        <w:t xml:space="preserve">Е.А.Семенюктің жұмысы медициналық жоғары оқу орындарында физиканы оқыту барысында болашақ мамандардың білім және </w:t>
      </w:r>
      <w:r w:rsidR="006C457B" w:rsidRPr="0030696E">
        <w:rPr>
          <w:rFonts w:ascii="Times New Roman" w:eastAsia="Times New Roman" w:hAnsi="Times New Roman" w:cs="Times New Roman"/>
          <w:kern w:val="24"/>
          <w:sz w:val="28"/>
          <w:szCs w:val="28"/>
          <w:lang w:val="kk-KZ" w:eastAsia="ru-RU"/>
        </w:rPr>
        <w:t>іскерлігін</w:t>
      </w:r>
      <w:r w:rsidRPr="0030696E">
        <w:rPr>
          <w:rFonts w:ascii="Times New Roman" w:eastAsia="Times New Roman" w:hAnsi="Times New Roman" w:cs="Times New Roman"/>
          <w:kern w:val="24"/>
          <w:sz w:val="28"/>
          <w:szCs w:val="28"/>
          <w:lang w:val="kk-KZ" w:eastAsia="ru-RU"/>
        </w:rPr>
        <w:t xml:space="preserve"> бағалаудың рейтингілік жүйесі мәселелеріне арналған. Е.А.Семенюк бағалаудың рейтингілік жүйесін медициналық ЖОО-да физиканы оқыту процесінде болашақ мамандардың танымдық белсенділігі мен мотивациясын арттыру құралы ретінде қарастырады. Зерттеудің негізгі нәтижелерін болашақ мамандардың кәсіби міндеттерді шешуде қолдануға болатындығына назар аудар</w:t>
      </w:r>
      <w:r w:rsidR="006C457B" w:rsidRPr="0030696E">
        <w:rPr>
          <w:rFonts w:ascii="Times New Roman" w:eastAsia="Times New Roman" w:hAnsi="Times New Roman" w:cs="Times New Roman"/>
          <w:kern w:val="24"/>
          <w:sz w:val="28"/>
          <w:szCs w:val="28"/>
          <w:lang w:val="kk-KZ" w:eastAsia="ru-RU"/>
        </w:rPr>
        <w:t xml:space="preserve">ған. </w:t>
      </w:r>
    </w:p>
    <w:p w14:paraId="253238D1" w14:textId="08CF6FF5" w:rsidR="00AC1427" w:rsidRPr="0030696E" w:rsidRDefault="00AC1427" w:rsidP="00AC1427">
      <w:pPr>
        <w:spacing w:after="0" w:line="240" w:lineRule="auto"/>
        <w:ind w:firstLine="709"/>
        <w:jc w:val="both"/>
        <w:rPr>
          <w:rFonts w:ascii="Times New Roman" w:eastAsia="Times New Roman" w:hAnsi="Times New Roman" w:cs="Times New Roman"/>
          <w:kern w:val="24"/>
          <w:sz w:val="28"/>
          <w:szCs w:val="28"/>
          <w:lang w:val="kk-KZ" w:eastAsia="ru-RU"/>
        </w:rPr>
      </w:pPr>
      <w:r w:rsidRPr="0030696E">
        <w:rPr>
          <w:rFonts w:ascii="Times New Roman" w:eastAsia="Times New Roman" w:hAnsi="Times New Roman" w:cs="Times New Roman"/>
          <w:kern w:val="24"/>
          <w:sz w:val="28"/>
          <w:szCs w:val="28"/>
          <w:lang w:val="kk-KZ" w:eastAsia="ru-RU"/>
        </w:rPr>
        <w:t>Әдіскер ғалымдардың медициналық ЖОО физиканы кәсіби бағытта оқыту, жаратылыстану пәндерін оқытуда компьютерлік моделдеуді қолдану бойынша ұсыныстарына қосыламыз. Сонымен бірге, біз өз зерттеу жұмысымызда балашақ фармацевтикалық өндіріс технологиясы мамандарына «Электротехника және электроника негіздері» пәнін оқытуда ақпараттық технологияны қолдануды басты назарға алдық.</w:t>
      </w:r>
    </w:p>
    <w:p w14:paraId="12BA6BDE" w14:textId="751AD887" w:rsidR="003A2101" w:rsidRPr="0030696E" w:rsidRDefault="00AC1427" w:rsidP="003A2101">
      <w:pPr>
        <w:spacing w:after="0" w:line="240" w:lineRule="auto"/>
        <w:ind w:firstLine="709"/>
        <w:jc w:val="both"/>
        <w:rPr>
          <w:rFonts w:ascii="Times New Roman" w:eastAsia="Times New Roman" w:hAnsi="Times New Roman" w:cs="Times New Roman"/>
          <w:kern w:val="24"/>
          <w:sz w:val="28"/>
          <w:szCs w:val="28"/>
          <w:lang w:val="kk-KZ" w:eastAsia="ru-RU"/>
        </w:rPr>
      </w:pPr>
      <w:r w:rsidRPr="0030696E">
        <w:rPr>
          <w:rFonts w:ascii="Times New Roman" w:hAnsi="Times New Roman"/>
          <w:sz w:val="28"/>
          <w:szCs w:val="28"/>
          <w:lang w:val="kk-KZ"/>
        </w:rPr>
        <w:t xml:space="preserve">Н.Б.Жаманқұлова </w:t>
      </w:r>
      <w:r w:rsidR="007F4E7B" w:rsidRPr="0030696E">
        <w:rPr>
          <w:rFonts w:ascii="Times New Roman" w:hAnsi="Times New Roman"/>
          <w:sz w:val="28"/>
          <w:szCs w:val="28"/>
          <w:lang w:val="kk-KZ"/>
        </w:rPr>
        <w:t>[34]</w:t>
      </w:r>
      <w:r w:rsidR="00426116">
        <w:rPr>
          <w:rFonts w:ascii="Times New Roman" w:hAnsi="Times New Roman"/>
          <w:sz w:val="28"/>
          <w:szCs w:val="28"/>
          <w:lang w:val="kk-KZ"/>
        </w:rPr>
        <w:t xml:space="preserve"> </w:t>
      </w:r>
      <w:r w:rsidRPr="0030696E">
        <w:rPr>
          <w:rFonts w:ascii="Times New Roman" w:hAnsi="Times New Roman"/>
          <w:sz w:val="28"/>
          <w:szCs w:val="28"/>
          <w:lang w:val="kk-KZ"/>
        </w:rPr>
        <w:t xml:space="preserve">техникалық жоғары оқу орындарында физика және теориялық механиканы оқытуда </w:t>
      </w:r>
      <w:r w:rsidRPr="0030696E">
        <w:rPr>
          <w:rFonts w:ascii="Times New Roman" w:eastAsia="Times New Roman" w:hAnsi="Times New Roman" w:cs="Times New Roman"/>
          <w:kern w:val="24"/>
          <w:sz w:val="28"/>
          <w:szCs w:val="28"/>
          <w:lang w:val="kk-KZ" w:eastAsia="ru-RU"/>
        </w:rPr>
        <w:t>білім алушылардың</w:t>
      </w:r>
      <w:r w:rsidRPr="0030696E">
        <w:rPr>
          <w:rFonts w:ascii="Times New Roman" w:hAnsi="Times New Roman"/>
          <w:sz w:val="28"/>
          <w:szCs w:val="28"/>
          <w:lang w:val="kk-KZ"/>
        </w:rPr>
        <w:t xml:space="preserve"> өздігінен білім алу дағдыла</w:t>
      </w:r>
      <w:r w:rsidR="00C335F0" w:rsidRPr="0030696E">
        <w:rPr>
          <w:rFonts w:ascii="Times New Roman" w:hAnsi="Times New Roman"/>
          <w:sz w:val="28"/>
          <w:szCs w:val="28"/>
          <w:lang w:val="kk-KZ"/>
        </w:rPr>
        <w:t>рын қалыптастыру мәселелерін</w:t>
      </w:r>
      <w:r w:rsidRPr="0030696E">
        <w:rPr>
          <w:rFonts w:ascii="Times New Roman" w:hAnsi="Times New Roman"/>
          <w:sz w:val="28"/>
          <w:szCs w:val="28"/>
          <w:lang w:val="kk-KZ"/>
        </w:rPr>
        <w:t xml:space="preserve">, </w:t>
      </w:r>
      <w:r w:rsidRPr="0030696E">
        <w:rPr>
          <w:rFonts w:ascii="Times New Roman" w:hAnsi="Times New Roman" w:cs="Times New Roman"/>
          <w:sz w:val="28"/>
          <w:szCs w:val="28"/>
          <w:lang w:val="kk-KZ"/>
        </w:rPr>
        <w:t xml:space="preserve">А.Б.Искакова </w:t>
      </w:r>
      <w:r w:rsidR="007F4E7B" w:rsidRPr="0030696E">
        <w:rPr>
          <w:rFonts w:ascii="Times New Roman" w:hAnsi="Times New Roman"/>
          <w:sz w:val="28"/>
          <w:szCs w:val="28"/>
          <w:lang w:val="kk-KZ"/>
        </w:rPr>
        <w:t xml:space="preserve">[35] </w:t>
      </w:r>
      <w:r w:rsidRPr="0030696E">
        <w:rPr>
          <w:rFonts w:ascii="Times New Roman" w:hAnsi="Times New Roman" w:cs="Times New Roman"/>
          <w:sz w:val="28"/>
          <w:szCs w:val="28"/>
          <w:lang w:val="kk-KZ"/>
        </w:rPr>
        <w:t>жоғары оқу орнында физика курсын техникалық мамандықтарға оқыту әдістемесін</w:t>
      </w:r>
      <w:r w:rsidR="007F4E7B"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 xml:space="preserve"> </w:t>
      </w:r>
      <w:r w:rsidRPr="0030696E">
        <w:rPr>
          <w:rFonts w:ascii="Times New Roman" w:hAnsi="Times New Roman"/>
          <w:sz w:val="28"/>
          <w:szCs w:val="28"/>
          <w:lang w:val="kk-KZ"/>
        </w:rPr>
        <w:t>Д.М.Нурбаева</w:t>
      </w:r>
      <w:r w:rsidR="0017399B" w:rsidRPr="0030696E">
        <w:rPr>
          <w:rFonts w:ascii="Times New Roman" w:hAnsi="Times New Roman"/>
          <w:sz w:val="28"/>
          <w:szCs w:val="28"/>
          <w:lang w:val="kk-KZ"/>
        </w:rPr>
        <w:t xml:space="preserve"> </w:t>
      </w:r>
      <w:r w:rsidR="007F4E7B" w:rsidRPr="0030696E">
        <w:rPr>
          <w:rFonts w:ascii="Times New Roman" w:hAnsi="Times New Roman"/>
          <w:sz w:val="28"/>
          <w:szCs w:val="28"/>
          <w:lang w:val="kk-KZ"/>
        </w:rPr>
        <w:t xml:space="preserve">[36] </w:t>
      </w:r>
      <w:r w:rsidRPr="0030696E">
        <w:rPr>
          <w:rFonts w:ascii="Times New Roman" w:hAnsi="Times New Roman"/>
          <w:sz w:val="28"/>
          <w:szCs w:val="28"/>
          <w:lang w:val="kk-KZ"/>
        </w:rPr>
        <w:t>педагогикалық жоғары оқу орнында және мектепте алгебра курсын оқытудың</w:t>
      </w:r>
      <w:r w:rsidR="006C25CC" w:rsidRPr="0030696E">
        <w:rPr>
          <w:rFonts w:ascii="Times New Roman" w:hAnsi="Times New Roman"/>
          <w:sz w:val="28"/>
          <w:szCs w:val="28"/>
          <w:lang w:val="kk-KZ"/>
        </w:rPr>
        <w:t xml:space="preserve"> әдістемелік ерек</w:t>
      </w:r>
      <w:r w:rsidR="004337F3" w:rsidRPr="0030696E">
        <w:rPr>
          <w:rFonts w:ascii="Times New Roman" w:hAnsi="Times New Roman"/>
          <w:sz w:val="28"/>
          <w:szCs w:val="28"/>
          <w:lang w:val="kk-KZ"/>
        </w:rPr>
        <w:t xml:space="preserve">шеліктерін </w:t>
      </w:r>
      <w:r w:rsidRPr="0030696E">
        <w:rPr>
          <w:rFonts w:ascii="Times New Roman" w:hAnsi="Times New Roman"/>
          <w:sz w:val="28"/>
          <w:szCs w:val="28"/>
          <w:lang w:val="kk-KZ"/>
        </w:rPr>
        <w:t xml:space="preserve">қарастырды. </w:t>
      </w:r>
      <w:r w:rsidRPr="0030696E">
        <w:rPr>
          <w:rFonts w:ascii="Times New Roman" w:eastAsia="Times New Roman" w:hAnsi="Times New Roman" w:cs="Times New Roman"/>
          <w:kern w:val="24"/>
          <w:sz w:val="28"/>
          <w:szCs w:val="28"/>
          <w:lang w:val="kk-KZ" w:eastAsia="ru-RU"/>
        </w:rPr>
        <w:t>А.Ф.Зубов</w:t>
      </w:r>
      <w:r w:rsidR="00426116">
        <w:rPr>
          <w:rFonts w:ascii="Times New Roman" w:eastAsia="Times New Roman" w:hAnsi="Times New Roman" w:cs="Times New Roman"/>
          <w:kern w:val="24"/>
          <w:sz w:val="28"/>
          <w:szCs w:val="28"/>
          <w:lang w:val="kk-KZ" w:eastAsia="ru-RU"/>
        </w:rPr>
        <w:t xml:space="preserve"> [37]</w:t>
      </w:r>
      <w:r w:rsidRPr="0030696E">
        <w:rPr>
          <w:rFonts w:ascii="Times New Roman" w:eastAsia="Times New Roman" w:hAnsi="Times New Roman" w:cs="Times New Roman"/>
          <w:kern w:val="24"/>
          <w:sz w:val="28"/>
          <w:szCs w:val="28"/>
          <w:lang w:val="kk-KZ" w:eastAsia="ru-RU"/>
        </w:rPr>
        <w:t xml:space="preserve"> физиканың биологиямен пәнаралық байланысын жүзеге асыру бойынша пәнаралық сипаттағы білім мен әрекетті медициналық жоғары оқу орнының дайындық бөліміндегі оқу процесінде болашақ мамандардың танымдық қызығушылығын ынталандыр</w:t>
      </w:r>
      <w:r w:rsidR="004337F3" w:rsidRPr="0030696E">
        <w:rPr>
          <w:rFonts w:ascii="Times New Roman" w:eastAsia="Times New Roman" w:hAnsi="Times New Roman" w:cs="Times New Roman"/>
          <w:kern w:val="24"/>
          <w:sz w:val="28"/>
          <w:szCs w:val="28"/>
          <w:lang w:val="kk-KZ" w:eastAsia="ru-RU"/>
        </w:rPr>
        <w:t>у құралы ретінде қарастырады</w:t>
      </w:r>
      <w:r w:rsidR="0017399B" w:rsidRPr="0030696E">
        <w:rPr>
          <w:rFonts w:ascii="Times New Roman" w:eastAsia="Times New Roman" w:hAnsi="Times New Roman" w:cs="Times New Roman"/>
          <w:kern w:val="24"/>
          <w:sz w:val="28"/>
          <w:szCs w:val="28"/>
          <w:lang w:val="kk-KZ" w:eastAsia="ru-RU"/>
        </w:rPr>
        <w:t xml:space="preserve">. </w:t>
      </w:r>
      <w:r w:rsidR="003A2101" w:rsidRPr="0030696E">
        <w:rPr>
          <w:rFonts w:ascii="Times New Roman" w:eastAsia="Times New Roman" w:hAnsi="Times New Roman" w:cs="Times New Roman"/>
          <w:kern w:val="24"/>
          <w:sz w:val="28"/>
          <w:szCs w:val="28"/>
          <w:lang w:val="kk-KZ" w:eastAsia="ru-RU"/>
        </w:rPr>
        <w:t>Ж.М.Нурмухамедова</w:t>
      </w:r>
      <w:r w:rsidR="0017399B" w:rsidRPr="0030696E">
        <w:rPr>
          <w:rFonts w:ascii="Times New Roman" w:eastAsia="Times New Roman" w:hAnsi="Times New Roman" w:cs="Times New Roman"/>
          <w:kern w:val="24"/>
          <w:sz w:val="28"/>
          <w:szCs w:val="28"/>
          <w:lang w:val="kk-KZ" w:eastAsia="ru-RU"/>
        </w:rPr>
        <w:t xml:space="preserve"> [38] </w:t>
      </w:r>
      <w:r w:rsidR="003A2101" w:rsidRPr="0030696E">
        <w:rPr>
          <w:rFonts w:ascii="Times New Roman" w:eastAsia="Times New Roman" w:hAnsi="Times New Roman" w:cs="Times New Roman"/>
          <w:kern w:val="24"/>
          <w:sz w:val="28"/>
          <w:szCs w:val="28"/>
          <w:lang w:val="kk-KZ" w:eastAsia="ru-RU"/>
        </w:rPr>
        <w:t>мектепте және педагогикалық ЖОО-да математикалық талдау курсын оқытудың әдістемелік жүйесі</w:t>
      </w:r>
      <w:r w:rsidR="00DC2ACF" w:rsidRPr="0030696E">
        <w:rPr>
          <w:rFonts w:ascii="Times New Roman" w:eastAsia="Times New Roman" w:hAnsi="Times New Roman" w:cs="Times New Roman"/>
          <w:kern w:val="24"/>
          <w:sz w:val="28"/>
          <w:szCs w:val="28"/>
          <w:lang w:val="kk-KZ" w:eastAsia="ru-RU"/>
        </w:rPr>
        <w:t>н қарастыр</w:t>
      </w:r>
      <w:r w:rsidR="006C457B" w:rsidRPr="0030696E">
        <w:rPr>
          <w:rFonts w:ascii="Times New Roman" w:eastAsia="Times New Roman" w:hAnsi="Times New Roman" w:cs="Times New Roman"/>
          <w:kern w:val="24"/>
          <w:sz w:val="28"/>
          <w:szCs w:val="28"/>
          <w:lang w:val="kk-KZ" w:eastAsia="ru-RU"/>
        </w:rPr>
        <w:t>ған</w:t>
      </w:r>
      <w:r w:rsidR="00DC2ACF" w:rsidRPr="0030696E">
        <w:rPr>
          <w:rFonts w:ascii="Times New Roman" w:eastAsia="Times New Roman" w:hAnsi="Times New Roman" w:cs="Times New Roman"/>
          <w:kern w:val="24"/>
          <w:sz w:val="28"/>
          <w:szCs w:val="28"/>
          <w:lang w:val="kk-KZ" w:eastAsia="ru-RU"/>
        </w:rPr>
        <w:t xml:space="preserve">. </w:t>
      </w:r>
    </w:p>
    <w:p w14:paraId="14C8D122" w14:textId="77777777" w:rsidR="00AC1427" w:rsidRPr="0030696E" w:rsidRDefault="00AC1427" w:rsidP="00AC1427">
      <w:pPr>
        <w:spacing w:after="0" w:line="240" w:lineRule="auto"/>
        <w:ind w:firstLine="709"/>
        <w:jc w:val="both"/>
        <w:rPr>
          <w:rFonts w:ascii="Times New Roman" w:eastAsia="Times New Roman" w:hAnsi="Times New Roman" w:cs="Times New Roman"/>
          <w:kern w:val="24"/>
          <w:sz w:val="28"/>
          <w:szCs w:val="28"/>
          <w:lang w:val="kk-KZ" w:eastAsia="ru-RU"/>
        </w:rPr>
      </w:pPr>
      <w:r w:rsidRPr="0030696E">
        <w:rPr>
          <w:rFonts w:ascii="Times New Roman" w:eastAsia="Times New Roman" w:hAnsi="Times New Roman" w:cs="Times New Roman"/>
          <w:kern w:val="24"/>
          <w:sz w:val="28"/>
          <w:szCs w:val="28"/>
          <w:lang w:val="kk-KZ" w:eastAsia="ru-RU"/>
        </w:rPr>
        <w:t>А.Ф.Зубов физика мен биологияның пәнаралық байланысын біріншіден, биологиялық тін мен ағзаның физикалық қасиеттерін және адам ағзасының өмірлік әрекеттерінің негізіндегі физикалық заңдылықтар мен құбылыстарды зерттеу; екіншіден, биологиялық жүйедегі физикалық заңдардың көріну ерекшеліктерін анықтау; үшіншіден, әртүрлі физикалық фактілерді зерттеу; төртіншіден, ауруларды емдеу және олардың алдын-алуға ықпал етуге бағытталған медицинада қолданатын физикалық әдістерді зерттеу; бесіншіден, диагностикалық мақсатта қолданылатын физикалық құралдар мен физикалық әдістерді зерттеу; алтыншыдан, бионикалық зерттеулерді медицина тұрғысынан зерттеу арқылы қарастыруды ұсынды.</w:t>
      </w:r>
    </w:p>
    <w:p w14:paraId="770BC2A4" w14:textId="555044AC" w:rsidR="00AC1427" w:rsidRPr="0030696E" w:rsidRDefault="00AC1427" w:rsidP="00AC1427">
      <w:pPr>
        <w:spacing w:after="0" w:line="240" w:lineRule="auto"/>
        <w:ind w:firstLine="709"/>
        <w:jc w:val="both"/>
        <w:rPr>
          <w:rFonts w:ascii="Times New Roman" w:eastAsia="Times New Roman" w:hAnsi="Times New Roman" w:cs="Times New Roman"/>
          <w:kern w:val="24"/>
          <w:sz w:val="28"/>
          <w:szCs w:val="28"/>
          <w:lang w:val="kk-KZ" w:eastAsia="ru-RU"/>
        </w:rPr>
      </w:pPr>
      <w:r w:rsidRPr="0030696E">
        <w:rPr>
          <w:rFonts w:ascii="Times New Roman" w:eastAsia="Times New Roman" w:hAnsi="Times New Roman" w:cs="Times New Roman"/>
          <w:kern w:val="24"/>
          <w:sz w:val="28"/>
          <w:szCs w:val="28"/>
          <w:lang w:val="kk-KZ" w:eastAsia="ru-RU"/>
        </w:rPr>
        <w:lastRenderedPageBreak/>
        <w:t xml:space="preserve">М.Г.Дунаева </w:t>
      </w:r>
      <w:r w:rsidR="0017399B" w:rsidRPr="0030696E">
        <w:rPr>
          <w:rFonts w:ascii="Times New Roman" w:eastAsia="Times New Roman" w:hAnsi="Times New Roman" w:cs="Times New Roman"/>
          <w:kern w:val="24"/>
          <w:sz w:val="28"/>
          <w:szCs w:val="28"/>
          <w:lang w:val="kk-KZ" w:eastAsia="ru-RU"/>
        </w:rPr>
        <w:t xml:space="preserve">[39] </w:t>
      </w:r>
      <w:r w:rsidRPr="0030696E">
        <w:rPr>
          <w:rFonts w:ascii="Times New Roman" w:eastAsia="Times New Roman" w:hAnsi="Times New Roman" w:cs="Times New Roman"/>
          <w:kern w:val="24"/>
          <w:sz w:val="28"/>
          <w:szCs w:val="28"/>
          <w:lang w:val="kk-KZ" w:eastAsia="ru-RU"/>
        </w:rPr>
        <w:t>кәсіптік педагогикалық жоғары оқу орындарында электротехникалық пәндерді оқыту әдістемесін қарастыруда пәнаралық байланысты</w:t>
      </w:r>
      <w:r w:rsidR="004337F3" w:rsidRPr="0030696E">
        <w:rPr>
          <w:rFonts w:ascii="Times New Roman" w:eastAsia="Times New Roman" w:hAnsi="Times New Roman" w:cs="Times New Roman"/>
          <w:kern w:val="24"/>
          <w:sz w:val="28"/>
          <w:szCs w:val="28"/>
          <w:lang w:val="kk-KZ" w:eastAsia="ru-RU"/>
        </w:rPr>
        <w:t xml:space="preserve"> қолдану мәселесін зерттеген</w:t>
      </w:r>
      <w:r w:rsidR="0017399B" w:rsidRPr="0030696E">
        <w:rPr>
          <w:rFonts w:ascii="Times New Roman" w:eastAsia="Times New Roman" w:hAnsi="Times New Roman" w:cs="Times New Roman"/>
          <w:kern w:val="24"/>
          <w:sz w:val="28"/>
          <w:szCs w:val="28"/>
          <w:lang w:val="kk-KZ" w:eastAsia="ru-RU"/>
        </w:rPr>
        <w:t>.</w:t>
      </w:r>
      <w:r w:rsidR="004337F3" w:rsidRPr="0030696E">
        <w:rPr>
          <w:rFonts w:ascii="Times New Roman" w:eastAsia="Times New Roman" w:hAnsi="Times New Roman" w:cs="Times New Roman"/>
          <w:kern w:val="24"/>
          <w:sz w:val="28"/>
          <w:szCs w:val="28"/>
          <w:lang w:val="kk-KZ" w:eastAsia="ru-RU"/>
        </w:rPr>
        <w:t xml:space="preserve"> </w:t>
      </w:r>
    </w:p>
    <w:p w14:paraId="1936FDC0" w14:textId="329F931D" w:rsidR="00AC1427" w:rsidRPr="0030696E" w:rsidRDefault="005A2D4F" w:rsidP="00AC1427">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С.Н.Бабинаның [</w:t>
      </w:r>
      <w:r w:rsidR="004337F3" w:rsidRPr="0030696E">
        <w:rPr>
          <w:rFonts w:ascii="Times New Roman" w:hAnsi="Times New Roman" w:cs="Times New Roman"/>
          <w:sz w:val="28"/>
          <w:szCs w:val="28"/>
          <w:lang w:val="kk-KZ"/>
        </w:rPr>
        <w:t>40</w:t>
      </w:r>
      <w:r w:rsidR="00AC1427" w:rsidRPr="0030696E">
        <w:rPr>
          <w:rFonts w:ascii="Times New Roman" w:hAnsi="Times New Roman" w:cs="Times New Roman"/>
          <w:sz w:val="28"/>
          <w:szCs w:val="28"/>
          <w:lang w:val="kk-KZ"/>
        </w:rPr>
        <w:t xml:space="preserve">] зерттеуінде болашақ физика мұғалімдерін оқушылардың технологиялық және физикалық білімдерін қалыптастыру мәселесін қарастырған. </w:t>
      </w:r>
    </w:p>
    <w:p w14:paraId="6DB15F14" w14:textId="544AFD07" w:rsidR="00AC1427" w:rsidRPr="0030696E" w:rsidRDefault="004337F3" w:rsidP="00AC1427">
      <w:pPr>
        <w:spacing w:after="0" w:line="240" w:lineRule="auto"/>
        <w:ind w:firstLine="709"/>
        <w:jc w:val="both"/>
        <w:rPr>
          <w:rFonts w:ascii="Times New Roman" w:eastAsia="Times New Roman" w:hAnsi="Times New Roman" w:cs="Times New Roman"/>
          <w:kern w:val="24"/>
          <w:sz w:val="28"/>
          <w:szCs w:val="28"/>
          <w:lang w:val="kk-KZ" w:eastAsia="ru-RU"/>
        </w:rPr>
      </w:pPr>
      <w:r w:rsidRPr="0030696E">
        <w:rPr>
          <w:rFonts w:ascii="Times New Roman" w:eastAsia="Times New Roman" w:hAnsi="Times New Roman" w:cs="Times New Roman"/>
          <w:kern w:val="24"/>
          <w:sz w:val="28"/>
          <w:szCs w:val="28"/>
          <w:lang w:val="kk-KZ" w:eastAsia="ru-RU"/>
        </w:rPr>
        <w:t>H.A.Ладничтің [41</w:t>
      </w:r>
      <w:r w:rsidR="00AC1427" w:rsidRPr="0030696E">
        <w:rPr>
          <w:rFonts w:ascii="Times New Roman" w:eastAsia="Times New Roman" w:hAnsi="Times New Roman" w:cs="Times New Roman"/>
          <w:kern w:val="24"/>
          <w:sz w:val="28"/>
          <w:szCs w:val="28"/>
          <w:lang w:val="kk-KZ" w:eastAsia="ru-RU"/>
        </w:rPr>
        <w:t xml:space="preserve">] зерттеулерінде медициналық жоғары оқу орындарында білім алушылардың кәсіби құзыреттілігінің экологиялық құраушысын қалыптастыру мақсатында жаратылыстану-ғылыми пәндерін (физика, биология, экология) пәнаралық байланыста жүзеге асыру мүмкіндіктері қарастырылған. Зерттеуші-ғалым білім алушылардың кәсіби құзыреттілігін кәсіби білімнің өзара байланысқан экологиялық-жалпы білімдік және медициналық-кәсіби құраушыларының тұрғысында қалыптастыруды жан-жақты қарастырады. H.A.Ладнич жаратылыстану-ғылыми цикл пәндерін пәнаралық байланыста оқыту барысында келесі біліктерді: қоршаған ортаның физикалық, химиялық, биологиялық факторларының адам ағзасына ықпалын анықтау; адамның қоршаған ортаның ластануынан физикалық, химиялық, биологиялық қорғану әдістерін қолдану; экологиялық ортаның әсері мен адамның денсаулығы арасындағы себеп-салдарлық байланысты табу </w:t>
      </w:r>
      <w:r w:rsidR="00C46588" w:rsidRPr="0030696E">
        <w:rPr>
          <w:rFonts w:ascii="Times New Roman" w:eastAsia="Times New Roman" w:hAnsi="Times New Roman" w:cs="Times New Roman"/>
          <w:kern w:val="24"/>
          <w:sz w:val="28"/>
          <w:szCs w:val="28"/>
          <w:lang w:val="kk-KZ" w:eastAsia="ru-RU"/>
        </w:rPr>
        <w:t>іскерліктерін</w:t>
      </w:r>
      <w:r w:rsidR="00AC1427" w:rsidRPr="0030696E">
        <w:rPr>
          <w:rFonts w:ascii="Times New Roman" w:eastAsia="Times New Roman" w:hAnsi="Times New Roman" w:cs="Times New Roman"/>
          <w:kern w:val="24"/>
          <w:sz w:val="28"/>
          <w:szCs w:val="28"/>
          <w:lang w:val="kk-KZ" w:eastAsia="ru-RU"/>
        </w:rPr>
        <w:t xml:space="preserve"> ерекшелейді. Осы аталған біліктерді өзіміздің зерттеу жұмысымыздың барысында электротехника және электроника негіздерінің мазмұнын нақтылауда ескеретін боламыз.</w:t>
      </w:r>
    </w:p>
    <w:p w14:paraId="4899622C" w14:textId="122786F7" w:rsidR="00AC1427" w:rsidRPr="0030696E" w:rsidRDefault="00AC1427" w:rsidP="00AC1427">
      <w:pPr>
        <w:spacing w:after="0" w:line="240" w:lineRule="auto"/>
        <w:ind w:firstLine="709"/>
        <w:jc w:val="both"/>
        <w:rPr>
          <w:rFonts w:ascii="Times New Roman" w:eastAsia="Times New Roman" w:hAnsi="Times New Roman" w:cs="Times New Roman"/>
          <w:kern w:val="24"/>
          <w:sz w:val="28"/>
          <w:szCs w:val="28"/>
          <w:lang w:val="kk-KZ" w:eastAsia="ru-RU"/>
        </w:rPr>
      </w:pPr>
      <w:r w:rsidRPr="0030696E">
        <w:rPr>
          <w:rFonts w:ascii="Times New Roman" w:eastAsia="Times New Roman" w:hAnsi="Times New Roman" w:cs="Times New Roman"/>
          <w:kern w:val="24"/>
          <w:sz w:val="28"/>
          <w:szCs w:val="28"/>
          <w:lang w:val="kk-KZ" w:eastAsia="ru-RU"/>
        </w:rPr>
        <w:t>Е.М.Старикованың</w:t>
      </w:r>
      <w:r w:rsidR="005541D8" w:rsidRPr="0030696E">
        <w:rPr>
          <w:rFonts w:ascii="Times New Roman" w:eastAsia="Times New Roman" w:hAnsi="Times New Roman" w:cs="Times New Roman"/>
          <w:kern w:val="24"/>
          <w:sz w:val="28"/>
          <w:szCs w:val="28"/>
          <w:lang w:val="kk-KZ" w:eastAsia="ru-RU"/>
        </w:rPr>
        <w:t xml:space="preserve"> [42] </w:t>
      </w:r>
      <w:r w:rsidRPr="0030696E">
        <w:rPr>
          <w:rFonts w:ascii="Times New Roman" w:eastAsia="Times New Roman" w:hAnsi="Times New Roman" w:cs="Times New Roman"/>
          <w:kern w:val="24"/>
          <w:sz w:val="28"/>
          <w:szCs w:val="28"/>
          <w:lang w:val="kk-KZ" w:eastAsia="ru-RU"/>
        </w:rPr>
        <w:t xml:space="preserve">диссертациясында медициналық жоғарғы оқу орнында физикалық білімнің адам анатомиясы мен физиологиясын, маңызды диагностикалық әдістерді оқытуда </w:t>
      </w:r>
      <w:r w:rsidR="00707F54" w:rsidRPr="0030696E">
        <w:rPr>
          <w:rFonts w:ascii="Times New Roman" w:eastAsia="Times New Roman" w:hAnsi="Times New Roman" w:cs="Times New Roman"/>
          <w:kern w:val="24"/>
          <w:sz w:val="28"/>
          <w:szCs w:val="28"/>
          <w:lang w:val="kk-KZ" w:eastAsia="ru-RU"/>
        </w:rPr>
        <w:t>қажеттілігі атап көрсетіледі</w:t>
      </w:r>
      <w:r w:rsidR="005541D8" w:rsidRPr="0030696E">
        <w:rPr>
          <w:rFonts w:ascii="Times New Roman" w:eastAsia="Times New Roman" w:hAnsi="Times New Roman" w:cs="Times New Roman"/>
          <w:kern w:val="24"/>
          <w:sz w:val="28"/>
          <w:szCs w:val="28"/>
          <w:lang w:val="kk-KZ" w:eastAsia="ru-RU"/>
        </w:rPr>
        <w:t>.</w:t>
      </w:r>
      <w:r w:rsidR="00707F54" w:rsidRPr="0030696E">
        <w:rPr>
          <w:rFonts w:ascii="Times New Roman" w:eastAsia="Times New Roman" w:hAnsi="Times New Roman" w:cs="Times New Roman"/>
          <w:kern w:val="24"/>
          <w:sz w:val="28"/>
          <w:szCs w:val="28"/>
          <w:lang w:val="kk-KZ" w:eastAsia="ru-RU"/>
        </w:rPr>
        <w:t xml:space="preserve"> </w:t>
      </w:r>
      <w:r w:rsidRPr="0030696E">
        <w:rPr>
          <w:rFonts w:ascii="Times New Roman" w:eastAsia="Times New Roman" w:hAnsi="Times New Roman" w:cs="Times New Roman"/>
          <w:kern w:val="24"/>
          <w:sz w:val="28"/>
          <w:szCs w:val="28"/>
          <w:lang w:val="kk-KZ" w:eastAsia="ru-RU"/>
        </w:rPr>
        <w:t>Автор физика, математика, биология, биофизика медициналық білім саласының оқу материалдарын қамтитын медициналық және биологиялық физика курсы бойынша өтетін сабақтардағы білім алушылардың рефлексиясын болашақ мамандық үшін берілген кіріктірілген курсты меңгеру қажеттілігін саналы түрде қабылдау ретінде қарастырады. Осы тұжырымдалған қорытынды біздің зерттеуіміздің негізгі аспектілерінің бірі болады,-деп есептейміз.</w:t>
      </w:r>
    </w:p>
    <w:p w14:paraId="3F581F01" w14:textId="711D7EB6" w:rsidR="00AC1427" w:rsidRPr="0030696E" w:rsidRDefault="00AC1427" w:rsidP="00AC1427">
      <w:pPr>
        <w:spacing w:after="0" w:line="240" w:lineRule="auto"/>
        <w:ind w:firstLine="709"/>
        <w:jc w:val="both"/>
        <w:rPr>
          <w:rFonts w:ascii="Times New Roman" w:eastAsia="Times New Roman" w:hAnsi="Times New Roman" w:cs="Times New Roman"/>
          <w:kern w:val="24"/>
          <w:sz w:val="28"/>
          <w:szCs w:val="28"/>
          <w:lang w:val="kk-KZ" w:eastAsia="ru-RU"/>
        </w:rPr>
      </w:pPr>
      <w:r w:rsidRPr="0030696E">
        <w:rPr>
          <w:rFonts w:ascii="Times New Roman" w:eastAsia="Times New Roman" w:hAnsi="Times New Roman" w:cs="Times New Roman"/>
          <w:kern w:val="24"/>
          <w:sz w:val="28"/>
          <w:szCs w:val="28"/>
          <w:lang w:val="kk-KZ" w:eastAsia="ru-RU"/>
        </w:rPr>
        <w:t>О.Е.Ак</w:t>
      </w:r>
      <w:r w:rsidR="008633A1" w:rsidRPr="0030696E">
        <w:rPr>
          <w:rFonts w:ascii="Times New Roman" w:eastAsia="Times New Roman" w:hAnsi="Times New Roman" w:cs="Times New Roman"/>
          <w:kern w:val="24"/>
          <w:sz w:val="28"/>
          <w:szCs w:val="28"/>
          <w:lang w:val="kk-KZ" w:eastAsia="ru-RU"/>
        </w:rPr>
        <w:t>уличтің [43</w:t>
      </w:r>
      <w:r w:rsidRPr="0030696E">
        <w:rPr>
          <w:rFonts w:ascii="Times New Roman" w:eastAsia="Times New Roman" w:hAnsi="Times New Roman" w:cs="Times New Roman"/>
          <w:kern w:val="24"/>
          <w:sz w:val="28"/>
          <w:szCs w:val="28"/>
          <w:lang w:val="kk-KZ" w:eastAsia="ru-RU"/>
        </w:rPr>
        <w:t xml:space="preserve">] зерттеуінде медициналық ЖОО-да физиканы оқыту барысында болашақ мамандардың құндылық-мағыналық бағдарлануын жүзеге асыру мәселелері қарастырылады. О.Е.Акулич медициналық ЖОО-дағы білім алушылардың кәсіби пәндерге құндылық-мағыналық бағдарлануын жүзеге асырудың бір жолы ретінде медициналық және биологиялық физиканы дидактикалық кіріктіру модулі арқылы қарастыруды ұсынады. Бұл жағдайда білім алушыларды медициналық және биологиялық физика пәнінің шеңберінде оқытуда пәннің медициналық бағыттылығына ерекше назар аударылады. Пәннің медициналық бағыттылылығын тірі ағзада жүретін физикалық құбылыстардың, процестердің, заңдылықтардың мәнін ашу; ағзаның жағдайын, </w:t>
      </w:r>
      <w:r w:rsidR="00C84A40" w:rsidRPr="0030696E">
        <w:rPr>
          <w:rFonts w:ascii="Times New Roman" w:eastAsia="Times New Roman" w:hAnsi="Times New Roman" w:cs="Times New Roman"/>
          <w:kern w:val="24"/>
          <w:sz w:val="28"/>
          <w:szCs w:val="28"/>
          <w:lang w:val="kk-KZ" w:eastAsia="ru-RU"/>
        </w:rPr>
        <w:t xml:space="preserve">науқастардың </w:t>
      </w:r>
      <w:r w:rsidRPr="0030696E">
        <w:rPr>
          <w:rFonts w:ascii="Times New Roman" w:eastAsia="Times New Roman" w:hAnsi="Times New Roman" w:cs="Times New Roman"/>
          <w:kern w:val="24"/>
          <w:sz w:val="28"/>
          <w:szCs w:val="28"/>
          <w:lang w:val="kk-KZ" w:eastAsia="ru-RU"/>
        </w:rPr>
        <w:t>табиғатын дұрыс бағалау үшін микропроцестердің физикасын қарастыру; физикалық принциптер мен идеяларға негізделген диагностикалау әдістерін зерделеу арқылы мәнін ашады.</w:t>
      </w:r>
    </w:p>
    <w:p w14:paraId="32AA4E38" w14:textId="11716775" w:rsidR="00AC1427" w:rsidRPr="0030696E" w:rsidRDefault="00AC1427" w:rsidP="00AC1427">
      <w:pPr>
        <w:spacing w:after="0" w:line="240" w:lineRule="auto"/>
        <w:ind w:firstLine="709"/>
        <w:jc w:val="both"/>
        <w:rPr>
          <w:rFonts w:ascii="Times New Roman" w:eastAsia="Times New Roman" w:hAnsi="Times New Roman" w:cs="Times New Roman"/>
          <w:kern w:val="24"/>
          <w:sz w:val="28"/>
          <w:szCs w:val="28"/>
          <w:lang w:val="kk-KZ" w:eastAsia="ru-RU"/>
        </w:rPr>
      </w:pPr>
      <w:r w:rsidRPr="0030696E">
        <w:rPr>
          <w:rFonts w:ascii="Times New Roman" w:eastAsia="Times New Roman" w:hAnsi="Times New Roman" w:cs="Times New Roman"/>
          <w:kern w:val="24"/>
          <w:sz w:val="28"/>
          <w:szCs w:val="28"/>
          <w:lang w:val="kk-KZ" w:eastAsia="ru-RU"/>
        </w:rPr>
        <w:lastRenderedPageBreak/>
        <w:t xml:space="preserve">Жоғарыда көрсетілген ғалымдардың ғылыми еңбектеріне талдау жасау нәтижесінде біз, медицианалық ЖОО-да электротехника және электроника негіздері пәнімен физика пәнінің оқу материалдарының арасындағы </w:t>
      </w:r>
      <w:r w:rsidR="004B50B9" w:rsidRPr="0030696E">
        <w:rPr>
          <w:rFonts w:ascii="Times New Roman" w:eastAsia="Times New Roman" w:hAnsi="Times New Roman" w:cs="Times New Roman"/>
          <w:kern w:val="24"/>
          <w:sz w:val="28"/>
          <w:szCs w:val="28"/>
          <w:lang w:val="kk-KZ" w:eastAsia="ru-RU"/>
        </w:rPr>
        <w:t xml:space="preserve">(1-кесте), сонымен бірге жеке білім беру траекторияларында оқытылатын базалық және бейіндік пәндермен </w:t>
      </w:r>
      <w:r w:rsidRPr="0030696E">
        <w:rPr>
          <w:rFonts w:ascii="Times New Roman" w:eastAsia="Times New Roman" w:hAnsi="Times New Roman" w:cs="Times New Roman"/>
          <w:kern w:val="24"/>
          <w:sz w:val="28"/>
          <w:szCs w:val="28"/>
          <w:lang w:val="kk-KZ" w:eastAsia="ru-RU"/>
        </w:rPr>
        <w:t>пәнаралық байланысын көрсетуді жөн,- деп таптық</w:t>
      </w:r>
      <w:r w:rsidR="004B50B9" w:rsidRPr="0030696E">
        <w:rPr>
          <w:rFonts w:ascii="Times New Roman" w:eastAsia="Times New Roman" w:hAnsi="Times New Roman" w:cs="Times New Roman"/>
          <w:kern w:val="24"/>
          <w:sz w:val="28"/>
          <w:szCs w:val="28"/>
          <w:lang w:val="kk-KZ" w:eastAsia="ru-RU"/>
        </w:rPr>
        <w:t>.</w:t>
      </w:r>
      <w:r w:rsidRPr="0030696E">
        <w:rPr>
          <w:rFonts w:ascii="Times New Roman" w:eastAsia="Times New Roman" w:hAnsi="Times New Roman" w:cs="Times New Roman"/>
          <w:kern w:val="24"/>
          <w:sz w:val="28"/>
          <w:szCs w:val="28"/>
          <w:lang w:val="kk-KZ" w:eastAsia="ru-RU"/>
        </w:rPr>
        <w:t xml:space="preserve"> </w:t>
      </w:r>
    </w:p>
    <w:p w14:paraId="4A87808D" w14:textId="77777777" w:rsidR="00AC1427" w:rsidRPr="0030696E" w:rsidRDefault="00AC1427" w:rsidP="00AC1427">
      <w:pPr>
        <w:spacing w:after="0" w:line="240" w:lineRule="auto"/>
        <w:ind w:firstLine="709"/>
        <w:jc w:val="both"/>
        <w:rPr>
          <w:rFonts w:ascii="Times New Roman" w:eastAsia="Times New Roman" w:hAnsi="Times New Roman" w:cs="Times New Roman"/>
          <w:kern w:val="24"/>
          <w:sz w:val="28"/>
          <w:szCs w:val="28"/>
          <w:lang w:val="kk-KZ" w:eastAsia="ru-RU"/>
        </w:rPr>
      </w:pPr>
    </w:p>
    <w:p w14:paraId="4B5B82A1" w14:textId="77777777" w:rsidR="00AC1427" w:rsidRPr="0030696E" w:rsidRDefault="0075096B" w:rsidP="00E50FD9">
      <w:pPr>
        <w:spacing w:after="0" w:line="240" w:lineRule="auto"/>
        <w:jc w:val="both"/>
        <w:rPr>
          <w:rFonts w:ascii="Times New Roman" w:eastAsia="Times New Roman" w:hAnsi="Times New Roman" w:cs="Times New Roman"/>
          <w:kern w:val="24"/>
          <w:sz w:val="28"/>
          <w:szCs w:val="28"/>
          <w:lang w:val="kk-KZ" w:eastAsia="ru-RU"/>
        </w:rPr>
      </w:pPr>
      <w:r w:rsidRPr="0030696E">
        <w:rPr>
          <w:rFonts w:ascii="Times New Roman" w:eastAsia="Times New Roman" w:hAnsi="Times New Roman" w:cs="Times New Roman"/>
          <w:kern w:val="24"/>
          <w:sz w:val="28"/>
          <w:szCs w:val="28"/>
          <w:lang w:val="kk-KZ" w:eastAsia="ru-RU"/>
        </w:rPr>
        <w:t>Кесте 1</w:t>
      </w:r>
      <w:r w:rsidR="008A2CB5" w:rsidRPr="0030696E">
        <w:rPr>
          <w:rFonts w:ascii="Times New Roman" w:eastAsia="Times New Roman" w:hAnsi="Times New Roman" w:cs="Times New Roman"/>
          <w:kern w:val="24"/>
          <w:sz w:val="28"/>
          <w:szCs w:val="28"/>
          <w:lang w:val="kk-KZ" w:eastAsia="ru-RU"/>
        </w:rPr>
        <w:t xml:space="preserve"> – </w:t>
      </w:r>
      <w:r w:rsidR="00254065" w:rsidRPr="0030696E">
        <w:rPr>
          <w:rFonts w:ascii="Times New Roman" w:hAnsi="Times New Roman" w:cs="Times New Roman"/>
          <w:sz w:val="28"/>
          <w:szCs w:val="28"/>
          <w:lang w:val="kk-KZ"/>
        </w:rPr>
        <w:t>Электротехника</w:t>
      </w:r>
      <w:r w:rsidR="00AC1427" w:rsidRPr="0030696E">
        <w:rPr>
          <w:rFonts w:ascii="Times New Roman" w:hAnsi="Times New Roman" w:cs="Times New Roman"/>
          <w:sz w:val="28"/>
          <w:szCs w:val="28"/>
          <w:lang w:val="kk-KZ"/>
        </w:rPr>
        <w:t xml:space="preserve"> және электроника негіздері және физика пәндерінің </w:t>
      </w:r>
      <w:r w:rsidR="00AC1427" w:rsidRPr="0030696E">
        <w:rPr>
          <w:rFonts w:ascii="Times New Roman" w:eastAsia="Times New Roman" w:hAnsi="Times New Roman" w:cs="Times New Roman"/>
          <w:kern w:val="24"/>
          <w:sz w:val="28"/>
          <w:szCs w:val="28"/>
          <w:lang w:val="kk-KZ" w:eastAsia="ru-RU"/>
        </w:rPr>
        <w:t xml:space="preserve">пәнаралық байланысы </w:t>
      </w:r>
    </w:p>
    <w:p w14:paraId="10AF396D" w14:textId="77777777" w:rsidR="00AC1427" w:rsidRPr="0030696E" w:rsidRDefault="00AC1427" w:rsidP="00AC1427">
      <w:pPr>
        <w:spacing w:after="0" w:line="240" w:lineRule="auto"/>
        <w:ind w:firstLine="709"/>
        <w:jc w:val="both"/>
        <w:rPr>
          <w:rFonts w:ascii="Times New Roman" w:eastAsia="Times New Roman" w:hAnsi="Times New Roman" w:cs="Times New Roman"/>
          <w:kern w:val="24"/>
          <w:sz w:val="28"/>
          <w:szCs w:val="28"/>
          <w:lang w:val="kk-KZ" w:eastAsia="ru-RU"/>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4536"/>
      </w:tblGrid>
      <w:tr w:rsidR="00AC1427" w:rsidRPr="0030696E" w14:paraId="7BFC2F07" w14:textId="77777777" w:rsidTr="00BF1379">
        <w:tc>
          <w:tcPr>
            <w:tcW w:w="4820" w:type="dxa"/>
          </w:tcPr>
          <w:p w14:paraId="2D3AC365" w14:textId="77777777" w:rsidR="00AC1427" w:rsidRPr="0030696E" w:rsidRDefault="00AC1427" w:rsidP="005F6A75">
            <w:pPr>
              <w:spacing w:after="0" w:line="240" w:lineRule="auto"/>
              <w:jc w:val="center"/>
              <w:rPr>
                <w:rFonts w:ascii="Times New Roman" w:hAnsi="Times New Roman" w:cs="Times New Roman"/>
                <w:bCs/>
                <w:sz w:val="24"/>
                <w:szCs w:val="24"/>
                <w:lang w:val="kk-KZ"/>
              </w:rPr>
            </w:pPr>
            <w:r w:rsidRPr="0030696E">
              <w:rPr>
                <w:rFonts w:ascii="Times New Roman" w:hAnsi="Times New Roman" w:cs="Times New Roman"/>
                <w:bCs/>
                <w:sz w:val="24"/>
                <w:szCs w:val="24"/>
                <w:lang w:val="kk-KZ"/>
              </w:rPr>
              <w:t>Электротехника және электроника негіздері (2-курс)</w:t>
            </w:r>
          </w:p>
        </w:tc>
        <w:tc>
          <w:tcPr>
            <w:tcW w:w="4536" w:type="dxa"/>
          </w:tcPr>
          <w:p w14:paraId="4266C764" w14:textId="77777777" w:rsidR="00AC1427" w:rsidRPr="0030696E" w:rsidRDefault="00AC1427" w:rsidP="005F6A75">
            <w:pPr>
              <w:spacing w:after="0" w:line="240" w:lineRule="auto"/>
              <w:jc w:val="both"/>
              <w:rPr>
                <w:rFonts w:ascii="Times New Roman" w:hAnsi="Times New Roman" w:cs="Times New Roman"/>
                <w:bCs/>
                <w:sz w:val="24"/>
                <w:szCs w:val="24"/>
                <w:lang w:val="kk-KZ"/>
              </w:rPr>
            </w:pPr>
            <w:r w:rsidRPr="0030696E">
              <w:rPr>
                <w:rFonts w:ascii="Times New Roman" w:hAnsi="Times New Roman" w:cs="Times New Roman"/>
                <w:bCs/>
                <w:sz w:val="24"/>
                <w:szCs w:val="24"/>
                <w:lang w:val="kk-KZ"/>
              </w:rPr>
              <w:t>Физика (1-курс)</w:t>
            </w:r>
          </w:p>
        </w:tc>
      </w:tr>
      <w:tr w:rsidR="00AC1427" w:rsidRPr="0030696E" w14:paraId="415BCE81" w14:textId="77777777" w:rsidTr="00BF1379">
        <w:tc>
          <w:tcPr>
            <w:tcW w:w="4820" w:type="dxa"/>
          </w:tcPr>
          <w:p w14:paraId="14A5085F" w14:textId="77777777" w:rsidR="00AC1427" w:rsidRPr="0030696E" w:rsidRDefault="00AC1427" w:rsidP="005F6A75">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Айнымалы ток тізбегіндегі резонанстар</w:t>
            </w:r>
          </w:p>
          <w:p w14:paraId="1A3EDC7C" w14:textId="77777777" w:rsidR="00AC1427" w:rsidRPr="0030696E" w:rsidRDefault="00AC1427" w:rsidP="005F6A75">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Активті, индуктивті және сыйымдылықты кедергілері бар айнымалы ток тізбегі және олардың векторлық диаграммалары. Айнымалы токтың тармақталмаған және тармақталған тізбектері. Кернеулер резонансы. Токтар резонансы.</w:t>
            </w:r>
          </w:p>
        </w:tc>
        <w:tc>
          <w:tcPr>
            <w:tcW w:w="4536" w:type="dxa"/>
          </w:tcPr>
          <w:p w14:paraId="789D4ED2" w14:textId="77777777" w:rsidR="00AC1427" w:rsidRPr="0030696E" w:rsidRDefault="00AC1427" w:rsidP="005F6A75">
            <w:pPr>
              <w:spacing w:after="0" w:line="240" w:lineRule="auto"/>
              <w:jc w:val="both"/>
              <w:rPr>
                <w:rFonts w:ascii="Times New Roman" w:hAnsi="Times New Roman" w:cs="Times New Roman"/>
                <w:bCs/>
                <w:sz w:val="24"/>
                <w:szCs w:val="24"/>
                <w:lang w:val="kk-KZ" w:bidi="he-IL"/>
              </w:rPr>
            </w:pPr>
            <w:r w:rsidRPr="0030696E">
              <w:rPr>
                <w:rFonts w:ascii="Times New Roman" w:hAnsi="Times New Roman" w:cs="Times New Roman"/>
                <w:bCs/>
                <w:sz w:val="24"/>
                <w:szCs w:val="24"/>
                <w:lang w:val="kk-KZ" w:bidi="he-IL"/>
              </w:rPr>
              <w:t>Тізбектей қосылған айнымалы ток тізбегін зерттеу.</w:t>
            </w:r>
          </w:p>
          <w:p w14:paraId="45E5BCF5" w14:textId="77777777" w:rsidR="00AC1427" w:rsidRPr="0030696E" w:rsidRDefault="00AC1427" w:rsidP="005F6A75">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Айнымалы ток тізбегіндегі активті және реактивті кедергі.</w:t>
            </w:r>
          </w:p>
          <w:p w14:paraId="198EE7C9" w14:textId="77777777" w:rsidR="00AC1427" w:rsidRPr="0030696E" w:rsidRDefault="00AC1427" w:rsidP="005F6A75">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Айнымалы ток тізбегіндегі толық кедергі.</w:t>
            </w:r>
          </w:p>
          <w:p w14:paraId="1A5EC943" w14:textId="77777777" w:rsidR="00AC1427" w:rsidRPr="0030696E" w:rsidRDefault="00AC1427" w:rsidP="005F6A75">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Кернеу резонансы.</w:t>
            </w:r>
          </w:p>
        </w:tc>
      </w:tr>
      <w:tr w:rsidR="00AC1427" w:rsidRPr="0030696E" w14:paraId="629946F4" w14:textId="77777777" w:rsidTr="00BF1379">
        <w:tc>
          <w:tcPr>
            <w:tcW w:w="4820" w:type="dxa"/>
          </w:tcPr>
          <w:p w14:paraId="7A0E096B" w14:textId="77777777" w:rsidR="00AC1427" w:rsidRPr="0030696E" w:rsidRDefault="00AC1427" w:rsidP="005F6A75">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eastAsia="ko-KR"/>
              </w:rPr>
              <w:t xml:space="preserve">Жартылай өткізгіштер. Жартылай өткізгіштердің электрфизикалық қасиеттері. Электронды-кемтіктік өткел. </w:t>
            </w:r>
            <w:r w:rsidRPr="0030696E">
              <w:rPr>
                <w:rFonts w:ascii="Times New Roman" w:hAnsi="Times New Roman" w:cs="Times New Roman"/>
                <w:sz w:val="24"/>
                <w:szCs w:val="24"/>
                <w:lang w:val="kk-KZ" w:eastAsia="ru-RU"/>
              </w:rPr>
              <w:t xml:space="preserve">Электронды сұлбалардың көмекші, пассивті элементтері. </w:t>
            </w:r>
            <w:r w:rsidRPr="0030696E">
              <w:rPr>
                <w:rFonts w:ascii="Times New Roman" w:hAnsi="Times New Roman" w:cs="Times New Roman"/>
                <w:sz w:val="24"/>
                <w:szCs w:val="24"/>
                <w:lang w:val="kk-KZ" w:eastAsia="ko-KR"/>
              </w:rPr>
              <w:t>Жартылай өткізгішті диодтар.</w:t>
            </w:r>
          </w:p>
        </w:tc>
        <w:tc>
          <w:tcPr>
            <w:tcW w:w="4536" w:type="dxa"/>
          </w:tcPr>
          <w:p w14:paraId="078C56EB" w14:textId="77777777" w:rsidR="00AC1427" w:rsidRPr="0030696E" w:rsidRDefault="00AC1427" w:rsidP="005F6A75">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bCs/>
                <w:sz w:val="24"/>
                <w:szCs w:val="24"/>
                <w:lang w:val="kk-KZ"/>
              </w:rPr>
              <w:t>Жартылай өткізгіштердегі электронды- кемтіктік өткізгіштік.</w:t>
            </w:r>
          </w:p>
          <w:p w14:paraId="2DEF3164" w14:textId="77777777" w:rsidR="00AC1427" w:rsidRPr="0030696E" w:rsidRDefault="00AC1427" w:rsidP="005F6A75">
            <w:pPr>
              <w:pStyle w:val="21"/>
              <w:widowControl/>
              <w:jc w:val="both"/>
              <w:rPr>
                <w:rFonts w:ascii="Times New Roman" w:hAnsi="Times New Roman"/>
                <w:sz w:val="24"/>
                <w:szCs w:val="24"/>
                <w:lang w:val="kk-KZ"/>
              </w:rPr>
            </w:pPr>
            <w:r w:rsidRPr="0030696E">
              <w:rPr>
                <w:rFonts w:ascii="Times New Roman" w:hAnsi="Times New Roman"/>
                <w:sz w:val="24"/>
                <w:szCs w:val="24"/>
                <w:lang w:val="kk-KZ"/>
              </w:rPr>
              <w:t>Өткізгіштер, жартылай өткізгіштер және диэлектриктер арасындағы зоналық теория бойынша ерекшеліктері.</w:t>
            </w:r>
          </w:p>
          <w:p w14:paraId="4C468FC3" w14:textId="77777777" w:rsidR="00AC1427" w:rsidRPr="0030696E" w:rsidRDefault="00AC1427" w:rsidP="005F6A75">
            <w:pPr>
              <w:pStyle w:val="11"/>
              <w:jc w:val="both"/>
              <w:rPr>
                <w:sz w:val="24"/>
                <w:szCs w:val="24"/>
                <w:lang w:val="kk-KZ"/>
              </w:rPr>
            </w:pPr>
            <w:r w:rsidRPr="0030696E">
              <w:rPr>
                <w:sz w:val="24"/>
                <w:szCs w:val="24"/>
                <w:lang w:val="kk-KZ"/>
              </w:rPr>
              <w:t>Потенциалдар айырымы.</w:t>
            </w:r>
          </w:p>
          <w:p w14:paraId="4A05FBCA" w14:textId="77777777" w:rsidR="00AC1427" w:rsidRPr="0030696E" w:rsidRDefault="00AC1427" w:rsidP="005F6A75">
            <w:pPr>
              <w:pStyle w:val="11"/>
              <w:jc w:val="both"/>
              <w:rPr>
                <w:sz w:val="24"/>
                <w:szCs w:val="24"/>
                <w:lang w:val="kk-KZ"/>
              </w:rPr>
            </w:pPr>
            <w:r w:rsidRPr="0030696E">
              <w:rPr>
                <w:sz w:val="24"/>
                <w:szCs w:val="24"/>
                <w:lang w:val="kk-KZ"/>
              </w:rPr>
              <w:t>Диодтың түзету коэффициенті.</w:t>
            </w:r>
          </w:p>
        </w:tc>
      </w:tr>
      <w:tr w:rsidR="00AC1427" w:rsidRPr="0030696E" w14:paraId="68C37D78" w14:textId="77777777" w:rsidTr="00BF1379">
        <w:tc>
          <w:tcPr>
            <w:tcW w:w="4820" w:type="dxa"/>
          </w:tcPr>
          <w:p w14:paraId="2D43DEED" w14:textId="77777777" w:rsidR="00AC1427" w:rsidRPr="0030696E" w:rsidRDefault="00AC1427" w:rsidP="005F6A75">
            <w:pPr>
              <w:spacing w:after="0" w:line="240" w:lineRule="auto"/>
              <w:jc w:val="both"/>
              <w:rPr>
                <w:rFonts w:ascii="Times New Roman" w:hAnsi="Times New Roman" w:cs="Times New Roman"/>
                <w:sz w:val="24"/>
                <w:szCs w:val="24"/>
                <w:lang w:val="kk-KZ" w:eastAsia="ko-KR"/>
              </w:rPr>
            </w:pPr>
            <w:r w:rsidRPr="0030696E">
              <w:rPr>
                <w:rFonts w:ascii="Times New Roman" w:hAnsi="Times New Roman" w:cs="Times New Roman"/>
                <w:bCs/>
                <w:sz w:val="24"/>
                <w:szCs w:val="24"/>
                <w:lang w:val="kk-KZ"/>
              </w:rPr>
              <w:t xml:space="preserve">Биполярлы транзисторлар. Транзисторда өтетін процестер және транзистордың токтары. Транзистордың жұмыс режимі. Транзистордың қосылу схемалары: ОБ, ОЭ, ОК. Транзистордың статикалық сипаттамалары. Транзистордың күшейткіштік қасиеттері. Транзисторлардың h-параметрін анықтау. </w:t>
            </w:r>
            <w:r w:rsidRPr="0030696E">
              <w:rPr>
                <w:rFonts w:ascii="Times New Roman" w:hAnsi="Times New Roman" w:cs="Times New Roman"/>
                <w:sz w:val="24"/>
                <w:szCs w:val="24"/>
                <w:lang w:val="kk-KZ"/>
              </w:rPr>
              <w:t>Транзистор</w:t>
            </w:r>
            <w:r w:rsidRPr="0030696E">
              <w:rPr>
                <w:rFonts w:ascii="Times New Roman" w:hAnsi="Times New Roman" w:cs="Times New Roman"/>
                <w:bCs/>
                <w:sz w:val="24"/>
                <w:szCs w:val="24"/>
                <w:lang w:val="kk-KZ"/>
              </w:rPr>
              <w:t xml:space="preserve">. </w:t>
            </w:r>
            <w:r w:rsidRPr="0030696E">
              <w:rPr>
                <w:rFonts w:ascii="Times New Roman" w:hAnsi="Times New Roman" w:cs="Times New Roman"/>
                <w:bCs/>
                <w:i/>
                <w:sz w:val="24"/>
                <w:szCs w:val="24"/>
                <w:lang w:val="kk-KZ"/>
              </w:rPr>
              <w:t>p-n</w:t>
            </w:r>
            <w:r w:rsidRPr="0030696E">
              <w:rPr>
                <w:rFonts w:ascii="Times New Roman" w:hAnsi="Times New Roman" w:cs="Times New Roman"/>
                <w:bCs/>
                <w:sz w:val="24"/>
                <w:szCs w:val="24"/>
                <w:lang w:val="kk-KZ"/>
              </w:rPr>
              <w:t xml:space="preserve"> өткелді өрістік транзистор. Оқшауланған тиекті МДЖ транзистор. Тиристорлар және оның классификациясы. </w:t>
            </w:r>
            <w:r w:rsidRPr="0030696E">
              <w:rPr>
                <w:rFonts w:ascii="Times New Roman" w:hAnsi="Times New Roman" w:cs="Times New Roman"/>
                <w:sz w:val="24"/>
                <w:szCs w:val="24"/>
                <w:lang w:val="kk-KZ"/>
              </w:rPr>
              <w:t>Тиристордың параметрлері.</w:t>
            </w:r>
          </w:p>
        </w:tc>
        <w:tc>
          <w:tcPr>
            <w:tcW w:w="4536" w:type="dxa"/>
          </w:tcPr>
          <w:p w14:paraId="1FCBED3C" w14:textId="77777777" w:rsidR="00AC1427" w:rsidRPr="0030696E" w:rsidRDefault="00AC1427" w:rsidP="005F6A75">
            <w:pPr>
              <w:pStyle w:val="11"/>
              <w:jc w:val="both"/>
              <w:rPr>
                <w:sz w:val="24"/>
                <w:szCs w:val="24"/>
              </w:rPr>
            </w:pPr>
            <w:r w:rsidRPr="0030696E">
              <w:rPr>
                <w:sz w:val="24"/>
                <w:szCs w:val="24"/>
                <w:lang w:val="kk-KZ"/>
              </w:rPr>
              <w:t>p-n ауысуда потенциалдық тосқауылдың пайда болу м</w:t>
            </w:r>
            <w:r w:rsidRPr="0030696E">
              <w:rPr>
                <w:sz w:val="24"/>
                <w:szCs w:val="24"/>
              </w:rPr>
              <w:t>еханизм</w:t>
            </w:r>
            <w:r w:rsidRPr="0030696E">
              <w:rPr>
                <w:sz w:val="24"/>
                <w:szCs w:val="24"/>
                <w:lang w:val="kk-KZ"/>
              </w:rPr>
              <w:t>і.</w:t>
            </w:r>
          </w:p>
          <w:p w14:paraId="6D58E70B" w14:textId="77777777" w:rsidR="00AC1427" w:rsidRPr="0030696E" w:rsidRDefault="00AC1427" w:rsidP="005F6A75">
            <w:pPr>
              <w:pStyle w:val="11"/>
              <w:jc w:val="both"/>
              <w:rPr>
                <w:sz w:val="24"/>
                <w:szCs w:val="24"/>
              </w:rPr>
            </w:pPr>
            <w:r w:rsidRPr="0030696E">
              <w:rPr>
                <w:sz w:val="24"/>
                <w:szCs w:val="24"/>
                <w:lang w:val="kk-KZ"/>
              </w:rPr>
              <w:t>p-n ауысу арқылы өтетін д</w:t>
            </w:r>
            <w:r w:rsidRPr="0030696E">
              <w:rPr>
                <w:sz w:val="24"/>
                <w:szCs w:val="24"/>
              </w:rPr>
              <w:t>иффузи</w:t>
            </w:r>
            <w:r w:rsidRPr="0030696E">
              <w:rPr>
                <w:sz w:val="24"/>
                <w:szCs w:val="24"/>
                <w:lang w:val="kk-KZ"/>
              </w:rPr>
              <w:t>ялық ток.</w:t>
            </w:r>
          </w:p>
          <w:p w14:paraId="06A47F72" w14:textId="77777777" w:rsidR="00AC1427" w:rsidRPr="0030696E" w:rsidRDefault="00AC1427" w:rsidP="005F6A75">
            <w:pPr>
              <w:pStyle w:val="11"/>
              <w:jc w:val="both"/>
              <w:rPr>
                <w:sz w:val="24"/>
                <w:szCs w:val="24"/>
              </w:rPr>
            </w:pPr>
            <w:r w:rsidRPr="0030696E">
              <w:rPr>
                <w:sz w:val="24"/>
                <w:szCs w:val="24"/>
                <w:lang w:val="kk-KZ"/>
              </w:rPr>
              <w:t>Ток көзін тура қосқанда p-n ауысуда болатын процестер.</w:t>
            </w:r>
          </w:p>
          <w:p w14:paraId="6FB9E1FF" w14:textId="77777777" w:rsidR="00AC1427" w:rsidRPr="0030696E" w:rsidRDefault="00AC1427" w:rsidP="005F6A75">
            <w:pPr>
              <w:pStyle w:val="11"/>
              <w:jc w:val="both"/>
              <w:rPr>
                <w:sz w:val="24"/>
                <w:szCs w:val="24"/>
              </w:rPr>
            </w:pPr>
            <w:r w:rsidRPr="0030696E">
              <w:rPr>
                <w:sz w:val="24"/>
                <w:szCs w:val="24"/>
                <w:lang w:val="kk-KZ"/>
              </w:rPr>
              <w:t>Ток көзін кері қосқанда p-n ауысуда болатын процестер.</w:t>
            </w:r>
          </w:p>
          <w:p w14:paraId="491FEC92" w14:textId="77777777" w:rsidR="00AC1427" w:rsidRPr="0030696E" w:rsidRDefault="00AC1427" w:rsidP="005F6A75">
            <w:pPr>
              <w:spacing w:after="0" w:line="240" w:lineRule="auto"/>
              <w:jc w:val="both"/>
              <w:rPr>
                <w:rFonts w:ascii="Times New Roman" w:hAnsi="Times New Roman" w:cs="Times New Roman"/>
                <w:b/>
                <w:bCs/>
                <w:sz w:val="24"/>
                <w:szCs w:val="24"/>
                <w:lang w:val="kk-KZ"/>
              </w:rPr>
            </w:pPr>
          </w:p>
        </w:tc>
      </w:tr>
      <w:tr w:rsidR="00AC1427" w:rsidRPr="0030696E" w14:paraId="78A6EBDC" w14:textId="77777777" w:rsidTr="00BF1379">
        <w:tc>
          <w:tcPr>
            <w:tcW w:w="4820" w:type="dxa"/>
          </w:tcPr>
          <w:p w14:paraId="2EB15C08" w14:textId="77777777" w:rsidR="00AC1427" w:rsidRPr="0030696E" w:rsidRDefault="00AC1427" w:rsidP="005F6A75">
            <w:pPr>
              <w:spacing w:after="0" w:line="240" w:lineRule="auto"/>
              <w:jc w:val="both"/>
              <w:rPr>
                <w:rFonts w:ascii="Times New Roman" w:hAnsi="Times New Roman" w:cs="Times New Roman"/>
                <w:bCs/>
                <w:sz w:val="24"/>
                <w:szCs w:val="24"/>
                <w:lang w:val="kk-KZ"/>
              </w:rPr>
            </w:pPr>
            <w:r w:rsidRPr="0030696E">
              <w:rPr>
                <w:rFonts w:ascii="Times New Roman" w:hAnsi="Times New Roman" w:cs="Times New Roman"/>
                <w:bCs/>
                <w:sz w:val="24"/>
                <w:szCs w:val="24"/>
              </w:rPr>
              <w:t>Медициналық электрониканың негізгі түсініктері</w:t>
            </w:r>
            <w:r w:rsidRPr="0030696E">
              <w:rPr>
                <w:rFonts w:ascii="Times New Roman" w:hAnsi="Times New Roman" w:cs="Times New Roman"/>
                <w:bCs/>
                <w:sz w:val="24"/>
                <w:szCs w:val="24"/>
                <w:lang w:val="kk-KZ"/>
              </w:rPr>
              <w:t xml:space="preserve">. </w:t>
            </w:r>
            <w:r w:rsidRPr="0030696E">
              <w:rPr>
                <w:rFonts w:ascii="Times New Roman" w:hAnsi="Times New Roman" w:cs="Times New Roman"/>
                <w:sz w:val="24"/>
                <w:szCs w:val="24"/>
                <w:lang w:val="kk-KZ"/>
              </w:rPr>
              <w:t>Медициналық техниканың классификациясы. Биопотенциалдарды тіркеуге арналған аспаптардың құрылымдық блок-схемасы. Электродтар мен датчиктер. Күшейткіштер мен генераторлар. Тіркеу құрылғылары. Медициналық аппаратураның сенімділігі.</w:t>
            </w:r>
          </w:p>
        </w:tc>
        <w:tc>
          <w:tcPr>
            <w:tcW w:w="4536" w:type="dxa"/>
          </w:tcPr>
          <w:p w14:paraId="652466E9" w14:textId="77777777" w:rsidR="00AC1427" w:rsidRPr="0030696E" w:rsidRDefault="00AC1427" w:rsidP="005F6A75">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Биологиялық сигналдардың электрлікке түрлену принциптері, датчиктер мен электродтардың конструкциясы, олардың түрлері және олардың кедергісі мен электрқозғаушы күшінің  температураға тәуелділігі.</w:t>
            </w:r>
          </w:p>
          <w:p w14:paraId="408CE7D7" w14:textId="77777777" w:rsidR="00AC1427" w:rsidRPr="0030696E" w:rsidRDefault="00AC1427" w:rsidP="005F6A75">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Датчиктердің жұмыс істеу және электродтарды орналастыру  принциптері.</w:t>
            </w:r>
          </w:p>
        </w:tc>
      </w:tr>
    </w:tbl>
    <w:p w14:paraId="36B33F13" w14:textId="77777777" w:rsidR="00AC1427" w:rsidRPr="0030696E" w:rsidRDefault="00AC1427" w:rsidP="00AC1427">
      <w:pPr>
        <w:spacing w:after="0" w:line="240" w:lineRule="auto"/>
        <w:ind w:firstLine="709"/>
        <w:jc w:val="both"/>
        <w:rPr>
          <w:rFonts w:ascii="Times New Roman" w:eastAsia="Times New Roman" w:hAnsi="Times New Roman" w:cs="Times New Roman"/>
          <w:kern w:val="24"/>
          <w:sz w:val="28"/>
          <w:szCs w:val="28"/>
          <w:lang w:eastAsia="ru-RU"/>
        </w:rPr>
      </w:pPr>
    </w:p>
    <w:p w14:paraId="158781F7" w14:textId="7BBEF6FF" w:rsidR="00AC1427" w:rsidRPr="0030696E" w:rsidRDefault="00AC1427" w:rsidP="00AC1427">
      <w:pPr>
        <w:spacing w:after="0" w:line="240" w:lineRule="auto"/>
        <w:ind w:firstLine="720"/>
        <w:jc w:val="both"/>
        <w:rPr>
          <w:rFonts w:ascii="Times New Roman" w:hAnsi="Times New Roman"/>
          <w:sz w:val="28"/>
          <w:szCs w:val="28"/>
          <w:lang w:val="kk-KZ"/>
        </w:rPr>
      </w:pPr>
      <w:r w:rsidRPr="0030696E">
        <w:rPr>
          <w:rFonts w:ascii="Times New Roman" w:hAnsi="Times New Roman" w:cs="Times New Roman"/>
          <w:sz w:val="28"/>
          <w:szCs w:val="28"/>
          <w:lang w:val="kk-KZ"/>
        </w:rPr>
        <w:t xml:space="preserve">Электротехника және электроника негіздері пәні мен физика пәнінің пәнаралық байланысына тоқталатын болсақ, электротехника және электроника негіздері пәнінде біз, физика пәнінде алған білімдерін сүйене отырып, бір және </w:t>
      </w:r>
      <w:r w:rsidRPr="0030696E">
        <w:rPr>
          <w:rFonts w:ascii="Times New Roman" w:hAnsi="Times New Roman" w:cs="Times New Roman"/>
          <w:sz w:val="28"/>
          <w:szCs w:val="28"/>
          <w:lang w:val="kk-KZ"/>
        </w:rPr>
        <w:lastRenderedPageBreak/>
        <w:t>екі фазалы, үш фазалы токтарды, айнымалы токты алу әдістерін, а</w:t>
      </w:r>
      <w:r w:rsidRPr="0030696E">
        <w:rPr>
          <w:rFonts w:ascii="Times New Roman" w:hAnsi="Times New Roman" w:cs="Times New Roman"/>
          <w:color w:val="000000"/>
          <w:sz w:val="28"/>
          <w:szCs w:val="28"/>
          <w:lang w:val="kk-KZ"/>
        </w:rPr>
        <w:t>йнымалы токтың параметрлерін, а</w:t>
      </w:r>
      <w:r w:rsidRPr="0030696E">
        <w:rPr>
          <w:rFonts w:ascii="Times New Roman" w:hAnsi="Times New Roman" w:cs="Times New Roman"/>
          <w:sz w:val="28"/>
          <w:szCs w:val="28"/>
          <w:lang w:val="kk-KZ"/>
        </w:rPr>
        <w:t>йнымалы токтың өндірілуін, айнымалы токты есептеудің векторлық диаграмма, символдық әдістерін және де айнымалы токтың комплексті түрде</w:t>
      </w:r>
      <w:r w:rsidRPr="0030696E">
        <w:rPr>
          <w:rFonts w:ascii="Times New Roman" w:hAnsi="Times New Roman"/>
          <w:sz w:val="28"/>
          <w:szCs w:val="28"/>
          <w:lang w:val="kk-KZ"/>
        </w:rPr>
        <w:t xml:space="preserve"> жазылуын қарастырамыз. Яғни, 1-курста физикадан алған білімдерін</w:t>
      </w:r>
      <w:r w:rsidR="00764134" w:rsidRPr="0030696E">
        <w:rPr>
          <w:rFonts w:ascii="Times New Roman" w:hAnsi="Times New Roman"/>
          <w:sz w:val="28"/>
          <w:szCs w:val="28"/>
          <w:lang w:val="kk-KZ"/>
        </w:rPr>
        <w:t xml:space="preserve"> пайдаланып,</w:t>
      </w:r>
      <w:r w:rsidR="00FE78B9" w:rsidRPr="0030696E">
        <w:rPr>
          <w:rFonts w:ascii="Times New Roman" w:hAnsi="Times New Roman"/>
          <w:sz w:val="28"/>
          <w:szCs w:val="28"/>
          <w:lang w:val="kk-KZ"/>
        </w:rPr>
        <w:t xml:space="preserve"> </w:t>
      </w:r>
      <w:r w:rsidR="00764134" w:rsidRPr="0030696E">
        <w:rPr>
          <w:rFonts w:ascii="Times New Roman" w:hAnsi="Times New Roman"/>
          <w:sz w:val="28"/>
          <w:szCs w:val="28"/>
          <w:lang w:val="kk-KZ"/>
        </w:rPr>
        <w:t>әрі қарай дамытуды көздейміз.</w:t>
      </w:r>
      <w:r w:rsidR="00FE78B9" w:rsidRPr="0030696E">
        <w:rPr>
          <w:rFonts w:ascii="Times New Roman" w:hAnsi="Times New Roman"/>
          <w:sz w:val="28"/>
          <w:szCs w:val="28"/>
          <w:lang w:val="kk-KZ"/>
        </w:rPr>
        <w:t xml:space="preserve"> </w:t>
      </w:r>
      <w:r w:rsidRPr="0030696E">
        <w:rPr>
          <w:rFonts w:ascii="Times New Roman" w:hAnsi="Times New Roman"/>
          <w:sz w:val="28"/>
          <w:szCs w:val="28"/>
          <w:lang w:val="kk-KZ"/>
        </w:rPr>
        <w:t>Мысалы, айнымалы токтардың комплексті шамалар</w:t>
      </w:r>
      <w:r w:rsidR="00FE78B9" w:rsidRPr="0030696E">
        <w:rPr>
          <w:rFonts w:ascii="Times New Roman" w:hAnsi="Times New Roman"/>
          <w:sz w:val="28"/>
          <w:szCs w:val="28"/>
          <w:lang w:val="kk-KZ"/>
        </w:rPr>
        <w:t xml:space="preserve">ын </w:t>
      </w:r>
      <w:r w:rsidRPr="0030696E">
        <w:rPr>
          <w:rFonts w:ascii="Times New Roman" w:hAnsi="Times New Roman"/>
          <w:sz w:val="28"/>
          <w:szCs w:val="28"/>
          <w:lang w:val="kk-KZ"/>
        </w:rPr>
        <w:t>жазудың үш түрін қолдан</w:t>
      </w:r>
      <w:r w:rsidR="00607A4C" w:rsidRPr="0030696E">
        <w:rPr>
          <w:rFonts w:ascii="Times New Roman" w:hAnsi="Times New Roman"/>
          <w:sz w:val="28"/>
          <w:szCs w:val="28"/>
          <w:lang w:val="kk-KZ"/>
        </w:rPr>
        <w:t>а</w:t>
      </w:r>
      <w:r w:rsidRPr="0030696E">
        <w:rPr>
          <w:rFonts w:ascii="Times New Roman" w:hAnsi="Times New Roman"/>
          <w:sz w:val="28"/>
          <w:szCs w:val="28"/>
          <w:lang w:val="kk-KZ"/>
        </w:rPr>
        <w:t xml:space="preserve">мыз, атап айтсақ: алгебралық, тригонометриялық және көрсеткіштік түрлеріне күрделі есептер шығартамыз. </w:t>
      </w:r>
    </w:p>
    <w:p w14:paraId="0A918DD7" w14:textId="4A11E363" w:rsidR="00AC1427" w:rsidRPr="0030696E" w:rsidRDefault="00AC1427" w:rsidP="00AC1427">
      <w:pPr>
        <w:spacing w:after="0" w:line="240" w:lineRule="auto"/>
        <w:ind w:firstLine="720"/>
        <w:jc w:val="both"/>
        <w:rPr>
          <w:rFonts w:ascii="Times New Roman KK EK" w:hAnsi="Times New Roman KK EK"/>
          <w:sz w:val="28"/>
          <w:szCs w:val="28"/>
          <w:lang w:val="kk-KZ"/>
        </w:rPr>
      </w:pPr>
      <w:r w:rsidRPr="0030696E">
        <w:rPr>
          <w:rFonts w:ascii="Times New Roman" w:hAnsi="Times New Roman"/>
          <w:sz w:val="28"/>
          <w:szCs w:val="28"/>
          <w:lang w:val="kk-KZ"/>
        </w:rPr>
        <w:t xml:space="preserve">Сонымен қатар </w:t>
      </w:r>
      <w:r w:rsidRPr="0030696E">
        <w:rPr>
          <w:rFonts w:ascii="Times New Roman KK EK" w:hAnsi="Times New Roman KK EK"/>
          <w:sz w:val="28"/>
          <w:szCs w:val="28"/>
          <w:lang w:val="kk-KZ"/>
        </w:rPr>
        <w:t>активті, индуктивті және сыйымдылықты кедергілері бар айнымалы ток тізбегі және олардың векторлық диаграммаларын, айнымалы токтың тармақталмаған және тармақталған тізбектерін, кернеу және ток резонанстарына толық мағ</w:t>
      </w:r>
      <w:r w:rsidR="00D116D2" w:rsidRPr="0030696E">
        <w:rPr>
          <w:rFonts w:ascii="Times New Roman KK EK" w:hAnsi="Times New Roman KK EK"/>
          <w:sz w:val="28"/>
          <w:szCs w:val="28"/>
          <w:lang w:val="kk-KZ"/>
        </w:rPr>
        <w:t>л</w:t>
      </w:r>
      <w:r w:rsidRPr="0030696E">
        <w:rPr>
          <w:rFonts w:ascii="Times New Roman KK EK" w:hAnsi="Times New Roman KK EK"/>
          <w:sz w:val="28"/>
          <w:szCs w:val="28"/>
          <w:lang w:val="kk-KZ"/>
        </w:rPr>
        <w:t xml:space="preserve">ұмат беріледі. </w:t>
      </w:r>
    </w:p>
    <w:p w14:paraId="0CFB31EC" w14:textId="77777777" w:rsidR="00AC1427" w:rsidRPr="0030696E" w:rsidRDefault="00AC1427" w:rsidP="00AC1427">
      <w:pPr>
        <w:spacing w:after="0" w:line="240" w:lineRule="auto"/>
        <w:ind w:firstLine="708"/>
        <w:jc w:val="both"/>
        <w:rPr>
          <w:rFonts w:ascii="Times New Roman" w:hAnsi="Times New Roman" w:cs="Times New Roman"/>
          <w:sz w:val="28"/>
          <w:szCs w:val="28"/>
          <w:lang w:val="kk-KZ"/>
        </w:rPr>
      </w:pPr>
      <w:r w:rsidRPr="0030696E">
        <w:rPr>
          <w:rFonts w:ascii="Times New Roman" w:hAnsi="Times New Roman"/>
          <w:sz w:val="28"/>
          <w:szCs w:val="28"/>
          <w:lang w:val="kk-KZ"/>
        </w:rPr>
        <w:t xml:space="preserve">1-курста оқылған физика пәнінде </w:t>
      </w:r>
      <w:r w:rsidRPr="0030696E">
        <w:rPr>
          <w:rFonts w:ascii="Times New Roman" w:hAnsi="Times New Roman" w:cs="Times New Roman"/>
          <w:bCs/>
          <w:sz w:val="28"/>
          <w:szCs w:val="28"/>
          <w:lang w:val="kk-KZ" w:bidi="he-IL"/>
        </w:rPr>
        <w:t>а</w:t>
      </w:r>
      <w:r w:rsidRPr="0030696E">
        <w:rPr>
          <w:rFonts w:ascii="Times New Roman" w:hAnsi="Times New Roman" w:cs="Times New Roman"/>
          <w:sz w:val="28"/>
          <w:szCs w:val="28"/>
          <w:lang w:val="kk-KZ"/>
        </w:rPr>
        <w:t>йнымалы ток тізбегіндегі активті және реактивті және толық кедергілерді және айнымалы ток тізбегіндегі толық кедергі, кернеу резонанстары, т</w:t>
      </w:r>
      <w:r w:rsidRPr="0030696E">
        <w:rPr>
          <w:rFonts w:ascii="Times New Roman" w:hAnsi="Times New Roman" w:cs="Times New Roman"/>
          <w:sz w:val="28"/>
          <w:szCs w:val="28"/>
          <w:lang w:val="kk-KZ" w:eastAsia="ko-KR" w:bidi="he-IL"/>
        </w:rPr>
        <w:t>ірі ағза жасушасынан айнымалы ток өткізгенде, ондағы толық кедергінің өзгеруін импеданстың дисперсиясы құбылысы қарастырылады.</w:t>
      </w:r>
    </w:p>
    <w:p w14:paraId="1BB6E2C9" w14:textId="4ABF5408" w:rsidR="00AC1427" w:rsidRPr="0030696E" w:rsidRDefault="00AC1427" w:rsidP="00AC1427">
      <w:pPr>
        <w:spacing w:after="0" w:line="240" w:lineRule="auto"/>
        <w:ind w:firstLine="708"/>
        <w:jc w:val="both"/>
        <w:rPr>
          <w:rFonts w:ascii="Times New Roman" w:hAnsi="Times New Roman"/>
          <w:sz w:val="28"/>
          <w:szCs w:val="28"/>
          <w:lang w:val="kk-KZ"/>
        </w:rPr>
      </w:pPr>
      <w:r w:rsidRPr="0030696E">
        <w:rPr>
          <w:rFonts w:ascii="Times New Roman" w:hAnsi="Times New Roman" w:cs="Times New Roman"/>
          <w:bCs/>
          <w:sz w:val="28"/>
          <w:szCs w:val="28"/>
          <w:lang w:val="kk-KZ"/>
        </w:rPr>
        <w:t>Медициналық электрониканың негізгі түсініктері тақырыбында м</w:t>
      </w:r>
      <w:r w:rsidRPr="0030696E">
        <w:rPr>
          <w:rFonts w:ascii="Times New Roman" w:hAnsi="Times New Roman" w:cs="Times New Roman"/>
          <w:sz w:val="28"/>
          <w:szCs w:val="28"/>
          <w:lang w:val="kk-KZ"/>
        </w:rPr>
        <w:t>едициналық техниканың классификациясы, биопотенциалдарды тіркеуге арналған аспаптардың құрылымдық блок-схемасы, электродтар мен датчиктер және олардың түрлері, күшейткіштер мен генераторлар жайындағы мағ</w:t>
      </w:r>
      <w:r w:rsidR="00D116D2" w:rsidRPr="0030696E">
        <w:rPr>
          <w:rFonts w:ascii="Times New Roman" w:hAnsi="Times New Roman" w:cs="Times New Roman"/>
          <w:sz w:val="28"/>
          <w:szCs w:val="28"/>
          <w:lang w:val="kk-KZ"/>
        </w:rPr>
        <w:t>л</w:t>
      </w:r>
      <w:r w:rsidRPr="0030696E">
        <w:rPr>
          <w:rFonts w:ascii="Times New Roman" w:hAnsi="Times New Roman" w:cs="Times New Roman"/>
          <w:sz w:val="28"/>
          <w:szCs w:val="28"/>
          <w:lang w:val="kk-KZ"/>
        </w:rPr>
        <w:t xml:space="preserve">ұматтар мен негізгі ұғымдар қарастырылады. Сонымен бірге, тіркеу құрылғылары мен медициналық аппаратураның сенімділігі оқытылады. </w:t>
      </w:r>
      <w:r w:rsidRPr="0030696E">
        <w:rPr>
          <w:rFonts w:ascii="Times New Roman" w:hAnsi="Times New Roman"/>
          <w:sz w:val="28"/>
          <w:szCs w:val="28"/>
          <w:lang w:val="kk-KZ"/>
        </w:rPr>
        <w:t xml:space="preserve">Медициналық және фармацевтикалық өндіріс орнындағы электронды жабдықтарды екі топқа: медициналық құрылғылар мен фармацевтикалық өндіріс аппараттары деп бөлуге болатындығы жайында айтылады. Медициналық құрылғы – диагностикалық немесе емдік өлшеулерге арналған техникалық құрылғылар (медициналық термометр, электрокардиограф және т.б.). Ал фармацевтикалық өндіріс аппараттары – </w:t>
      </w:r>
      <w:r w:rsidRPr="0030696E">
        <w:rPr>
          <w:rFonts w:ascii="Times New Roman" w:hAnsi="Times New Roman"/>
          <w:color w:val="000000"/>
          <w:sz w:val="28"/>
          <w:szCs w:val="28"/>
          <w:lang w:val="kk-KZ"/>
        </w:rPr>
        <w:t xml:space="preserve">дәрілік қалыптың түріне байланысты фармацевтикалық өндірісте коллоидты ерітінділер жасауда қолданылатын – диссольвер; майда ұнтақталған ұнтақты құрғақ және ылғалды өңдеу арқылы оны гомогенді түйіршікті формаға айналдыру үшін қолданылатын – гранулятор; ерітінді және құрғақ заттардан еріткіштер көмегімен бір немесе бірнеше компонентті таңдамалы түрде бөліп алу үшін қолданылатын – экстрактор; стандартты мөлшердегі және формадағы капсулаларды яғни, арнайы қабықтағы гранулаларды алу үшін қолданылатын-капсулятор, ұнтақ тәріздес заттарды пресстеу арқылы таблетка алу үшін қолданылатын – таблетпресс; дражирлеу машинасы; сонымен қатар қосалқы аппараттар шаңсыздандырғыш (обеспыливатель); фармацевтикалық реактор; биореактор; вискозиметр – заттардың тұтқырлық дәрежесін анықтайды; медициналық насостар; дозатор – сұйық дәрілік препараттарды буып-түю сатысында қажетті қондырғылардың физикалық механизмдерін қарастырамыз. </w:t>
      </w:r>
    </w:p>
    <w:p w14:paraId="5226E766" w14:textId="29079BC3" w:rsidR="00AC1427" w:rsidRPr="0030696E" w:rsidRDefault="00AC1427" w:rsidP="00AC1427">
      <w:pPr>
        <w:spacing w:after="0" w:line="240" w:lineRule="auto"/>
        <w:ind w:firstLine="708"/>
        <w:jc w:val="both"/>
        <w:rPr>
          <w:rFonts w:ascii="Times New Roman" w:hAnsi="Times New Roman" w:cs="Times New Roman"/>
          <w:bCs/>
          <w:sz w:val="28"/>
          <w:szCs w:val="28"/>
          <w:lang w:val="kk-KZ"/>
        </w:rPr>
      </w:pPr>
      <w:r w:rsidRPr="0030696E">
        <w:rPr>
          <w:rFonts w:ascii="Times New Roman" w:hAnsi="Times New Roman" w:cs="Times New Roman"/>
          <w:sz w:val="28"/>
          <w:szCs w:val="28"/>
          <w:lang w:val="kk-KZ"/>
        </w:rPr>
        <w:t xml:space="preserve">Ал, физика пәнінде медициналық электрониканың тіркеу құрылғылары: </w:t>
      </w:r>
      <w:r w:rsidRPr="0030696E">
        <w:rPr>
          <w:rFonts w:ascii="Times New Roman" w:hAnsi="Times New Roman" w:cs="Times New Roman"/>
          <w:bCs/>
          <w:iCs/>
          <w:sz w:val="28"/>
          <w:szCs w:val="28"/>
          <w:lang w:val="kk-KZ"/>
        </w:rPr>
        <w:t xml:space="preserve">электродтар, датчиктер олардың диагностикада, емдеу саласында қолданылуы. </w:t>
      </w:r>
      <w:r w:rsidRPr="0030696E">
        <w:rPr>
          <w:rFonts w:ascii="Times New Roman" w:hAnsi="Times New Roman" w:cs="Times New Roman"/>
          <w:bCs/>
          <w:sz w:val="28"/>
          <w:szCs w:val="28"/>
          <w:lang w:val="kk-KZ"/>
        </w:rPr>
        <w:lastRenderedPageBreak/>
        <w:t>Интегралдық реография арқылы жүректің систолдық, яғни минуттық көлемі бүкіл дене үшін немесе белгілі бір аймақтардағы базалық импедансты анықтауда зерт</w:t>
      </w:r>
      <w:r w:rsidR="00D116D2" w:rsidRPr="0030696E">
        <w:rPr>
          <w:rFonts w:ascii="Times New Roman" w:hAnsi="Times New Roman" w:cs="Times New Roman"/>
          <w:bCs/>
          <w:sz w:val="28"/>
          <w:szCs w:val="28"/>
          <w:lang w:val="kk-KZ"/>
        </w:rPr>
        <w:t>т</w:t>
      </w:r>
      <w:r w:rsidRPr="0030696E">
        <w:rPr>
          <w:rFonts w:ascii="Times New Roman" w:hAnsi="Times New Roman" w:cs="Times New Roman"/>
          <w:bCs/>
          <w:sz w:val="28"/>
          <w:szCs w:val="28"/>
          <w:lang w:val="kk-KZ"/>
        </w:rPr>
        <w:t>елінетін электродтар туралы тақырыптар қамтылған.</w:t>
      </w:r>
    </w:p>
    <w:p w14:paraId="058A1204" w14:textId="77777777" w:rsidR="00D06E0E" w:rsidRPr="0030696E" w:rsidRDefault="00AC1427" w:rsidP="00AC1427">
      <w:pPr>
        <w:pStyle w:val="31"/>
        <w:widowControl/>
        <w:ind w:firstLine="708"/>
        <w:jc w:val="both"/>
        <w:rPr>
          <w:rFonts w:ascii="Times New Roman" w:hAnsi="Times New Roman"/>
          <w:bCs/>
          <w:sz w:val="28"/>
          <w:szCs w:val="28"/>
          <w:lang w:val="kk-KZ"/>
        </w:rPr>
      </w:pPr>
      <m:oMath>
        <m:r>
          <w:rPr>
            <w:rFonts w:ascii="Cambria Math" w:hAnsi="Cambria Math"/>
            <w:sz w:val="28"/>
            <w:szCs w:val="28"/>
            <w:lang w:val="kk-KZ"/>
          </w:rPr>
          <m:t>p-n</m:t>
        </m:r>
      </m:oMath>
      <w:r w:rsidRPr="0030696E">
        <w:rPr>
          <w:rFonts w:ascii="Times New Roman" w:hAnsi="Times New Roman"/>
          <w:sz w:val="28"/>
          <w:szCs w:val="28"/>
          <w:lang w:val="kk-KZ"/>
        </w:rPr>
        <w:t xml:space="preserve"> ауысуда потенциалдық тосқауылдың (барьердің) пайда болу механизмі, жартылай өткізгіштердің меншікті және қоспалы өткізгіштігі, диффузиялық және дрейфтік токтар, диодтың тура және кері қосылуы кезінде токтар, зоналық теория тұрғысынан өткізгіштер, жартылай өткізгіштер және диэлектриктердің айырмашылығы 1-курста физика пәнінде қарастырылған. Ал, 2-курста э</w:t>
      </w:r>
      <w:r w:rsidRPr="0030696E">
        <w:rPr>
          <w:rFonts w:ascii="Times New Roman" w:hAnsi="Times New Roman"/>
          <w:bCs/>
          <w:sz w:val="28"/>
          <w:szCs w:val="28"/>
          <w:lang w:val="kk-KZ"/>
        </w:rPr>
        <w:t xml:space="preserve">лектротехника және электроника негіздері пәнін оқыту барысында пәнаралық байланысты жүзеге асыра отырып, </w:t>
      </w:r>
      <m:oMath>
        <m:r>
          <w:rPr>
            <w:rFonts w:ascii="Cambria Math" w:hAnsi="Cambria Math"/>
            <w:sz w:val="28"/>
            <w:szCs w:val="28"/>
            <w:lang w:val="kk-KZ"/>
          </w:rPr>
          <m:t xml:space="preserve">p-n </m:t>
        </m:r>
      </m:oMath>
      <w:r w:rsidRPr="0030696E">
        <w:rPr>
          <w:rFonts w:ascii="Times New Roman" w:hAnsi="Times New Roman"/>
          <w:sz w:val="28"/>
          <w:szCs w:val="28"/>
          <w:lang w:val="kk-KZ"/>
        </w:rPr>
        <w:t xml:space="preserve">ауысу жайындағы </w:t>
      </w:r>
      <w:r w:rsidRPr="0030696E">
        <w:rPr>
          <w:rFonts w:ascii="Times New Roman" w:hAnsi="Times New Roman"/>
          <w:bCs/>
          <w:sz w:val="28"/>
          <w:szCs w:val="28"/>
          <w:lang w:val="kk-KZ"/>
        </w:rPr>
        <w:t xml:space="preserve">алған білімдерін биполярлы транзисторлар тақырыбын оқытуда дамытамыз. Сонымен бірге, транзисторда өтетін процестер және транзистордың токтары, жұмыс режимі; база, коллектор, эмиттер өткелдері; транзистордың статикалық сипаттамалары; күшейткіштік қасиеттері; </w:t>
      </w:r>
      <m:oMath>
        <m:r>
          <w:rPr>
            <w:rFonts w:ascii="Cambria Math" w:hAnsi="Cambria Math"/>
            <w:sz w:val="28"/>
            <w:szCs w:val="28"/>
            <w:lang w:val="kk-KZ"/>
          </w:rPr>
          <m:t xml:space="preserve">p-n </m:t>
        </m:r>
      </m:oMath>
      <w:r w:rsidRPr="0030696E">
        <w:rPr>
          <w:rFonts w:ascii="Times New Roman" w:hAnsi="Times New Roman"/>
          <w:bCs/>
          <w:sz w:val="28"/>
          <w:szCs w:val="28"/>
          <w:lang w:val="kk-KZ"/>
        </w:rPr>
        <w:t>өткелді өрістік транзисторлары және тиристорлар және оның классификациясы қарастырамыз.</w:t>
      </w:r>
    </w:p>
    <w:p w14:paraId="31AC34BC" w14:textId="469AB00C" w:rsidR="00613BF0" w:rsidRPr="0030696E" w:rsidRDefault="005F0D18" w:rsidP="005F0D18">
      <w:pPr>
        <w:spacing w:after="0" w:line="240" w:lineRule="auto"/>
        <w:ind w:firstLine="709"/>
        <w:jc w:val="both"/>
        <w:rPr>
          <w:rFonts w:ascii="Times New Roman" w:eastAsia="Times New Roman" w:hAnsi="Times New Roman" w:cs="Times New Roman"/>
          <w:kern w:val="24"/>
          <w:sz w:val="28"/>
          <w:szCs w:val="28"/>
          <w:lang w:val="kk-KZ" w:eastAsia="ru-RU"/>
        </w:rPr>
      </w:pPr>
      <w:r w:rsidRPr="0030696E">
        <w:rPr>
          <w:rFonts w:ascii="Times New Roman" w:eastAsia="Times New Roman" w:hAnsi="Times New Roman" w:cs="Times New Roman"/>
          <w:kern w:val="24"/>
          <w:sz w:val="28"/>
          <w:szCs w:val="28"/>
          <w:lang w:val="kk-KZ" w:eastAsia="ru-RU"/>
        </w:rPr>
        <w:t>Электротехника және электроника негіздері пәнін «6В07201 – Фармацевтикалық өндіріс технологиясы» білім беру бағдарламасының бейініне байланысты пәндермен де пәнаралық байланыста оқытудың маңызы зор екеніне зерттеу жұмысын орындау барысында көз жеткіздік. Сондықтан, электротехника және электроника негіздері пәнінің жеке білім беру траекторияларында оқытылатын пәндерме</w:t>
      </w:r>
      <w:r w:rsidR="00D25494" w:rsidRPr="0030696E">
        <w:rPr>
          <w:rFonts w:ascii="Times New Roman" w:eastAsia="Times New Roman" w:hAnsi="Times New Roman" w:cs="Times New Roman"/>
          <w:kern w:val="24"/>
          <w:sz w:val="28"/>
          <w:szCs w:val="28"/>
          <w:lang w:val="kk-KZ" w:eastAsia="ru-RU"/>
        </w:rPr>
        <w:t>н пәнаралық байланысы 2-суретте көрсетілді.</w:t>
      </w:r>
    </w:p>
    <w:p w14:paraId="7BD60423" w14:textId="6B379EBE" w:rsidR="00A06144" w:rsidRPr="0030696E" w:rsidRDefault="005F0D18" w:rsidP="00A06144">
      <w:pPr>
        <w:spacing w:after="0" w:line="240" w:lineRule="auto"/>
        <w:ind w:firstLine="709"/>
        <w:jc w:val="both"/>
        <w:rPr>
          <w:rFonts w:ascii="Times New Roman" w:hAnsi="Times New Roman" w:cs="Times New Roman"/>
          <w:sz w:val="28"/>
          <w:szCs w:val="28"/>
          <w:lang w:val="kk-KZ"/>
        </w:rPr>
      </w:pPr>
      <w:r w:rsidRPr="0030696E">
        <w:rPr>
          <w:rFonts w:ascii="Times New Roman" w:eastAsia="Times New Roman" w:hAnsi="Times New Roman" w:cs="Times New Roman"/>
          <w:kern w:val="24"/>
          <w:sz w:val="28"/>
          <w:szCs w:val="28"/>
          <w:lang w:val="kk-KZ" w:eastAsia="ru-RU"/>
        </w:rPr>
        <w:t>2-суретте көрс</w:t>
      </w:r>
      <w:r w:rsidR="0037270E" w:rsidRPr="0030696E">
        <w:rPr>
          <w:rFonts w:ascii="Times New Roman" w:eastAsia="Times New Roman" w:hAnsi="Times New Roman" w:cs="Times New Roman"/>
          <w:kern w:val="24"/>
          <w:sz w:val="28"/>
          <w:szCs w:val="28"/>
          <w:lang w:val="kk-KZ" w:eastAsia="ru-RU"/>
        </w:rPr>
        <w:t>е</w:t>
      </w:r>
      <w:r w:rsidRPr="0030696E">
        <w:rPr>
          <w:rFonts w:ascii="Times New Roman" w:eastAsia="Times New Roman" w:hAnsi="Times New Roman" w:cs="Times New Roman"/>
          <w:kern w:val="24"/>
          <w:sz w:val="28"/>
          <w:szCs w:val="28"/>
          <w:lang w:val="kk-KZ" w:eastAsia="ru-RU"/>
        </w:rPr>
        <w:t>тілген электротехника және электроника негіздері пәнімен «6В07201 – Фармацевтикалық өндіріс технологиясы» білім беру бағдарламасының жеке білім беру траекторияларында оқытылатын базалық және бейіндік пәндердің оқу материалдарының арасындағы пәнаралық байланысын көрсетейік (2-кесте).</w:t>
      </w:r>
      <w:r w:rsidR="00A06144" w:rsidRPr="0030696E">
        <w:rPr>
          <w:rFonts w:ascii="Times New Roman" w:hAnsi="Times New Roman" w:cs="Times New Roman"/>
          <w:sz w:val="28"/>
          <w:szCs w:val="28"/>
          <w:lang w:val="kk-KZ"/>
        </w:rPr>
        <w:t xml:space="preserve"> </w:t>
      </w:r>
    </w:p>
    <w:p w14:paraId="3D34BC37" w14:textId="2B2562EC" w:rsidR="000E0911" w:rsidRPr="0030696E" w:rsidRDefault="000E0911" w:rsidP="000E0911">
      <w:pPr>
        <w:spacing w:after="0" w:line="240" w:lineRule="auto"/>
        <w:ind w:firstLine="709"/>
        <w:jc w:val="both"/>
        <w:rPr>
          <w:rFonts w:ascii="Times New Roman" w:hAnsi="Times New Roman" w:cs="Times New Roman"/>
          <w:kern w:val="32"/>
          <w:sz w:val="28"/>
          <w:szCs w:val="28"/>
          <w:lang w:val="kk-KZ" w:eastAsia="ru-RU"/>
        </w:rPr>
      </w:pPr>
      <w:r w:rsidRPr="0030696E">
        <w:rPr>
          <w:rFonts w:ascii="Times New Roman" w:hAnsi="Times New Roman" w:cs="Times New Roman"/>
          <w:sz w:val="28"/>
          <w:szCs w:val="28"/>
          <w:lang w:val="kk-KZ"/>
        </w:rPr>
        <w:t xml:space="preserve">Электротехника және электроника негіздері пәнінде білім алушыларға медициналық электрониканың негізгі түсініктерін қалыптастырып, медициналық аппараттардың классификациясымен таныстырамыз. Сонымен бірге, білім алушыларды биопотенциалдарды тіркеуге арналған аспаптардың құрылымдық блок-схемасын қарастырамыз. Тіркеу құрылғылары, медициналық аппаратураның сенімділігі жайындағы ақпараттарды меңгертеміз. </w:t>
      </w:r>
      <w:r w:rsidRPr="0030696E">
        <w:rPr>
          <w:rFonts w:ascii="Times New Roman" w:hAnsi="Times New Roman" w:cs="Times New Roman"/>
          <w:kern w:val="32"/>
          <w:sz w:val="28"/>
          <w:szCs w:val="28"/>
          <w:lang w:val="kk-KZ" w:eastAsia="ru-RU"/>
        </w:rPr>
        <w:t>Электр қондырғылары және фармацевтикалық өндіріс орындарын автоматтандыру мәселелеріне тоқталамыз.</w:t>
      </w:r>
    </w:p>
    <w:p w14:paraId="28BA32B8" w14:textId="77777777" w:rsidR="000E0911" w:rsidRPr="0030696E" w:rsidRDefault="000E0911" w:rsidP="000E0911">
      <w:pPr>
        <w:pStyle w:val="Default"/>
        <w:ind w:firstLine="708"/>
        <w:jc w:val="both"/>
        <w:rPr>
          <w:kern w:val="32"/>
          <w:sz w:val="28"/>
          <w:szCs w:val="28"/>
          <w:lang w:val="kk-KZ" w:eastAsia="ru-RU"/>
        </w:rPr>
      </w:pPr>
      <w:r w:rsidRPr="0030696E">
        <w:rPr>
          <w:kern w:val="32"/>
          <w:sz w:val="28"/>
          <w:szCs w:val="28"/>
          <w:lang w:val="kk-KZ" w:eastAsia="ru-RU"/>
        </w:rPr>
        <w:t xml:space="preserve">Электротехника және электроника негіздері пәнін оқытуда фармацевтикалық өндіріс орындарындағы құрылғылардың құрылысы мен жұмыс істеу принцпін қарастырамыз. Ал, білім беру бағдарламасындағы басқа да бейіндік және базалық пәндірінде фармацевтикалық өндіріс орындарындағы құрылғыларға қойылатын талаптар, </w:t>
      </w:r>
      <w:r w:rsidRPr="0030696E">
        <w:rPr>
          <w:sz w:val="28"/>
          <w:szCs w:val="28"/>
          <w:lang w:val="kk-KZ"/>
        </w:rPr>
        <w:t xml:space="preserve">GMP шеңберіндегі фармацевтикалық талаптар, </w:t>
      </w:r>
      <w:r w:rsidRPr="0030696E">
        <w:rPr>
          <w:kern w:val="32"/>
          <w:sz w:val="28"/>
          <w:szCs w:val="28"/>
          <w:lang w:val="kk-KZ" w:eastAsia="ru-RU"/>
        </w:rPr>
        <w:t>аппараттардың әлемдік стандарқа сәйкес техникалық схемаларын сызу, жұмыс процестері бойынша олардың жұмыс істеу принциптерін қарастырады.</w:t>
      </w:r>
    </w:p>
    <w:p w14:paraId="7989A1D0" w14:textId="77777777" w:rsidR="00A06144" w:rsidRPr="0030696E" w:rsidRDefault="00A06144" w:rsidP="00A06144">
      <w:pPr>
        <w:tabs>
          <w:tab w:val="left" w:pos="3217"/>
        </w:tabs>
        <w:jc w:val="center"/>
        <w:rPr>
          <w:rFonts w:ascii="Times New Roman" w:hAnsi="Times New Roman" w:cs="Times New Roman"/>
          <w:sz w:val="28"/>
          <w:szCs w:val="28"/>
          <w:lang w:val="kk-KZ"/>
        </w:rPr>
      </w:pPr>
    </w:p>
    <w:p w14:paraId="6FA3B15D" w14:textId="77777777" w:rsidR="00A06144" w:rsidRPr="0030696E" w:rsidRDefault="00A06144" w:rsidP="00A06144">
      <w:pPr>
        <w:tabs>
          <w:tab w:val="left" w:pos="3217"/>
        </w:tabs>
        <w:jc w:val="center"/>
        <w:rPr>
          <w:rFonts w:ascii="Times New Roman" w:hAnsi="Times New Roman" w:cs="Times New Roman"/>
          <w:sz w:val="28"/>
          <w:szCs w:val="28"/>
          <w:lang w:val="kk-KZ"/>
        </w:rPr>
        <w:sectPr w:rsidR="00A06144" w:rsidRPr="0030696E" w:rsidSect="00A9582F">
          <w:pgSz w:w="11906" w:h="16838"/>
          <w:pgMar w:top="1134" w:right="567" w:bottom="1134" w:left="1701" w:header="709" w:footer="709" w:gutter="0"/>
          <w:cols w:space="708"/>
          <w:docGrid w:linePitch="360"/>
        </w:sectPr>
      </w:pPr>
    </w:p>
    <w:p w14:paraId="00C8A8C5" w14:textId="358C6B04" w:rsidR="00A06144" w:rsidRPr="0030696E" w:rsidRDefault="00A06144" w:rsidP="005F0D18">
      <w:pPr>
        <w:spacing w:after="0" w:line="240" w:lineRule="auto"/>
        <w:ind w:firstLine="709"/>
        <w:jc w:val="both"/>
        <w:rPr>
          <w:rFonts w:ascii="Times New Roman" w:eastAsia="Times New Roman" w:hAnsi="Times New Roman" w:cs="Times New Roman"/>
          <w:kern w:val="24"/>
          <w:sz w:val="28"/>
          <w:szCs w:val="28"/>
          <w:lang w:val="kk-KZ" w:eastAsia="ru-RU"/>
        </w:rPr>
      </w:pPr>
    </w:p>
    <w:p w14:paraId="4CFC92FF" w14:textId="66F241A8" w:rsidR="008D7298" w:rsidRPr="0030696E" w:rsidRDefault="00C965A6" w:rsidP="008D7298">
      <w:pPr>
        <w:tabs>
          <w:tab w:val="left" w:pos="3217"/>
        </w:tabs>
        <w:jc w:val="center"/>
        <w:rPr>
          <w:rFonts w:ascii="Times New Roman" w:hAnsi="Times New Roman" w:cs="Times New Roman"/>
          <w:sz w:val="28"/>
          <w:szCs w:val="28"/>
          <w:lang w:val="kk-KZ"/>
        </w:rPr>
      </w:pPr>
      <w:r w:rsidRPr="0030696E">
        <w:rPr>
          <w:noProof/>
          <w:lang w:eastAsia="ru-RU"/>
        </w:rPr>
        <mc:AlternateContent>
          <mc:Choice Requires="wpg">
            <w:drawing>
              <wp:anchor distT="0" distB="0" distL="114300" distR="114300" simplePos="0" relativeHeight="251717632" behindDoc="0" locked="0" layoutInCell="1" allowOverlap="1" wp14:anchorId="719EAE2A" wp14:editId="62ADC6E1">
                <wp:simplePos x="0" y="0"/>
                <wp:positionH relativeFrom="column">
                  <wp:posOffset>321310</wp:posOffset>
                </wp:positionH>
                <wp:positionV relativeFrom="paragraph">
                  <wp:posOffset>104775</wp:posOffset>
                </wp:positionV>
                <wp:extent cx="9037320" cy="5251450"/>
                <wp:effectExtent l="0" t="0" r="30480" b="25400"/>
                <wp:wrapNone/>
                <wp:docPr id="62" name="Группа 62"/>
                <wp:cNvGraphicFramePr/>
                <a:graphic xmlns:a="http://schemas.openxmlformats.org/drawingml/2006/main">
                  <a:graphicData uri="http://schemas.microsoft.com/office/word/2010/wordprocessingGroup">
                    <wpg:wgp>
                      <wpg:cNvGrpSpPr/>
                      <wpg:grpSpPr>
                        <a:xfrm>
                          <a:off x="0" y="0"/>
                          <a:ext cx="9037320" cy="5251450"/>
                          <a:chOff x="0" y="0"/>
                          <a:chExt cx="8269605" cy="4980763"/>
                        </a:xfrm>
                      </wpg:grpSpPr>
                      <wps:wsp>
                        <wps:cNvPr id="1028" name="Прямая соединительная линия 1028"/>
                        <wps:cNvCnPr/>
                        <wps:spPr>
                          <a:xfrm>
                            <a:off x="1295400" y="1838325"/>
                            <a:ext cx="119033"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029" name="Группа 1029"/>
                        <wpg:cNvGrpSpPr/>
                        <wpg:grpSpPr>
                          <a:xfrm>
                            <a:off x="0" y="0"/>
                            <a:ext cx="8269605" cy="4980763"/>
                            <a:chOff x="0" y="0"/>
                            <a:chExt cx="8269605" cy="4980763"/>
                          </a:xfrm>
                        </wpg:grpSpPr>
                        <wpg:grpSp>
                          <wpg:cNvPr id="1030" name="Группа 1030"/>
                          <wpg:cNvGrpSpPr/>
                          <wpg:grpSpPr>
                            <a:xfrm>
                              <a:off x="0" y="0"/>
                              <a:ext cx="8269605" cy="4980763"/>
                              <a:chOff x="0" y="0"/>
                              <a:chExt cx="8269605" cy="4980763"/>
                            </a:xfrm>
                          </wpg:grpSpPr>
                          <wps:wsp>
                            <wps:cNvPr id="1031" name="Прямая соединительная линия 1031"/>
                            <wps:cNvCnPr/>
                            <wps:spPr>
                              <a:xfrm>
                                <a:off x="2019300" y="1036320"/>
                                <a:ext cx="0" cy="2254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32" name="Прямая соединительная линия 1032"/>
                            <wps:cNvCnPr/>
                            <wps:spPr>
                              <a:xfrm>
                                <a:off x="7421880" y="1036320"/>
                                <a:ext cx="0" cy="2254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033" name="Группа 1033"/>
                            <wpg:cNvGrpSpPr/>
                            <wpg:grpSpPr>
                              <a:xfrm>
                                <a:off x="0" y="0"/>
                                <a:ext cx="8269605" cy="4980763"/>
                                <a:chOff x="0" y="0"/>
                                <a:chExt cx="8269605" cy="4980763"/>
                              </a:xfrm>
                            </wpg:grpSpPr>
                            <wps:wsp>
                              <wps:cNvPr id="1034" name="Прямоугольник 1034"/>
                              <wps:cNvSpPr/>
                              <wps:spPr>
                                <a:xfrm>
                                  <a:off x="1524000" y="4039301"/>
                                  <a:ext cx="2529205" cy="941315"/>
                                </a:xfrm>
                                <a:prstGeom prst="rect">
                                  <a:avLst/>
                                </a:prstGeom>
                              </wps:spPr>
                              <wps:style>
                                <a:lnRef idx="2">
                                  <a:schemeClr val="dk1"/>
                                </a:lnRef>
                                <a:fillRef idx="1">
                                  <a:schemeClr val="lt1"/>
                                </a:fillRef>
                                <a:effectRef idx="0">
                                  <a:schemeClr val="dk1"/>
                                </a:effectRef>
                                <a:fontRef idx="minor">
                                  <a:schemeClr val="dk1"/>
                                </a:fontRef>
                              </wps:style>
                              <wps:txbx>
                                <w:txbxContent>
                                  <w:p w14:paraId="0BD06F9C" w14:textId="34AE3D44" w:rsidR="00AD503A" w:rsidRPr="00231A16" w:rsidRDefault="00AD503A" w:rsidP="00A06144">
                                    <w:pPr>
                                      <w:spacing w:after="0" w:line="240" w:lineRule="auto"/>
                                      <w:jc w:val="center"/>
                                      <w:rPr>
                                        <w:rFonts w:ascii="Times New Roman" w:hAnsi="Times New Roman" w:cs="Times New Roman"/>
                                        <w:sz w:val="32"/>
                                        <w:szCs w:val="32"/>
                                        <w:lang w:val="kk-KZ"/>
                                      </w:rPr>
                                    </w:pPr>
                                    <w:r w:rsidRPr="00231A16">
                                      <w:rPr>
                                        <w:rFonts w:ascii="Times New Roman" w:hAnsi="Times New Roman" w:cs="Times New Roman"/>
                                        <w:sz w:val="32"/>
                                        <w:szCs w:val="32"/>
                                        <w:lang w:val="kk-KZ"/>
                                      </w:rPr>
                                      <w:t xml:space="preserve">Гомеопатиялық дәрілік құралдардың технологиясы пәні </w:t>
                                    </w:r>
                                    <w:r>
                                      <w:rPr>
                                        <w:rFonts w:ascii="Times New Roman" w:hAnsi="Times New Roman" w:cs="Times New Roman"/>
                                        <w:sz w:val="32"/>
                                        <w:szCs w:val="32"/>
                                        <w:lang w:val="kk-KZ"/>
                                      </w:rPr>
                                      <w:t>(</w:t>
                                    </w:r>
                                    <w:r w:rsidRPr="00231A16">
                                      <w:rPr>
                                        <w:rFonts w:ascii="Times New Roman" w:hAnsi="Times New Roman" w:cs="Times New Roman"/>
                                        <w:sz w:val="32"/>
                                        <w:szCs w:val="32"/>
                                        <w:lang w:val="kk-KZ"/>
                                      </w:rPr>
                                      <w:t xml:space="preserve">3-курс, </w:t>
                                    </w:r>
                                    <w:r w:rsidRPr="00231A16">
                                      <w:rPr>
                                        <w:rFonts w:ascii="Times New Roman" w:hAnsi="Times New Roman" w:cs="Times New Roman"/>
                                        <w:sz w:val="32"/>
                                        <w:szCs w:val="32"/>
                                        <w:lang w:val="en-US"/>
                                      </w:rPr>
                                      <w:t>3</w:t>
                                    </w:r>
                                    <w:r>
                                      <w:rPr>
                                        <w:rFonts w:ascii="Times New Roman" w:hAnsi="Times New Roman" w:cs="Times New Roman"/>
                                        <w:sz w:val="32"/>
                                        <w:szCs w:val="32"/>
                                        <w:lang w:val="kk-KZ"/>
                                      </w:rPr>
                                      <w:t xml:space="preserve"> </w:t>
                                    </w:r>
                                    <w:r w:rsidRPr="00231A16">
                                      <w:rPr>
                                        <w:rFonts w:ascii="Times New Roman" w:hAnsi="Times New Roman" w:cs="Times New Roman"/>
                                        <w:sz w:val="32"/>
                                        <w:szCs w:val="32"/>
                                        <w:lang w:val="en-US"/>
                                      </w:rPr>
                                      <w:t>ECTS</w:t>
                                    </w:r>
                                    <w:r>
                                      <w:rPr>
                                        <w:rFonts w:ascii="Times New Roman" w:hAnsi="Times New Roman" w:cs="Times New Roman"/>
                                        <w:sz w:val="32"/>
                                        <w:szCs w:val="32"/>
                                        <w:lang w:val="kk-KZ"/>
                                      </w:rPr>
                                      <w:t>)</w:t>
                                    </w:r>
                                    <w:r w:rsidRPr="00231A16">
                                      <w:rPr>
                                        <w:rFonts w:ascii="Times New Roman" w:hAnsi="Times New Roman" w:cs="Times New Roman"/>
                                        <w:sz w:val="32"/>
                                        <w:szCs w:val="32"/>
                                        <w:lang w:val="en-US"/>
                                      </w:rPr>
                                      <w:t xml:space="preserve"> </w:t>
                                    </w:r>
                                  </w:p>
                                  <w:p w14:paraId="56566EF0" w14:textId="77777777" w:rsidR="00AD503A" w:rsidRPr="006200FE" w:rsidRDefault="00AD503A" w:rsidP="00A06144">
                                    <w:pPr>
                                      <w:spacing w:after="0" w:line="240" w:lineRule="auto"/>
                                      <w:jc w:val="center"/>
                                      <w:rPr>
                                        <w:rFonts w:ascii="Times New Roman" w:hAnsi="Times New Roman" w:cs="Times New Roman"/>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5" name="Прямоугольник 1035"/>
                              <wps:cNvSpPr/>
                              <wps:spPr>
                                <a:xfrm>
                                  <a:off x="4821381" y="4039420"/>
                                  <a:ext cx="2867199" cy="941343"/>
                                </a:xfrm>
                                <a:prstGeom prst="rect">
                                  <a:avLst/>
                                </a:prstGeom>
                              </wps:spPr>
                              <wps:style>
                                <a:lnRef idx="2">
                                  <a:schemeClr val="dk1"/>
                                </a:lnRef>
                                <a:fillRef idx="1">
                                  <a:schemeClr val="lt1"/>
                                </a:fillRef>
                                <a:effectRef idx="0">
                                  <a:schemeClr val="dk1"/>
                                </a:effectRef>
                                <a:fontRef idx="minor">
                                  <a:schemeClr val="dk1"/>
                                </a:fontRef>
                              </wps:style>
                              <wps:txbx>
                                <w:txbxContent>
                                  <w:p w14:paraId="4CEAE107" w14:textId="66580F0E" w:rsidR="00AD503A" w:rsidRPr="00231A16" w:rsidRDefault="00AD503A" w:rsidP="00A06144">
                                    <w:pPr>
                                      <w:spacing w:after="0" w:line="240" w:lineRule="auto"/>
                                      <w:rPr>
                                        <w:rFonts w:ascii="Times New Roman" w:hAnsi="Times New Roman" w:cs="Times New Roman"/>
                                        <w:sz w:val="32"/>
                                        <w:szCs w:val="32"/>
                                        <w:lang w:val="kk-KZ"/>
                                      </w:rPr>
                                    </w:pPr>
                                    <w:r w:rsidRPr="00231A16">
                                      <w:rPr>
                                        <w:rFonts w:ascii="Times New Roman" w:hAnsi="Times New Roman" w:cs="Times New Roman"/>
                                        <w:sz w:val="32"/>
                                        <w:szCs w:val="32"/>
                                        <w:lang w:val="kk-KZ"/>
                                      </w:rPr>
                                      <w:t>Дәрілік заттард</w:t>
                                    </w:r>
                                    <w:r w:rsidR="006A781E">
                                      <w:rPr>
                                        <w:rFonts w:ascii="Times New Roman" w:hAnsi="Times New Roman" w:cs="Times New Roman"/>
                                        <w:sz w:val="32"/>
                                        <w:szCs w:val="32"/>
                                        <w:lang w:val="kk-KZ"/>
                                      </w:rPr>
                                      <w:t xml:space="preserve">ы </w:t>
                                    </w:r>
                                    <w:r w:rsidRPr="00231A16">
                                      <w:rPr>
                                        <w:rFonts w:ascii="Times New Roman" w:hAnsi="Times New Roman" w:cs="Times New Roman"/>
                                        <w:sz w:val="32"/>
                                        <w:szCs w:val="32"/>
                                        <w:lang w:val="kk-KZ"/>
                                      </w:rPr>
                                      <w:t>қаптауға және орамдауға арналған техникалық құрал жабдықтар пәні</w:t>
                                    </w:r>
                                    <w:r w:rsidR="006A781E">
                                      <w:rPr>
                                        <w:rFonts w:ascii="Times New Roman" w:hAnsi="Times New Roman" w:cs="Times New Roman"/>
                                        <w:sz w:val="32"/>
                                        <w:szCs w:val="32"/>
                                        <w:lang w:val="kk-KZ"/>
                                      </w:rPr>
                                      <w:t xml:space="preserve"> </w:t>
                                    </w:r>
                                    <w:r>
                                      <w:rPr>
                                        <w:rFonts w:ascii="Times New Roman" w:hAnsi="Times New Roman" w:cs="Times New Roman"/>
                                        <w:sz w:val="32"/>
                                        <w:szCs w:val="32"/>
                                        <w:lang w:val="kk-KZ"/>
                                      </w:rPr>
                                      <w:t>(</w:t>
                                    </w:r>
                                    <w:r w:rsidRPr="00231A16">
                                      <w:rPr>
                                        <w:rFonts w:ascii="Times New Roman" w:hAnsi="Times New Roman" w:cs="Times New Roman"/>
                                        <w:sz w:val="32"/>
                                        <w:szCs w:val="32"/>
                                        <w:lang w:val="kk-KZ"/>
                                      </w:rPr>
                                      <w:t>3-курс, 4</w:t>
                                    </w:r>
                                    <w:r>
                                      <w:rPr>
                                        <w:rFonts w:ascii="Times New Roman" w:hAnsi="Times New Roman" w:cs="Times New Roman"/>
                                        <w:sz w:val="32"/>
                                        <w:szCs w:val="32"/>
                                        <w:lang w:val="kk-KZ"/>
                                      </w:rPr>
                                      <w:t xml:space="preserve"> </w:t>
                                    </w:r>
                                    <w:r w:rsidRPr="00231A16">
                                      <w:rPr>
                                        <w:rFonts w:ascii="Times New Roman" w:hAnsi="Times New Roman" w:cs="Times New Roman"/>
                                        <w:sz w:val="32"/>
                                        <w:szCs w:val="32"/>
                                        <w:lang w:val="en-US"/>
                                      </w:rPr>
                                      <w:t>ECTS</w:t>
                                    </w:r>
                                    <w:r>
                                      <w:rPr>
                                        <w:rFonts w:ascii="Times New Roman" w:hAnsi="Times New Roman" w:cs="Times New Roman"/>
                                        <w:sz w:val="32"/>
                                        <w:szCs w:val="32"/>
                                        <w:lang w:val="kk-KZ"/>
                                      </w:rPr>
                                      <w:t>)</w:t>
                                    </w:r>
                                    <w:r w:rsidRPr="00231A16">
                                      <w:rPr>
                                        <w:rFonts w:ascii="Times New Roman" w:hAnsi="Times New Roman" w:cs="Times New Roman"/>
                                        <w:sz w:val="32"/>
                                        <w:szCs w:val="32"/>
                                        <w:lang w:val="en-US"/>
                                      </w:rPr>
                                      <w:t xml:space="preserve"> </w:t>
                                    </w:r>
                                  </w:p>
                                  <w:p w14:paraId="69C79C56" w14:textId="77777777" w:rsidR="00AD503A" w:rsidRDefault="00AD503A" w:rsidP="00A0614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6" name="Прямая со стрелкой 1036"/>
                              <wps:cNvCnPr/>
                              <wps:spPr>
                                <a:xfrm>
                                  <a:off x="4067810" y="4590164"/>
                                  <a:ext cx="759667" cy="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g:cNvPr id="1037" name="Группа 1037"/>
                              <wpg:cNvGrpSpPr/>
                              <wpg:grpSpPr>
                                <a:xfrm>
                                  <a:off x="0" y="0"/>
                                  <a:ext cx="8269605" cy="4637119"/>
                                  <a:chOff x="0" y="0"/>
                                  <a:chExt cx="8269605" cy="4637119"/>
                                </a:xfrm>
                              </wpg:grpSpPr>
                              <wps:wsp>
                                <wps:cNvPr id="1038" name="Прямоугольник 1038"/>
                                <wps:cNvSpPr/>
                                <wps:spPr>
                                  <a:xfrm>
                                    <a:off x="1569720" y="3249095"/>
                                    <a:ext cx="5854065" cy="581660"/>
                                  </a:xfrm>
                                  <a:prstGeom prst="rect">
                                    <a:avLst/>
                                  </a:prstGeom>
                                </wps:spPr>
                                <wps:style>
                                  <a:lnRef idx="2">
                                    <a:schemeClr val="dk1"/>
                                  </a:lnRef>
                                  <a:fillRef idx="1">
                                    <a:schemeClr val="lt1"/>
                                  </a:fillRef>
                                  <a:effectRef idx="0">
                                    <a:schemeClr val="dk1"/>
                                  </a:effectRef>
                                  <a:fontRef idx="minor">
                                    <a:schemeClr val="dk1"/>
                                  </a:fontRef>
                                </wps:style>
                                <wps:txbx>
                                  <w:txbxContent>
                                    <w:p w14:paraId="29C5846F" w14:textId="77777777" w:rsidR="00AD503A" w:rsidRPr="00E23E68" w:rsidRDefault="00AD503A" w:rsidP="00A06144">
                                      <w:pPr>
                                        <w:spacing w:after="0" w:line="240" w:lineRule="auto"/>
                                        <w:jc w:val="center"/>
                                        <w:rPr>
                                          <w:rFonts w:ascii="Times New Roman" w:hAnsi="Times New Roman" w:cs="Times New Roman"/>
                                          <w:sz w:val="32"/>
                                          <w:szCs w:val="32"/>
                                          <w:lang w:val="kk-KZ"/>
                                        </w:rPr>
                                      </w:pPr>
                                      <w:r w:rsidRPr="00E23E68">
                                        <w:rPr>
                                          <w:rFonts w:ascii="Times New Roman" w:hAnsi="Times New Roman" w:cs="Times New Roman"/>
                                          <w:sz w:val="32"/>
                                          <w:szCs w:val="32"/>
                                          <w:lang w:val="kk-KZ"/>
                                        </w:rPr>
                                        <w:t xml:space="preserve">GxP шеңберінде дәрілік заттардың сапасын қамтамасыз ету тұжырымдамасы пәні </w:t>
                                      </w:r>
                                      <w:r>
                                        <w:rPr>
                                          <w:rFonts w:ascii="Times New Roman" w:hAnsi="Times New Roman" w:cs="Times New Roman"/>
                                          <w:sz w:val="32"/>
                                          <w:szCs w:val="32"/>
                                          <w:lang w:val="kk-KZ"/>
                                        </w:rPr>
                                        <w:t>(</w:t>
                                      </w:r>
                                      <w:r w:rsidRPr="00E23E68">
                                        <w:rPr>
                                          <w:rFonts w:ascii="Times New Roman" w:hAnsi="Times New Roman" w:cs="Times New Roman"/>
                                          <w:sz w:val="32"/>
                                          <w:szCs w:val="32"/>
                                          <w:lang w:val="kk-KZ"/>
                                        </w:rPr>
                                        <w:t>3-курс, 6</w:t>
                                      </w:r>
                                      <w:r>
                                        <w:rPr>
                                          <w:rFonts w:ascii="Times New Roman" w:hAnsi="Times New Roman" w:cs="Times New Roman"/>
                                          <w:sz w:val="32"/>
                                          <w:szCs w:val="32"/>
                                          <w:lang w:val="kk-KZ"/>
                                        </w:rPr>
                                        <w:t xml:space="preserve"> </w:t>
                                      </w:r>
                                      <w:r w:rsidRPr="00E23E68">
                                        <w:rPr>
                                          <w:rFonts w:ascii="Times New Roman" w:hAnsi="Times New Roman" w:cs="Times New Roman"/>
                                          <w:sz w:val="32"/>
                                          <w:szCs w:val="32"/>
                                          <w:lang w:val="en-US"/>
                                        </w:rPr>
                                        <w:t>ECTS</w:t>
                                      </w:r>
                                      <w:r>
                                        <w:rPr>
                                          <w:rFonts w:ascii="Times New Roman" w:hAnsi="Times New Roman" w:cs="Times New Roman"/>
                                          <w:sz w:val="32"/>
                                          <w:szCs w:val="32"/>
                                          <w:lang w:val="kk-KZ"/>
                                        </w:rPr>
                                        <w:t>)</w:t>
                                      </w:r>
                                      <w:r w:rsidRPr="00E23E68">
                                        <w:rPr>
                                          <w:rFonts w:ascii="Times New Roman" w:hAnsi="Times New Roman" w:cs="Times New Roman"/>
                                          <w:sz w:val="32"/>
                                          <w:szCs w:val="32"/>
                                          <w:lang w:val="en-US"/>
                                        </w:rPr>
                                        <w:t xml:space="preserve"> </w:t>
                                      </w:r>
                                    </w:p>
                                    <w:p w14:paraId="19764D19" w14:textId="77777777" w:rsidR="00AD503A" w:rsidRPr="00B261E0" w:rsidRDefault="00AD503A" w:rsidP="00A06144">
                                      <w:pPr>
                                        <w:spacing w:after="0" w:line="240" w:lineRule="auto"/>
                                        <w:jc w:val="center"/>
                                        <w:rPr>
                                          <w:sz w:val="28"/>
                                          <w:szCs w:val="28"/>
                                        </w:rPr>
                                      </w:pPr>
                                    </w:p>
                                    <w:p w14:paraId="6A788974" w14:textId="77777777" w:rsidR="00AD503A" w:rsidRDefault="00AD503A" w:rsidP="00A0614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39" name="Группа 1039"/>
                                <wpg:cNvGrpSpPr/>
                                <wpg:grpSpPr>
                                  <a:xfrm>
                                    <a:off x="0" y="0"/>
                                    <a:ext cx="8269605" cy="4637119"/>
                                    <a:chOff x="0" y="0"/>
                                    <a:chExt cx="8269605" cy="4637119"/>
                                  </a:xfrm>
                                </wpg:grpSpPr>
                                <wps:wsp>
                                  <wps:cNvPr id="1040" name="Прямая соединительная линия 1040"/>
                                  <wps:cNvCnPr/>
                                  <wps:spPr>
                                    <a:xfrm>
                                      <a:off x="522416" y="2849543"/>
                                      <a:ext cx="3364" cy="1787576"/>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41" name="Прямая со стрелкой 1041"/>
                                  <wps:cNvCnPr/>
                                  <wps:spPr>
                                    <a:xfrm>
                                      <a:off x="563880" y="3522525"/>
                                      <a:ext cx="1009015" cy="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042" name="Прямая со стрелкой 1042"/>
                                  <wps:cNvCnPr/>
                                  <wps:spPr>
                                    <a:xfrm flipV="1">
                                      <a:off x="525780" y="4611990"/>
                                      <a:ext cx="996950" cy="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043" name="Прямая со стрелкой 1043"/>
                                  <wps:cNvCnPr/>
                                  <wps:spPr>
                                    <a:xfrm flipH="1">
                                      <a:off x="7688580" y="4507590"/>
                                      <a:ext cx="580390" cy="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044" name="Прямая со стрелкой 1044"/>
                                  <wps:cNvCnPr/>
                                  <wps:spPr>
                                    <a:xfrm flipH="1">
                                      <a:off x="7437120" y="3498775"/>
                                      <a:ext cx="832485" cy="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g:cNvPr id="1045" name="Группа 1045"/>
                                  <wpg:cNvGrpSpPr/>
                                  <wpg:grpSpPr>
                                    <a:xfrm>
                                      <a:off x="0" y="0"/>
                                      <a:ext cx="8268646" cy="4507156"/>
                                      <a:chOff x="0" y="0"/>
                                      <a:chExt cx="8268646" cy="4507156"/>
                                    </a:xfrm>
                                  </wpg:grpSpPr>
                                  <wps:wsp>
                                    <wps:cNvPr id="1046" name="Прямоугольник 1046"/>
                                    <wps:cNvSpPr/>
                                    <wps:spPr>
                                      <a:xfrm>
                                        <a:off x="1524000" y="0"/>
                                        <a:ext cx="5902036" cy="617220"/>
                                      </a:xfrm>
                                      <a:prstGeom prst="rect">
                                        <a:avLst/>
                                      </a:prstGeom>
                                    </wps:spPr>
                                    <wps:style>
                                      <a:lnRef idx="2">
                                        <a:schemeClr val="dk1"/>
                                      </a:lnRef>
                                      <a:fillRef idx="1">
                                        <a:schemeClr val="lt1"/>
                                      </a:fillRef>
                                      <a:effectRef idx="0">
                                        <a:schemeClr val="dk1"/>
                                      </a:effectRef>
                                      <a:fontRef idx="minor">
                                        <a:schemeClr val="dk1"/>
                                      </a:fontRef>
                                    </wps:style>
                                    <wps:txbx>
                                      <w:txbxContent>
                                        <w:p w14:paraId="2D3E0B06" w14:textId="77777777" w:rsidR="00AD503A" w:rsidRPr="00BF46B4" w:rsidRDefault="00AD503A" w:rsidP="00A06144">
                                          <w:pPr>
                                            <w:spacing w:after="0" w:line="240" w:lineRule="auto"/>
                                            <w:jc w:val="center"/>
                                            <w:rPr>
                                              <w:rFonts w:ascii="Times New Roman" w:hAnsi="Times New Roman" w:cs="Times New Roman"/>
                                              <w:sz w:val="32"/>
                                              <w:szCs w:val="32"/>
                                              <w:lang w:val="kk-KZ"/>
                                            </w:rPr>
                                          </w:pPr>
                                          <w:r w:rsidRPr="001874D8">
                                            <w:rPr>
                                              <w:rFonts w:ascii="Times New Roman" w:hAnsi="Times New Roman" w:cs="Times New Roman"/>
                                              <w:sz w:val="32"/>
                                              <w:szCs w:val="32"/>
                                              <w:lang w:val="kk-KZ"/>
                                            </w:rPr>
                                            <w:t>Фармацевтикалық өндірістегі жобалау және жабдықтау негіздері</w:t>
                                          </w:r>
                                          <w:r w:rsidRPr="001874D8">
                                            <w:rPr>
                                              <w:rFonts w:ascii="Times New Roman" w:hAnsi="Times New Roman" w:cs="Times New Roman"/>
                                              <w:sz w:val="32"/>
                                              <w:szCs w:val="32"/>
                                              <w:lang w:val="en-US"/>
                                            </w:rPr>
                                            <w:t xml:space="preserve"> </w:t>
                                          </w:r>
                                          <w:r w:rsidRPr="001874D8">
                                            <w:rPr>
                                              <w:rFonts w:ascii="Times New Roman" w:hAnsi="Times New Roman" w:cs="Times New Roman"/>
                                              <w:sz w:val="32"/>
                                              <w:szCs w:val="32"/>
                                              <w:lang w:val="kk-KZ"/>
                                            </w:rPr>
                                            <w:t xml:space="preserve">пәні </w:t>
                                          </w:r>
                                          <w:r>
                                            <w:rPr>
                                              <w:rFonts w:ascii="Times New Roman" w:hAnsi="Times New Roman" w:cs="Times New Roman"/>
                                              <w:sz w:val="32"/>
                                              <w:szCs w:val="32"/>
                                              <w:lang w:val="kk-KZ"/>
                                            </w:rPr>
                                            <w:t>(</w:t>
                                          </w:r>
                                          <w:r w:rsidRPr="001874D8">
                                            <w:rPr>
                                              <w:rFonts w:ascii="Times New Roman" w:hAnsi="Times New Roman" w:cs="Times New Roman"/>
                                              <w:sz w:val="32"/>
                                              <w:szCs w:val="32"/>
                                              <w:lang w:val="kk-KZ"/>
                                            </w:rPr>
                                            <w:t xml:space="preserve">3-курс, </w:t>
                                          </w:r>
                                          <w:r>
                                            <w:rPr>
                                              <w:rFonts w:ascii="Times New Roman" w:hAnsi="Times New Roman" w:cs="Times New Roman"/>
                                              <w:sz w:val="32"/>
                                              <w:szCs w:val="32"/>
                                              <w:lang w:val="kk-KZ"/>
                                            </w:rPr>
                                            <w:t xml:space="preserve">3 </w:t>
                                          </w:r>
                                          <w:r w:rsidRPr="001874D8">
                                            <w:rPr>
                                              <w:rFonts w:ascii="Times New Roman" w:hAnsi="Times New Roman" w:cs="Times New Roman"/>
                                              <w:sz w:val="32"/>
                                              <w:szCs w:val="32"/>
                                              <w:lang w:val="en-US"/>
                                            </w:rPr>
                                            <w:t>ECTS</w:t>
                                          </w:r>
                                          <w:r>
                                            <w:rPr>
                                              <w:rFonts w:ascii="Times New Roman" w:hAnsi="Times New Roman" w:cs="Times New Roman"/>
                                              <w:sz w:val="32"/>
                                              <w:szCs w:val="32"/>
                                              <w:lang w:val="kk-KZ"/>
                                            </w:rPr>
                                            <w:t>)</w:t>
                                          </w:r>
                                        </w:p>
                                        <w:p w14:paraId="40399D87" w14:textId="77777777" w:rsidR="00AD503A" w:rsidRPr="00D3042E" w:rsidRDefault="00AD503A" w:rsidP="00A06144">
                                          <w:pPr>
                                            <w:jc w:val="center"/>
                                            <w:rPr>
                                              <w:lang w:val="kk-KZ"/>
                                            </w:rPr>
                                          </w:pPr>
                                          <w:r>
                                            <w:rPr>
                                              <w:lang w:val="kk-KZ"/>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7" name="Прямая соединительная линия 1047"/>
                                    <wps:cNvCnPr/>
                                    <wps:spPr>
                                      <a:xfrm>
                                        <a:off x="464820" y="281940"/>
                                        <a:ext cx="0" cy="97282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48" name="Прямая со стрелкой 1048"/>
                                    <wps:cNvCnPr/>
                                    <wps:spPr>
                                      <a:xfrm>
                                        <a:off x="464820" y="297180"/>
                                        <a:ext cx="1056005" cy="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049" name="Прямая со стрелкой 1049"/>
                                    <wps:cNvCnPr/>
                                    <wps:spPr>
                                      <a:xfrm flipH="1">
                                        <a:off x="7421880" y="320040"/>
                                        <a:ext cx="842010" cy="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050" name="Прямая соединительная линия 1050"/>
                                    <wps:cNvCnPr/>
                                    <wps:spPr>
                                      <a:xfrm flipH="1">
                                        <a:off x="8263566" y="319972"/>
                                        <a:ext cx="5080" cy="418718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051" name="Группа 1051"/>
                                    <wpg:cNvGrpSpPr/>
                                    <wpg:grpSpPr>
                                      <a:xfrm>
                                        <a:off x="0" y="617220"/>
                                        <a:ext cx="7992110" cy="2234738"/>
                                        <a:chOff x="0" y="0"/>
                                        <a:chExt cx="7992110" cy="2234738"/>
                                      </a:xfrm>
                                    </wpg:grpSpPr>
                                    <wps:wsp>
                                      <wps:cNvPr id="1052" name="Прямая соединительная линия 1052"/>
                                      <wps:cNvCnPr/>
                                      <wps:spPr>
                                        <a:xfrm>
                                          <a:off x="2019300" y="426720"/>
                                          <a:ext cx="541464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053" name="Группа 1053"/>
                                      <wpg:cNvGrpSpPr/>
                                      <wpg:grpSpPr>
                                        <a:xfrm>
                                          <a:off x="0" y="655320"/>
                                          <a:ext cx="7992110" cy="1579418"/>
                                          <a:chOff x="0" y="0"/>
                                          <a:chExt cx="7992110" cy="1579418"/>
                                        </a:xfrm>
                                      </wpg:grpSpPr>
                                      <wps:wsp>
                                        <wps:cNvPr id="1054" name="Прямоугольник 1054"/>
                                        <wps:cNvSpPr/>
                                        <wps:spPr>
                                          <a:xfrm>
                                            <a:off x="0" y="0"/>
                                            <a:ext cx="1294130" cy="1579418"/>
                                          </a:xfrm>
                                          <a:prstGeom prst="rect">
                                            <a:avLst/>
                                          </a:prstGeom>
                                        </wps:spPr>
                                        <wps:style>
                                          <a:lnRef idx="2">
                                            <a:schemeClr val="dk1"/>
                                          </a:lnRef>
                                          <a:fillRef idx="1">
                                            <a:schemeClr val="lt1"/>
                                          </a:fillRef>
                                          <a:effectRef idx="0">
                                            <a:schemeClr val="dk1"/>
                                          </a:effectRef>
                                          <a:fontRef idx="minor">
                                            <a:schemeClr val="dk1"/>
                                          </a:fontRef>
                                        </wps:style>
                                        <wps:txbx>
                                          <w:txbxContent>
                                            <w:p w14:paraId="7D5D0E4B" w14:textId="30CD3492" w:rsidR="00AD503A" w:rsidRDefault="00AD503A" w:rsidP="00A06144">
                                              <w:pPr>
                                                <w:spacing w:after="0" w:line="240" w:lineRule="auto"/>
                                                <w:rPr>
                                                  <w:rFonts w:ascii="Times New Roman" w:hAnsi="Times New Roman" w:cs="Times New Roman"/>
                                                  <w:sz w:val="32"/>
                                                  <w:szCs w:val="32"/>
                                                  <w:lang w:val="kk-KZ"/>
                                                </w:rPr>
                                              </w:pPr>
                                              <w:r w:rsidRPr="00E23E68">
                                                <w:rPr>
                                                  <w:rFonts w:ascii="Times New Roman" w:hAnsi="Times New Roman" w:cs="Times New Roman"/>
                                                  <w:sz w:val="32"/>
                                                  <w:szCs w:val="32"/>
                                                  <w:lang w:val="kk-KZ"/>
                                                </w:rPr>
                                                <w:t>Электротех</w:t>
                                              </w:r>
                                              <w:r w:rsidR="00973958">
                                                <w:rPr>
                                                  <w:rFonts w:ascii="Times New Roman" w:hAnsi="Times New Roman" w:cs="Times New Roman"/>
                                                  <w:sz w:val="32"/>
                                                  <w:szCs w:val="32"/>
                                                  <w:lang w:val="kk-KZ"/>
                                                </w:rPr>
                                                <w:t>-</w:t>
                                              </w:r>
                                              <w:r w:rsidRPr="00E23E68">
                                                <w:rPr>
                                                  <w:rFonts w:ascii="Times New Roman" w:hAnsi="Times New Roman" w:cs="Times New Roman"/>
                                                  <w:sz w:val="32"/>
                                                  <w:szCs w:val="32"/>
                                                  <w:lang w:val="kk-KZ"/>
                                                </w:rPr>
                                                <w:t>ника және электроника негізері</w:t>
                                              </w:r>
                                            </w:p>
                                            <w:p w14:paraId="75FA53AC" w14:textId="77777777" w:rsidR="00AD503A" w:rsidRPr="00E23E68" w:rsidRDefault="00AD503A" w:rsidP="00A06144">
                                              <w:pPr>
                                                <w:spacing w:after="0" w:line="240" w:lineRule="auto"/>
                                                <w:rPr>
                                                  <w:rFonts w:ascii="Times New Roman" w:hAnsi="Times New Roman" w:cs="Times New Roman"/>
                                                  <w:sz w:val="32"/>
                                                  <w:szCs w:val="32"/>
                                                  <w:lang w:val="kk-KZ"/>
                                                </w:rPr>
                                              </w:pPr>
                                              <w:r>
                                                <w:rPr>
                                                  <w:rFonts w:ascii="Times New Roman" w:hAnsi="Times New Roman" w:cs="Times New Roman"/>
                                                  <w:sz w:val="32"/>
                                                  <w:szCs w:val="32"/>
                                                  <w:lang w:val="kk-KZ"/>
                                                </w:rPr>
                                                <w:t xml:space="preserve">пәні </w:t>
                                              </w:r>
                                              <w:r w:rsidRPr="008663B5">
                                                <w:rPr>
                                                  <w:rFonts w:ascii="Times New Roman" w:hAnsi="Times New Roman" w:cs="Times New Roman"/>
                                                  <w:sz w:val="28"/>
                                                  <w:szCs w:val="28"/>
                                                  <w:lang w:val="kk-KZ"/>
                                                </w:rPr>
                                                <w:t xml:space="preserve">(2-курс, 3 </w:t>
                                              </w:r>
                                              <w:r w:rsidRPr="008663B5">
                                                <w:rPr>
                                                  <w:rFonts w:ascii="Times New Roman" w:hAnsi="Times New Roman" w:cs="Times New Roman"/>
                                                  <w:sz w:val="28"/>
                                                  <w:szCs w:val="28"/>
                                                  <w:lang w:val="en-US"/>
                                                </w:rPr>
                                                <w:t>ECTS</w:t>
                                              </w:r>
                                              <w:r w:rsidRPr="008663B5">
                                                <w:rPr>
                                                  <w:rFonts w:ascii="Times New Roman" w:hAnsi="Times New Roman" w:cs="Times New Roman"/>
                                                  <w:sz w:val="28"/>
                                                  <w:szCs w:val="28"/>
                                                  <w:lang w:val="kk-KZ"/>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5" name="Прямоугольник 1055"/>
                                        <wps:cNvSpPr/>
                                        <wps:spPr>
                                          <a:xfrm>
                                            <a:off x="4053840" y="7620"/>
                                            <a:ext cx="1294130" cy="1567180"/>
                                          </a:xfrm>
                                          <a:prstGeom prst="rect">
                                            <a:avLst/>
                                          </a:prstGeom>
                                        </wps:spPr>
                                        <wps:style>
                                          <a:lnRef idx="2">
                                            <a:schemeClr val="dk1"/>
                                          </a:lnRef>
                                          <a:fillRef idx="1">
                                            <a:schemeClr val="lt1"/>
                                          </a:fillRef>
                                          <a:effectRef idx="0">
                                            <a:schemeClr val="dk1"/>
                                          </a:effectRef>
                                          <a:fontRef idx="minor">
                                            <a:schemeClr val="dk1"/>
                                          </a:fontRef>
                                        </wps:style>
                                        <wps:txbx>
                                          <w:txbxContent>
                                            <w:p w14:paraId="1F68D410" w14:textId="15B00406" w:rsidR="00AD503A" w:rsidRPr="00E922C9" w:rsidRDefault="00973958" w:rsidP="00A06144">
                                              <w:pPr>
                                                <w:spacing w:after="0" w:line="240" w:lineRule="auto"/>
                                                <w:jc w:val="center"/>
                                                <w:rPr>
                                                  <w:rFonts w:ascii="Times New Roman" w:hAnsi="Times New Roman" w:cs="Times New Roman"/>
                                                  <w:sz w:val="32"/>
                                                  <w:szCs w:val="32"/>
                                                  <w:lang w:val="kk-KZ"/>
                                                </w:rPr>
                                              </w:pPr>
                                              <w:r>
                                                <w:rPr>
                                                  <w:rStyle w:val="translation-word"/>
                                                  <w:rFonts w:ascii="Times New Roman" w:hAnsi="Times New Roman" w:cs="Times New Roman"/>
                                                  <w:sz w:val="32"/>
                                                  <w:szCs w:val="32"/>
                                                  <w:bdr w:val="none" w:sz="0" w:space="0" w:color="auto" w:frame="1"/>
                                                  <w:lang w:val="kk-KZ"/>
                                                </w:rPr>
                                                <w:t>Фармацев</w:t>
                                              </w:r>
                                              <w:r w:rsidR="00E922C9">
                                                <w:rPr>
                                                  <w:rStyle w:val="translation-word"/>
                                                  <w:rFonts w:ascii="Times New Roman" w:hAnsi="Times New Roman" w:cs="Times New Roman"/>
                                                  <w:sz w:val="32"/>
                                                  <w:szCs w:val="32"/>
                                                  <w:bdr w:val="none" w:sz="0" w:space="0" w:color="auto" w:frame="1"/>
                                                  <w:lang w:val="kk-KZ"/>
                                                </w:rPr>
                                                <w:t>-</w:t>
                                              </w:r>
                                              <w:r>
                                                <w:rPr>
                                                  <w:rStyle w:val="translation-word"/>
                                                  <w:rFonts w:ascii="Times New Roman" w:hAnsi="Times New Roman" w:cs="Times New Roman"/>
                                                  <w:sz w:val="32"/>
                                                  <w:szCs w:val="32"/>
                                                  <w:bdr w:val="none" w:sz="0" w:space="0" w:color="auto" w:frame="1"/>
                                                  <w:lang w:val="kk-KZ"/>
                                                </w:rPr>
                                                <w:t>тикалық</w:t>
                                              </w:r>
                                              <w:r w:rsidR="00E922C9">
                                                <w:rPr>
                                                  <w:rStyle w:val="translation-word"/>
                                                  <w:rFonts w:ascii="Times New Roman" w:hAnsi="Times New Roman" w:cs="Times New Roman"/>
                                                  <w:sz w:val="32"/>
                                                  <w:szCs w:val="32"/>
                                                  <w:bdr w:val="none" w:sz="0" w:space="0" w:color="auto" w:frame="1"/>
                                                  <w:lang w:val="kk-KZ"/>
                                                </w:rPr>
                                                <w:t xml:space="preserve"> х</w:t>
                                              </w:r>
                                              <w:r w:rsidR="00AD503A" w:rsidRPr="00A06144">
                                                <w:rPr>
                                                  <w:rStyle w:val="translation-word"/>
                                                  <w:rFonts w:ascii="Times New Roman" w:hAnsi="Times New Roman" w:cs="Times New Roman"/>
                                                  <w:sz w:val="32"/>
                                                  <w:szCs w:val="32"/>
                                                  <w:bdr w:val="none" w:sz="0" w:space="0" w:color="auto" w:frame="1"/>
                                                </w:rPr>
                                                <w:t>имик-технолог</w:t>
                                              </w:r>
                                              <w:r w:rsidR="00E922C9">
                                                <w:rPr>
                                                  <w:rStyle w:val="translation-word"/>
                                                  <w:rFonts w:ascii="Times New Roman" w:hAnsi="Times New Roman" w:cs="Times New Roman"/>
                                                  <w:sz w:val="32"/>
                                                  <w:szCs w:val="32"/>
                                                  <w:bdr w:val="none" w:sz="0" w:space="0" w:color="auto" w:frame="1"/>
                                                  <w:lang w:val="kk-KZ"/>
                                                </w:rPr>
                                                <w:t>ы</w:t>
                                              </w:r>
                                            </w:p>
                                            <w:p w14:paraId="139C36EB" w14:textId="77777777" w:rsidR="00AD503A" w:rsidRPr="004C7703" w:rsidRDefault="00AD503A" w:rsidP="00A06144">
                                              <w:pPr>
                                                <w:spacing w:after="0" w:line="240" w:lineRule="auto"/>
                                                <w:jc w:val="center"/>
                                                <w:rPr>
                                                  <w:rFonts w:ascii="Times New Roman" w:hAnsi="Times New Roman" w:cs="Times New Roman"/>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Прямоугольник 129"/>
                                        <wps:cNvSpPr/>
                                        <wps:spPr>
                                          <a:xfrm>
                                            <a:off x="2773680" y="7620"/>
                                            <a:ext cx="1294130" cy="1567180"/>
                                          </a:xfrm>
                                          <a:prstGeom prst="rect">
                                            <a:avLst/>
                                          </a:prstGeom>
                                        </wps:spPr>
                                        <wps:style>
                                          <a:lnRef idx="2">
                                            <a:schemeClr val="dk1"/>
                                          </a:lnRef>
                                          <a:fillRef idx="1">
                                            <a:schemeClr val="lt1"/>
                                          </a:fillRef>
                                          <a:effectRef idx="0">
                                            <a:schemeClr val="dk1"/>
                                          </a:effectRef>
                                          <a:fontRef idx="minor">
                                            <a:schemeClr val="dk1"/>
                                          </a:fontRef>
                                        </wps:style>
                                        <wps:txbx>
                                          <w:txbxContent>
                                            <w:p w14:paraId="6AF38553" w14:textId="1C9708F0" w:rsidR="00AD503A" w:rsidRPr="00BC0C37" w:rsidRDefault="00AD503A" w:rsidP="00A06144">
                                              <w:pPr>
                                                <w:spacing w:after="0" w:line="240" w:lineRule="auto"/>
                                                <w:jc w:val="center"/>
                                                <w:rPr>
                                                  <w:sz w:val="32"/>
                                                  <w:szCs w:val="32"/>
                                                  <w:lang w:val="kk-KZ"/>
                                                </w:rPr>
                                              </w:pPr>
                                              <w:r w:rsidRPr="00BC0C37">
                                                <w:rPr>
                                                  <w:rFonts w:ascii="Times New Roman" w:hAnsi="Times New Roman" w:cs="Times New Roman"/>
                                                  <w:sz w:val="32"/>
                                                  <w:szCs w:val="32"/>
                                                  <w:lang w:val="kk-KZ"/>
                                                </w:rPr>
                                                <w:t>Фармацевти</w:t>
                                              </w:r>
                                              <w:r w:rsidR="00E922C9">
                                                <w:rPr>
                                                  <w:rFonts w:ascii="Times New Roman" w:hAnsi="Times New Roman" w:cs="Times New Roman"/>
                                                  <w:sz w:val="32"/>
                                                  <w:szCs w:val="32"/>
                                                  <w:lang w:val="kk-KZ"/>
                                                </w:rPr>
                                                <w:t>-</w:t>
                                              </w:r>
                                              <w:r w:rsidRPr="00BC0C37">
                                                <w:rPr>
                                                  <w:rFonts w:ascii="Times New Roman" w:hAnsi="Times New Roman" w:cs="Times New Roman"/>
                                                  <w:sz w:val="32"/>
                                                  <w:szCs w:val="32"/>
                                                  <w:lang w:val="kk-KZ"/>
                                                </w:rPr>
                                                <w:t>калық өндіріс менеджері</w:t>
                                              </w:r>
                                            </w:p>
                                            <w:p w14:paraId="1B4EA496" w14:textId="77777777" w:rsidR="00AD503A" w:rsidRPr="004C7703" w:rsidRDefault="00AD503A" w:rsidP="00A06144">
                                              <w:pPr>
                                                <w:spacing w:after="0" w:line="240" w:lineRule="auto"/>
                                                <w:jc w:val="center"/>
                                                <w:rPr>
                                                  <w:rFonts w:ascii="Times New Roman" w:hAnsi="Times New Roman" w:cs="Times New Roman"/>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Прямоугольник 167"/>
                                        <wps:cNvSpPr/>
                                        <wps:spPr>
                                          <a:xfrm>
                                            <a:off x="1417320" y="7620"/>
                                            <a:ext cx="1353185" cy="1567180"/>
                                          </a:xfrm>
                                          <a:prstGeom prst="rect">
                                            <a:avLst/>
                                          </a:prstGeom>
                                        </wps:spPr>
                                        <wps:style>
                                          <a:lnRef idx="2">
                                            <a:schemeClr val="dk1"/>
                                          </a:lnRef>
                                          <a:fillRef idx="1">
                                            <a:schemeClr val="lt1"/>
                                          </a:fillRef>
                                          <a:effectRef idx="0">
                                            <a:schemeClr val="dk1"/>
                                          </a:effectRef>
                                          <a:fontRef idx="minor">
                                            <a:schemeClr val="dk1"/>
                                          </a:fontRef>
                                        </wps:style>
                                        <wps:txbx>
                                          <w:txbxContent>
                                            <w:p w14:paraId="330CC378" w14:textId="77777777" w:rsidR="00AD503A" w:rsidRPr="00231A16" w:rsidRDefault="00AD503A" w:rsidP="00A061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sz w:val="32"/>
                                                  <w:szCs w:val="32"/>
                                                </w:rPr>
                                              </w:pPr>
                                              <w:r w:rsidRPr="00231A16">
                                                <w:rPr>
                                                  <w:rFonts w:ascii="Times New Roman" w:hAnsi="Times New Roman" w:cs="Times New Roman"/>
                                                  <w:sz w:val="32"/>
                                                  <w:szCs w:val="32"/>
                                                  <w:lang w:val="kk-KZ"/>
                                                </w:rPr>
                                                <w:t>Фармацевтикалық және парафар-мацевтика</w:t>
                                              </w:r>
                                              <w:r>
                                                <w:rPr>
                                                  <w:rFonts w:ascii="Times New Roman" w:hAnsi="Times New Roman" w:cs="Times New Roman"/>
                                                  <w:sz w:val="32"/>
                                                  <w:szCs w:val="32"/>
                                                  <w:lang w:val="kk-KZ"/>
                                                </w:rPr>
                                                <w:t>-</w:t>
                                              </w:r>
                                              <w:r w:rsidRPr="00231A16">
                                                <w:rPr>
                                                  <w:rFonts w:ascii="Times New Roman" w:hAnsi="Times New Roman" w:cs="Times New Roman"/>
                                                  <w:sz w:val="32"/>
                                                  <w:szCs w:val="32"/>
                                                  <w:lang w:val="kk-KZ"/>
                                                </w:rPr>
                                                <w:t>лық өнімдер технологы</w:t>
                                              </w:r>
                                            </w:p>
                                            <w:p w14:paraId="0BB3962F" w14:textId="77777777" w:rsidR="00AD503A" w:rsidRPr="00C91EA2" w:rsidRDefault="00AD503A" w:rsidP="00A06144">
                                              <w:pPr>
                                                <w:spacing w:after="0" w:line="240" w:lineRule="auto"/>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 name="Прямоугольник 169"/>
                                        <wps:cNvSpPr/>
                                        <wps:spPr>
                                          <a:xfrm>
                                            <a:off x="5349240" y="7620"/>
                                            <a:ext cx="1353185" cy="1567180"/>
                                          </a:xfrm>
                                          <a:prstGeom prst="rect">
                                            <a:avLst/>
                                          </a:prstGeom>
                                        </wps:spPr>
                                        <wps:style>
                                          <a:lnRef idx="2">
                                            <a:schemeClr val="dk1"/>
                                          </a:lnRef>
                                          <a:fillRef idx="1">
                                            <a:schemeClr val="lt1"/>
                                          </a:fillRef>
                                          <a:effectRef idx="0">
                                            <a:schemeClr val="dk1"/>
                                          </a:effectRef>
                                          <a:fontRef idx="minor">
                                            <a:schemeClr val="dk1"/>
                                          </a:fontRef>
                                        </wps:style>
                                        <wps:txbx>
                                          <w:txbxContent>
                                            <w:p w14:paraId="03953669" w14:textId="77777777" w:rsidR="00AD503A" w:rsidRPr="0082537C" w:rsidRDefault="00AD503A" w:rsidP="00A06144">
                                              <w:pPr>
                                                <w:spacing w:after="0" w:line="240" w:lineRule="auto"/>
                                                <w:jc w:val="center"/>
                                                <w:rPr>
                                                  <w:sz w:val="32"/>
                                                  <w:szCs w:val="32"/>
                                                </w:rPr>
                                              </w:pPr>
                                              <w:r w:rsidRPr="0082537C">
                                                <w:rPr>
                                                  <w:rFonts w:ascii="Times New Roman" w:hAnsi="Times New Roman" w:cs="Times New Roman"/>
                                                  <w:sz w:val="32"/>
                                                  <w:szCs w:val="32"/>
                                                  <w:lang w:val="kk-KZ"/>
                                                </w:rPr>
                                                <w:t>Биотехнолог</w:t>
                                              </w:r>
                                            </w:p>
                                            <w:p w14:paraId="0E550981" w14:textId="77777777" w:rsidR="00AD503A" w:rsidRPr="004C7703" w:rsidRDefault="00AD503A" w:rsidP="00A06144">
                                              <w:pPr>
                                                <w:spacing w:after="0" w:line="240" w:lineRule="auto"/>
                                                <w:jc w:val="center"/>
                                                <w:rPr>
                                                  <w:rFonts w:ascii="Times New Roman" w:hAnsi="Times New Roman" w:cs="Times New Roman"/>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Прямоугольник 171"/>
                                        <wps:cNvSpPr/>
                                        <wps:spPr>
                                          <a:xfrm>
                                            <a:off x="6697980" y="7620"/>
                                            <a:ext cx="1294130" cy="1567180"/>
                                          </a:xfrm>
                                          <a:prstGeom prst="rect">
                                            <a:avLst/>
                                          </a:prstGeom>
                                        </wps:spPr>
                                        <wps:style>
                                          <a:lnRef idx="2">
                                            <a:schemeClr val="dk1"/>
                                          </a:lnRef>
                                          <a:fillRef idx="1">
                                            <a:schemeClr val="lt1"/>
                                          </a:fillRef>
                                          <a:effectRef idx="0">
                                            <a:schemeClr val="dk1"/>
                                          </a:effectRef>
                                          <a:fontRef idx="minor">
                                            <a:schemeClr val="dk1"/>
                                          </a:fontRef>
                                        </wps:style>
                                        <wps:txbx>
                                          <w:txbxContent>
                                            <w:p w14:paraId="6F5A458B" w14:textId="4CF6B44B" w:rsidR="00AD503A" w:rsidRPr="0082537C" w:rsidRDefault="00AD503A" w:rsidP="00A06144">
                                              <w:pPr>
                                                <w:spacing w:after="0" w:line="240" w:lineRule="auto"/>
                                                <w:jc w:val="center"/>
                                                <w:rPr>
                                                  <w:sz w:val="32"/>
                                                  <w:szCs w:val="32"/>
                                                </w:rPr>
                                              </w:pPr>
                                              <w:r w:rsidRPr="0082537C">
                                                <w:rPr>
                                                  <w:rFonts w:ascii="Times New Roman" w:hAnsi="Times New Roman" w:cs="Times New Roman"/>
                                                  <w:sz w:val="32"/>
                                                  <w:szCs w:val="32"/>
                                                  <w:lang w:val="kk-KZ"/>
                                                </w:rPr>
                                                <w:t>Инженер</w:t>
                                              </w:r>
                                              <w:r w:rsidR="004C24CA">
                                                <w:rPr>
                                                  <w:rFonts w:ascii="Times New Roman" w:hAnsi="Times New Roman" w:cs="Times New Roman"/>
                                                  <w:sz w:val="32"/>
                                                  <w:szCs w:val="32"/>
                                                  <w:lang w:val="kk-KZ"/>
                                                </w:rPr>
                                                <w:t>-</w:t>
                                              </w:r>
                                              <w:r w:rsidRPr="0082537C">
                                                <w:rPr>
                                                  <w:rFonts w:ascii="Times New Roman" w:hAnsi="Times New Roman" w:cs="Times New Roman"/>
                                                  <w:sz w:val="32"/>
                                                  <w:szCs w:val="32"/>
                                                  <w:lang w:val="kk-KZ"/>
                                                </w:rPr>
                                                <w:t>технолог</w:t>
                                              </w:r>
                                            </w:p>
                                            <w:p w14:paraId="752AE1B9" w14:textId="77777777" w:rsidR="00AD503A" w:rsidRPr="004C7703" w:rsidRDefault="00AD503A" w:rsidP="00A06144">
                                              <w:pPr>
                                                <w:spacing w:after="0" w:line="240" w:lineRule="auto"/>
                                                <w:jc w:val="center"/>
                                                <w:rPr>
                                                  <w:rFonts w:ascii="Times New Roman" w:hAnsi="Times New Roman" w:cs="Times New Roman"/>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3" name="Поле 173"/>
                                      <wps:cNvSpPr txBox="1"/>
                                      <wps:spPr>
                                        <a:xfrm>
                                          <a:off x="4183380" y="38100"/>
                                          <a:ext cx="3181985" cy="367599"/>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09227C8F" w14:textId="77777777" w:rsidR="00AD503A" w:rsidRPr="0082537C" w:rsidRDefault="00AD503A" w:rsidP="00A06144">
                                            <w:pPr>
                                              <w:spacing w:after="0" w:line="240" w:lineRule="auto"/>
                                              <w:jc w:val="center"/>
                                              <w:rPr>
                                                <w:sz w:val="32"/>
                                                <w:szCs w:val="32"/>
                                              </w:rPr>
                                            </w:pPr>
                                            <w:r w:rsidRPr="0082537C">
                                              <w:rPr>
                                                <w:rFonts w:ascii="Times New Roman" w:hAnsi="Times New Roman" w:cs="Times New Roman"/>
                                                <w:sz w:val="32"/>
                                                <w:szCs w:val="32"/>
                                                <w:lang w:val="kk-KZ"/>
                                              </w:rPr>
                                              <w:t xml:space="preserve">Жеке білім беру траекториясы </w:t>
                                            </w:r>
                                          </w:p>
                                          <w:p w14:paraId="0B11214A" w14:textId="77777777" w:rsidR="00AD503A" w:rsidRPr="007E2F24" w:rsidRDefault="00AD503A" w:rsidP="00A06144">
                                            <w:pPr>
                                              <w:rPr>
                                                <w:rFonts w:ascii="Times New Roman" w:hAnsi="Times New Roman" w:cs="Times New Roman"/>
                                                <w:sz w:val="16"/>
                                                <w:szCs w:val="16"/>
                                                <w:lang w:val="kk-K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4" name="Прямая соединительная линия 174"/>
                                      <wps:cNvCnPr/>
                                      <wps:spPr>
                                        <a:xfrm>
                                          <a:off x="4061460" y="0"/>
                                          <a:ext cx="0" cy="40376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grpSp>
                          </wpg:grpSp>
                        </wpg:grpSp>
                        <wpg:grpSp>
                          <wpg:cNvPr id="175" name="Группа 175"/>
                          <wpg:cNvGrpSpPr/>
                          <wpg:grpSpPr>
                            <a:xfrm>
                              <a:off x="2103120" y="2834640"/>
                              <a:ext cx="4038600" cy="425552"/>
                              <a:chOff x="0" y="0"/>
                              <a:chExt cx="4038600" cy="425552"/>
                            </a:xfrm>
                          </wpg:grpSpPr>
                          <wps:wsp>
                            <wps:cNvPr id="176" name="Прямая соединительная линия 176"/>
                            <wps:cNvCnPr/>
                            <wps:spPr>
                              <a:xfrm flipV="1">
                                <a:off x="4038600" y="0"/>
                                <a:ext cx="0" cy="249382"/>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6" name="Прямая соединительная линия 256"/>
                            <wps:cNvCnPr/>
                            <wps:spPr>
                              <a:xfrm flipV="1">
                                <a:off x="0" y="7285"/>
                                <a:ext cx="0" cy="20819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259" name="Группа 259"/>
                            <wpg:cNvGrpSpPr/>
                            <wpg:grpSpPr>
                              <a:xfrm>
                                <a:off x="0" y="215114"/>
                                <a:ext cx="4037223" cy="210438"/>
                                <a:chOff x="0" y="199874"/>
                                <a:chExt cx="4037223" cy="210438"/>
                              </a:xfrm>
                            </wpg:grpSpPr>
                            <wps:wsp>
                              <wps:cNvPr id="260" name="Прямая соединительная линия 260"/>
                              <wps:cNvCnPr/>
                              <wps:spPr>
                                <a:xfrm flipH="1">
                                  <a:off x="1958340" y="214612"/>
                                  <a:ext cx="1" cy="1957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1" name="Прямая соединительная линия 261"/>
                              <wps:cNvCnPr/>
                              <wps:spPr>
                                <a:xfrm flipV="1">
                                  <a:off x="0" y="199874"/>
                                  <a:ext cx="4037223" cy="36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wgp>
                  </a:graphicData>
                </a:graphic>
                <wp14:sizeRelH relativeFrom="margin">
                  <wp14:pctWidth>0</wp14:pctWidth>
                </wp14:sizeRelH>
                <wp14:sizeRelV relativeFrom="margin">
                  <wp14:pctHeight>0</wp14:pctHeight>
                </wp14:sizeRelV>
              </wp:anchor>
            </w:drawing>
          </mc:Choice>
          <mc:Fallback>
            <w:pict>
              <v:group id="Группа 62" o:spid="_x0000_s1054" style="position:absolute;left:0;text-align:left;margin-left:25.3pt;margin-top:8.25pt;width:711.6pt;height:413.5pt;z-index:251717632;mso-width-relative:margin;mso-height-relative:margin" coordsize="82696,49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">
                <v:line id="Прямая соединительная линия 1028" o:spid="_x0000_s1055" style="position:absolute;visibility:visible;mso-wrap-style:square" from="12954,18383" to="14144,183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QAWsQAAADdAAAADwAAAGRycy9kb3ducmV2LnhtbESPQU/DMAyF70j7D5EncWPpekCoLJu2&#10;Sdu40rEDN6sxTUXjVEm6ln+PD0jcbL3n9z5vdrPv1Z1i6gIbWK8KUMRNsB23Bj6up6cXUCkjW+wD&#10;k4EfSrDbLh42WNkw8Tvd69wqCeFUoQGX81BpnRpHHtMqDMSifYXoMcsaW20jThLue10WxbP22LE0&#10;OBzo6Kj5rkdv4HM85Hi56v1Uz8ezK099M4abMY/Lef8KKtOc/81/129W8ItScOUbGUFv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tABaxAAAAN0AAAAPAAAAAAAAAAAA&#10;AAAAAKECAABkcnMvZG93bnJldi54bWxQSwUGAAAAAAQABAD5AAAAkgMAAAAA&#10;" strokecolor="black [3213]" strokeweight="1.5pt"/>
                <v:group id="Группа 1029" o:spid="_x0000_s1056" style="position:absolute;width:82696;height:49807" coordsize="82696,498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WcnsUAAADdAAAADwAAAGRycy9kb3ducmV2LnhtbERPS2vCQBC+F/wPywi9&#10;1U0iLTZ1FREtPUjBRCi9DdkxCWZnQ3bN4993C4Xe5uN7zno7mkb01LnasoJ4EYEgLqyuuVRwyY9P&#10;KxDOI2tsLJOCiRxsN7OHNabaDnymPvOlCCHsUlRQed+mUrqiIoNuYVviwF1tZ9AH2JVSdziEcNPI&#10;JIpepMGaQ0OFLe0rKm7Z3Sh4H3DYLeNDf7pd99N3/vz5dYpJqcf5uHsD4Wn0/+I/94cO86PkF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UVnJ7FAAAA3QAA&#10;AA8AAAAAAAAAAAAAAAAAqgIAAGRycy9kb3ducmV2LnhtbFBLBQYAAAAABAAEAPoAAACcAwAAAAA=&#10;">
                  <v:group id="Группа 1030" o:spid="_x0000_s1057" style="position:absolute;width:82696;height:49807" coordsize="82696,498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aj3sYAAADdAAAADwAAAGRycy9kb3ducmV2LnhtbESPQWvCQBCF74L/YRmh&#10;N92kokjqKiJt6UEEtVB6G7JjEszOhuw2if++cxC8zfDevPfNeju4WnXUhsqzgXSWgCLOva24MPB9&#10;+ZiuQIWIbLH2TAbuFGC7GY/WmFnf84m6cyyUhHDI0EAZY5NpHfKSHIaZb4hFu/rWYZS1LbRtsZdw&#10;V+vXJFlqhxVLQ4kN7UvKb+c/Z+Czx343T9+7w+26v/9eFsefQ0rGvEyG3RuoSEN8mh/XX1bwk7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9qPexgAAAN0A&#10;AAAPAAAAAAAAAAAAAAAAAKoCAABkcnMvZG93bnJldi54bWxQSwUGAAAAAAQABAD6AAAAnQMAAAAA&#10;">
                    <v:line id="Прямая соединительная линия 1031" o:spid="_x0000_s1058" style="position:absolute;visibility:visible;mso-wrap-style:square" from="20193,10363" to="20193,12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c/GsEAAADdAAAADwAAAGRycy9kb3ducmV2LnhtbERPTYvCMBC9L/gfwgh7W1NdEKlGUUF3&#10;r1v14G1oxqbYTEqS2u6/3ywI3ubxPme1GWwjHuRD7VjBdJKBIC6drrlScD4dPhYgQkTW2DgmBb8U&#10;YLMeva0w167nH3oUsRIphEOOCkyMbS5lKA1ZDBPXEifu5rzFmKCvpPbYp3DbyFmWzaXFmlODwZb2&#10;hsp70VkF124X/ddJbvti2B/N7NCUnbso9T4etksQkYb4Ej/d3zrNzz6n8P9NOkGu/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dVz8awQAAAN0AAAAPAAAAAAAAAAAAAAAA&#10;AKECAABkcnMvZG93bnJldi54bWxQSwUGAAAAAAQABAD5AAAAjwMAAAAA&#10;" strokecolor="black [3213]" strokeweight="1.5pt"/>
                    <v:line id="Прямая соединительная линия 1032" o:spid="_x0000_s1059" style="position:absolute;visibility:visible;mso-wrap-style:square" from="74218,10363" to="74218,12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YWhbcEAAADdAAAADwAAAGRycy9kb3ducmV2LnhtbERPTWvCQBC9F/wPywje6sYUSomuooK2&#10;10Y9eBuyYzaYnQ27GxP/fbdQ6G0e73NWm9G24kE+NI4VLOYZCOLK6YZrBefT4fUDRIjIGlvHpOBJ&#10;ATbrycsKC+0G/qZHGWuRQjgUqMDE2BVShsqQxTB3HXHibs5bjAn6WmqPQwq3rcyz7F1abDg1GOxo&#10;b6i6l71VcO130X+e5HYox/3R5Ie26t1Fqdl03C5BRBrjv/jP/aXT/Owth99v0gly/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thaFtwQAAAN0AAAAPAAAAAAAAAAAAAAAA&#10;AKECAABkcnMvZG93bnJldi54bWxQSwUGAAAAAAQABAD5AAAAjwMAAAAA&#10;" strokecolor="black [3213]" strokeweight="1.5pt"/>
                    <v:group id="Группа 1033" o:spid="_x0000_s1060" style="position:absolute;width:82696;height:49807" coordsize="82696,498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JD2pwwAAAN0AAAAP&#10;AAAAAAAAAAAAAAAAAKoCAABkcnMvZG93bnJldi54bWxQSwUGAAAAAAQABAD6AAAAmgMAAAAA&#10;">
                      <v:rect id="Прямоугольник 1034" o:spid="_x0000_s1061" style="position:absolute;left:15240;top:40393;width:25292;height:94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MYDcQA&#10;AADdAAAADwAAAGRycy9kb3ducmV2LnhtbERPS2vCQBC+C/0PyxR6042tBJu6SgmUlnoyxkNvQ3aa&#10;BLOzIbvNo7/eFQRv8/E9Z7MbTSN66lxtWcFyEYEgLqyuuVSQHz/maxDOI2tsLJOCiRzstg+zDSba&#10;DnygPvOlCCHsElRQed8mUrqiIoNuYVviwP3azqAPsCul7nAI4aaRz1EUS4M1h4YKW0orKs7Zn1Gw&#10;n6Tv81P8+t+n9aSzn/Tzm1Klnh7H9zcQnkZ/F9/cXzrMj15WcP0mnCC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zGA3EAAAA3QAAAA8AAAAAAAAAAAAAAAAAmAIAAGRycy9k&#10;b3ducmV2LnhtbFBLBQYAAAAABAAEAPUAAACJAwAAAAA=&#10;" fillcolor="white [3201]" strokecolor="black [3200]" strokeweight="2pt">
                        <v:textbox>
                          <w:txbxContent>
                            <w:p w14:paraId="0BD06F9C" w14:textId="34AE3D44" w:rsidR="00AD503A" w:rsidRPr="00231A16" w:rsidRDefault="00AD503A" w:rsidP="00A06144">
                              <w:pPr>
                                <w:spacing w:after="0" w:line="240" w:lineRule="auto"/>
                                <w:jc w:val="center"/>
                                <w:rPr>
                                  <w:rFonts w:ascii="Times New Roman" w:hAnsi="Times New Roman" w:cs="Times New Roman"/>
                                  <w:sz w:val="32"/>
                                  <w:szCs w:val="32"/>
                                  <w:lang w:val="kk-KZ"/>
                                </w:rPr>
                              </w:pPr>
                              <w:r w:rsidRPr="00231A16">
                                <w:rPr>
                                  <w:rFonts w:ascii="Times New Roman" w:hAnsi="Times New Roman" w:cs="Times New Roman"/>
                                  <w:sz w:val="32"/>
                                  <w:szCs w:val="32"/>
                                  <w:lang w:val="kk-KZ"/>
                                </w:rPr>
                                <w:t xml:space="preserve">Гомеопатиялық дәрілік құралдардың технологиясы пәні </w:t>
                              </w:r>
                              <w:r>
                                <w:rPr>
                                  <w:rFonts w:ascii="Times New Roman" w:hAnsi="Times New Roman" w:cs="Times New Roman"/>
                                  <w:sz w:val="32"/>
                                  <w:szCs w:val="32"/>
                                  <w:lang w:val="kk-KZ"/>
                                </w:rPr>
                                <w:t>(</w:t>
                              </w:r>
                              <w:r w:rsidRPr="00231A16">
                                <w:rPr>
                                  <w:rFonts w:ascii="Times New Roman" w:hAnsi="Times New Roman" w:cs="Times New Roman"/>
                                  <w:sz w:val="32"/>
                                  <w:szCs w:val="32"/>
                                  <w:lang w:val="kk-KZ"/>
                                </w:rPr>
                                <w:t xml:space="preserve">3-курс, </w:t>
                              </w:r>
                              <w:r w:rsidRPr="00231A16">
                                <w:rPr>
                                  <w:rFonts w:ascii="Times New Roman" w:hAnsi="Times New Roman" w:cs="Times New Roman"/>
                                  <w:sz w:val="32"/>
                                  <w:szCs w:val="32"/>
                                  <w:lang w:val="en-US"/>
                                </w:rPr>
                                <w:t>3</w:t>
                              </w:r>
                              <w:r>
                                <w:rPr>
                                  <w:rFonts w:ascii="Times New Roman" w:hAnsi="Times New Roman" w:cs="Times New Roman"/>
                                  <w:sz w:val="32"/>
                                  <w:szCs w:val="32"/>
                                  <w:lang w:val="kk-KZ"/>
                                </w:rPr>
                                <w:t xml:space="preserve"> </w:t>
                              </w:r>
                              <w:r w:rsidRPr="00231A16">
                                <w:rPr>
                                  <w:rFonts w:ascii="Times New Roman" w:hAnsi="Times New Roman" w:cs="Times New Roman"/>
                                  <w:sz w:val="32"/>
                                  <w:szCs w:val="32"/>
                                  <w:lang w:val="en-US"/>
                                </w:rPr>
                                <w:t>ECTS</w:t>
                              </w:r>
                              <w:r>
                                <w:rPr>
                                  <w:rFonts w:ascii="Times New Roman" w:hAnsi="Times New Roman" w:cs="Times New Roman"/>
                                  <w:sz w:val="32"/>
                                  <w:szCs w:val="32"/>
                                  <w:lang w:val="kk-KZ"/>
                                </w:rPr>
                                <w:t>)</w:t>
                              </w:r>
                              <w:r w:rsidRPr="00231A16">
                                <w:rPr>
                                  <w:rFonts w:ascii="Times New Roman" w:hAnsi="Times New Roman" w:cs="Times New Roman"/>
                                  <w:sz w:val="32"/>
                                  <w:szCs w:val="32"/>
                                  <w:lang w:val="en-US"/>
                                </w:rPr>
                                <w:t xml:space="preserve"> </w:t>
                              </w:r>
                            </w:p>
                            <w:p w14:paraId="56566EF0" w14:textId="77777777" w:rsidR="00AD503A" w:rsidRPr="006200FE" w:rsidRDefault="00AD503A" w:rsidP="00A06144">
                              <w:pPr>
                                <w:spacing w:after="0" w:line="240" w:lineRule="auto"/>
                                <w:jc w:val="center"/>
                                <w:rPr>
                                  <w:rFonts w:ascii="Times New Roman" w:hAnsi="Times New Roman" w:cs="Times New Roman"/>
                                  <w:sz w:val="24"/>
                                  <w:szCs w:val="24"/>
                                  <w:lang w:val="kk-KZ"/>
                                </w:rPr>
                              </w:pPr>
                            </w:p>
                          </w:txbxContent>
                        </v:textbox>
                      </v:rect>
                      <v:rect id="Прямоугольник 1035" o:spid="_x0000_s1062" style="position:absolute;left:48213;top:40394;width:28672;height:94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9lsQA&#10;AADdAAAADwAAAGRycy9kb3ducmV2LnhtbERPS2vCQBC+C/0PyxR6040tBpu6SgmUlnoyxkNvQ3aa&#10;BLOzIbvNo7/eFQRv8/E9Z7MbTSN66lxtWcFyEYEgLqyuuVSQHz/maxDOI2tsLJOCiRzstg+zDSba&#10;DnygPvOlCCHsElRQed8mUrqiIoNuYVviwP3azqAPsCul7nAI4aaRz1EUS4M1h4YKW0orKs7Zn1Gw&#10;n6Tv81P8+t+n9aSzn/Tzm1Klnh7H9zcQnkZ/F9/cXzrMj15WcP0mnCC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vZbEAAAA3QAAAA8AAAAAAAAAAAAAAAAAmAIAAGRycy9k&#10;b3ducmV2LnhtbFBLBQYAAAAABAAEAPUAAACJAwAAAAA=&#10;" fillcolor="white [3201]" strokecolor="black [3200]" strokeweight="2pt">
                        <v:textbox>
                          <w:txbxContent>
                            <w:p w14:paraId="4CEAE107" w14:textId="66580F0E" w:rsidR="00AD503A" w:rsidRPr="00231A16" w:rsidRDefault="00AD503A" w:rsidP="00A06144">
                              <w:pPr>
                                <w:spacing w:after="0" w:line="240" w:lineRule="auto"/>
                                <w:rPr>
                                  <w:rFonts w:ascii="Times New Roman" w:hAnsi="Times New Roman" w:cs="Times New Roman"/>
                                  <w:sz w:val="32"/>
                                  <w:szCs w:val="32"/>
                                  <w:lang w:val="kk-KZ"/>
                                </w:rPr>
                              </w:pPr>
                              <w:r w:rsidRPr="00231A16">
                                <w:rPr>
                                  <w:rFonts w:ascii="Times New Roman" w:hAnsi="Times New Roman" w:cs="Times New Roman"/>
                                  <w:sz w:val="32"/>
                                  <w:szCs w:val="32"/>
                                  <w:lang w:val="kk-KZ"/>
                                </w:rPr>
                                <w:t>Дәрілік заттард</w:t>
                              </w:r>
                              <w:r w:rsidR="006A781E">
                                <w:rPr>
                                  <w:rFonts w:ascii="Times New Roman" w:hAnsi="Times New Roman" w:cs="Times New Roman"/>
                                  <w:sz w:val="32"/>
                                  <w:szCs w:val="32"/>
                                  <w:lang w:val="kk-KZ"/>
                                </w:rPr>
                                <w:t xml:space="preserve">ы </w:t>
                              </w:r>
                              <w:r w:rsidRPr="00231A16">
                                <w:rPr>
                                  <w:rFonts w:ascii="Times New Roman" w:hAnsi="Times New Roman" w:cs="Times New Roman"/>
                                  <w:sz w:val="32"/>
                                  <w:szCs w:val="32"/>
                                  <w:lang w:val="kk-KZ"/>
                                </w:rPr>
                                <w:t>қаптауға және орамдауға арналған техникалық құрал жабдықтар пәні</w:t>
                              </w:r>
                              <w:r w:rsidR="006A781E">
                                <w:rPr>
                                  <w:rFonts w:ascii="Times New Roman" w:hAnsi="Times New Roman" w:cs="Times New Roman"/>
                                  <w:sz w:val="32"/>
                                  <w:szCs w:val="32"/>
                                  <w:lang w:val="kk-KZ"/>
                                </w:rPr>
                                <w:t xml:space="preserve"> </w:t>
                              </w:r>
                              <w:r>
                                <w:rPr>
                                  <w:rFonts w:ascii="Times New Roman" w:hAnsi="Times New Roman" w:cs="Times New Roman"/>
                                  <w:sz w:val="32"/>
                                  <w:szCs w:val="32"/>
                                  <w:lang w:val="kk-KZ"/>
                                </w:rPr>
                                <w:t>(</w:t>
                              </w:r>
                              <w:r w:rsidRPr="00231A16">
                                <w:rPr>
                                  <w:rFonts w:ascii="Times New Roman" w:hAnsi="Times New Roman" w:cs="Times New Roman"/>
                                  <w:sz w:val="32"/>
                                  <w:szCs w:val="32"/>
                                  <w:lang w:val="kk-KZ"/>
                                </w:rPr>
                                <w:t>3-курс, 4</w:t>
                              </w:r>
                              <w:r>
                                <w:rPr>
                                  <w:rFonts w:ascii="Times New Roman" w:hAnsi="Times New Roman" w:cs="Times New Roman"/>
                                  <w:sz w:val="32"/>
                                  <w:szCs w:val="32"/>
                                  <w:lang w:val="kk-KZ"/>
                                </w:rPr>
                                <w:t xml:space="preserve"> </w:t>
                              </w:r>
                              <w:r w:rsidRPr="00231A16">
                                <w:rPr>
                                  <w:rFonts w:ascii="Times New Roman" w:hAnsi="Times New Roman" w:cs="Times New Roman"/>
                                  <w:sz w:val="32"/>
                                  <w:szCs w:val="32"/>
                                  <w:lang w:val="en-US"/>
                                </w:rPr>
                                <w:t>ECTS</w:t>
                              </w:r>
                              <w:r>
                                <w:rPr>
                                  <w:rFonts w:ascii="Times New Roman" w:hAnsi="Times New Roman" w:cs="Times New Roman"/>
                                  <w:sz w:val="32"/>
                                  <w:szCs w:val="32"/>
                                  <w:lang w:val="kk-KZ"/>
                                </w:rPr>
                                <w:t>)</w:t>
                              </w:r>
                              <w:r w:rsidRPr="00231A16">
                                <w:rPr>
                                  <w:rFonts w:ascii="Times New Roman" w:hAnsi="Times New Roman" w:cs="Times New Roman"/>
                                  <w:sz w:val="32"/>
                                  <w:szCs w:val="32"/>
                                  <w:lang w:val="en-US"/>
                                </w:rPr>
                                <w:t xml:space="preserve"> </w:t>
                              </w:r>
                            </w:p>
                            <w:p w14:paraId="69C79C56" w14:textId="77777777" w:rsidR="00AD503A" w:rsidRDefault="00AD503A" w:rsidP="00A06144"/>
                          </w:txbxContent>
                        </v:textbox>
                      </v:rect>
                      <v:shape id="Прямая со стрелкой 1036" o:spid="_x0000_s1063" type="#_x0000_t32" style="position:absolute;left:40678;top:45901;width:759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zk8MAAADdAAAADwAAAGRycy9kb3ducmV2LnhtbERPzUoDMRC+C32HMAVvNqlC1bVpEW3B&#10;gyDd9gGGzTRZm0yWTdrdvr0RBG/z8f3Ocj0GLy7UpzayhvlMgSBuomnZajjst3dPIFJGNugjk4Yr&#10;JVivJjdLrEwceEeXOltRQjhVqMHl3FVSpsZRwDSLHXHhjrEPmAvsrTQ9DiU8eHmv1EIGbLk0OOzo&#10;zVFzqs9Bw/fX4/Ph9G7nR/up/K72w95tBq1vp+PrC4hMY/4X/7k/TJmvHhbw+005Qa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vm85PDAAAA3QAAAA8AAAAAAAAAAAAA&#10;AAAAoQIAAGRycy9kb3ducmV2LnhtbFBLBQYAAAAABAAEAPkAAACRAwAAAAA=&#10;" strokecolor="black [3213]" strokeweight="1.5pt">
                        <v:stroke endarrow="open"/>
                      </v:shape>
                      <v:group id="Группа 1037" o:spid="_x0000_s1064" style="position:absolute;width:82696;height:46371" coordsize="82696,463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87qsMAAADdAAAADwAAAGRycy9kb3ducmV2LnhtbERPS4vCMBC+L/gfwgje&#10;1rSKq1SjiLjiQQQfIN6GZmyLzaQ02bb++82CsLf5+J6zWHWmFA3VrrCsIB5GIIhTqwvOFFwv358z&#10;EM4jaywtk4IXOVgtex8LTLRt+UTN2WcihLBLUEHufZVI6dKcDLqhrYgD97C1QR9gnUldYxvCTSlH&#10;UfQlDRYcGnKsaJNT+jz/GAW7Ftv1ON42h+dj87pfJsfbISalBv1uPQfhqfP/4rd7r8P8aDy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HzuqwwAAAN0AAAAP&#10;AAAAAAAAAAAAAAAAAKoCAABkcnMvZG93bnJldi54bWxQSwUGAAAAAAQABAD6AAAAmgMAAAAA&#10;">
                        <v:rect id="Прямоугольник 1038" o:spid="_x0000_s1065" style="position:absolute;left:15697;top:32490;width:58540;height:58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4SCMYA&#10;AADdAAAADwAAAGRycy9kb3ducmV2LnhtbESPQWvCQBCF74L/YRmhN91oQdroKiUgLfXUND30NmTH&#10;JDQ7G7JrTPrrnUOhtxnem/e+2R9H16qB+tB4NrBeJaCIS28brgwUn6flE6gQkS22nsnARAGOh/ls&#10;j6n1N/6gIY+VkhAOKRqoY+xSrUNZk8Ow8h2xaBffO4yy9pW2Pd4k3LV6kyRb7bBhaaixo6ym8ie/&#10;OgPnSceh+No+/w5ZM9n8O3t9p8yYh8X4sgMVaYz/5r/rNyv4yaPgyjcygj7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4SCMYAAADdAAAADwAAAAAAAAAAAAAAAACYAgAAZHJz&#10;L2Rvd25yZXYueG1sUEsFBgAAAAAEAAQA9QAAAIsDAAAAAA==&#10;" fillcolor="white [3201]" strokecolor="black [3200]" strokeweight="2pt">
                          <v:textbox>
                            <w:txbxContent>
                              <w:p w14:paraId="29C5846F" w14:textId="77777777" w:rsidR="00AD503A" w:rsidRPr="00E23E68" w:rsidRDefault="00AD503A" w:rsidP="00A06144">
                                <w:pPr>
                                  <w:spacing w:after="0" w:line="240" w:lineRule="auto"/>
                                  <w:jc w:val="center"/>
                                  <w:rPr>
                                    <w:rFonts w:ascii="Times New Roman" w:hAnsi="Times New Roman" w:cs="Times New Roman"/>
                                    <w:sz w:val="32"/>
                                    <w:szCs w:val="32"/>
                                    <w:lang w:val="kk-KZ"/>
                                  </w:rPr>
                                </w:pPr>
                                <w:r w:rsidRPr="00E23E68">
                                  <w:rPr>
                                    <w:rFonts w:ascii="Times New Roman" w:hAnsi="Times New Roman" w:cs="Times New Roman"/>
                                    <w:sz w:val="32"/>
                                    <w:szCs w:val="32"/>
                                    <w:lang w:val="kk-KZ"/>
                                  </w:rPr>
                                  <w:t xml:space="preserve">GxP шеңберінде дәрілік заттардың сапасын қамтамасыз ету тұжырымдамасы пәні </w:t>
                                </w:r>
                                <w:r>
                                  <w:rPr>
                                    <w:rFonts w:ascii="Times New Roman" w:hAnsi="Times New Roman" w:cs="Times New Roman"/>
                                    <w:sz w:val="32"/>
                                    <w:szCs w:val="32"/>
                                    <w:lang w:val="kk-KZ"/>
                                  </w:rPr>
                                  <w:t>(</w:t>
                                </w:r>
                                <w:r w:rsidRPr="00E23E68">
                                  <w:rPr>
                                    <w:rFonts w:ascii="Times New Roman" w:hAnsi="Times New Roman" w:cs="Times New Roman"/>
                                    <w:sz w:val="32"/>
                                    <w:szCs w:val="32"/>
                                    <w:lang w:val="kk-KZ"/>
                                  </w:rPr>
                                  <w:t>3-курс, 6</w:t>
                                </w:r>
                                <w:r>
                                  <w:rPr>
                                    <w:rFonts w:ascii="Times New Roman" w:hAnsi="Times New Roman" w:cs="Times New Roman"/>
                                    <w:sz w:val="32"/>
                                    <w:szCs w:val="32"/>
                                    <w:lang w:val="kk-KZ"/>
                                  </w:rPr>
                                  <w:t xml:space="preserve"> </w:t>
                                </w:r>
                                <w:r w:rsidRPr="00E23E68">
                                  <w:rPr>
                                    <w:rFonts w:ascii="Times New Roman" w:hAnsi="Times New Roman" w:cs="Times New Roman"/>
                                    <w:sz w:val="32"/>
                                    <w:szCs w:val="32"/>
                                    <w:lang w:val="en-US"/>
                                  </w:rPr>
                                  <w:t>ECTS</w:t>
                                </w:r>
                                <w:r>
                                  <w:rPr>
                                    <w:rFonts w:ascii="Times New Roman" w:hAnsi="Times New Roman" w:cs="Times New Roman"/>
                                    <w:sz w:val="32"/>
                                    <w:szCs w:val="32"/>
                                    <w:lang w:val="kk-KZ"/>
                                  </w:rPr>
                                  <w:t>)</w:t>
                                </w:r>
                                <w:r w:rsidRPr="00E23E68">
                                  <w:rPr>
                                    <w:rFonts w:ascii="Times New Roman" w:hAnsi="Times New Roman" w:cs="Times New Roman"/>
                                    <w:sz w:val="32"/>
                                    <w:szCs w:val="32"/>
                                    <w:lang w:val="en-US"/>
                                  </w:rPr>
                                  <w:t xml:space="preserve"> </w:t>
                                </w:r>
                              </w:p>
                              <w:p w14:paraId="19764D19" w14:textId="77777777" w:rsidR="00AD503A" w:rsidRPr="00B261E0" w:rsidRDefault="00AD503A" w:rsidP="00A06144">
                                <w:pPr>
                                  <w:spacing w:after="0" w:line="240" w:lineRule="auto"/>
                                  <w:jc w:val="center"/>
                                  <w:rPr>
                                    <w:sz w:val="28"/>
                                    <w:szCs w:val="28"/>
                                  </w:rPr>
                                </w:pPr>
                              </w:p>
                              <w:p w14:paraId="6A788974" w14:textId="77777777" w:rsidR="00AD503A" w:rsidRDefault="00AD503A" w:rsidP="00A06144">
                                <w:pPr>
                                  <w:jc w:val="center"/>
                                </w:pPr>
                              </w:p>
                            </w:txbxContent>
                          </v:textbox>
                        </v:rect>
                        <v:group id="Группа 1039" o:spid="_x0000_s1066" style="position:absolute;width:82696;height:46371" coordsize="82696,463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MwKQ8MAAADdAAAADwAAAGRycy9kb3ducmV2LnhtbERPS4vCMBC+L/gfwgje&#10;1rSKi1ajiLjiQQQfIN6GZmyLzaQ02bb++82CsLf5+J6zWHWmFA3VrrCsIB5GIIhTqwvOFFwv359T&#10;EM4jaywtk4IXOVgtex8LTLRt+UTN2WcihLBLUEHufZVI6dKcDLqhrYgD97C1QR9gnUldYxvCTSlH&#10;UfQlDRYcGnKsaJNT+jz/GAW7Ftv1ON42h+dj87pfJsfbISalBv1uPQfhqfP/4rd7r8P8aDy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zApDwwAAAN0AAAAP&#10;AAAAAAAAAAAAAAAAAKoCAABkcnMvZG93bnJldi54bWxQSwUGAAAAAAQABAD6AAAAmgMAAAAA&#10;">
                          <v:line id="Прямая соединительная линия 1040" o:spid="_x0000_s1067" style="position:absolute;visibility:visible;mso-wrap-style:square" from="5224,28495" to="5257,46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3p/MQAAADdAAAADwAAAGRycy9kb3ducmV2LnhtbESPQW/CMAyF70j7D5En7QYpaEJTR0CA&#10;xLYrZTvsZjWmqWicKklp9+/nw6TdbL3n9z5vdpPv1J1iagMbWC4KUMR1sC03Bj4vp/kLqJSRLXaB&#10;ycAPJdhtH2YbLG0Y+Uz3KjdKQjiVaMDl3Jdap9qRx7QIPbFo1xA9Zlljo23EUcJ9p1dFsdYeW5YG&#10;hz0dHdW3avAGvodDju8XvR+r6fjmVqeuHsKXMU+P0/4VVKYp/5v/rj+s4BfPwi/fyAh6+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Hen8xAAAAN0AAAAPAAAAAAAAAAAA&#10;AAAAAKECAABkcnMvZG93bnJldi54bWxQSwUGAAAAAAQABAD5AAAAkgMAAAAA&#10;" strokecolor="black [3213]" strokeweight="1.5pt"/>
                          <v:shape id="Прямая со стрелкой 1041" o:spid="_x0000_s1068" type="#_x0000_t32" style="position:absolute;left:5638;top:35225;width:100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kYmsMAAADdAAAADwAAAGRycy9kb3ducmV2LnhtbERPzUoDMRC+C75DGMGbTVaKttumRbSC&#10;B0G67QMMm2myNpksm9hd394Igrf5+H5nvZ2CFxcaUhdZQzVTIIjbaDq2Go6H17sFiJSRDfrIpOGb&#10;Emw311drrE0ceU+XJltRQjjVqMHl3NdSptZRwDSLPXHhTnEImAscrDQDjiU8eHmv1IMM2HFpcNjT&#10;s6P23HwFDZ8fj8vj+cVWJ/uu/L7x48HtRq1vb6anFYhMU/4X/7nfTJmv5hX8flNOkJ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wJGJrDAAAA3QAAAA8AAAAAAAAAAAAA&#10;AAAAoQIAAGRycy9kb3ducmV2LnhtbFBLBQYAAAAABAAEAPkAAACRAwAAAAA=&#10;" strokecolor="black [3213]" strokeweight="1.5pt">
                            <v:stroke endarrow="open"/>
                          </v:shape>
                          <v:shape id="Прямая со стрелкой 1042" o:spid="_x0000_s1069" type="#_x0000_t32" style="position:absolute;left:5257;top:46119;width:9970;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DP4sQAAADdAAAADwAAAGRycy9kb3ducmV2LnhtbESP3YrCMBCF74V9hzAL3oimK4tKNYos&#10;Cl6s4t8DjM3YFptJSaLWtzeC4N0M53xnzkxmjanEjZwvLSv46SUgiDOrS84VHA/L7giED8gaK8uk&#10;4EEeZtOv1gRTbe+8o9s+5CKGsE9RQRFCnUrps4IM+p6tiaN2ts5giKvLpXZ4j+Gmkv0kGUiDJccL&#10;Bdb0V1B22V9NrPG/XY7mg8Vm3eSHRefohs7ySan2dzMfgwjUhI/5Ta905JLfPry+iSPI6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YM/ixAAAAN0AAAAPAAAAAAAAAAAA&#10;AAAAAKECAABkcnMvZG93bnJldi54bWxQSwUGAAAAAAQABAD5AAAAkgMAAAAA&#10;" strokecolor="black [3213]" strokeweight="1.5pt">
                            <v:stroke endarrow="open"/>
                          </v:shape>
                          <v:shape id="Прямая со стрелкой 1043" o:spid="_x0000_s1070" type="#_x0000_t32" style="position:absolute;left:76885;top:45075;width:580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xqeccAAADdAAAADwAAAGRycy9kb3ducmV2LnhtbESPzWrDMBCE74W8g9hAL6GR05YkuFFC&#10;KDb00Ib8PcDW2tom1spIqu28fVQI9LbLzDc7u9oMphEdOV9bVjCbJiCIC6trLhWcT/nTEoQPyBob&#10;y6TgSh4269HDClNtez5QdwyliCHsU1RQhdCmUvqiIoN+alviqP1YZzDE1ZVSO+xjuGnkc5LMpcGa&#10;44UKW3qvqLgcf02s8bnPl9t5tvsaylM2ObuFs/yt1ON42L6BCDSEf/Od/tCRS15f4O+bOIJc3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ELGp5xwAAAN0AAAAPAAAAAAAA&#10;AAAAAAAAAKECAABkcnMvZG93bnJldi54bWxQSwUGAAAAAAQABAD5AAAAlQMAAAAA&#10;" strokecolor="black [3213]" strokeweight="1.5pt">
                            <v:stroke endarrow="open"/>
                          </v:shape>
                          <v:shape id="Прямая со стрелкой 1044" o:spid="_x0000_s1071" type="#_x0000_t32" style="position:absolute;left:74371;top:34987;width:832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8XyDcQAAADdAAAADwAAAGRycy9kb3ducmV2LnhtbESP3YrCMBCF7xd8hzCCN4umiqhUo4go&#10;eOEu/j3A2IxtsZmUJGp9+40g7N0M53xnzswWjanEg5wvLSvo9xIQxJnVJecKzqdNdwLCB2SNlWVS&#10;8CIPi3nra4aptk8+0OMYchFD2KeooAihTqX0WUEGfc/WxFG7WmcwxNXlUjt8xnBTyUGSjKTBkuOF&#10;AmtaFZTdjncTa+z2m8lytP79afLT+vvsxs7yRalOu1lOQQRqwr/5Q2915JLhEN7fxBHk/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xfINxAAAAN0AAAAPAAAAAAAAAAAA&#10;AAAAAKECAABkcnMvZG93bnJldi54bWxQSwUGAAAAAAQABAD5AAAAkgMAAAAA&#10;" strokecolor="black [3213]" strokeweight="1.5pt">
                            <v:stroke endarrow="open"/>
                          </v:shape>
                          <v:group id="Группа 1045" o:spid="_x0000_s1072" style="position:absolute;width:82686;height:45071" coordsize="82686,450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YdzO8MAAADdAAAADwAAAGRycy9kb3ducmV2LnhtbERPS4vCMBC+C/6HMIK3&#10;Na2usnSNIqLiQRZ8wLK3oRnbYjMpTWzrv98Igrf5+J4zX3amFA3VrrCsIB5FIIhTqwvOFFzO248v&#10;EM4jaywtk4IHOVgu+r05Jtq2fKTm5DMRQtglqCD3vkqkdGlOBt3IVsSBu9raoA+wzqSusQ3hppTj&#10;KJpJgwWHhhwrWueU3k53o2DXYruaxJvmcLuuH3/n6c/vISalhoNu9Q3CU+ff4pd7r8P86HM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h3M7wwAAAN0AAAAP&#10;AAAAAAAAAAAAAAAAAKoCAABkcnMvZG93bnJldi54bWxQSwUGAAAAAAQABAD6AAAAmgMAAAAA&#10;">
                            <v:rect id="Прямоугольник 1046" o:spid="_x0000_s1073" style="position:absolute;left:15240;width:59020;height:61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tQnMMA&#10;AADdAAAADwAAAGRycy9kb3ducmV2LnhtbERPTWvCQBC9C/0PyxR6041Fgk1dRQJFqSdjeuhtyI5J&#10;MDsbsmtM+uu7guBtHu9zVpvBNKKnztWWFcxnEQjiwuqaSwX56Wu6BOE8ssbGMikYycFm/TJZYaLt&#10;jY/UZ74UIYRdggoq79tESldUZNDNbEscuLPtDPoAu1LqDm8h3DTyPYpiabDm0FBhS2lFxSW7GgWH&#10;Ufo+/4k//vq0HnX2m+6+KVXq7XXYfoLwNPin+OHe6zA/WsRw/yac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itQnMMAAADdAAAADwAAAAAAAAAAAAAAAACYAgAAZHJzL2Rv&#10;d25yZXYueG1sUEsFBgAAAAAEAAQA9QAAAIgDAAAAAA==&#10;" fillcolor="white [3201]" strokecolor="black [3200]" strokeweight="2pt">
                              <v:textbox>
                                <w:txbxContent>
                                  <w:p w14:paraId="2D3E0B06" w14:textId="77777777" w:rsidR="00AD503A" w:rsidRPr="00BF46B4" w:rsidRDefault="00AD503A" w:rsidP="00A06144">
                                    <w:pPr>
                                      <w:spacing w:after="0" w:line="240" w:lineRule="auto"/>
                                      <w:jc w:val="center"/>
                                      <w:rPr>
                                        <w:rFonts w:ascii="Times New Roman" w:hAnsi="Times New Roman" w:cs="Times New Roman"/>
                                        <w:sz w:val="32"/>
                                        <w:szCs w:val="32"/>
                                        <w:lang w:val="kk-KZ"/>
                                      </w:rPr>
                                    </w:pPr>
                                    <w:r w:rsidRPr="001874D8">
                                      <w:rPr>
                                        <w:rFonts w:ascii="Times New Roman" w:hAnsi="Times New Roman" w:cs="Times New Roman"/>
                                        <w:sz w:val="32"/>
                                        <w:szCs w:val="32"/>
                                        <w:lang w:val="kk-KZ"/>
                                      </w:rPr>
                                      <w:t>Фармацевтикалық өндірістегі жобалау және жабдықтау негіздері</w:t>
                                    </w:r>
                                    <w:r w:rsidRPr="001874D8">
                                      <w:rPr>
                                        <w:rFonts w:ascii="Times New Roman" w:hAnsi="Times New Roman" w:cs="Times New Roman"/>
                                        <w:sz w:val="32"/>
                                        <w:szCs w:val="32"/>
                                        <w:lang w:val="en-US"/>
                                      </w:rPr>
                                      <w:t xml:space="preserve"> </w:t>
                                    </w:r>
                                    <w:r w:rsidRPr="001874D8">
                                      <w:rPr>
                                        <w:rFonts w:ascii="Times New Roman" w:hAnsi="Times New Roman" w:cs="Times New Roman"/>
                                        <w:sz w:val="32"/>
                                        <w:szCs w:val="32"/>
                                        <w:lang w:val="kk-KZ"/>
                                      </w:rPr>
                                      <w:t xml:space="preserve">пәні </w:t>
                                    </w:r>
                                    <w:r>
                                      <w:rPr>
                                        <w:rFonts w:ascii="Times New Roman" w:hAnsi="Times New Roman" w:cs="Times New Roman"/>
                                        <w:sz w:val="32"/>
                                        <w:szCs w:val="32"/>
                                        <w:lang w:val="kk-KZ"/>
                                      </w:rPr>
                                      <w:t>(</w:t>
                                    </w:r>
                                    <w:r w:rsidRPr="001874D8">
                                      <w:rPr>
                                        <w:rFonts w:ascii="Times New Roman" w:hAnsi="Times New Roman" w:cs="Times New Roman"/>
                                        <w:sz w:val="32"/>
                                        <w:szCs w:val="32"/>
                                        <w:lang w:val="kk-KZ"/>
                                      </w:rPr>
                                      <w:t xml:space="preserve">3-курс, </w:t>
                                    </w:r>
                                    <w:r>
                                      <w:rPr>
                                        <w:rFonts w:ascii="Times New Roman" w:hAnsi="Times New Roman" w:cs="Times New Roman"/>
                                        <w:sz w:val="32"/>
                                        <w:szCs w:val="32"/>
                                        <w:lang w:val="kk-KZ"/>
                                      </w:rPr>
                                      <w:t xml:space="preserve">3 </w:t>
                                    </w:r>
                                    <w:r w:rsidRPr="001874D8">
                                      <w:rPr>
                                        <w:rFonts w:ascii="Times New Roman" w:hAnsi="Times New Roman" w:cs="Times New Roman"/>
                                        <w:sz w:val="32"/>
                                        <w:szCs w:val="32"/>
                                        <w:lang w:val="en-US"/>
                                      </w:rPr>
                                      <w:t>ECTS</w:t>
                                    </w:r>
                                    <w:r>
                                      <w:rPr>
                                        <w:rFonts w:ascii="Times New Roman" w:hAnsi="Times New Roman" w:cs="Times New Roman"/>
                                        <w:sz w:val="32"/>
                                        <w:szCs w:val="32"/>
                                        <w:lang w:val="kk-KZ"/>
                                      </w:rPr>
                                      <w:t>)</w:t>
                                    </w:r>
                                  </w:p>
                                  <w:p w14:paraId="40399D87" w14:textId="77777777" w:rsidR="00AD503A" w:rsidRPr="00D3042E" w:rsidRDefault="00AD503A" w:rsidP="00A06144">
                                    <w:pPr>
                                      <w:jc w:val="center"/>
                                      <w:rPr>
                                        <w:lang w:val="kk-KZ"/>
                                      </w:rPr>
                                    </w:pPr>
                                    <w:r>
                                      <w:rPr>
                                        <w:lang w:val="kk-KZ"/>
                                      </w:rPr>
                                      <w:t xml:space="preserve"> </w:t>
                                    </w:r>
                                  </w:p>
                                </w:txbxContent>
                              </v:textbox>
                            </v:rect>
                            <v:line id="Прямая соединительная линия 1047" o:spid="_x0000_s1074" style="position:absolute;visibility:visible;mso-wrap-style:square" from="4648,2819" to="4648,12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RxiMIAAADdAAAADwAAAGRycy9kb3ducmV2LnhtbERPTWsCMRC9C/6HMEJvmq0UW1ajqKD2&#10;6toeehs242bpZrIkWXf9940g9DaP9zmrzWAbcSMfascKXmcZCOLS6ZorBV+Xw/QDRIjIGhvHpOBO&#10;ATbr8WiFuXY9n+lWxEqkEA45KjAxtrmUoTRkMcxcS5y4q/MWY4K+ktpjn8JtI+dZtpAWa04NBlva&#10;Gyp/i84q+Ol20Z8uctsXw/5o5oem7Ny3Ui+TYbsEEWmI/+Kn+1On+dnbOzy+SSfI9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fRxiMIAAADdAAAADwAAAAAAAAAAAAAA&#10;AAChAgAAZHJzL2Rvd25yZXYueG1sUEsFBgAAAAAEAAQA+QAAAJADAAAAAA==&#10;" strokecolor="black [3213]" strokeweight="1.5pt"/>
                            <v:shape id="Прямая со стрелкой 1048" o:spid="_x0000_s1075" type="#_x0000_t32" style="position:absolute;left:4648;top:2971;width:105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OxB8YAAADdAAAADwAAAGRycy9kb3ducmV2LnhtbESP3UoDMRCF7wXfIYzgnU0q4s/atIg/&#10;4IUg3fYBhs00WZtMlk3srm/vXAjezXDOnPPNajOnqE40lj6zheXCgCLusuvZW9jv3q7uQZWK7DBm&#10;Jgs/VGCzPj9bYePyxFs6tdUrCeHSoIVQ69BoXbpACcsiD8SiHfKYsMo6eu1GnCQ8RX1tzK1O2LM0&#10;BBzoOVB3bL+Tha/Pu4f98cUvD/7DxG0bp114nay9vJifHkFVmuu/+e/63Qm+uRFc+UZG0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0zsQfGAAAA3QAAAA8AAAAAAAAA&#10;AAAAAAAAoQIAAGRycy9kb3ducmV2LnhtbFBLBQYAAAAABAAEAPkAAACUAwAAAAA=&#10;" strokecolor="black [3213]" strokeweight="1.5pt">
                              <v:stroke endarrow="open"/>
                            </v:shape>
                            <v:shape id="Прямая со стрелкой 1049" o:spid="_x0000_s1076" type="#_x0000_t32" style="position:absolute;left:74218;top:3200;width:842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Rdk8UAAADdAAAADwAAAGRycy9kb3ducmV2LnhtbESP3YrCMBCF7wXfIYzgjaypsqjbNYqI&#10;gheu+PcAs83YFptJSaJ2394sCN7NcM535sx03phK3Mn50rKCQT8BQZxZXXKu4Hxaf0xA+ICssbJM&#10;Cv7Iw3zWbk0x1fbBB7ofQy5iCPsUFRQh1KmUPivIoO/bmjhqF+sMhri6XGqHjxhuKjlMkpE0WHK8&#10;UGBNy4Ky6/FmYo3tfj1ZjFa7nyY/rXpnN3aWf5XqdprFN4hATXibX/RGRy75/IL/b+IIcvYE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cRdk8UAAADdAAAADwAAAAAAAAAA&#10;AAAAAAChAgAAZHJzL2Rvd25yZXYueG1sUEsFBgAAAAAEAAQA+QAAAJMDAAAAAA==&#10;" strokecolor="black [3213]" strokeweight="1.5pt">
                              <v:stroke endarrow="open"/>
                            </v:shape>
                            <v:line id="Прямая соединительная линия 1050" o:spid="_x0000_s1077" style="position:absolute;flip:x;visibility:visible;mso-wrap-style:square" from="82635,3199" to="82686,45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vwLMYAAADdAAAADwAAAGRycy9kb3ducmV2LnhtbESPT0/DMAzF75P4DpGRuK1J0TahsmwC&#10;NBDaYdofuFuNSSsap2rCVr79fEDiZus9v/fzcj2GTp1pSG1kC2VhQBHX0bXsLXycXqcPoFJGdthF&#10;Jgu/lGC9upkssXLxwgc6H7NXEsKpQgtNzn2ldaobCpiK2BOL9hWHgFnWwWs34EXCQ6fvjVnogC1L&#10;Q4M9vTRUfx9/goUNurfZYTvfuNNu7/1sLM3zZ2nt3e349Agq05j/zX/X707wzVz45RsZQa+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078CzGAAAA3QAAAA8AAAAAAAAA&#10;AAAAAAAAoQIAAGRycy9kb3ducmV2LnhtbFBLBQYAAAAABAAEAPkAAACUAwAAAAA=&#10;" strokecolor="black [3213]" strokeweight="1.5pt"/>
                            <v:group id="Группа 1051" o:spid="_x0000_s1078" style="position:absolute;top:6172;width:79921;height:22347" coordsize="79921,223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2Xj5cMAAADdAAAADwAAAGRycy9kb3ducmV2LnhtbERPTYvCMBC9C/sfwgje&#10;NK2iSDWKyLp4kAWrsOxtaMa22ExKk23rvzcLgrd5vM9Zb3tTiZYaV1pWEE8iEMSZ1SXnCq6Xw3gJ&#10;wnlkjZVlUvAgB9vNx2CNibYdn6lNfS5CCLsEFRTe14mULivIoJvYmjhwN9sY9AE2udQNdiHcVHIa&#10;RQtpsOTQUGBN+4Kye/pnFHx12O1m8Wd7ut/2j9/L/PvnFJNSo2G/W4Hw1Pu3+OU+6jA/msf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ZePlwwAAAN0AAAAP&#10;AAAAAAAAAAAAAAAAAKoCAABkcnMvZG93bnJldi54bWxQSwUGAAAAAAQABAD6AAAAmgMAAAAA&#10;">
                              <v:line id="Прямая соединительная линия 1052" o:spid="_x0000_s1079" style="position:absolute;visibility:visible;mso-wrap-style:square" from="20193,4267" to="74339,4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pEzcEAAADdAAAADwAAAGRycy9kb3ducmV2LnhtbERPTWvCQBC9F/wPywje6sZAS4muooK2&#10;10Y9eBuyYzaYnQ27GxP/fbdQ6G0e73NWm9G24kE+NI4VLOYZCOLK6YZrBefT4fUDRIjIGlvHpOBJ&#10;ATbrycsKC+0G/qZHGWuRQjgUqMDE2BVShsqQxTB3HXHibs5bjAn6WmqPQwq3rcyz7F1abDg1GOxo&#10;b6i6l71VcO130X+e5HYox/3R5Ie26t1Fqdl03C5BRBrjv/jP/aXT/Owth99v0gly/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WkTNwQAAAN0AAAAPAAAAAAAAAAAAAAAA&#10;AKECAABkcnMvZG93bnJldi54bWxQSwUGAAAAAAQABAD5AAAAjwMAAAAA&#10;" strokecolor="black [3213]" strokeweight="1.5pt"/>
                              <v:group id="Группа 1053" o:spid="_x0000_s1080" style="position:absolute;top:6553;width:79921;height:15794" coordsize="79921,157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PvYCcMAAADdAAAADwAAAGRycy9kb3ducmV2LnhtbERPTYvCMBC9C/6HMMLe&#10;NO2KItUoIuuyBxGsC4u3oRnbYjMpTWzrv98Igrd5vM9ZbXpTiZYaV1pWEE8iEMSZ1SXnCn7P+/EC&#10;hPPIGivLpOBBDjbr4WCFibYdn6hNfS5CCLsEFRTe14mULivIoJvYmjhwV9sY9AE2udQNdiHcVPIz&#10;iubSYMmhocCadgVlt/RuFHx32G2n8Vd7uF13j8t5dvw7xKTUx6jfLkF46v1b/HL/6DA/mk3h+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M+9gJwwAAAN0AAAAP&#10;AAAAAAAAAAAAAAAAAKoCAABkcnMvZG93bnJldi54bWxQSwUGAAAAAAQABAD6AAAAmgMAAAAA&#10;">
                                <v:rect id="Прямоугольник 1054" o:spid="_x0000_s1081" style="position:absolute;width:12941;height:15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z9rcQA&#10;AADdAAAADwAAAGRycy9kb3ducmV2LnhtbERPS2vCQBC+C/0PyxR6042lBpu6SgmUlnoyxkNvQ3aa&#10;BLOzIbvNo7/eFQRv8/E9Z7MbTSN66lxtWcFyEYEgLqyuuVSQHz/maxDOI2tsLJOCiRzstg+zDSba&#10;DnygPvOlCCHsElRQed8mUrqiIoNuYVviwP3azqAPsCul7nAI4aaRz1EUS4M1h4YKW0orKs7Zn1Gw&#10;n6Tv81P8+t+n9aSzn/Tzm1Klnh7H9zcQnkZ/F9/cXzrMj1YvcP0mnCC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s/a3EAAAA3QAAAA8AAAAAAAAAAAAAAAAAmAIAAGRycy9k&#10;b3ducmV2LnhtbFBLBQYAAAAABAAEAPUAAACJAwAAAAA=&#10;" fillcolor="white [3201]" strokecolor="black [3200]" strokeweight="2pt">
                                  <v:textbox>
                                    <w:txbxContent>
                                      <w:p w14:paraId="7D5D0E4B" w14:textId="30CD3492" w:rsidR="00AD503A" w:rsidRDefault="00AD503A" w:rsidP="00A06144">
                                        <w:pPr>
                                          <w:spacing w:after="0" w:line="240" w:lineRule="auto"/>
                                          <w:rPr>
                                            <w:rFonts w:ascii="Times New Roman" w:hAnsi="Times New Roman" w:cs="Times New Roman"/>
                                            <w:sz w:val="32"/>
                                            <w:szCs w:val="32"/>
                                            <w:lang w:val="kk-KZ"/>
                                          </w:rPr>
                                        </w:pPr>
                                        <w:r w:rsidRPr="00E23E68">
                                          <w:rPr>
                                            <w:rFonts w:ascii="Times New Roman" w:hAnsi="Times New Roman" w:cs="Times New Roman"/>
                                            <w:sz w:val="32"/>
                                            <w:szCs w:val="32"/>
                                            <w:lang w:val="kk-KZ"/>
                                          </w:rPr>
                                          <w:t>Электротех</w:t>
                                        </w:r>
                                        <w:r w:rsidR="00973958">
                                          <w:rPr>
                                            <w:rFonts w:ascii="Times New Roman" w:hAnsi="Times New Roman" w:cs="Times New Roman"/>
                                            <w:sz w:val="32"/>
                                            <w:szCs w:val="32"/>
                                            <w:lang w:val="kk-KZ"/>
                                          </w:rPr>
                                          <w:t>-</w:t>
                                        </w:r>
                                        <w:r w:rsidRPr="00E23E68">
                                          <w:rPr>
                                            <w:rFonts w:ascii="Times New Roman" w:hAnsi="Times New Roman" w:cs="Times New Roman"/>
                                            <w:sz w:val="32"/>
                                            <w:szCs w:val="32"/>
                                            <w:lang w:val="kk-KZ"/>
                                          </w:rPr>
                                          <w:t>ника және электроника негізері</w:t>
                                        </w:r>
                                      </w:p>
                                      <w:p w14:paraId="75FA53AC" w14:textId="77777777" w:rsidR="00AD503A" w:rsidRPr="00E23E68" w:rsidRDefault="00AD503A" w:rsidP="00A06144">
                                        <w:pPr>
                                          <w:spacing w:after="0" w:line="240" w:lineRule="auto"/>
                                          <w:rPr>
                                            <w:rFonts w:ascii="Times New Roman" w:hAnsi="Times New Roman" w:cs="Times New Roman"/>
                                            <w:sz w:val="32"/>
                                            <w:szCs w:val="32"/>
                                            <w:lang w:val="kk-KZ"/>
                                          </w:rPr>
                                        </w:pPr>
                                        <w:r>
                                          <w:rPr>
                                            <w:rFonts w:ascii="Times New Roman" w:hAnsi="Times New Roman" w:cs="Times New Roman"/>
                                            <w:sz w:val="32"/>
                                            <w:szCs w:val="32"/>
                                            <w:lang w:val="kk-KZ"/>
                                          </w:rPr>
                                          <w:t xml:space="preserve">пәні </w:t>
                                        </w:r>
                                        <w:r w:rsidRPr="008663B5">
                                          <w:rPr>
                                            <w:rFonts w:ascii="Times New Roman" w:hAnsi="Times New Roman" w:cs="Times New Roman"/>
                                            <w:sz w:val="28"/>
                                            <w:szCs w:val="28"/>
                                            <w:lang w:val="kk-KZ"/>
                                          </w:rPr>
                                          <w:t xml:space="preserve">(2-курс, 3 </w:t>
                                        </w:r>
                                        <w:r w:rsidRPr="008663B5">
                                          <w:rPr>
                                            <w:rFonts w:ascii="Times New Roman" w:hAnsi="Times New Roman" w:cs="Times New Roman"/>
                                            <w:sz w:val="28"/>
                                            <w:szCs w:val="28"/>
                                            <w:lang w:val="en-US"/>
                                          </w:rPr>
                                          <w:t>ECTS</w:t>
                                        </w:r>
                                        <w:r w:rsidRPr="008663B5">
                                          <w:rPr>
                                            <w:rFonts w:ascii="Times New Roman" w:hAnsi="Times New Roman" w:cs="Times New Roman"/>
                                            <w:sz w:val="28"/>
                                            <w:szCs w:val="28"/>
                                            <w:lang w:val="kk-KZ"/>
                                          </w:rPr>
                                          <w:t>)</w:t>
                                        </w:r>
                                      </w:p>
                                    </w:txbxContent>
                                  </v:textbox>
                                </v:rect>
                                <v:rect id="Прямоугольник 1055" o:spid="_x0000_s1082" style="position:absolute;left:40538;top:76;width:12941;height:156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BYNsMA&#10;AADdAAAADwAAAGRycy9kb3ducmV2LnhtbERPTWuDQBC9B/Iflin0FtcGlNRmE4oQEtpTrD30NrhT&#10;lbqz4m6M9td3C4Hc5vE+Z7ufTCdGGlxrWcFTFIMgrqxuuVZQfhxWGxDOI2vsLJOCmRzsd8vFFjNt&#10;r3ymsfC1CCHsMlTQeN9nUrqqIYMusj1x4L7tYNAHONRSD3gN4aaT6zhOpcGWQ0ODPeUNVT/FxSh4&#10;n6Ufy8/0+XfM21kXX/nxjXKlHh+m1xcQniZ/F9/cJx3mx0kC/9+EE+Tu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BYNsMAAADdAAAADwAAAAAAAAAAAAAAAACYAgAAZHJzL2Rv&#10;d25yZXYueG1sUEsFBgAAAAAEAAQA9QAAAIgDAAAAAA==&#10;" fillcolor="white [3201]" strokecolor="black [3200]" strokeweight="2pt">
                                  <v:textbox>
                                    <w:txbxContent>
                                      <w:p w14:paraId="1F68D410" w14:textId="15B00406" w:rsidR="00AD503A" w:rsidRPr="00E922C9" w:rsidRDefault="00973958" w:rsidP="00A06144">
                                        <w:pPr>
                                          <w:spacing w:after="0" w:line="240" w:lineRule="auto"/>
                                          <w:jc w:val="center"/>
                                          <w:rPr>
                                            <w:rFonts w:ascii="Times New Roman" w:hAnsi="Times New Roman" w:cs="Times New Roman"/>
                                            <w:sz w:val="32"/>
                                            <w:szCs w:val="32"/>
                                            <w:lang w:val="kk-KZ"/>
                                          </w:rPr>
                                        </w:pPr>
                                        <w:r>
                                          <w:rPr>
                                            <w:rStyle w:val="translation-word"/>
                                            <w:rFonts w:ascii="Times New Roman" w:hAnsi="Times New Roman" w:cs="Times New Roman"/>
                                            <w:sz w:val="32"/>
                                            <w:szCs w:val="32"/>
                                            <w:bdr w:val="none" w:sz="0" w:space="0" w:color="auto" w:frame="1"/>
                                            <w:lang w:val="kk-KZ"/>
                                          </w:rPr>
                                          <w:t>Фармацев</w:t>
                                        </w:r>
                                        <w:r w:rsidR="00E922C9">
                                          <w:rPr>
                                            <w:rStyle w:val="translation-word"/>
                                            <w:rFonts w:ascii="Times New Roman" w:hAnsi="Times New Roman" w:cs="Times New Roman"/>
                                            <w:sz w:val="32"/>
                                            <w:szCs w:val="32"/>
                                            <w:bdr w:val="none" w:sz="0" w:space="0" w:color="auto" w:frame="1"/>
                                            <w:lang w:val="kk-KZ"/>
                                          </w:rPr>
                                          <w:t>-</w:t>
                                        </w:r>
                                        <w:r>
                                          <w:rPr>
                                            <w:rStyle w:val="translation-word"/>
                                            <w:rFonts w:ascii="Times New Roman" w:hAnsi="Times New Roman" w:cs="Times New Roman"/>
                                            <w:sz w:val="32"/>
                                            <w:szCs w:val="32"/>
                                            <w:bdr w:val="none" w:sz="0" w:space="0" w:color="auto" w:frame="1"/>
                                            <w:lang w:val="kk-KZ"/>
                                          </w:rPr>
                                          <w:t>тикалық</w:t>
                                        </w:r>
                                        <w:r w:rsidR="00E922C9">
                                          <w:rPr>
                                            <w:rStyle w:val="translation-word"/>
                                            <w:rFonts w:ascii="Times New Roman" w:hAnsi="Times New Roman" w:cs="Times New Roman"/>
                                            <w:sz w:val="32"/>
                                            <w:szCs w:val="32"/>
                                            <w:bdr w:val="none" w:sz="0" w:space="0" w:color="auto" w:frame="1"/>
                                            <w:lang w:val="kk-KZ"/>
                                          </w:rPr>
                                          <w:t xml:space="preserve"> х</w:t>
                                        </w:r>
                                        <w:r w:rsidR="00AD503A" w:rsidRPr="00A06144">
                                          <w:rPr>
                                            <w:rStyle w:val="translation-word"/>
                                            <w:rFonts w:ascii="Times New Roman" w:hAnsi="Times New Roman" w:cs="Times New Roman"/>
                                            <w:sz w:val="32"/>
                                            <w:szCs w:val="32"/>
                                            <w:bdr w:val="none" w:sz="0" w:space="0" w:color="auto" w:frame="1"/>
                                          </w:rPr>
                                          <w:t>имик-технолог</w:t>
                                        </w:r>
                                        <w:r w:rsidR="00E922C9">
                                          <w:rPr>
                                            <w:rStyle w:val="translation-word"/>
                                            <w:rFonts w:ascii="Times New Roman" w:hAnsi="Times New Roman" w:cs="Times New Roman"/>
                                            <w:sz w:val="32"/>
                                            <w:szCs w:val="32"/>
                                            <w:bdr w:val="none" w:sz="0" w:space="0" w:color="auto" w:frame="1"/>
                                            <w:lang w:val="kk-KZ"/>
                                          </w:rPr>
                                          <w:t>ы</w:t>
                                        </w:r>
                                      </w:p>
                                      <w:p w14:paraId="139C36EB" w14:textId="77777777" w:rsidR="00AD503A" w:rsidRPr="004C7703" w:rsidRDefault="00AD503A" w:rsidP="00A06144">
                                        <w:pPr>
                                          <w:spacing w:after="0" w:line="240" w:lineRule="auto"/>
                                          <w:jc w:val="center"/>
                                          <w:rPr>
                                            <w:rFonts w:ascii="Times New Roman" w:hAnsi="Times New Roman" w:cs="Times New Roman"/>
                                            <w:sz w:val="24"/>
                                            <w:szCs w:val="24"/>
                                            <w:lang w:val="kk-KZ"/>
                                          </w:rPr>
                                        </w:pPr>
                                      </w:p>
                                    </w:txbxContent>
                                  </v:textbox>
                                </v:rect>
                                <v:rect id="Прямоугольник 129" o:spid="_x0000_s1083" style="position:absolute;left:27736;top:76;width:12942;height:156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sHfMEA&#10;AADcAAAADwAAAGRycy9kb3ducmV2LnhtbERPTYvCMBC9C/6HMII3TfUgWo0iBVnRk109eBuasS02&#10;k9Jka+uvNwsLe5vH+5zNrjOVaKlxpWUFs2kEgjizuuRcwfX7MFmCcB5ZY2WZFPTkYLcdDjYYa/vi&#10;C7Wpz0UIYRejgsL7OpbSZQUZdFNbEwfuYRuDPsAml7rBVwg3lZxH0UIaLDk0FFhTUlD2TH+MgnMv&#10;fXu9LVbvNil7nd6TrxMlSo1H3X4NwlPn/8V/7qMO8+cr+H0mXCC3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TLB3zBAAAA3AAAAA8AAAAAAAAAAAAAAAAAmAIAAGRycy9kb3du&#10;cmV2LnhtbFBLBQYAAAAABAAEAPUAAACGAwAAAAA=&#10;" fillcolor="white [3201]" strokecolor="black [3200]" strokeweight="2pt">
                                  <v:textbox>
                                    <w:txbxContent>
                                      <w:p w14:paraId="6AF38553" w14:textId="1C9708F0" w:rsidR="00AD503A" w:rsidRPr="00BC0C37" w:rsidRDefault="00AD503A" w:rsidP="00A06144">
                                        <w:pPr>
                                          <w:spacing w:after="0" w:line="240" w:lineRule="auto"/>
                                          <w:jc w:val="center"/>
                                          <w:rPr>
                                            <w:sz w:val="32"/>
                                            <w:szCs w:val="32"/>
                                            <w:lang w:val="kk-KZ"/>
                                          </w:rPr>
                                        </w:pPr>
                                        <w:r w:rsidRPr="00BC0C37">
                                          <w:rPr>
                                            <w:rFonts w:ascii="Times New Roman" w:hAnsi="Times New Roman" w:cs="Times New Roman"/>
                                            <w:sz w:val="32"/>
                                            <w:szCs w:val="32"/>
                                            <w:lang w:val="kk-KZ"/>
                                          </w:rPr>
                                          <w:t>Фармацевти</w:t>
                                        </w:r>
                                        <w:r w:rsidR="00E922C9">
                                          <w:rPr>
                                            <w:rFonts w:ascii="Times New Roman" w:hAnsi="Times New Roman" w:cs="Times New Roman"/>
                                            <w:sz w:val="32"/>
                                            <w:szCs w:val="32"/>
                                            <w:lang w:val="kk-KZ"/>
                                          </w:rPr>
                                          <w:t>-</w:t>
                                        </w:r>
                                        <w:r w:rsidRPr="00BC0C37">
                                          <w:rPr>
                                            <w:rFonts w:ascii="Times New Roman" w:hAnsi="Times New Roman" w:cs="Times New Roman"/>
                                            <w:sz w:val="32"/>
                                            <w:szCs w:val="32"/>
                                            <w:lang w:val="kk-KZ"/>
                                          </w:rPr>
                                          <w:t>калық өндіріс менеджері</w:t>
                                        </w:r>
                                      </w:p>
                                      <w:p w14:paraId="1B4EA496" w14:textId="77777777" w:rsidR="00AD503A" w:rsidRPr="004C7703" w:rsidRDefault="00AD503A" w:rsidP="00A06144">
                                        <w:pPr>
                                          <w:spacing w:after="0" w:line="240" w:lineRule="auto"/>
                                          <w:jc w:val="center"/>
                                          <w:rPr>
                                            <w:rFonts w:ascii="Times New Roman" w:hAnsi="Times New Roman" w:cs="Times New Roman"/>
                                            <w:sz w:val="24"/>
                                            <w:szCs w:val="24"/>
                                            <w:lang w:val="kk-KZ"/>
                                          </w:rPr>
                                        </w:pPr>
                                      </w:p>
                                    </w:txbxContent>
                                  </v:textbox>
                                </v:rect>
                                <v:rect id="Прямоугольник 167" o:spid="_x0000_s1084" style="position:absolute;left:14173;top:76;width:13532;height:156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PVcMA&#10;AADcAAAADwAAAGRycy9kb3ducmV2LnhtbERPTWvCQBC9F/oflil4qxt7iG3qJkigKPZktIfehuyY&#10;BLOzIbvGxF/fFYTe5vE+Z5WNphUD9a6xrGAxj0AQl1Y3XCk4Hr5e30E4j6yxtUwKJnKQpc9PK0y0&#10;vfKehsJXIoSwS1BB7X2XSOnKmgy6ue2IA3eyvUEfYF9J3eM1hJtWvkVRLA02HBpq7CivqTwXF6Pg&#10;e5J+OP7EH7chbyZd/OabHeVKzV7G9ScIT6P/Fz/cWx3mx0u4PxMukO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PVcMAAADcAAAADwAAAAAAAAAAAAAAAACYAgAAZHJzL2Rv&#10;d25yZXYueG1sUEsFBgAAAAAEAAQA9QAAAIgDAAAAAA==&#10;" fillcolor="white [3201]" strokecolor="black [3200]" strokeweight="2pt">
                                  <v:textbox>
                                    <w:txbxContent>
                                      <w:p w14:paraId="330CC378" w14:textId="77777777" w:rsidR="00AD503A" w:rsidRPr="00231A16" w:rsidRDefault="00AD503A" w:rsidP="00A061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sz w:val="32"/>
                                            <w:szCs w:val="32"/>
                                          </w:rPr>
                                        </w:pPr>
                                        <w:r w:rsidRPr="00231A16">
                                          <w:rPr>
                                            <w:rFonts w:ascii="Times New Roman" w:hAnsi="Times New Roman" w:cs="Times New Roman"/>
                                            <w:sz w:val="32"/>
                                            <w:szCs w:val="32"/>
                                            <w:lang w:val="kk-KZ"/>
                                          </w:rPr>
                                          <w:t>Фармацевтикалық және парафар-мацевтика</w:t>
                                        </w:r>
                                        <w:r>
                                          <w:rPr>
                                            <w:rFonts w:ascii="Times New Roman" w:hAnsi="Times New Roman" w:cs="Times New Roman"/>
                                            <w:sz w:val="32"/>
                                            <w:szCs w:val="32"/>
                                            <w:lang w:val="kk-KZ"/>
                                          </w:rPr>
                                          <w:t>-</w:t>
                                        </w:r>
                                        <w:r w:rsidRPr="00231A16">
                                          <w:rPr>
                                            <w:rFonts w:ascii="Times New Roman" w:hAnsi="Times New Roman" w:cs="Times New Roman"/>
                                            <w:sz w:val="32"/>
                                            <w:szCs w:val="32"/>
                                            <w:lang w:val="kk-KZ"/>
                                          </w:rPr>
                                          <w:t>лық өнімдер технологы</w:t>
                                        </w:r>
                                      </w:p>
                                      <w:p w14:paraId="0BB3962F" w14:textId="77777777" w:rsidR="00AD503A" w:rsidRPr="00C91EA2" w:rsidRDefault="00AD503A" w:rsidP="00A06144">
                                        <w:pPr>
                                          <w:spacing w:after="0" w:line="240" w:lineRule="auto"/>
                                          <w:jc w:val="center"/>
                                          <w:rPr>
                                            <w:rFonts w:ascii="Times New Roman" w:hAnsi="Times New Roman" w:cs="Times New Roman"/>
                                            <w:sz w:val="24"/>
                                            <w:szCs w:val="24"/>
                                          </w:rPr>
                                        </w:pPr>
                                      </w:p>
                                    </w:txbxContent>
                                  </v:textbox>
                                </v:rect>
                                <v:rect id="Прямоугольник 169" o:spid="_x0000_s1085" style="position:absolute;left:53492;top:76;width:13532;height:156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G+vMMA&#10;AADcAAAADwAAAGRycy9kb3ducmV2LnhtbERPPWvDMBDdA/0P4grdYjkdTOJGCcFQWtopjjN0O6yr&#10;ZWqdjKU6dn99FQhku8f7vO1+sp0YafCtYwWrJAVBXDvdcqOgOr0u1yB8QNbYOSYFM3nY7x4WW8y1&#10;u/CRxjI0Ioawz1GBCaHPpfS1IYs+cT1x5L7dYDFEODRSD3iJ4baTz2maSYstxwaDPRWG6p/y1yr4&#10;nGUYq3O2+RuLdtblV/H2QYVST4/T4QVEoCncxTf3u47zsw1cn4kXyN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qG+vMMAAADcAAAADwAAAAAAAAAAAAAAAACYAgAAZHJzL2Rv&#10;d25yZXYueG1sUEsFBgAAAAAEAAQA9QAAAIgDAAAAAA==&#10;" fillcolor="white [3201]" strokecolor="black [3200]" strokeweight="2pt">
                                  <v:textbox>
                                    <w:txbxContent>
                                      <w:p w14:paraId="03953669" w14:textId="77777777" w:rsidR="00AD503A" w:rsidRPr="0082537C" w:rsidRDefault="00AD503A" w:rsidP="00A06144">
                                        <w:pPr>
                                          <w:spacing w:after="0" w:line="240" w:lineRule="auto"/>
                                          <w:jc w:val="center"/>
                                          <w:rPr>
                                            <w:sz w:val="32"/>
                                            <w:szCs w:val="32"/>
                                          </w:rPr>
                                        </w:pPr>
                                        <w:r w:rsidRPr="0082537C">
                                          <w:rPr>
                                            <w:rFonts w:ascii="Times New Roman" w:hAnsi="Times New Roman" w:cs="Times New Roman"/>
                                            <w:sz w:val="32"/>
                                            <w:szCs w:val="32"/>
                                            <w:lang w:val="kk-KZ"/>
                                          </w:rPr>
                                          <w:t>Биотехнолог</w:t>
                                        </w:r>
                                      </w:p>
                                      <w:p w14:paraId="0E550981" w14:textId="77777777" w:rsidR="00AD503A" w:rsidRPr="004C7703" w:rsidRDefault="00AD503A" w:rsidP="00A06144">
                                        <w:pPr>
                                          <w:spacing w:after="0" w:line="240" w:lineRule="auto"/>
                                          <w:jc w:val="center"/>
                                          <w:rPr>
                                            <w:rFonts w:ascii="Times New Roman" w:hAnsi="Times New Roman" w:cs="Times New Roman"/>
                                            <w:sz w:val="24"/>
                                            <w:szCs w:val="24"/>
                                            <w:lang w:val="kk-KZ"/>
                                          </w:rPr>
                                        </w:pPr>
                                      </w:p>
                                    </w:txbxContent>
                                  </v:textbox>
                                </v:rect>
                                <v:rect id="Прямоугольник 171" o:spid="_x0000_s1086" style="position:absolute;left:66979;top:76;width:12942;height:156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4kZ8EA&#10;AADcAAAADwAAAGRycy9kb3ducmV2LnhtbERPTYvCMBC9L/gfwgje1lQPrluNIgVR9LRdPXgbmrEt&#10;NpPSxNr6683Cgrd5vM9ZrjtTiZYaV1pWMBlHIIgzq0vOFZx+t59zEM4ja6wsk4KeHKxXg48lxto+&#10;+Ifa1OcihLCLUUHhfR1L6bKCDLqxrYkDd7WNQR9gk0vd4COEm0pOo2gmDZYcGgqsKSkou6V3o+DY&#10;S9+ezrPvZ5uUvU4vye5AiVKjYbdZgPDU+bf4373XYf7XBP6eCR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OJGfBAAAA3AAAAA8AAAAAAAAAAAAAAAAAmAIAAGRycy9kb3du&#10;cmV2LnhtbFBLBQYAAAAABAAEAPUAAACGAwAAAAA=&#10;" fillcolor="white [3201]" strokecolor="black [3200]" strokeweight="2pt">
                                  <v:textbox>
                                    <w:txbxContent>
                                      <w:p w14:paraId="6F5A458B" w14:textId="4CF6B44B" w:rsidR="00AD503A" w:rsidRPr="0082537C" w:rsidRDefault="00AD503A" w:rsidP="00A06144">
                                        <w:pPr>
                                          <w:spacing w:after="0" w:line="240" w:lineRule="auto"/>
                                          <w:jc w:val="center"/>
                                          <w:rPr>
                                            <w:sz w:val="32"/>
                                            <w:szCs w:val="32"/>
                                          </w:rPr>
                                        </w:pPr>
                                        <w:r w:rsidRPr="0082537C">
                                          <w:rPr>
                                            <w:rFonts w:ascii="Times New Roman" w:hAnsi="Times New Roman" w:cs="Times New Roman"/>
                                            <w:sz w:val="32"/>
                                            <w:szCs w:val="32"/>
                                            <w:lang w:val="kk-KZ"/>
                                          </w:rPr>
                                          <w:t>Инженер</w:t>
                                        </w:r>
                                        <w:r w:rsidR="004C24CA">
                                          <w:rPr>
                                            <w:rFonts w:ascii="Times New Roman" w:hAnsi="Times New Roman" w:cs="Times New Roman"/>
                                            <w:sz w:val="32"/>
                                            <w:szCs w:val="32"/>
                                            <w:lang w:val="kk-KZ"/>
                                          </w:rPr>
                                          <w:t>-</w:t>
                                        </w:r>
                                        <w:r w:rsidRPr="0082537C">
                                          <w:rPr>
                                            <w:rFonts w:ascii="Times New Roman" w:hAnsi="Times New Roman" w:cs="Times New Roman"/>
                                            <w:sz w:val="32"/>
                                            <w:szCs w:val="32"/>
                                            <w:lang w:val="kk-KZ"/>
                                          </w:rPr>
                                          <w:t>технолог</w:t>
                                        </w:r>
                                      </w:p>
                                      <w:p w14:paraId="752AE1B9" w14:textId="77777777" w:rsidR="00AD503A" w:rsidRPr="004C7703" w:rsidRDefault="00AD503A" w:rsidP="00A06144">
                                        <w:pPr>
                                          <w:spacing w:after="0" w:line="240" w:lineRule="auto"/>
                                          <w:jc w:val="center"/>
                                          <w:rPr>
                                            <w:rFonts w:ascii="Times New Roman" w:hAnsi="Times New Roman" w:cs="Times New Roman"/>
                                            <w:sz w:val="24"/>
                                            <w:szCs w:val="24"/>
                                            <w:lang w:val="kk-KZ"/>
                                          </w:rPr>
                                        </w:pPr>
                                      </w:p>
                                    </w:txbxContent>
                                  </v:textbox>
                                </v:rect>
                              </v:group>
                              <v:shape id="Поле 173" o:spid="_x0000_s1087" type="#_x0000_t202" style="position:absolute;left:41833;top:381;width:31820;height:3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XgcIA&#10;AADcAAAADwAAAGRycy9kb3ducmV2LnhtbERPS2vCQBC+C/0Pywi91Y1VVKKrhJbSooXi4+JtyI5J&#10;MDsbslON/74rFLzNx/ecxapztbpQGyrPBoaDBBRx7m3FhYHD/uNlBioIssXaMxm4UYDV8qm3wNT6&#10;K2/pspNCxRAOKRooRZpU65CX5DAMfEMcuZNvHUqEbaFti9cY7mr9miQT7bDi2FBiQ28l5efdrzOw&#10;Hh/xfSQbugl3P1n2OWvG4duY536XzUEJdfIQ/7u/bJw/HcH9mXiBX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1heBwgAAANwAAAAPAAAAAAAAAAAAAAAAAJgCAABkcnMvZG93&#10;bnJldi54bWxQSwUGAAAAAAQABAD1AAAAhwMAAAAA&#10;" fillcolor="white [3201]" strokecolor="white [3212]" strokeweight=".5pt">
                                <v:textbox>
                                  <w:txbxContent>
                                    <w:p w14:paraId="09227C8F" w14:textId="77777777" w:rsidR="00AD503A" w:rsidRPr="0082537C" w:rsidRDefault="00AD503A" w:rsidP="00A06144">
                                      <w:pPr>
                                        <w:spacing w:after="0" w:line="240" w:lineRule="auto"/>
                                        <w:jc w:val="center"/>
                                        <w:rPr>
                                          <w:sz w:val="32"/>
                                          <w:szCs w:val="32"/>
                                        </w:rPr>
                                      </w:pPr>
                                      <w:r w:rsidRPr="0082537C">
                                        <w:rPr>
                                          <w:rFonts w:ascii="Times New Roman" w:hAnsi="Times New Roman" w:cs="Times New Roman"/>
                                          <w:sz w:val="32"/>
                                          <w:szCs w:val="32"/>
                                          <w:lang w:val="kk-KZ"/>
                                        </w:rPr>
                                        <w:t xml:space="preserve">Жеке білім беру траекториясы </w:t>
                                      </w:r>
                                    </w:p>
                                    <w:p w14:paraId="0B11214A" w14:textId="77777777" w:rsidR="00AD503A" w:rsidRPr="007E2F24" w:rsidRDefault="00AD503A" w:rsidP="00A06144">
                                      <w:pPr>
                                        <w:rPr>
                                          <w:rFonts w:ascii="Times New Roman" w:hAnsi="Times New Roman" w:cs="Times New Roman"/>
                                          <w:sz w:val="16"/>
                                          <w:szCs w:val="16"/>
                                          <w:lang w:val="kk-KZ"/>
                                        </w:rPr>
                                      </w:pPr>
                                    </w:p>
                                  </w:txbxContent>
                                </v:textbox>
                              </v:shape>
                              <v:line id="Прямая соединительная линия 174" o:spid="_x0000_s1088" style="position:absolute;visibility:visible;mso-wrap-style:square" from="40614,0" to="40614,4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KKHsEAAADcAAAADwAAAGRycy9kb3ducmV2LnhtbERPTWsCMRC9F/wPYQRvNatIK6tRVND2&#10;2lUP3obNuFncTJYk627/fVMo9DaP9znr7WAb8SQfascKZtMMBHHpdM2Vgsv5+LoEESKyxsYxKfim&#10;ANvN6GWNuXY9f9GziJVIIRxyVGBibHMpQ2nIYpi6ljhxd+ctxgR9JbXHPoXbRs6z7E1arDk1GGzp&#10;YKh8FJ1VcOv20X+c5a4vhsPJzI9N2bmrUpPxsFuBiDTEf/Gf+1On+e8L+H0mXSA3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VIooewQAAANwAAAAPAAAAAAAAAAAAAAAA&#10;AKECAABkcnMvZG93bnJldi54bWxQSwUGAAAAAAQABAD5AAAAjwMAAAAA&#10;" strokecolor="black [3213]" strokeweight="1.5pt"/>
                            </v:group>
                          </v:group>
                        </v:group>
                      </v:group>
                    </v:group>
                  </v:group>
                  <v:group id="Группа 175" o:spid="_x0000_s1089" style="position:absolute;left:21031;top:28346;width:40386;height:4255" coordsize="40386,4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7VKucMAAADcAAAADwAAAGRycy9kb3ducmV2LnhtbERPS4vCMBC+L/gfwgje&#10;NK2iLl2jiKh4EMEHLHsbmrEtNpPSxLb++82CsLf5+J6zWHWmFA3VrrCsIB5FIIhTqwvOFNyuu+En&#10;COeRNZaWScGLHKyWvY8FJtq2fKbm4jMRQtglqCD3vkqkdGlOBt3IVsSBu9vaoA+wzqSusQ3hppTj&#10;KJpJgwWHhhwr2uSUPi5Po2DfYruexNvm+LhvXj/X6en7GJNSg363/gLhqfP/4rf7oMP8+R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tUq5wwAAANwAAAAP&#10;AAAAAAAAAAAAAAAAAKoCAABkcnMvZG93bnJldi54bWxQSwUGAAAAAAQABAD6AAAAmgMAAAAA&#10;">
                    <v:line id="Прямая соединительная линия 176" o:spid="_x0000_s1090" style="position:absolute;flip:y;visibility:visible;mso-wrap-style:square" from="40386,0" to="40386,2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AkEMMAAADcAAAADwAAAGRycy9kb3ducmV2LnhtbERPS2vCQBC+C/0PyxS81U2KjxLdhLbY&#10;Ih7ER70P2ekmNDsbsqvGf+8KBW/z8T1nUfS2EWfqfO1YQTpKQBCXTtdsFPwcvl7eQPiArLFxTAqu&#10;5KHInwYLzLS78I7O+2BEDGGfoYIqhDaT0pcVWfQj1xJH7td1FkOEnZG6w0sMt418TZKptFhzbKiw&#10;pc+Kyr/9ySpYov4e79aTpT5stsaM+zT5OKZKDZ/79zmIQH14iP/dKx3nz6ZwfyZeIPM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DgJBDDAAAA3AAAAA8AAAAAAAAAAAAA&#10;AAAAoQIAAGRycy9kb3ducmV2LnhtbFBLBQYAAAAABAAEAPkAAACRAwAAAAA=&#10;" strokecolor="black [3213]" strokeweight="1.5pt"/>
                    <v:line id="Прямая соединительная линия 256" o:spid="_x0000_s1091" style="position:absolute;flip:y;visibility:visible;mso-wrap-style:square" from="0,72" to="0,21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HAZDMUAAADcAAAADwAAAGRycy9kb3ducmV2LnhtbESPQWsCMRSE7wX/Q3hCbzVZUZHVKFps&#10;KR5Kd9X7Y/OaXbp5WTapbv99IxR6HGbmG2a9HVwrrtSHxrOGbKJAEFfeNGw1nE8vT0sQISIbbD2T&#10;hh8KsN2MHtaYG3/jgq5ltCJBOOSooY6xy6UMVU0Ow8R3xMn79L3DmGRvpenxluCulVOlFtJhw2mh&#10;xo6ea6q+ym+n4YDmdVYc5wdzev+wdjZkan/JtH4cD7sViEhD/A//td+Mhul8Afcz6QjIz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HAZDMUAAADcAAAADwAAAAAAAAAA&#10;AAAAAAChAgAAZHJzL2Rvd25yZXYueG1sUEsFBgAAAAAEAAQA+QAAAJMDAAAAAA==&#10;" strokecolor="black [3213]" strokeweight="1.5pt"/>
                    <v:group id="Группа 259" o:spid="_x0000_s1092" style="position:absolute;top:2151;width:40372;height:2104" coordorigin=",1998" coordsize="40372,21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mh9oMUAAADcAAAADwAAAGRycy9kb3ducmV2LnhtbESPQYvCMBSE78L+h/CE&#10;vWlaF8WtRhFZlz2IoC6It0fzbIvNS2liW/+9EQSPw8x8w8yXnSlFQ7UrLCuIhxEI4tTqgjMF/8fN&#10;YArCeWSNpWVScCcHy8VHb46Jti3vqTn4TAQIuwQV5N5XiZQuzcmgG9qKOHgXWxv0QdaZ1DW2AW5K&#10;OYqiiTRYcFjIsaJ1Tun1cDMKfltsV1/xT7O9Xtb383G8O21jUuqz361mIDx1/h1+tf+0gtH4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JofaDFAAAA3AAA&#10;AA8AAAAAAAAAAAAAAAAAqgIAAGRycy9kb3ducmV2LnhtbFBLBQYAAAAABAAEAPoAAACcAwAAAAA=&#10;">
                      <v:line id="Прямая соединительная линия 260" o:spid="_x0000_s1093" style="position:absolute;flip:x;visibility:visible;mso-wrap-style:square" from="19583,2146" to="19583,41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uXsIAAADcAAAADwAAAGRycy9kb3ducmV2LnhtbERPyWrDMBC9F/IPYgK91bKDa4obJbQl&#10;KaGH0Gz3wZrKptbIWIrt/H11KOT4ePtyPdlWDNT7xrGCLElBEFdON2wUnE/bpxcQPiBrbB2Tght5&#10;WK9mD0sstRv5QMMxGBFD2JeooA6hK6X0VU0WfeI64sj9uN5iiLA3Uvc4xnDbykWaFtJiw7Ghxo4+&#10;aqp+j1erYIP6Mz98PW/0af9tTD5l6fslU+pxPr29ggg0hbv4373TChZFnB/PxCMgV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nuXsIAAADcAAAADwAAAAAAAAAAAAAA&#10;AAChAgAAZHJzL2Rvd25yZXYueG1sUEsFBgAAAAAEAAQA+QAAAJADAAAAAA==&#10;" strokecolor="black [3213]" strokeweight="1.5pt"/>
                      <v:line id="Прямая соединительная линия 261" o:spid="_x0000_s1094" style="position:absolute;flip:y;visibility:visible;mso-wrap-style:square" from="0,1998" to="40372,2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VLxcUAAADcAAAADwAAAGRycy9kb3ducmV2LnhtbESPzWrDMBCE74W8g9hAbo1s44bgRAlt&#10;cULpoeSnvS/WRja1VsZSHPftq0Ihx2FmvmHW29G2YqDeN44VpPMEBHHldMNGwed597gE4QOyxtYx&#10;KfghD9vN5GGNhXY3PtJwCkZECPsCFdQhdIWUvqrJop+7jjh6F9dbDFH2RuoebxFuW5klyUJabDgu&#10;1NjRa03V9+lqFZSo9/nx/anU54+DMfmYJi9fqVKz6fi8AhFoDPfwf/tNK8gWKfydiUdAb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fVLxcUAAADcAAAADwAAAAAAAAAA&#10;AAAAAAChAgAAZHJzL2Rvd25yZXYueG1sUEsFBgAAAAAEAAQA+QAAAJMDAAAAAA==&#10;" strokecolor="black [3213]" strokeweight="1.5pt"/>
                    </v:group>
                  </v:group>
                </v:group>
              </v:group>
            </w:pict>
          </mc:Fallback>
        </mc:AlternateContent>
      </w:r>
    </w:p>
    <w:p w14:paraId="10A02977" w14:textId="77777777" w:rsidR="008D7298" w:rsidRPr="0030696E" w:rsidRDefault="008D7298" w:rsidP="008D7298">
      <w:pPr>
        <w:tabs>
          <w:tab w:val="left" w:pos="3217"/>
        </w:tabs>
        <w:jc w:val="center"/>
        <w:rPr>
          <w:rFonts w:ascii="Times New Roman" w:hAnsi="Times New Roman" w:cs="Times New Roman"/>
          <w:sz w:val="28"/>
          <w:szCs w:val="28"/>
          <w:lang w:val="kk-KZ"/>
        </w:rPr>
      </w:pPr>
    </w:p>
    <w:p w14:paraId="6B637220" w14:textId="77777777" w:rsidR="008D7298" w:rsidRPr="0030696E" w:rsidRDefault="008D7298" w:rsidP="008D7298">
      <w:pPr>
        <w:tabs>
          <w:tab w:val="left" w:pos="3217"/>
        </w:tabs>
        <w:jc w:val="center"/>
        <w:rPr>
          <w:rFonts w:ascii="Times New Roman" w:hAnsi="Times New Roman" w:cs="Times New Roman"/>
          <w:sz w:val="28"/>
          <w:szCs w:val="28"/>
          <w:lang w:val="kk-KZ"/>
        </w:rPr>
      </w:pPr>
    </w:p>
    <w:p w14:paraId="611E22CB" w14:textId="77777777" w:rsidR="008D7298" w:rsidRPr="0030696E" w:rsidRDefault="008D7298" w:rsidP="008D7298">
      <w:pPr>
        <w:tabs>
          <w:tab w:val="left" w:pos="3217"/>
        </w:tabs>
        <w:jc w:val="center"/>
        <w:rPr>
          <w:rFonts w:ascii="Times New Roman" w:hAnsi="Times New Roman" w:cs="Times New Roman"/>
          <w:sz w:val="28"/>
          <w:szCs w:val="28"/>
          <w:lang w:val="kk-KZ"/>
        </w:rPr>
      </w:pPr>
    </w:p>
    <w:p w14:paraId="5C29B89C" w14:textId="77777777" w:rsidR="008D7298" w:rsidRPr="0030696E" w:rsidRDefault="008D7298" w:rsidP="008D7298">
      <w:pPr>
        <w:tabs>
          <w:tab w:val="left" w:pos="3217"/>
        </w:tabs>
        <w:jc w:val="center"/>
        <w:rPr>
          <w:rFonts w:ascii="Times New Roman" w:hAnsi="Times New Roman" w:cs="Times New Roman"/>
          <w:sz w:val="28"/>
          <w:szCs w:val="28"/>
          <w:lang w:val="kk-KZ"/>
        </w:rPr>
      </w:pPr>
    </w:p>
    <w:p w14:paraId="479C23F8" w14:textId="77777777" w:rsidR="008D7298" w:rsidRPr="0030696E" w:rsidRDefault="008D7298" w:rsidP="008D7298">
      <w:pPr>
        <w:tabs>
          <w:tab w:val="left" w:pos="3217"/>
        </w:tabs>
        <w:jc w:val="center"/>
        <w:rPr>
          <w:rFonts w:ascii="Times New Roman" w:hAnsi="Times New Roman" w:cs="Times New Roman"/>
          <w:sz w:val="28"/>
          <w:szCs w:val="28"/>
          <w:lang w:val="kk-KZ"/>
        </w:rPr>
      </w:pPr>
    </w:p>
    <w:p w14:paraId="4C1CBF21" w14:textId="77777777" w:rsidR="008D7298" w:rsidRPr="0030696E" w:rsidRDefault="008D7298" w:rsidP="008D7298">
      <w:pPr>
        <w:tabs>
          <w:tab w:val="left" w:pos="3217"/>
        </w:tabs>
        <w:jc w:val="center"/>
        <w:rPr>
          <w:rFonts w:ascii="Times New Roman" w:hAnsi="Times New Roman" w:cs="Times New Roman"/>
          <w:sz w:val="28"/>
          <w:szCs w:val="28"/>
          <w:lang w:val="kk-KZ"/>
        </w:rPr>
      </w:pPr>
    </w:p>
    <w:p w14:paraId="05DD2D42" w14:textId="77777777" w:rsidR="008D7298" w:rsidRPr="0030696E" w:rsidRDefault="008D7298" w:rsidP="008D7298">
      <w:pPr>
        <w:tabs>
          <w:tab w:val="left" w:pos="3217"/>
        </w:tabs>
        <w:jc w:val="center"/>
        <w:rPr>
          <w:rFonts w:ascii="Times New Roman" w:hAnsi="Times New Roman" w:cs="Times New Roman"/>
          <w:sz w:val="28"/>
          <w:szCs w:val="28"/>
          <w:lang w:val="kk-KZ"/>
        </w:rPr>
      </w:pPr>
    </w:p>
    <w:p w14:paraId="111DEF68" w14:textId="77777777" w:rsidR="008D7298" w:rsidRPr="0030696E" w:rsidRDefault="008D7298" w:rsidP="008D7298">
      <w:pPr>
        <w:tabs>
          <w:tab w:val="left" w:pos="3217"/>
        </w:tabs>
        <w:jc w:val="center"/>
        <w:rPr>
          <w:rFonts w:ascii="Times New Roman" w:hAnsi="Times New Roman" w:cs="Times New Roman"/>
          <w:sz w:val="28"/>
          <w:szCs w:val="28"/>
          <w:lang w:val="kk-KZ"/>
        </w:rPr>
      </w:pPr>
    </w:p>
    <w:p w14:paraId="447625A0" w14:textId="77777777" w:rsidR="008D7298" w:rsidRPr="0030696E" w:rsidRDefault="008D7298" w:rsidP="008D7298">
      <w:pPr>
        <w:tabs>
          <w:tab w:val="left" w:pos="3217"/>
        </w:tabs>
        <w:jc w:val="center"/>
        <w:rPr>
          <w:rFonts w:ascii="Times New Roman" w:hAnsi="Times New Roman" w:cs="Times New Roman"/>
          <w:sz w:val="28"/>
          <w:szCs w:val="28"/>
          <w:lang w:val="kk-KZ"/>
        </w:rPr>
      </w:pPr>
    </w:p>
    <w:p w14:paraId="038E317D" w14:textId="77777777" w:rsidR="008D7298" w:rsidRPr="0030696E" w:rsidRDefault="008D7298" w:rsidP="008D7298">
      <w:pPr>
        <w:tabs>
          <w:tab w:val="left" w:pos="3217"/>
        </w:tabs>
        <w:jc w:val="center"/>
        <w:rPr>
          <w:rFonts w:ascii="Times New Roman" w:hAnsi="Times New Roman" w:cs="Times New Roman"/>
          <w:sz w:val="28"/>
          <w:szCs w:val="28"/>
          <w:lang w:val="kk-KZ"/>
        </w:rPr>
      </w:pPr>
    </w:p>
    <w:p w14:paraId="010D2B08" w14:textId="77777777" w:rsidR="008D7298" w:rsidRPr="0030696E" w:rsidRDefault="008D7298" w:rsidP="008D7298">
      <w:pPr>
        <w:tabs>
          <w:tab w:val="left" w:pos="3217"/>
        </w:tabs>
        <w:jc w:val="center"/>
        <w:rPr>
          <w:rFonts w:ascii="Times New Roman" w:hAnsi="Times New Roman" w:cs="Times New Roman"/>
          <w:sz w:val="28"/>
          <w:szCs w:val="28"/>
          <w:lang w:val="kk-KZ"/>
        </w:rPr>
      </w:pPr>
    </w:p>
    <w:p w14:paraId="7138823B" w14:textId="77777777" w:rsidR="008D7298" w:rsidRPr="0030696E" w:rsidRDefault="008D7298" w:rsidP="008D7298">
      <w:pPr>
        <w:tabs>
          <w:tab w:val="left" w:pos="3217"/>
        </w:tabs>
        <w:jc w:val="center"/>
        <w:rPr>
          <w:rFonts w:ascii="Times New Roman" w:hAnsi="Times New Roman" w:cs="Times New Roman"/>
          <w:sz w:val="28"/>
          <w:szCs w:val="28"/>
          <w:lang w:val="kk-KZ"/>
        </w:rPr>
      </w:pPr>
    </w:p>
    <w:p w14:paraId="1FE917B5" w14:textId="77777777" w:rsidR="008D7298" w:rsidRPr="0030696E" w:rsidRDefault="008D7298" w:rsidP="008D7298">
      <w:pPr>
        <w:tabs>
          <w:tab w:val="left" w:pos="3217"/>
        </w:tabs>
        <w:jc w:val="center"/>
        <w:rPr>
          <w:rFonts w:ascii="Times New Roman" w:hAnsi="Times New Roman" w:cs="Times New Roman"/>
          <w:sz w:val="28"/>
          <w:szCs w:val="28"/>
          <w:lang w:val="kk-KZ"/>
        </w:rPr>
      </w:pPr>
    </w:p>
    <w:p w14:paraId="4C3F4CF3" w14:textId="77777777" w:rsidR="008D7298" w:rsidRPr="0030696E" w:rsidRDefault="008D7298" w:rsidP="008D7298">
      <w:pPr>
        <w:tabs>
          <w:tab w:val="left" w:pos="3217"/>
        </w:tabs>
        <w:jc w:val="center"/>
        <w:rPr>
          <w:rFonts w:ascii="Times New Roman" w:hAnsi="Times New Roman" w:cs="Times New Roman"/>
          <w:sz w:val="28"/>
          <w:szCs w:val="28"/>
          <w:lang w:val="kk-KZ"/>
        </w:rPr>
      </w:pPr>
    </w:p>
    <w:p w14:paraId="3377EA15" w14:textId="77777777" w:rsidR="008D7298" w:rsidRPr="0030696E" w:rsidRDefault="008D7298" w:rsidP="008D7298">
      <w:pPr>
        <w:tabs>
          <w:tab w:val="left" w:pos="3217"/>
        </w:tabs>
        <w:jc w:val="center"/>
        <w:rPr>
          <w:rFonts w:ascii="Times New Roman" w:hAnsi="Times New Roman" w:cs="Times New Roman"/>
          <w:sz w:val="28"/>
          <w:szCs w:val="28"/>
          <w:lang w:val="kk-KZ"/>
        </w:rPr>
      </w:pPr>
    </w:p>
    <w:p w14:paraId="1A5BFF5F" w14:textId="77777777" w:rsidR="008D7298" w:rsidRPr="0030696E" w:rsidRDefault="008D7298" w:rsidP="008D7298">
      <w:pPr>
        <w:tabs>
          <w:tab w:val="left" w:pos="3217"/>
        </w:tabs>
        <w:jc w:val="center"/>
        <w:rPr>
          <w:rFonts w:ascii="Times New Roman" w:hAnsi="Times New Roman" w:cs="Times New Roman"/>
          <w:sz w:val="28"/>
          <w:szCs w:val="28"/>
          <w:lang w:val="kk-KZ"/>
        </w:rPr>
      </w:pPr>
    </w:p>
    <w:p w14:paraId="37BF9D26" w14:textId="77777777" w:rsidR="008D7298" w:rsidRPr="0030696E" w:rsidRDefault="008D7298" w:rsidP="008D7298">
      <w:pPr>
        <w:tabs>
          <w:tab w:val="left" w:pos="3217"/>
        </w:tabs>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Сурет 2 - Э</w:t>
      </w:r>
      <w:r w:rsidRPr="0030696E">
        <w:rPr>
          <w:rFonts w:ascii="Times New Roman" w:eastAsia="Times New Roman" w:hAnsi="Times New Roman" w:cs="Times New Roman"/>
          <w:kern w:val="24"/>
          <w:sz w:val="28"/>
          <w:szCs w:val="28"/>
          <w:lang w:val="kk-KZ" w:eastAsia="ru-RU"/>
        </w:rPr>
        <w:t>лектротехника және электроника негіздері пәнінің жеке білім беру траекторияларында оқытылатын пәндермен пәнаралық байланысы</w:t>
      </w:r>
    </w:p>
    <w:p w14:paraId="49C8AD02" w14:textId="1C6F4C69" w:rsidR="00A06144" w:rsidRPr="0030696E" w:rsidRDefault="00A06144" w:rsidP="00A06144">
      <w:pPr>
        <w:tabs>
          <w:tab w:val="left" w:pos="426"/>
        </w:tabs>
        <w:spacing w:after="0" w:line="240" w:lineRule="auto"/>
        <w:jc w:val="both"/>
        <w:rPr>
          <w:rFonts w:ascii="Times New Roman" w:eastAsia="Times New Roman" w:hAnsi="Times New Roman" w:cs="Times New Roman"/>
          <w:kern w:val="24"/>
          <w:sz w:val="28"/>
          <w:szCs w:val="28"/>
          <w:lang w:val="kk-KZ" w:eastAsia="ru-RU"/>
        </w:rPr>
        <w:sectPr w:rsidR="00A06144" w:rsidRPr="0030696E" w:rsidSect="00A06144">
          <w:pgSz w:w="16838" w:h="11906" w:orient="landscape"/>
          <w:pgMar w:top="567" w:right="1134" w:bottom="1701" w:left="1134" w:header="709" w:footer="709" w:gutter="0"/>
          <w:cols w:space="708"/>
          <w:docGrid w:linePitch="360"/>
        </w:sectPr>
      </w:pPr>
    </w:p>
    <w:p w14:paraId="113C83C3" w14:textId="77777777" w:rsidR="005F0D18" w:rsidRPr="0030696E" w:rsidRDefault="005F0D18" w:rsidP="00E50FD9">
      <w:pPr>
        <w:spacing w:after="0" w:line="240" w:lineRule="auto"/>
        <w:jc w:val="both"/>
        <w:rPr>
          <w:rFonts w:ascii="Times New Roman" w:eastAsia="Times New Roman" w:hAnsi="Times New Roman" w:cs="Times New Roman"/>
          <w:kern w:val="24"/>
          <w:sz w:val="28"/>
          <w:szCs w:val="28"/>
          <w:lang w:val="kk-KZ" w:eastAsia="ru-RU"/>
        </w:rPr>
      </w:pPr>
      <w:r w:rsidRPr="0030696E">
        <w:rPr>
          <w:rFonts w:ascii="Times New Roman" w:eastAsia="Times New Roman" w:hAnsi="Times New Roman" w:cs="Times New Roman"/>
          <w:kern w:val="24"/>
          <w:sz w:val="28"/>
          <w:szCs w:val="28"/>
          <w:lang w:val="kk-KZ" w:eastAsia="ru-RU"/>
        </w:rPr>
        <w:lastRenderedPageBreak/>
        <w:t xml:space="preserve">Кесте 2 – </w:t>
      </w:r>
      <w:r w:rsidRPr="0030696E">
        <w:rPr>
          <w:rFonts w:ascii="Times New Roman" w:hAnsi="Times New Roman" w:cs="Times New Roman"/>
          <w:sz w:val="28"/>
          <w:szCs w:val="28"/>
          <w:lang w:val="kk-KZ"/>
        </w:rPr>
        <w:t xml:space="preserve">Электротехника және электроника негіздері және </w:t>
      </w:r>
      <w:r w:rsidRPr="0030696E">
        <w:rPr>
          <w:rFonts w:ascii="Times New Roman" w:eastAsia="Times New Roman" w:hAnsi="Times New Roman" w:cs="Times New Roman"/>
          <w:kern w:val="24"/>
          <w:sz w:val="28"/>
          <w:szCs w:val="28"/>
          <w:lang w:val="kk-KZ" w:eastAsia="ru-RU"/>
        </w:rPr>
        <w:t xml:space="preserve">жеке білім беру траекторияларында оқытылатын базалық және бейіндік пәндермен пәнаралық байланысы </w:t>
      </w:r>
    </w:p>
    <w:p w14:paraId="59977A9F" w14:textId="77777777" w:rsidR="005F0D18" w:rsidRPr="0030696E" w:rsidRDefault="005F0D18" w:rsidP="005F0D18">
      <w:pPr>
        <w:spacing w:after="0" w:line="240" w:lineRule="auto"/>
        <w:rPr>
          <w:lang w:val="kk-KZ"/>
        </w:rPr>
      </w:pPr>
    </w:p>
    <w:tbl>
      <w:tblPr>
        <w:tblStyle w:val="a6"/>
        <w:tblW w:w="9526" w:type="dxa"/>
        <w:tblInd w:w="108" w:type="dxa"/>
        <w:tblLayout w:type="fixed"/>
        <w:tblLook w:val="04A0" w:firstRow="1" w:lastRow="0" w:firstColumn="1" w:lastColumn="0" w:noHBand="0" w:noVBand="1"/>
      </w:tblPr>
      <w:tblGrid>
        <w:gridCol w:w="1843"/>
        <w:gridCol w:w="1985"/>
        <w:gridCol w:w="1842"/>
        <w:gridCol w:w="1605"/>
        <w:gridCol w:w="2251"/>
      </w:tblGrid>
      <w:tr w:rsidR="005F0D18" w:rsidRPr="0030696E" w14:paraId="35A4E499" w14:textId="77777777" w:rsidTr="001E5E5B">
        <w:tc>
          <w:tcPr>
            <w:tcW w:w="1843" w:type="dxa"/>
          </w:tcPr>
          <w:p w14:paraId="23481B1A" w14:textId="05EFC204" w:rsidR="005F0D18" w:rsidRPr="0030696E" w:rsidRDefault="005F0D18" w:rsidP="005F0D18">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Электротех</w:t>
            </w:r>
            <w:r w:rsidR="001E5E5B" w:rsidRPr="0030696E">
              <w:rPr>
                <w:rFonts w:ascii="Times New Roman" w:hAnsi="Times New Roman" w:cs="Times New Roman"/>
                <w:sz w:val="24"/>
                <w:szCs w:val="24"/>
                <w:lang w:val="kk-KZ"/>
              </w:rPr>
              <w:t>-</w:t>
            </w:r>
            <w:r w:rsidRPr="0030696E">
              <w:rPr>
                <w:rFonts w:ascii="Times New Roman" w:hAnsi="Times New Roman" w:cs="Times New Roman"/>
                <w:sz w:val="24"/>
                <w:szCs w:val="24"/>
                <w:lang w:val="kk-KZ"/>
              </w:rPr>
              <w:t>ника және электроника негіздері пәні,</w:t>
            </w:r>
          </w:p>
          <w:p w14:paraId="20447928" w14:textId="77777777" w:rsidR="005F0D18" w:rsidRPr="0030696E" w:rsidRDefault="005F0D18" w:rsidP="005F0D18">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2-курс</w:t>
            </w:r>
          </w:p>
        </w:tc>
        <w:tc>
          <w:tcPr>
            <w:tcW w:w="1985" w:type="dxa"/>
          </w:tcPr>
          <w:p w14:paraId="7DE8BCA8" w14:textId="59F2C953" w:rsidR="005F0D18" w:rsidRPr="0030696E" w:rsidRDefault="005F0D18" w:rsidP="005F0D18">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Фармацевтика</w:t>
            </w:r>
            <w:r w:rsidR="001E5E5B" w:rsidRPr="0030696E">
              <w:rPr>
                <w:rFonts w:ascii="Times New Roman" w:hAnsi="Times New Roman" w:cs="Times New Roman"/>
                <w:sz w:val="24"/>
                <w:szCs w:val="24"/>
                <w:lang w:val="kk-KZ"/>
              </w:rPr>
              <w:t>-</w:t>
            </w:r>
            <w:r w:rsidRPr="0030696E">
              <w:rPr>
                <w:rFonts w:ascii="Times New Roman" w:hAnsi="Times New Roman" w:cs="Times New Roman"/>
                <w:sz w:val="24"/>
                <w:szCs w:val="24"/>
                <w:lang w:val="kk-KZ"/>
              </w:rPr>
              <w:t>лық өндірістегі жобалау және жабдықтау негіздері</w:t>
            </w:r>
            <w:r w:rsidR="0087569F" w:rsidRPr="0030696E">
              <w:rPr>
                <w:rFonts w:ascii="Times New Roman" w:hAnsi="Times New Roman" w:cs="Times New Roman"/>
                <w:sz w:val="24"/>
                <w:szCs w:val="24"/>
                <w:lang w:val="kk-KZ"/>
              </w:rPr>
              <w:t xml:space="preserve"> пәні</w:t>
            </w:r>
            <w:r w:rsidRPr="0030696E">
              <w:rPr>
                <w:rFonts w:ascii="Times New Roman" w:hAnsi="Times New Roman" w:cs="Times New Roman"/>
                <w:sz w:val="24"/>
                <w:szCs w:val="24"/>
                <w:lang w:val="kk-KZ"/>
              </w:rPr>
              <w:t xml:space="preserve">, </w:t>
            </w:r>
          </w:p>
          <w:p w14:paraId="649A8405" w14:textId="77777777" w:rsidR="005F0D18" w:rsidRPr="0030696E" w:rsidRDefault="005F0D18" w:rsidP="005F0D18">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3-курс</w:t>
            </w:r>
          </w:p>
        </w:tc>
        <w:tc>
          <w:tcPr>
            <w:tcW w:w="1842" w:type="dxa"/>
          </w:tcPr>
          <w:p w14:paraId="0601791D" w14:textId="522265FE" w:rsidR="005F0D18" w:rsidRPr="0030696E" w:rsidRDefault="005F0D18" w:rsidP="0024797E">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GxP шеңберінде дәрілік заттардың сапасын қамтамасыз ету тұжырымдама</w:t>
            </w:r>
            <w:r w:rsidR="001E5E5B" w:rsidRPr="0030696E">
              <w:rPr>
                <w:rFonts w:ascii="Times New Roman" w:hAnsi="Times New Roman" w:cs="Times New Roman"/>
                <w:sz w:val="24"/>
                <w:szCs w:val="24"/>
                <w:lang w:val="kk-KZ"/>
              </w:rPr>
              <w:t>-</w:t>
            </w:r>
            <w:r w:rsidRPr="0030696E">
              <w:rPr>
                <w:rFonts w:ascii="Times New Roman" w:hAnsi="Times New Roman" w:cs="Times New Roman"/>
                <w:sz w:val="24"/>
                <w:szCs w:val="24"/>
                <w:lang w:val="kk-KZ"/>
              </w:rPr>
              <w:t>сы</w:t>
            </w:r>
            <w:r w:rsidR="0087569F" w:rsidRPr="0030696E">
              <w:rPr>
                <w:rFonts w:ascii="Times New Roman" w:hAnsi="Times New Roman" w:cs="Times New Roman"/>
                <w:sz w:val="24"/>
                <w:szCs w:val="24"/>
                <w:lang w:val="kk-KZ"/>
              </w:rPr>
              <w:t xml:space="preserve"> пәні</w:t>
            </w:r>
            <w:r w:rsidRPr="0030696E">
              <w:rPr>
                <w:rFonts w:ascii="Times New Roman" w:hAnsi="Times New Roman" w:cs="Times New Roman"/>
                <w:sz w:val="24"/>
                <w:szCs w:val="24"/>
                <w:lang w:val="kk-KZ"/>
              </w:rPr>
              <w:t>,</w:t>
            </w:r>
            <w:r w:rsidR="0024797E" w:rsidRPr="0030696E">
              <w:rPr>
                <w:rFonts w:ascii="Times New Roman" w:hAnsi="Times New Roman" w:cs="Times New Roman"/>
                <w:sz w:val="24"/>
                <w:szCs w:val="24"/>
                <w:lang w:val="kk-KZ"/>
              </w:rPr>
              <w:t xml:space="preserve"> </w:t>
            </w:r>
            <w:r w:rsidRPr="0030696E">
              <w:rPr>
                <w:rFonts w:ascii="Times New Roman" w:hAnsi="Times New Roman" w:cs="Times New Roman"/>
                <w:sz w:val="24"/>
                <w:szCs w:val="24"/>
                <w:lang w:val="kk-KZ"/>
              </w:rPr>
              <w:t>3-курс</w:t>
            </w:r>
          </w:p>
        </w:tc>
        <w:tc>
          <w:tcPr>
            <w:tcW w:w="1605" w:type="dxa"/>
          </w:tcPr>
          <w:p w14:paraId="019000DD" w14:textId="0CAFB03F" w:rsidR="005F0D18" w:rsidRPr="0030696E" w:rsidRDefault="005F0D18" w:rsidP="005F0D18">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Гомеопатия</w:t>
            </w:r>
            <w:r w:rsidR="001E5E5B" w:rsidRPr="0030696E">
              <w:rPr>
                <w:rFonts w:ascii="Times New Roman" w:hAnsi="Times New Roman" w:cs="Times New Roman"/>
                <w:sz w:val="24"/>
                <w:szCs w:val="24"/>
                <w:lang w:val="kk-KZ"/>
              </w:rPr>
              <w:t>-</w:t>
            </w:r>
            <w:r w:rsidRPr="0030696E">
              <w:rPr>
                <w:rFonts w:ascii="Times New Roman" w:hAnsi="Times New Roman" w:cs="Times New Roman"/>
                <w:sz w:val="24"/>
                <w:szCs w:val="24"/>
                <w:lang w:val="kk-KZ"/>
              </w:rPr>
              <w:t>лық дәрілік</w:t>
            </w:r>
            <w:r w:rsidR="0087569F" w:rsidRPr="0030696E">
              <w:rPr>
                <w:rFonts w:ascii="Times New Roman" w:hAnsi="Times New Roman" w:cs="Times New Roman"/>
                <w:sz w:val="24"/>
                <w:szCs w:val="24"/>
                <w:lang w:val="kk-KZ"/>
              </w:rPr>
              <w:t xml:space="preserve"> құралдардың технология-сы пәні</w:t>
            </w:r>
            <w:r w:rsidR="0024797E" w:rsidRPr="0030696E">
              <w:rPr>
                <w:rFonts w:ascii="Times New Roman" w:hAnsi="Times New Roman" w:cs="Times New Roman"/>
                <w:sz w:val="24"/>
                <w:szCs w:val="24"/>
                <w:lang w:val="kk-KZ"/>
              </w:rPr>
              <w:t>,</w:t>
            </w:r>
          </w:p>
          <w:p w14:paraId="0C7DE206" w14:textId="77777777" w:rsidR="005F0D18" w:rsidRPr="0030696E" w:rsidRDefault="005F0D18" w:rsidP="005F0D18">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3-курс</w:t>
            </w:r>
          </w:p>
        </w:tc>
        <w:tc>
          <w:tcPr>
            <w:tcW w:w="2251" w:type="dxa"/>
          </w:tcPr>
          <w:p w14:paraId="5454BB73" w14:textId="7FF953C7" w:rsidR="005F0D18" w:rsidRPr="0030696E" w:rsidRDefault="005F0D18" w:rsidP="005F0D18">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Дәрілік заттарды қаптауға және орамдауға арналған техникалық құрал жабдықтар</w:t>
            </w:r>
            <w:r w:rsidR="0087569F" w:rsidRPr="0030696E">
              <w:rPr>
                <w:rFonts w:ascii="Times New Roman" w:hAnsi="Times New Roman" w:cs="Times New Roman"/>
                <w:sz w:val="24"/>
                <w:szCs w:val="24"/>
                <w:lang w:val="kk-KZ"/>
              </w:rPr>
              <w:t xml:space="preserve"> пәні</w:t>
            </w:r>
            <w:r w:rsidRPr="0030696E">
              <w:rPr>
                <w:rFonts w:ascii="Times New Roman" w:hAnsi="Times New Roman" w:cs="Times New Roman"/>
                <w:sz w:val="24"/>
                <w:szCs w:val="24"/>
                <w:lang w:val="kk-KZ"/>
              </w:rPr>
              <w:t xml:space="preserve">, </w:t>
            </w:r>
          </w:p>
          <w:p w14:paraId="51A803C1" w14:textId="77777777" w:rsidR="005F0D18" w:rsidRPr="0030696E" w:rsidRDefault="005F0D18" w:rsidP="005F0D18">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3-курс</w:t>
            </w:r>
          </w:p>
        </w:tc>
      </w:tr>
      <w:tr w:rsidR="00C6013E" w:rsidRPr="0030696E" w14:paraId="560FA9A3" w14:textId="77777777" w:rsidTr="001E5E5B">
        <w:tc>
          <w:tcPr>
            <w:tcW w:w="1843" w:type="dxa"/>
          </w:tcPr>
          <w:p w14:paraId="11E7ECE3" w14:textId="31EBB1E6" w:rsidR="00C6013E" w:rsidRPr="0030696E" w:rsidRDefault="00C6013E" w:rsidP="00C6013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1</w:t>
            </w:r>
          </w:p>
        </w:tc>
        <w:tc>
          <w:tcPr>
            <w:tcW w:w="1985" w:type="dxa"/>
          </w:tcPr>
          <w:p w14:paraId="09778C25" w14:textId="3A149CAC" w:rsidR="00C6013E" w:rsidRPr="0030696E" w:rsidRDefault="00C6013E" w:rsidP="00C6013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2</w:t>
            </w:r>
          </w:p>
        </w:tc>
        <w:tc>
          <w:tcPr>
            <w:tcW w:w="1842" w:type="dxa"/>
          </w:tcPr>
          <w:p w14:paraId="4A482C73" w14:textId="43CB3D56" w:rsidR="00C6013E" w:rsidRPr="0030696E" w:rsidRDefault="00C6013E" w:rsidP="00C6013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3</w:t>
            </w:r>
          </w:p>
        </w:tc>
        <w:tc>
          <w:tcPr>
            <w:tcW w:w="1605" w:type="dxa"/>
          </w:tcPr>
          <w:p w14:paraId="4DDE1CC8" w14:textId="66FCF7B0" w:rsidR="00C6013E" w:rsidRPr="0030696E" w:rsidRDefault="00C6013E" w:rsidP="00C6013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4</w:t>
            </w:r>
          </w:p>
        </w:tc>
        <w:tc>
          <w:tcPr>
            <w:tcW w:w="2251" w:type="dxa"/>
          </w:tcPr>
          <w:p w14:paraId="5D02F8CD" w14:textId="11B706EA" w:rsidR="00C6013E" w:rsidRPr="0030696E" w:rsidRDefault="00C6013E" w:rsidP="00C6013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5</w:t>
            </w:r>
          </w:p>
        </w:tc>
      </w:tr>
      <w:tr w:rsidR="005F0D18" w:rsidRPr="0030696E" w14:paraId="15DE9050" w14:textId="77777777" w:rsidTr="00E50FD9">
        <w:tc>
          <w:tcPr>
            <w:tcW w:w="1843" w:type="dxa"/>
            <w:tcBorders>
              <w:bottom w:val="single" w:sz="4" w:space="0" w:color="auto"/>
            </w:tcBorders>
          </w:tcPr>
          <w:p w14:paraId="11E28120" w14:textId="366D64D0" w:rsidR="005F0D18" w:rsidRPr="0030696E" w:rsidRDefault="005F0D18" w:rsidP="005F0D18">
            <w:pPr>
              <w:spacing w:after="0" w:line="240" w:lineRule="auto"/>
              <w:rPr>
                <w:rFonts w:ascii="Times New Roman" w:hAnsi="Times New Roman" w:cs="Times New Roman"/>
                <w:sz w:val="24"/>
                <w:szCs w:val="24"/>
                <w:lang w:val="kk-KZ"/>
              </w:rPr>
            </w:pPr>
            <w:r w:rsidRPr="0030696E">
              <w:rPr>
                <w:rFonts w:ascii="Times New Roman" w:hAnsi="Times New Roman" w:cs="Times New Roman"/>
                <w:bCs/>
                <w:sz w:val="24"/>
                <w:szCs w:val="24"/>
                <w:lang w:val="kk-KZ"/>
              </w:rPr>
              <w:t>Медициналық электроника</w:t>
            </w:r>
            <w:r w:rsidR="001E5E5B" w:rsidRPr="0030696E">
              <w:rPr>
                <w:rFonts w:ascii="Times New Roman" w:hAnsi="Times New Roman" w:cs="Times New Roman"/>
                <w:bCs/>
                <w:sz w:val="24"/>
                <w:szCs w:val="24"/>
                <w:lang w:val="kk-KZ"/>
              </w:rPr>
              <w:t>-</w:t>
            </w:r>
            <w:r w:rsidRPr="0030696E">
              <w:rPr>
                <w:rFonts w:ascii="Times New Roman" w:hAnsi="Times New Roman" w:cs="Times New Roman"/>
                <w:bCs/>
                <w:sz w:val="24"/>
                <w:szCs w:val="24"/>
                <w:lang w:val="kk-KZ"/>
              </w:rPr>
              <w:t xml:space="preserve">ның негізгі түсініктері. </w:t>
            </w:r>
            <w:r w:rsidRPr="0030696E">
              <w:rPr>
                <w:rFonts w:ascii="Times New Roman" w:hAnsi="Times New Roman" w:cs="Times New Roman"/>
                <w:sz w:val="24"/>
                <w:szCs w:val="24"/>
                <w:lang w:val="kk-KZ"/>
              </w:rPr>
              <w:t>Медициналық аппараттардың классификациясы. Биопотенциалдарды тіркеуге арналған аспаптардың құрылымдық блок-схемасы. Электродтар мен датчиктер. Күшейткіштер мен генераторлар. Тіркеу құрылғылары. Медициналық аппаратураның сенімділігі.</w:t>
            </w:r>
          </w:p>
        </w:tc>
        <w:tc>
          <w:tcPr>
            <w:tcW w:w="1985" w:type="dxa"/>
            <w:tcBorders>
              <w:bottom w:val="single" w:sz="4" w:space="0" w:color="auto"/>
            </w:tcBorders>
          </w:tcPr>
          <w:p w14:paraId="39805D4D" w14:textId="3A527EB8" w:rsidR="005F0D18" w:rsidRPr="0030696E" w:rsidRDefault="005F0D18" w:rsidP="005F0D18">
            <w:pPr>
              <w:pStyle w:val="Default"/>
              <w:rPr>
                <w:lang w:val="kk-KZ"/>
              </w:rPr>
            </w:pPr>
            <w:r w:rsidRPr="0030696E">
              <w:rPr>
                <w:lang w:val="kk-KZ"/>
              </w:rPr>
              <w:t>Auto</w:t>
            </w:r>
            <w:r w:rsidR="003D545B" w:rsidRPr="0030696E">
              <w:rPr>
                <w:lang w:val="kk-KZ"/>
              </w:rPr>
              <w:t xml:space="preserve"> </w:t>
            </w:r>
            <w:r w:rsidRPr="0030696E">
              <w:rPr>
                <w:lang w:val="kk-KZ"/>
              </w:rPr>
              <w:t>CAD бағдарламасы</w:t>
            </w:r>
            <w:r w:rsidR="001E5E5B" w:rsidRPr="0030696E">
              <w:rPr>
                <w:lang w:val="kk-KZ"/>
              </w:rPr>
              <w:t>-</w:t>
            </w:r>
            <w:r w:rsidRPr="0030696E">
              <w:rPr>
                <w:lang w:val="kk-KZ"/>
              </w:rPr>
              <w:t>ның көмегімен химиялық-фармацевтика</w:t>
            </w:r>
            <w:r w:rsidR="001E5E5B" w:rsidRPr="0030696E">
              <w:rPr>
                <w:lang w:val="kk-KZ"/>
              </w:rPr>
              <w:t>-</w:t>
            </w:r>
            <w:r w:rsidRPr="0030696E">
              <w:rPr>
                <w:lang w:val="kk-KZ"/>
              </w:rPr>
              <w:t xml:space="preserve">лық жабдықтың графикалық көрінісі. </w:t>
            </w:r>
          </w:p>
          <w:p w14:paraId="0C88210D" w14:textId="191487FB" w:rsidR="005F0D18" w:rsidRPr="0030696E" w:rsidRDefault="005F0D18" w:rsidP="005F0D18">
            <w:pPr>
              <w:pStyle w:val="Default"/>
              <w:rPr>
                <w:lang w:val="kk-KZ"/>
              </w:rPr>
            </w:pPr>
            <w:r w:rsidRPr="0030696E">
              <w:rPr>
                <w:lang w:val="kk-KZ"/>
              </w:rPr>
              <w:t>Технологиялық қондырғылар</w:t>
            </w:r>
            <w:r w:rsidR="001E5E5B" w:rsidRPr="0030696E">
              <w:rPr>
                <w:lang w:val="kk-KZ"/>
              </w:rPr>
              <w:t>-</w:t>
            </w:r>
            <w:r w:rsidRPr="0030696E">
              <w:rPr>
                <w:lang w:val="kk-KZ"/>
              </w:rPr>
              <w:t>дың графикалық символдары. Құбырлардың және кіріктірілген аспапт</w:t>
            </w:r>
            <w:r w:rsidR="001E5E5B" w:rsidRPr="0030696E">
              <w:rPr>
                <w:lang w:val="kk-KZ"/>
              </w:rPr>
              <w:t>ардың мнемосхемалары</w:t>
            </w:r>
          </w:p>
        </w:tc>
        <w:tc>
          <w:tcPr>
            <w:tcW w:w="1842" w:type="dxa"/>
            <w:tcBorders>
              <w:bottom w:val="single" w:sz="4" w:space="0" w:color="auto"/>
            </w:tcBorders>
          </w:tcPr>
          <w:p w14:paraId="5D68AD89" w14:textId="2CED9EBB" w:rsidR="005F0D18" w:rsidRPr="0030696E" w:rsidRDefault="005F0D18" w:rsidP="005F0D18">
            <w:pPr>
              <w:pStyle w:val="Default"/>
              <w:rPr>
                <w:lang w:val="kk-KZ"/>
              </w:rPr>
            </w:pPr>
            <w:r w:rsidRPr="0030696E">
              <w:rPr>
                <w:lang w:val="kk-KZ"/>
              </w:rPr>
              <w:t>GMP шеңберіндегі фармацевтика</w:t>
            </w:r>
            <w:r w:rsidR="00024DA9" w:rsidRPr="0030696E">
              <w:rPr>
                <w:lang w:val="kk-KZ"/>
              </w:rPr>
              <w:t>-</w:t>
            </w:r>
            <w:r w:rsidRPr="0030696E">
              <w:rPr>
                <w:lang w:val="kk-KZ"/>
              </w:rPr>
              <w:t>лық өндіріс ұйымдарының үй-жайлары мен жабдықтары.</w:t>
            </w:r>
          </w:p>
          <w:p w14:paraId="13D65B5B" w14:textId="77777777" w:rsidR="005F0D18" w:rsidRPr="0030696E" w:rsidRDefault="005F0D18" w:rsidP="005F0D18">
            <w:pPr>
              <w:spacing w:after="0" w:line="240" w:lineRule="auto"/>
              <w:rPr>
                <w:rFonts w:ascii="Times New Roman" w:hAnsi="Times New Roman" w:cs="Times New Roman"/>
                <w:sz w:val="24"/>
                <w:szCs w:val="24"/>
                <w:lang w:val="kk-KZ"/>
              </w:rPr>
            </w:pPr>
          </w:p>
        </w:tc>
        <w:tc>
          <w:tcPr>
            <w:tcW w:w="1605" w:type="dxa"/>
            <w:tcBorders>
              <w:bottom w:val="single" w:sz="4" w:space="0" w:color="auto"/>
            </w:tcBorders>
          </w:tcPr>
          <w:p w14:paraId="217B6BD5" w14:textId="006EEBA3" w:rsidR="005F0D18" w:rsidRPr="0030696E" w:rsidRDefault="005F0D18" w:rsidP="005F0D18">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Гомеопатия</w:t>
            </w:r>
            <w:r w:rsidR="0024797E" w:rsidRPr="0030696E">
              <w:rPr>
                <w:rFonts w:ascii="Times New Roman" w:hAnsi="Times New Roman" w:cs="Times New Roman"/>
                <w:sz w:val="24"/>
                <w:szCs w:val="24"/>
                <w:lang w:val="kk-KZ"/>
              </w:rPr>
              <w:t>-</w:t>
            </w:r>
            <w:r w:rsidRPr="0030696E">
              <w:rPr>
                <w:rFonts w:ascii="Times New Roman" w:hAnsi="Times New Roman" w:cs="Times New Roman"/>
                <w:sz w:val="24"/>
                <w:szCs w:val="24"/>
                <w:lang w:val="kk-KZ"/>
              </w:rPr>
              <w:t>лық дәрілердің концентра</w:t>
            </w:r>
            <w:r w:rsidR="0024797E" w:rsidRPr="0030696E">
              <w:rPr>
                <w:rFonts w:ascii="Times New Roman" w:hAnsi="Times New Roman" w:cs="Times New Roman"/>
                <w:sz w:val="24"/>
                <w:szCs w:val="24"/>
                <w:lang w:val="kk-KZ"/>
              </w:rPr>
              <w:t>-</w:t>
            </w:r>
            <w:r w:rsidRPr="0030696E">
              <w:rPr>
                <w:rFonts w:ascii="Times New Roman" w:hAnsi="Times New Roman" w:cs="Times New Roman"/>
                <w:sz w:val="24"/>
                <w:szCs w:val="24"/>
                <w:lang w:val="kk-KZ"/>
              </w:rPr>
              <w:t>циясы мен дозасы</w:t>
            </w:r>
            <w:r w:rsidR="003D545B" w:rsidRPr="0030696E">
              <w:rPr>
                <w:rFonts w:ascii="Times New Roman" w:hAnsi="Times New Roman" w:cs="Times New Roman"/>
                <w:sz w:val="24"/>
                <w:szCs w:val="24"/>
                <w:lang w:val="kk-KZ"/>
              </w:rPr>
              <w:t>.</w:t>
            </w:r>
          </w:p>
        </w:tc>
        <w:tc>
          <w:tcPr>
            <w:tcW w:w="2251" w:type="dxa"/>
            <w:tcBorders>
              <w:bottom w:val="single" w:sz="4" w:space="0" w:color="auto"/>
            </w:tcBorders>
          </w:tcPr>
          <w:p w14:paraId="16E47F95" w14:textId="32EF32AB" w:rsidR="005F0D18" w:rsidRPr="0030696E" w:rsidRDefault="005F0D18" w:rsidP="005F0D18">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Қатты дәрілік қалыптарды (таблетаклар, капсулалар, ұ</w:t>
            </w:r>
            <w:r w:rsidR="00024DA9" w:rsidRPr="0030696E">
              <w:rPr>
                <w:rFonts w:ascii="Times New Roman" w:hAnsi="Times New Roman" w:cs="Times New Roman"/>
                <w:sz w:val="24"/>
                <w:szCs w:val="24"/>
                <w:lang w:val="kk-KZ"/>
              </w:rPr>
              <w:t>н</w:t>
            </w:r>
            <w:r w:rsidRPr="0030696E">
              <w:rPr>
                <w:rFonts w:ascii="Times New Roman" w:hAnsi="Times New Roman" w:cs="Times New Roman"/>
                <w:sz w:val="24"/>
                <w:szCs w:val="24"/>
                <w:lang w:val="kk-KZ"/>
              </w:rPr>
              <w:t>тақ, түйіршіктер) орауға және қаптауға арналған ашиналар мен автоматтар.</w:t>
            </w:r>
          </w:p>
          <w:p w14:paraId="56FF2941" w14:textId="77777777" w:rsidR="005F0D18" w:rsidRPr="0030696E" w:rsidRDefault="005F0D18" w:rsidP="005F0D18">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Сұйық стерильді емес және сұйық стерильді дәрілік қалыптарды құюға және қаптауға арналған машиналар мен автоматтар. Аэрозольдерді орауға және қаптауға арналған машиналар мен автоматтар.</w:t>
            </w:r>
          </w:p>
        </w:tc>
      </w:tr>
      <w:tr w:rsidR="005F0D18" w:rsidRPr="00AD503A" w14:paraId="146A6F82" w14:textId="77777777" w:rsidTr="00E50FD9">
        <w:tc>
          <w:tcPr>
            <w:tcW w:w="1843" w:type="dxa"/>
            <w:tcBorders>
              <w:bottom w:val="nil"/>
            </w:tcBorders>
          </w:tcPr>
          <w:p w14:paraId="1652FD8B" w14:textId="77777777" w:rsidR="005F0D18" w:rsidRPr="0030696E" w:rsidRDefault="005F0D18" w:rsidP="005F0D18">
            <w:pPr>
              <w:spacing w:after="0" w:line="240" w:lineRule="auto"/>
              <w:rPr>
                <w:rFonts w:ascii="Times New Roman" w:hAnsi="Times New Roman" w:cs="Times New Roman"/>
                <w:sz w:val="24"/>
                <w:szCs w:val="24"/>
                <w:lang w:val="kk-KZ"/>
              </w:rPr>
            </w:pPr>
            <w:r w:rsidRPr="0030696E">
              <w:rPr>
                <w:rFonts w:ascii="Times New Roman" w:hAnsi="Times New Roman" w:cs="Times New Roman"/>
                <w:bCs/>
                <w:sz w:val="24"/>
                <w:szCs w:val="24"/>
                <w:lang w:val="kk-KZ"/>
              </w:rPr>
              <w:t xml:space="preserve">Медициналық электротехникалар  мен медициналық мақсаттағы бұйымдар. </w:t>
            </w:r>
            <w:r w:rsidRPr="0030696E">
              <w:rPr>
                <w:rFonts w:ascii="Times New Roman" w:hAnsi="Times New Roman" w:cs="Times New Roman"/>
                <w:sz w:val="24"/>
                <w:szCs w:val="24"/>
                <w:lang w:val="kk-KZ"/>
              </w:rPr>
              <w:t xml:space="preserve"> Биопотенциалдарды тіркеуге арналған аспаптардың құрылымдық блок-схемасы.</w:t>
            </w:r>
          </w:p>
        </w:tc>
        <w:tc>
          <w:tcPr>
            <w:tcW w:w="1985" w:type="dxa"/>
            <w:tcBorders>
              <w:bottom w:val="nil"/>
            </w:tcBorders>
          </w:tcPr>
          <w:p w14:paraId="08D584FB" w14:textId="1B5447D0" w:rsidR="005F0D18" w:rsidRPr="0030696E" w:rsidRDefault="005F0D18" w:rsidP="005C47C8">
            <w:pPr>
              <w:pStyle w:val="Default"/>
              <w:rPr>
                <w:lang w:val="kk-KZ"/>
              </w:rPr>
            </w:pPr>
            <w:r w:rsidRPr="0030696E">
              <w:rPr>
                <w:lang w:val="kk-KZ"/>
              </w:rPr>
              <w:t xml:space="preserve">AutoCAD бағдарламасының көмегімен өндірістің технологиялық және аппаратуралық сұлбаларын таңдау және өңдеу. Аппаратуралық схеманы әзірлеу реті.  </w:t>
            </w:r>
          </w:p>
        </w:tc>
        <w:tc>
          <w:tcPr>
            <w:tcW w:w="1842" w:type="dxa"/>
            <w:tcBorders>
              <w:bottom w:val="nil"/>
            </w:tcBorders>
          </w:tcPr>
          <w:p w14:paraId="025B4F9A" w14:textId="576B1FD9" w:rsidR="005F0D18" w:rsidRPr="0030696E" w:rsidRDefault="005F0D18" w:rsidP="005C47C8">
            <w:pPr>
              <w:pStyle w:val="Default"/>
              <w:jc w:val="both"/>
              <w:rPr>
                <w:lang w:val="kk-KZ"/>
              </w:rPr>
            </w:pPr>
            <w:r w:rsidRPr="0030696E">
              <w:rPr>
                <w:lang w:val="kk-KZ"/>
              </w:rPr>
              <w:t>Электротех</w:t>
            </w:r>
            <w:r w:rsidR="00024DA9" w:rsidRPr="0030696E">
              <w:rPr>
                <w:lang w:val="kk-KZ"/>
              </w:rPr>
              <w:t>-</w:t>
            </w:r>
            <w:r w:rsidRPr="0030696E">
              <w:rPr>
                <w:lang w:val="kk-KZ"/>
              </w:rPr>
              <w:t>никалық қондырғыларға (таблетпресске, дражирлеу машинасына, шаңсыздандыр</w:t>
            </w:r>
            <w:r w:rsidR="003E427D" w:rsidRPr="0030696E">
              <w:rPr>
                <w:lang w:val="kk-KZ"/>
              </w:rPr>
              <w:t>-</w:t>
            </w:r>
            <w:r w:rsidRPr="0030696E">
              <w:rPr>
                <w:lang w:val="kk-KZ"/>
              </w:rPr>
              <w:t>ғышқа, фармацевтика</w:t>
            </w:r>
            <w:r w:rsidR="003E427D" w:rsidRPr="0030696E">
              <w:rPr>
                <w:lang w:val="kk-KZ"/>
              </w:rPr>
              <w:t>-</w:t>
            </w:r>
            <w:r w:rsidRPr="0030696E">
              <w:rPr>
                <w:lang w:val="kk-KZ"/>
              </w:rPr>
              <w:t xml:space="preserve">лық реакторға, биореакторға, вискозиметрге және т.б.) GМP </w:t>
            </w:r>
          </w:p>
        </w:tc>
        <w:tc>
          <w:tcPr>
            <w:tcW w:w="1605" w:type="dxa"/>
            <w:tcBorders>
              <w:bottom w:val="nil"/>
            </w:tcBorders>
          </w:tcPr>
          <w:p w14:paraId="04098630" w14:textId="7D7DD90F" w:rsidR="005F0D18" w:rsidRPr="0030696E" w:rsidRDefault="005F0D18" w:rsidP="005F0D18">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Гомеопатия</w:t>
            </w:r>
            <w:r w:rsidR="003E427D" w:rsidRPr="0030696E">
              <w:rPr>
                <w:rFonts w:ascii="Times New Roman" w:hAnsi="Times New Roman" w:cs="Times New Roman"/>
                <w:sz w:val="24"/>
                <w:szCs w:val="24"/>
                <w:lang w:val="kk-KZ"/>
              </w:rPr>
              <w:t>-</w:t>
            </w:r>
            <w:r w:rsidRPr="0030696E">
              <w:rPr>
                <w:rFonts w:ascii="Times New Roman" w:hAnsi="Times New Roman" w:cs="Times New Roman"/>
                <w:sz w:val="24"/>
                <w:szCs w:val="24"/>
                <w:lang w:val="kk-KZ"/>
              </w:rPr>
              <w:t>лық препараттар</w:t>
            </w:r>
            <w:r w:rsidR="003E427D" w:rsidRPr="0030696E">
              <w:rPr>
                <w:rFonts w:ascii="Times New Roman" w:hAnsi="Times New Roman" w:cs="Times New Roman"/>
                <w:sz w:val="24"/>
                <w:szCs w:val="24"/>
                <w:lang w:val="kk-KZ"/>
              </w:rPr>
              <w:t>-</w:t>
            </w:r>
            <w:r w:rsidRPr="0030696E">
              <w:rPr>
                <w:rFonts w:ascii="Times New Roman" w:hAnsi="Times New Roman" w:cs="Times New Roman"/>
                <w:sz w:val="24"/>
                <w:szCs w:val="24"/>
                <w:lang w:val="kk-KZ"/>
              </w:rPr>
              <w:t>ды әртүрлі дәрілік түрлерде дайындау. Дәрілік препараттар</w:t>
            </w:r>
            <w:r w:rsidR="003E427D" w:rsidRPr="0030696E">
              <w:rPr>
                <w:rFonts w:ascii="Times New Roman" w:hAnsi="Times New Roman" w:cs="Times New Roman"/>
                <w:sz w:val="24"/>
                <w:szCs w:val="24"/>
                <w:lang w:val="kk-KZ"/>
              </w:rPr>
              <w:t>-</w:t>
            </w:r>
            <w:r w:rsidRPr="0030696E">
              <w:rPr>
                <w:rFonts w:ascii="Times New Roman" w:hAnsi="Times New Roman" w:cs="Times New Roman"/>
                <w:sz w:val="24"/>
                <w:szCs w:val="24"/>
                <w:lang w:val="kk-KZ"/>
              </w:rPr>
              <w:t>ды дайындау классификациясы және шарттары.</w:t>
            </w:r>
          </w:p>
        </w:tc>
        <w:tc>
          <w:tcPr>
            <w:tcW w:w="2251" w:type="dxa"/>
            <w:tcBorders>
              <w:bottom w:val="nil"/>
            </w:tcBorders>
          </w:tcPr>
          <w:p w14:paraId="7C6D9E9A" w14:textId="77777777" w:rsidR="005F0D18" w:rsidRPr="0030696E" w:rsidRDefault="005F0D18" w:rsidP="005F0D18">
            <w:pPr>
              <w:pStyle w:val="Default"/>
              <w:rPr>
                <w:lang w:val="kk-KZ"/>
              </w:rPr>
            </w:pPr>
            <w:r w:rsidRPr="0030696E">
              <w:rPr>
                <w:lang w:val="kk-KZ"/>
              </w:rPr>
              <w:t xml:space="preserve">Технологиялық </w:t>
            </w:r>
            <w:r w:rsidRPr="0030696E">
              <w:t xml:space="preserve">процесс және </w:t>
            </w:r>
            <w:r w:rsidRPr="0030696E">
              <w:rPr>
                <w:lang w:val="kk-KZ"/>
              </w:rPr>
              <w:t>орау процесінің принциптері. Технологиялық  және аппараттық схемалар: әзірлеу алгоритмі, жабдықтар мен бақылау-өлшеу құралдарының және аппараттық схемалар.</w:t>
            </w:r>
          </w:p>
        </w:tc>
      </w:tr>
    </w:tbl>
    <w:p w14:paraId="2E62B638" w14:textId="77777777" w:rsidR="00344B9D" w:rsidRPr="0030696E" w:rsidRDefault="00344B9D">
      <w:pPr>
        <w:rPr>
          <w:rFonts w:ascii="Times New Roman" w:hAnsi="Times New Roman" w:cs="Times New Roman"/>
          <w:sz w:val="28"/>
          <w:szCs w:val="28"/>
          <w:lang w:val="kk-KZ"/>
        </w:rPr>
      </w:pPr>
    </w:p>
    <w:p w14:paraId="7B1A5ED7" w14:textId="4E4AE9AA" w:rsidR="005C47C8" w:rsidRPr="0030696E" w:rsidRDefault="005C47C8" w:rsidP="00AA5737">
      <w:pPr>
        <w:spacing w:after="0" w:line="240" w:lineRule="auto"/>
        <w:rPr>
          <w:rFonts w:ascii="Times New Roman" w:hAnsi="Times New Roman" w:cs="Times New Roman"/>
          <w:sz w:val="28"/>
          <w:szCs w:val="28"/>
          <w:lang w:val="kk-KZ"/>
        </w:rPr>
      </w:pPr>
      <w:r w:rsidRPr="0030696E">
        <w:rPr>
          <w:rFonts w:ascii="Times New Roman" w:hAnsi="Times New Roman" w:cs="Times New Roman"/>
          <w:sz w:val="28"/>
          <w:szCs w:val="28"/>
          <w:lang w:val="kk-KZ"/>
        </w:rPr>
        <w:lastRenderedPageBreak/>
        <w:t>2-кестенің жалғасы</w:t>
      </w:r>
    </w:p>
    <w:p w14:paraId="449BAF61" w14:textId="77777777" w:rsidR="00E50FD9" w:rsidRPr="0030696E" w:rsidRDefault="00E50FD9" w:rsidP="00AA5737">
      <w:pPr>
        <w:spacing w:after="0" w:line="240" w:lineRule="auto"/>
        <w:rPr>
          <w:rFonts w:ascii="Times New Roman" w:hAnsi="Times New Roman" w:cs="Times New Roman"/>
          <w:sz w:val="28"/>
          <w:szCs w:val="28"/>
          <w:lang w:val="kk-KZ"/>
        </w:rPr>
      </w:pPr>
    </w:p>
    <w:tbl>
      <w:tblPr>
        <w:tblStyle w:val="a6"/>
        <w:tblW w:w="9526" w:type="dxa"/>
        <w:tblInd w:w="108" w:type="dxa"/>
        <w:tblLayout w:type="fixed"/>
        <w:tblLook w:val="04A0" w:firstRow="1" w:lastRow="0" w:firstColumn="1" w:lastColumn="0" w:noHBand="0" w:noVBand="1"/>
      </w:tblPr>
      <w:tblGrid>
        <w:gridCol w:w="1843"/>
        <w:gridCol w:w="1985"/>
        <w:gridCol w:w="1842"/>
        <w:gridCol w:w="1605"/>
        <w:gridCol w:w="2251"/>
      </w:tblGrid>
      <w:tr w:rsidR="00C6013E" w:rsidRPr="0030696E" w14:paraId="5FEC18A9" w14:textId="77777777" w:rsidTr="00CC5E07">
        <w:tc>
          <w:tcPr>
            <w:tcW w:w="1843" w:type="dxa"/>
          </w:tcPr>
          <w:p w14:paraId="2AA5B886" w14:textId="77777777" w:rsidR="00C6013E" w:rsidRPr="0030696E" w:rsidRDefault="00C6013E" w:rsidP="00CC5E07">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1</w:t>
            </w:r>
          </w:p>
        </w:tc>
        <w:tc>
          <w:tcPr>
            <w:tcW w:w="1985" w:type="dxa"/>
          </w:tcPr>
          <w:p w14:paraId="32A4B6C9" w14:textId="77777777" w:rsidR="00C6013E" w:rsidRPr="0030696E" w:rsidRDefault="00C6013E" w:rsidP="00CC5E07">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2</w:t>
            </w:r>
          </w:p>
        </w:tc>
        <w:tc>
          <w:tcPr>
            <w:tcW w:w="1842" w:type="dxa"/>
          </w:tcPr>
          <w:p w14:paraId="74050925" w14:textId="77777777" w:rsidR="00C6013E" w:rsidRPr="0030696E" w:rsidRDefault="00C6013E" w:rsidP="00CC5E07">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3</w:t>
            </w:r>
          </w:p>
        </w:tc>
        <w:tc>
          <w:tcPr>
            <w:tcW w:w="1605" w:type="dxa"/>
          </w:tcPr>
          <w:p w14:paraId="003CBF44" w14:textId="77777777" w:rsidR="00C6013E" w:rsidRPr="0030696E" w:rsidRDefault="00C6013E" w:rsidP="00CC5E07">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4</w:t>
            </w:r>
          </w:p>
        </w:tc>
        <w:tc>
          <w:tcPr>
            <w:tcW w:w="2251" w:type="dxa"/>
          </w:tcPr>
          <w:p w14:paraId="358239B1" w14:textId="77777777" w:rsidR="00C6013E" w:rsidRPr="0030696E" w:rsidRDefault="00C6013E" w:rsidP="00CC5E07">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5</w:t>
            </w:r>
          </w:p>
        </w:tc>
      </w:tr>
      <w:tr w:rsidR="005C47C8" w:rsidRPr="0030696E" w14:paraId="51DA4C16" w14:textId="77777777" w:rsidTr="00CC5E07">
        <w:tc>
          <w:tcPr>
            <w:tcW w:w="1843" w:type="dxa"/>
          </w:tcPr>
          <w:p w14:paraId="061A770F" w14:textId="77777777" w:rsidR="005C47C8" w:rsidRPr="0030696E" w:rsidRDefault="005C47C8" w:rsidP="005C47C8">
            <w:pPr>
              <w:spacing w:after="0" w:line="240" w:lineRule="auto"/>
              <w:rPr>
                <w:rFonts w:ascii="Times New Roman" w:hAnsi="Times New Roman" w:cs="Times New Roman"/>
                <w:sz w:val="24"/>
                <w:szCs w:val="24"/>
                <w:lang w:val="kk-KZ"/>
              </w:rPr>
            </w:pPr>
          </w:p>
        </w:tc>
        <w:tc>
          <w:tcPr>
            <w:tcW w:w="1985" w:type="dxa"/>
          </w:tcPr>
          <w:p w14:paraId="4056211D" w14:textId="0B53B4AE" w:rsidR="005C47C8" w:rsidRPr="0030696E" w:rsidRDefault="005C47C8" w:rsidP="005C47C8">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Технологиялық жабдықтарды орналастыру.</w:t>
            </w:r>
          </w:p>
        </w:tc>
        <w:tc>
          <w:tcPr>
            <w:tcW w:w="1842" w:type="dxa"/>
          </w:tcPr>
          <w:p w14:paraId="434124E2" w14:textId="43B1A604" w:rsidR="005C47C8" w:rsidRPr="0030696E" w:rsidRDefault="005C47C8" w:rsidP="005C47C8">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сәйкес қойылатын талаптар.</w:t>
            </w:r>
          </w:p>
        </w:tc>
        <w:tc>
          <w:tcPr>
            <w:tcW w:w="1605" w:type="dxa"/>
          </w:tcPr>
          <w:p w14:paraId="3530D9A7" w14:textId="77777777" w:rsidR="005C47C8" w:rsidRPr="0030696E" w:rsidRDefault="005C47C8" w:rsidP="005C47C8">
            <w:pPr>
              <w:spacing w:after="0" w:line="240" w:lineRule="auto"/>
              <w:rPr>
                <w:rFonts w:ascii="Times New Roman" w:hAnsi="Times New Roman" w:cs="Times New Roman"/>
                <w:sz w:val="24"/>
                <w:szCs w:val="24"/>
                <w:lang w:val="kk-KZ"/>
              </w:rPr>
            </w:pPr>
          </w:p>
        </w:tc>
        <w:tc>
          <w:tcPr>
            <w:tcW w:w="2251" w:type="dxa"/>
          </w:tcPr>
          <w:p w14:paraId="2E1AB68F" w14:textId="77777777" w:rsidR="005C47C8" w:rsidRPr="0030696E" w:rsidRDefault="005C47C8" w:rsidP="005C47C8">
            <w:pPr>
              <w:spacing w:after="0" w:line="240" w:lineRule="auto"/>
              <w:rPr>
                <w:rFonts w:ascii="Times New Roman" w:hAnsi="Times New Roman" w:cs="Times New Roman"/>
                <w:sz w:val="24"/>
                <w:szCs w:val="24"/>
                <w:lang w:val="kk-KZ"/>
              </w:rPr>
            </w:pPr>
          </w:p>
        </w:tc>
      </w:tr>
      <w:tr w:rsidR="005F0D18" w:rsidRPr="00AD503A" w14:paraId="48D50A73" w14:textId="77777777" w:rsidTr="001E5E5B">
        <w:tc>
          <w:tcPr>
            <w:tcW w:w="1843" w:type="dxa"/>
          </w:tcPr>
          <w:p w14:paraId="524479E9" w14:textId="0A72E367" w:rsidR="005F0D18" w:rsidRPr="0030696E" w:rsidRDefault="005F0D18" w:rsidP="005F0D18">
            <w:pPr>
              <w:pStyle w:val="-10"/>
              <w:ind w:right="0"/>
              <w:jc w:val="left"/>
              <w:rPr>
                <w:lang w:val="kk-KZ"/>
              </w:rPr>
            </w:pPr>
            <w:r w:rsidRPr="0030696E">
              <w:rPr>
                <w:b w:val="0"/>
                <w:kern w:val="32"/>
                <w:lang w:val="kk-KZ" w:eastAsia="ru-RU"/>
              </w:rPr>
              <w:t>Электр қондырғылары және фармацевтикалық өндіріс орындарын автоматтан</w:t>
            </w:r>
            <w:r w:rsidR="003E427D" w:rsidRPr="0030696E">
              <w:rPr>
                <w:b w:val="0"/>
                <w:kern w:val="32"/>
                <w:lang w:val="kk-KZ" w:eastAsia="ru-RU"/>
              </w:rPr>
              <w:t>-</w:t>
            </w:r>
            <w:r w:rsidRPr="0030696E">
              <w:rPr>
                <w:b w:val="0"/>
                <w:kern w:val="32"/>
                <w:lang w:val="kk-KZ" w:eastAsia="ru-RU"/>
              </w:rPr>
              <w:t>дыру.</w:t>
            </w:r>
            <w:r w:rsidRPr="0030696E">
              <w:rPr>
                <w:b w:val="0"/>
                <w:bCs w:val="0"/>
                <w:kern w:val="32"/>
                <w:lang w:val="kk-KZ" w:eastAsia="ru-RU"/>
              </w:rPr>
              <w:t xml:space="preserve"> Фармацевтика</w:t>
            </w:r>
            <w:r w:rsidR="003E427D" w:rsidRPr="0030696E">
              <w:rPr>
                <w:b w:val="0"/>
                <w:bCs w:val="0"/>
                <w:kern w:val="32"/>
                <w:lang w:val="kk-KZ" w:eastAsia="ru-RU"/>
              </w:rPr>
              <w:t>-</w:t>
            </w:r>
            <w:r w:rsidRPr="0030696E">
              <w:rPr>
                <w:b w:val="0"/>
                <w:bCs w:val="0"/>
                <w:kern w:val="32"/>
                <w:lang w:val="kk-KZ" w:eastAsia="ru-RU"/>
              </w:rPr>
              <w:t>лық өндіріс орындарында электр энергиясын үнемдеу.</w:t>
            </w:r>
          </w:p>
        </w:tc>
        <w:tc>
          <w:tcPr>
            <w:tcW w:w="1985" w:type="dxa"/>
          </w:tcPr>
          <w:p w14:paraId="2805B584" w14:textId="748A98C4" w:rsidR="005F0D18" w:rsidRPr="0030696E" w:rsidRDefault="005F0D18" w:rsidP="005F0D18">
            <w:pPr>
              <w:pStyle w:val="Default"/>
              <w:rPr>
                <w:lang w:val="kk-KZ"/>
              </w:rPr>
            </w:pPr>
            <w:r w:rsidRPr="0030696E">
              <w:rPr>
                <w:lang w:val="kk-KZ"/>
              </w:rPr>
              <w:t>Еңбекті қорғау және техника қауіпсіздігін қамтамасыз ету. Фармацевтика</w:t>
            </w:r>
            <w:r w:rsidR="003E427D" w:rsidRPr="0030696E">
              <w:rPr>
                <w:lang w:val="kk-KZ"/>
              </w:rPr>
              <w:t>-</w:t>
            </w:r>
            <w:r w:rsidRPr="0030696E">
              <w:rPr>
                <w:lang w:val="kk-KZ"/>
              </w:rPr>
              <w:t xml:space="preserve">лық өндірісті жобалау кезінде қоршаған ортаны қорғау. </w:t>
            </w:r>
          </w:p>
        </w:tc>
        <w:tc>
          <w:tcPr>
            <w:tcW w:w="1842" w:type="dxa"/>
          </w:tcPr>
          <w:p w14:paraId="7E114292" w14:textId="77777777" w:rsidR="005F0D18" w:rsidRPr="0030696E" w:rsidRDefault="005F0D18" w:rsidP="005F0D18">
            <w:pPr>
              <w:spacing w:after="0" w:line="240" w:lineRule="auto"/>
              <w:rPr>
                <w:rFonts w:ascii="Times New Roman" w:hAnsi="Times New Roman" w:cs="Times New Roman"/>
                <w:sz w:val="24"/>
                <w:szCs w:val="24"/>
                <w:lang w:val="kk-KZ"/>
              </w:rPr>
            </w:pPr>
          </w:p>
        </w:tc>
        <w:tc>
          <w:tcPr>
            <w:tcW w:w="1605" w:type="dxa"/>
          </w:tcPr>
          <w:p w14:paraId="7733CF06" w14:textId="77777777" w:rsidR="005F0D18" w:rsidRPr="0030696E" w:rsidRDefault="005F0D18" w:rsidP="005F0D18">
            <w:pPr>
              <w:spacing w:after="0" w:line="240" w:lineRule="auto"/>
              <w:rPr>
                <w:rFonts w:ascii="Times New Roman" w:hAnsi="Times New Roman" w:cs="Times New Roman"/>
                <w:sz w:val="24"/>
                <w:szCs w:val="24"/>
                <w:lang w:val="kk-KZ"/>
              </w:rPr>
            </w:pPr>
          </w:p>
        </w:tc>
        <w:tc>
          <w:tcPr>
            <w:tcW w:w="2251" w:type="dxa"/>
          </w:tcPr>
          <w:p w14:paraId="199A2047" w14:textId="77777777" w:rsidR="005F0D18" w:rsidRPr="0030696E" w:rsidRDefault="005F0D18" w:rsidP="005F0D18">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Гериатрия және педиатриядағы дәрілік заттарды орауға және қаптауға арналған машиналар мен автоматтар, қаптау, инновациялық қаптамалар.</w:t>
            </w:r>
          </w:p>
        </w:tc>
      </w:tr>
    </w:tbl>
    <w:p w14:paraId="2FFEC2A2" w14:textId="77777777" w:rsidR="005F0D18" w:rsidRPr="0030696E" w:rsidRDefault="005F0D18" w:rsidP="005F0D18">
      <w:pPr>
        <w:spacing w:after="0" w:line="240" w:lineRule="auto"/>
        <w:ind w:firstLine="709"/>
        <w:jc w:val="both"/>
        <w:rPr>
          <w:rFonts w:ascii="Times New Roman" w:eastAsia="Times New Roman" w:hAnsi="Times New Roman" w:cs="Times New Roman"/>
          <w:kern w:val="24"/>
          <w:sz w:val="28"/>
          <w:szCs w:val="28"/>
          <w:lang w:val="kk-KZ" w:eastAsia="ru-RU"/>
        </w:rPr>
      </w:pPr>
    </w:p>
    <w:p w14:paraId="3955656A" w14:textId="6225546C" w:rsidR="00AA5737" w:rsidRPr="0030696E" w:rsidRDefault="005F0D18" w:rsidP="005F0D18">
      <w:pPr>
        <w:pStyle w:val="Default"/>
        <w:ind w:firstLine="708"/>
        <w:jc w:val="both"/>
        <w:rPr>
          <w:sz w:val="28"/>
          <w:szCs w:val="28"/>
          <w:lang w:val="kk-KZ"/>
        </w:rPr>
      </w:pPr>
      <w:r w:rsidRPr="0030696E">
        <w:rPr>
          <w:sz w:val="28"/>
          <w:szCs w:val="28"/>
          <w:lang w:val="kk-KZ"/>
        </w:rPr>
        <w:t xml:space="preserve">Атап айтқанда, 3 курста барлық жеке білім беру траекториялары (Фармацевтикалық және парафармацевтикалық өнімдер технологы; Фармацевтикалық өндіріс менеджері; </w:t>
      </w:r>
      <w:r w:rsidR="006A781E" w:rsidRPr="0030696E">
        <w:rPr>
          <w:sz w:val="28"/>
          <w:szCs w:val="28"/>
          <w:lang w:val="kk-KZ"/>
        </w:rPr>
        <w:t>Фармацевтикалық</w:t>
      </w:r>
      <w:r w:rsidR="006A781E" w:rsidRPr="0030696E">
        <w:rPr>
          <w:rStyle w:val="translation-word"/>
          <w:sz w:val="28"/>
          <w:szCs w:val="28"/>
          <w:bdr w:val="none" w:sz="0" w:space="0" w:color="auto" w:frame="1"/>
          <w:lang w:val="kk-KZ"/>
        </w:rPr>
        <w:t xml:space="preserve"> </w:t>
      </w:r>
      <w:r w:rsidR="006A781E">
        <w:rPr>
          <w:rStyle w:val="translation-word"/>
          <w:sz w:val="28"/>
          <w:szCs w:val="28"/>
          <w:bdr w:val="none" w:sz="0" w:space="0" w:color="auto" w:frame="1"/>
          <w:lang w:val="kk-KZ"/>
        </w:rPr>
        <w:t>х</w:t>
      </w:r>
      <w:r w:rsidRPr="0030696E">
        <w:rPr>
          <w:rStyle w:val="translation-word"/>
          <w:sz w:val="28"/>
          <w:szCs w:val="28"/>
          <w:bdr w:val="none" w:sz="0" w:space="0" w:color="auto" w:frame="1"/>
          <w:lang w:val="kk-KZ"/>
        </w:rPr>
        <w:t xml:space="preserve">имик-технолог; </w:t>
      </w:r>
      <w:r w:rsidR="006A781E">
        <w:rPr>
          <w:sz w:val="28"/>
          <w:szCs w:val="28"/>
          <w:lang w:val="kk-KZ"/>
        </w:rPr>
        <w:t>Биотехнолог; Инженер-</w:t>
      </w:r>
      <w:r w:rsidRPr="0030696E">
        <w:rPr>
          <w:sz w:val="28"/>
          <w:szCs w:val="28"/>
          <w:lang w:val="kk-KZ"/>
        </w:rPr>
        <w:t xml:space="preserve">технолог) білім алушыларына оқытылатын </w:t>
      </w:r>
      <w:r w:rsidRPr="0030696E">
        <w:rPr>
          <w:kern w:val="32"/>
          <w:sz w:val="28"/>
          <w:szCs w:val="28"/>
          <w:lang w:val="kk-KZ" w:eastAsia="ru-RU"/>
        </w:rPr>
        <w:t>«</w:t>
      </w:r>
      <w:r w:rsidR="005A478F">
        <w:rPr>
          <w:sz w:val="28"/>
          <w:szCs w:val="28"/>
          <w:lang w:val="kk-KZ"/>
        </w:rPr>
        <w:t xml:space="preserve">Фармацевтикалық </w:t>
      </w:r>
      <w:r w:rsidRPr="0030696E">
        <w:rPr>
          <w:sz w:val="28"/>
          <w:szCs w:val="28"/>
          <w:lang w:val="kk-KZ"/>
        </w:rPr>
        <w:t>өндірістерді жобалау және жабдықтау негіздері» (3 ECTS) пәнінде AutoCAD бағдарламасының көмегімен өндірістің технологиялық және аппаратуралық сұлбаларын таңдау және өңдеу, аппаратуралық схеманы әзірлеу реті қарастырылады. Технологиялық жабдықтарды орналастыру, AutoCAD бағдарламасының көмегімен химиялық-фармацевтикалық жабдықтың графикалық көрінісін</w:t>
      </w:r>
      <w:r w:rsidR="00AA5737" w:rsidRPr="0030696E">
        <w:rPr>
          <w:sz w:val="28"/>
          <w:szCs w:val="28"/>
          <w:lang w:val="kk-KZ"/>
        </w:rPr>
        <w:t xml:space="preserve"> алу мәселесі оқытылады.</w:t>
      </w:r>
      <w:r w:rsidRPr="0030696E">
        <w:rPr>
          <w:sz w:val="28"/>
          <w:szCs w:val="28"/>
          <w:lang w:val="kk-KZ"/>
        </w:rPr>
        <w:t xml:space="preserve"> Технологиялық қондырғылардың графикалық символдары қарастырылады.</w:t>
      </w:r>
    </w:p>
    <w:p w14:paraId="69A64F7E" w14:textId="24EB2B85" w:rsidR="005F0D18" w:rsidRPr="0030696E" w:rsidRDefault="005F0D18" w:rsidP="005F0D18">
      <w:pPr>
        <w:pStyle w:val="Default"/>
        <w:ind w:firstLine="708"/>
        <w:jc w:val="both"/>
        <w:rPr>
          <w:sz w:val="28"/>
          <w:szCs w:val="28"/>
          <w:lang w:val="kk-KZ"/>
        </w:rPr>
      </w:pPr>
      <w:r w:rsidRPr="0030696E">
        <w:rPr>
          <w:sz w:val="28"/>
          <w:szCs w:val="28"/>
          <w:lang w:val="kk-KZ"/>
        </w:rPr>
        <w:t>Ал, «GхP шеңберінде дәрілік заттардың сапасын қамтамасыз ету тұжырымдамасы»</w:t>
      </w:r>
      <w:r w:rsidRPr="0030696E">
        <w:rPr>
          <w:b/>
          <w:sz w:val="28"/>
          <w:szCs w:val="28"/>
          <w:lang w:val="kk-KZ"/>
        </w:rPr>
        <w:t xml:space="preserve"> </w:t>
      </w:r>
      <w:r w:rsidR="005A478F">
        <w:rPr>
          <w:sz w:val="28"/>
          <w:szCs w:val="28"/>
          <w:lang w:val="kk-KZ"/>
        </w:rPr>
        <w:t>(6 ECTS) пәні «Инженер-</w:t>
      </w:r>
      <w:r w:rsidRPr="0030696E">
        <w:rPr>
          <w:sz w:val="28"/>
          <w:szCs w:val="28"/>
          <w:lang w:val="kk-KZ"/>
        </w:rPr>
        <w:t xml:space="preserve">технолог» жеке білім траекториясынан басқа төрт траекторияда оқытылады. </w:t>
      </w:r>
      <w:r w:rsidR="003D7330" w:rsidRPr="0030696E">
        <w:rPr>
          <w:sz w:val="28"/>
          <w:szCs w:val="28"/>
          <w:lang w:val="kk-KZ"/>
        </w:rPr>
        <w:t xml:space="preserve">Бұл пәнде </w:t>
      </w:r>
      <w:r w:rsidRPr="0030696E">
        <w:rPr>
          <w:sz w:val="28"/>
          <w:szCs w:val="28"/>
          <w:lang w:val="kk-KZ"/>
        </w:rPr>
        <w:t xml:space="preserve">2-курста электротехника және электроника негіздері пәнінде қарастырылған электротехникалық қондырғылардың: таблетпресске, дражирлеу машинасына, шаңсыздандырғышқа, (обеспыливатель), фармацевтикалық реакторға, биореакторға, вискозиметрге және т.б. GМP сәйкес қойылатын талаптар қарастырылады. </w:t>
      </w:r>
    </w:p>
    <w:p w14:paraId="2C447402" w14:textId="0B8E2203" w:rsidR="005F0D18" w:rsidRPr="0030696E" w:rsidRDefault="005F0D18" w:rsidP="005F0D18">
      <w:pPr>
        <w:pStyle w:val="af3"/>
        <w:ind w:left="0" w:firstLine="709"/>
      </w:pPr>
      <w:r w:rsidRPr="0030696E">
        <w:rPr>
          <w:bCs/>
        </w:rPr>
        <w:t xml:space="preserve">«Гомеопатиялық дәрілік құралдар технологиясы» </w:t>
      </w:r>
      <w:r w:rsidRPr="0030696E">
        <w:t xml:space="preserve">(5 ECTS) </w:t>
      </w:r>
      <w:r w:rsidRPr="0030696E">
        <w:rPr>
          <w:bCs/>
        </w:rPr>
        <w:t>пәні 3-курста</w:t>
      </w:r>
      <w:r w:rsidRPr="0030696E">
        <w:rPr>
          <w:b/>
        </w:rPr>
        <w:t xml:space="preserve"> «</w:t>
      </w:r>
      <w:r w:rsidRPr="0030696E">
        <w:t>Фармацевтикалық және парафармацевтикалық өнімдер технологы» траекториясында оқытылады. Бұл пәнде электртехника және электроника негіздері пәні</w:t>
      </w:r>
      <w:r w:rsidR="003D7330" w:rsidRPr="0030696E">
        <w:t>н</w:t>
      </w:r>
      <w:r w:rsidRPr="0030696E">
        <w:t>де оқытылған электротехникалық қондырғылардың (</w:t>
      </w:r>
      <w:r w:rsidR="0010745B" w:rsidRPr="0030696E">
        <w:t>экстракторлық аппараттар, мазетё</w:t>
      </w:r>
      <w:r w:rsidRPr="0030696E">
        <w:t xml:space="preserve">рка, гранулятор т.б.) көмегімен гомеопатиялық препараттарды әртүрлі дәрілік түрлерде дайындау технологиясы (түйіршіктер технологиясы, жақпа майлар технологиясы, сұйық </w:t>
      </w:r>
      <w:r w:rsidRPr="0030696E">
        <w:lastRenderedPageBreak/>
        <w:t>заттардан ұнтақты ысқылаулардың (тритурациялық) технологиясы, гомеопатиялық тұнбалар мен қайнатпалар, гомеопатиялық дәрілер</w:t>
      </w:r>
      <w:r w:rsidR="0010745B" w:rsidRPr="0030696E">
        <w:t>дің концентрациясы мен дозалары</w:t>
      </w:r>
      <w:r w:rsidRPr="0030696E">
        <w:t xml:space="preserve"> т.б.) қарастырылады.</w:t>
      </w:r>
    </w:p>
    <w:p w14:paraId="59234565" w14:textId="1E6488E7" w:rsidR="005F0D18" w:rsidRPr="0030696E" w:rsidRDefault="005A478F" w:rsidP="005F0D18">
      <w:pPr>
        <w:pStyle w:val="af3"/>
        <w:ind w:left="0" w:firstLine="709"/>
      </w:pPr>
      <w:r>
        <w:t>Инженер-</w:t>
      </w:r>
      <w:r w:rsidR="005F0D18" w:rsidRPr="0030696E">
        <w:t xml:space="preserve">технолог траекториясында 3-курста оқытылатын </w:t>
      </w:r>
      <w:r w:rsidR="005F0D18" w:rsidRPr="0030696E">
        <w:rPr>
          <w:bCs/>
        </w:rPr>
        <w:t xml:space="preserve">«Дәрілік заттарды қаптауға және орамдауға арналған техникалық құрал жабдықтар» </w:t>
      </w:r>
      <w:r w:rsidR="0010745B" w:rsidRPr="0030696E">
        <w:t xml:space="preserve">(4 ECTS) </w:t>
      </w:r>
      <w:r w:rsidR="005F0D18" w:rsidRPr="0030696E">
        <w:rPr>
          <w:bCs/>
        </w:rPr>
        <w:t xml:space="preserve">пәнінде </w:t>
      </w:r>
      <w:r w:rsidR="005F0D18" w:rsidRPr="0030696E">
        <w:t>аппараттар мен қондырғыларда жұмсақ дәрілік қалыптарды (жақпа майлар, гельдер, пасталар, кремдер) құю және қаптау; қатты дәрілік қалыптарды (таблеткалар, капсулалар, ұнтақтар, түйіршіктер) орау және қаптау; сұйық стерильді емес дәрілік қалыптарды және аэрозольдерді орау жән</w:t>
      </w:r>
      <w:r w:rsidR="0084783C" w:rsidRPr="0030696E">
        <w:t xml:space="preserve">е қаптау процестері оқытылады. </w:t>
      </w:r>
      <w:r w:rsidR="005F0D18" w:rsidRPr="0030696E">
        <w:t>ЛНУ-20Б Сұйық дәрілік заттарды толтырудың және жабудың шағын габаритті автоматты желісі қарас</w:t>
      </w:r>
      <w:r w:rsidR="0084783C" w:rsidRPr="0030696E">
        <w:t>тырылады.</w:t>
      </w:r>
    </w:p>
    <w:p w14:paraId="1ECB9B45" w14:textId="4B1B4EBB" w:rsidR="005F0D18" w:rsidRPr="0030696E" w:rsidRDefault="005F0D18" w:rsidP="0084783C">
      <w:pPr>
        <w:spacing w:after="0" w:line="240" w:lineRule="auto"/>
        <w:ind w:firstLine="709"/>
        <w:jc w:val="both"/>
        <w:rPr>
          <w:rFonts w:ascii="Times New Roman" w:eastAsia="Times New Roman" w:hAnsi="Times New Roman" w:cs="Times New Roman"/>
          <w:kern w:val="24"/>
          <w:sz w:val="28"/>
          <w:szCs w:val="28"/>
          <w:lang w:val="kk-KZ" w:eastAsia="ru-RU"/>
        </w:rPr>
      </w:pPr>
      <w:r w:rsidRPr="0030696E">
        <w:rPr>
          <w:rFonts w:ascii="Times New Roman" w:eastAsia="Times New Roman" w:hAnsi="Times New Roman" w:cs="Times New Roman"/>
          <w:kern w:val="24"/>
          <w:sz w:val="28"/>
          <w:szCs w:val="28"/>
          <w:lang w:val="kk-KZ" w:eastAsia="ru-RU"/>
        </w:rPr>
        <w:t xml:space="preserve">Электротехника және электроника негіздері пәнін физика және жеке білім беру траекторияларында оқытылатын базалық және бейіндік пәндерімен пәнаралық байланыста оқыту </w:t>
      </w:r>
      <w:r w:rsidR="006D5737" w:rsidRPr="0030696E">
        <w:rPr>
          <w:rFonts w:ascii="Times New Roman" w:eastAsia="Times New Roman" w:hAnsi="Times New Roman" w:cs="Times New Roman"/>
          <w:kern w:val="24"/>
          <w:sz w:val="28"/>
          <w:szCs w:val="28"/>
          <w:lang w:val="kk-KZ" w:eastAsia="ru-RU"/>
        </w:rPr>
        <w:t>білім алушылардың алған білім</w:t>
      </w:r>
      <w:r w:rsidRPr="0030696E">
        <w:rPr>
          <w:rFonts w:ascii="Times New Roman" w:eastAsia="Times New Roman" w:hAnsi="Times New Roman" w:cs="Times New Roman"/>
          <w:kern w:val="24"/>
          <w:sz w:val="28"/>
          <w:szCs w:val="28"/>
          <w:lang w:val="kk-KZ" w:eastAsia="ru-RU"/>
        </w:rPr>
        <w:t>ін бір жүйеге түісіріп, дамытады. Яғни, пәнаралық байланыстарды жүзеге асыру медициналық ЖОО-да білім алушылардың білімі мен іскерлігін, танымдық қызығушылығын арттыра отырып, болашақ фармацевтикалық өндіріс технологиясы мамандарының базалық</w:t>
      </w:r>
      <w:r w:rsidR="00436139" w:rsidRPr="0030696E">
        <w:rPr>
          <w:rFonts w:ascii="Times New Roman" w:eastAsia="Times New Roman" w:hAnsi="Times New Roman" w:cs="Times New Roman"/>
          <w:kern w:val="24"/>
          <w:sz w:val="28"/>
          <w:szCs w:val="28"/>
          <w:lang w:val="kk-KZ" w:eastAsia="ru-RU"/>
        </w:rPr>
        <w:t xml:space="preserve"> және бейіндік</w:t>
      </w:r>
      <w:r w:rsidRPr="0030696E">
        <w:rPr>
          <w:rFonts w:ascii="Times New Roman" w:eastAsia="Times New Roman" w:hAnsi="Times New Roman" w:cs="Times New Roman"/>
          <w:kern w:val="24"/>
          <w:sz w:val="28"/>
          <w:szCs w:val="28"/>
          <w:lang w:val="kk-KZ" w:eastAsia="ru-RU"/>
        </w:rPr>
        <w:t xml:space="preserve"> пәндерді оқу үшін нақты білім қорын кеңейтуге ықпал етеді.</w:t>
      </w:r>
    </w:p>
    <w:p w14:paraId="5A1AC44B" w14:textId="6727C859" w:rsidR="00AC1427" w:rsidRPr="0030696E" w:rsidRDefault="00AC1427" w:rsidP="00BF25F7">
      <w:pPr>
        <w:spacing w:after="0" w:line="240" w:lineRule="auto"/>
        <w:ind w:firstLine="708"/>
        <w:jc w:val="both"/>
        <w:rPr>
          <w:rFonts w:ascii="Times New Roman" w:eastAsia="Times New Roman" w:hAnsi="Times New Roman" w:cs="Times New Roman"/>
          <w:kern w:val="24"/>
          <w:sz w:val="28"/>
          <w:szCs w:val="28"/>
          <w:lang w:val="kk-KZ" w:eastAsia="ru-RU"/>
        </w:rPr>
      </w:pPr>
      <w:r w:rsidRPr="0030696E">
        <w:rPr>
          <w:rFonts w:ascii="Times New Roman" w:eastAsia="Times New Roman" w:hAnsi="Times New Roman" w:cs="Times New Roman"/>
          <w:kern w:val="24"/>
          <w:sz w:val="28"/>
          <w:szCs w:val="28"/>
          <w:lang w:val="kk-KZ" w:eastAsia="ru-RU"/>
        </w:rPr>
        <w:t>Медициналық жоғары оқу орындарындағы физика курсының кәсіби бағыттылығын жүзеге асыру принциптері, физикалық практикум білім алушылардың кәсіби құзіреттіліктерін қалыптастыру тәсілі ретінде</w:t>
      </w:r>
      <w:r w:rsidR="00C335F0" w:rsidRPr="0030696E">
        <w:rPr>
          <w:rFonts w:ascii="Times New Roman" w:eastAsia="Times New Roman" w:hAnsi="Times New Roman" w:cs="Times New Roman"/>
          <w:kern w:val="24"/>
          <w:sz w:val="28"/>
          <w:szCs w:val="28"/>
          <w:lang w:val="kk-KZ" w:eastAsia="ru-RU"/>
        </w:rPr>
        <w:t>г</w:t>
      </w:r>
      <w:r w:rsidR="00E2616A" w:rsidRPr="0030696E">
        <w:rPr>
          <w:rFonts w:ascii="Times New Roman" w:eastAsia="Times New Roman" w:hAnsi="Times New Roman" w:cs="Times New Roman"/>
          <w:kern w:val="24"/>
          <w:sz w:val="28"/>
          <w:szCs w:val="28"/>
          <w:lang w:val="kk-KZ" w:eastAsia="ru-RU"/>
        </w:rPr>
        <w:t>і мәселелер JI.E.Рязанованың [44</w:t>
      </w:r>
      <w:r w:rsidR="00C335F0" w:rsidRPr="0030696E">
        <w:rPr>
          <w:rFonts w:ascii="Times New Roman" w:eastAsia="Times New Roman" w:hAnsi="Times New Roman" w:cs="Times New Roman"/>
          <w:kern w:val="24"/>
          <w:sz w:val="28"/>
          <w:szCs w:val="28"/>
          <w:lang w:val="kk-KZ" w:eastAsia="ru-RU"/>
        </w:rPr>
        <w:t>], А.В.Тарасованың [4</w:t>
      </w:r>
      <w:r w:rsidR="00E2616A" w:rsidRPr="0030696E">
        <w:rPr>
          <w:rFonts w:ascii="Times New Roman" w:eastAsia="Times New Roman" w:hAnsi="Times New Roman" w:cs="Times New Roman"/>
          <w:kern w:val="24"/>
          <w:sz w:val="28"/>
          <w:szCs w:val="28"/>
          <w:lang w:val="kk-KZ" w:eastAsia="ru-RU"/>
        </w:rPr>
        <w:t>5</w:t>
      </w:r>
      <w:r w:rsidRPr="0030696E">
        <w:rPr>
          <w:rFonts w:ascii="Times New Roman" w:eastAsia="Times New Roman" w:hAnsi="Times New Roman" w:cs="Times New Roman"/>
          <w:kern w:val="24"/>
          <w:sz w:val="28"/>
          <w:szCs w:val="28"/>
          <w:lang w:val="kk-KZ" w:eastAsia="ru-RU"/>
        </w:rPr>
        <w:t>] зерттеулерінде қарастырылған.</w:t>
      </w:r>
    </w:p>
    <w:p w14:paraId="4FE9464A" w14:textId="77777777" w:rsidR="00AC1427" w:rsidRPr="0030696E" w:rsidRDefault="00AC1427" w:rsidP="00AC1427">
      <w:pPr>
        <w:spacing w:after="0" w:line="240" w:lineRule="auto"/>
        <w:ind w:firstLine="709"/>
        <w:jc w:val="both"/>
        <w:rPr>
          <w:rFonts w:ascii="Times New Roman" w:eastAsia="Times New Roman" w:hAnsi="Times New Roman" w:cs="Times New Roman"/>
          <w:kern w:val="24"/>
          <w:sz w:val="28"/>
          <w:szCs w:val="28"/>
          <w:lang w:val="kk-KZ" w:eastAsia="ru-RU"/>
        </w:rPr>
      </w:pPr>
      <w:r w:rsidRPr="0030696E">
        <w:rPr>
          <w:rFonts w:ascii="Times New Roman" w:eastAsia="Times New Roman" w:hAnsi="Times New Roman" w:cs="Times New Roman"/>
          <w:kern w:val="24"/>
          <w:sz w:val="28"/>
          <w:szCs w:val="28"/>
          <w:lang w:val="kk-KZ" w:eastAsia="ru-RU"/>
        </w:rPr>
        <w:t>JI.E.Рязанова болашақ медицина саласы маманының кәсіби іскерлігін – жалпы медициналық, менеджерлік, педагогикалық деп ажыратып, оларды біртұтас ретінде қарастырады. Автор медициналық ЖОО-да физиканы оқытуда белгілі тапсырмалар мен есептер жүйесін қолдану негізінде білім алушылардың танымдық (ойлау) қабілеттерін қалыптастыру жолдары мен мүмкіндіктерін қарастырған. Оның пікірінше, аталған іскерліктер болашақ маманның кәсіби іскерліктерінде жүзеге асатын құзіреттіліктерге ұқсас.</w:t>
      </w:r>
    </w:p>
    <w:p w14:paraId="433A64F1" w14:textId="11B66E6A" w:rsidR="00AC1427" w:rsidRPr="0030696E" w:rsidRDefault="00AC1427" w:rsidP="00AC1427">
      <w:pPr>
        <w:spacing w:after="0" w:line="240" w:lineRule="auto"/>
        <w:ind w:firstLine="709"/>
        <w:jc w:val="both"/>
        <w:rPr>
          <w:rFonts w:ascii="Times New Roman" w:eastAsia="Times New Roman" w:hAnsi="Times New Roman" w:cs="Times New Roman"/>
          <w:kern w:val="24"/>
          <w:sz w:val="28"/>
          <w:szCs w:val="28"/>
          <w:lang w:val="kk-KZ" w:eastAsia="ru-RU"/>
        </w:rPr>
      </w:pPr>
      <w:r w:rsidRPr="0030696E">
        <w:rPr>
          <w:rFonts w:ascii="Times New Roman" w:eastAsia="Times New Roman" w:hAnsi="Times New Roman" w:cs="Times New Roman"/>
          <w:kern w:val="24"/>
          <w:sz w:val="28"/>
          <w:szCs w:val="28"/>
          <w:lang w:val="kk-KZ" w:eastAsia="ru-RU"/>
        </w:rPr>
        <w:t>Біз, Л.E.Рязанованың медицина саласының болашақ мам</w:t>
      </w:r>
      <w:r w:rsidR="00436139" w:rsidRPr="0030696E">
        <w:rPr>
          <w:rFonts w:ascii="Times New Roman" w:eastAsia="Times New Roman" w:hAnsi="Times New Roman" w:cs="Times New Roman"/>
          <w:kern w:val="24"/>
          <w:sz w:val="28"/>
          <w:szCs w:val="28"/>
          <w:lang w:val="kk-KZ" w:eastAsia="ru-RU"/>
        </w:rPr>
        <w:t>аны өзінің кәсіби іс-әрекетін</w:t>
      </w:r>
      <w:r w:rsidRPr="0030696E">
        <w:rPr>
          <w:rFonts w:ascii="Times New Roman" w:eastAsia="Times New Roman" w:hAnsi="Times New Roman" w:cs="Times New Roman"/>
          <w:kern w:val="24"/>
          <w:sz w:val="28"/>
          <w:szCs w:val="28"/>
          <w:lang w:val="kk-KZ" w:eastAsia="ru-RU"/>
        </w:rPr>
        <w:t>де жүзеге асырылуы тиіс іскерліктерді медициналық ЖОО-да білім алу барысында, кәсіби бағыттылығын жүзеге асыру арнайы тапсырмалар мен есептер жүйесі арқылы жүргізі</w:t>
      </w:r>
      <w:r w:rsidR="00893688">
        <w:rPr>
          <w:rFonts w:ascii="Times New Roman" w:eastAsia="Times New Roman" w:hAnsi="Times New Roman" w:cs="Times New Roman"/>
          <w:kern w:val="24"/>
          <w:sz w:val="28"/>
          <w:szCs w:val="28"/>
          <w:lang w:val="kk-KZ" w:eastAsia="ru-RU"/>
        </w:rPr>
        <w:t>леді,-деген пікіріне қосыламыз.</w:t>
      </w:r>
    </w:p>
    <w:p w14:paraId="323F4625" w14:textId="5E80B90F" w:rsidR="00AC1427" w:rsidRPr="0030696E" w:rsidRDefault="00AC1427" w:rsidP="00AC1427">
      <w:pPr>
        <w:spacing w:after="0" w:line="240" w:lineRule="auto"/>
        <w:ind w:firstLine="709"/>
        <w:jc w:val="both"/>
        <w:rPr>
          <w:rFonts w:ascii="Times New Roman" w:eastAsia="Times New Roman" w:hAnsi="Times New Roman" w:cs="Times New Roman"/>
          <w:kern w:val="24"/>
          <w:sz w:val="28"/>
          <w:szCs w:val="28"/>
          <w:lang w:val="kk-KZ" w:eastAsia="ru-RU"/>
        </w:rPr>
      </w:pPr>
      <w:r w:rsidRPr="0030696E">
        <w:rPr>
          <w:rFonts w:ascii="Times New Roman" w:eastAsia="Times New Roman" w:hAnsi="Times New Roman" w:cs="Times New Roman"/>
          <w:kern w:val="24"/>
          <w:sz w:val="28"/>
          <w:szCs w:val="28"/>
          <w:lang w:val="kk-KZ" w:eastAsia="ru-RU"/>
        </w:rPr>
        <w:t>А.В.Тарасова өз еңбегінде медициналық ЖОО-ның білім алушыларының кәсіби құзыреттілігін физиканы оқытуда физикалық практикумдарды орындау барысында қалыптастыру мүмкіндігін қарастырған. Ғалымның пікірінше, болашақ медицина мамандарын даярлауда физикалық практикумдарды жүргізу олардың кәсіби құзіреттілікте</w:t>
      </w:r>
      <w:r w:rsidR="00893688">
        <w:rPr>
          <w:rFonts w:ascii="Times New Roman" w:eastAsia="Times New Roman" w:hAnsi="Times New Roman" w:cs="Times New Roman"/>
          <w:kern w:val="24"/>
          <w:sz w:val="28"/>
          <w:szCs w:val="28"/>
          <w:lang w:val="kk-KZ" w:eastAsia="ru-RU"/>
        </w:rPr>
        <w:t>рін қалыптастырудың бір тәсілі.</w:t>
      </w:r>
    </w:p>
    <w:p w14:paraId="4072D60E" w14:textId="7268A21A" w:rsidR="00AC1427" w:rsidRPr="0030696E" w:rsidRDefault="00AC1427" w:rsidP="00AC1427">
      <w:pPr>
        <w:spacing w:after="0" w:line="240" w:lineRule="auto"/>
        <w:ind w:firstLine="709"/>
        <w:jc w:val="both"/>
        <w:rPr>
          <w:rFonts w:ascii="Times New Roman" w:eastAsia="Times New Roman" w:hAnsi="Times New Roman" w:cs="Times New Roman"/>
          <w:kern w:val="24"/>
          <w:sz w:val="28"/>
          <w:szCs w:val="28"/>
          <w:lang w:val="kk-KZ" w:eastAsia="ru-RU"/>
        </w:rPr>
      </w:pPr>
      <w:r w:rsidRPr="0030696E">
        <w:rPr>
          <w:rFonts w:ascii="Times New Roman" w:eastAsia="Times New Roman" w:hAnsi="Times New Roman" w:cs="Times New Roman"/>
          <w:kern w:val="24"/>
          <w:sz w:val="28"/>
          <w:szCs w:val="28"/>
          <w:lang w:val="kk-KZ" w:eastAsia="ru-RU"/>
        </w:rPr>
        <w:t>Автор физикалық практикум жұмыстарындағы процестердің физикалық және биологиялық құбылыстарының ара-жігін ажыратып қарастырады. Яғни, алдымен физиканың негізгі заңдары жайында мағ</w:t>
      </w:r>
      <w:r w:rsidR="00854128" w:rsidRPr="0030696E">
        <w:rPr>
          <w:rFonts w:ascii="Times New Roman" w:eastAsia="Times New Roman" w:hAnsi="Times New Roman" w:cs="Times New Roman"/>
          <w:kern w:val="24"/>
          <w:sz w:val="28"/>
          <w:szCs w:val="28"/>
          <w:lang w:val="kk-KZ" w:eastAsia="ru-RU"/>
        </w:rPr>
        <w:t>л</w:t>
      </w:r>
      <w:r w:rsidRPr="0030696E">
        <w:rPr>
          <w:rFonts w:ascii="Times New Roman" w:eastAsia="Times New Roman" w:hAnsi="Times New Roman" w:cs="Times New Roman"/>
          <w:kern w:val="24"/>
          <w:sz w:val="28"/>
          <w:szCs w:val="28"/>
          <w:lang w:val="kk-KZ" w:eastAsia="ru-RU"/>
        </w:rPr>
        <w:t xml:space="preserve">ұмат беріледі, физикалық құбылыстар, заңдар мен теориялар арасында байланыс орнатылады, әлемнің физикалық бейнесі қалыптастырылады. Ал, биологиялық құбылыстарда – адам </w:t>
      </w:r>
      <w:r w:rsidRPr="0030696E">
        <w:rPr>
          <w:rFonts w:ascii="Times New Roman" w:eastAsia="Times New Roman" w:hAnsi="Times New Roman" w:cs="Times New Roman"/>
          <w:kern w:val="24"/>
          <w:sz w:val="28"/>
          <w:szCs w:val="28"/>
          <w:lang w:val="kk-KZ" w:eastAsia="ru-RU"/>
        </w:rPr>
        <w:lastRenderedPageBreak/>
        <w:t>ағзасы және басқа да биологиялық нысандарда болатын құбылыстар мен процестердің сипаттамаларын түсіндіруде физикалық теориялар мен заңдардың практикалық қолданылуын тәжірибе арқылы көрсету, оларды физикалық әдісте</w:t>
      </w:r>
      <w:r w:rsidR="00893688">
        <w:rPr>
          <w:rFonts w:ascii="Times New Roman" w:eastAsia="Times New Roman" w:hAnsi="Times New Roman" w:cs="Times New Roman"/>
          <w:kern w:val="24"/>
          <w:sz w:val="28"/>
          <w:szCs w:val="28"/>
          <w:lang w:val="kk-KZ" w:eastAsia="ru-RU"/>
        </w:rPr>
        <w:t>р арқылы зерттеу қарастырылады.</w:t>
      </w:r>
    </w:p>
    <w:p w14:paraId="108A9E0C" w14:textId="700D68EF" w:rsidR="00AC1427" w:rsidRPr="0030696E" w:rsidRDefault="00AC1427" w:rsidP="00AC1427">
      <w:pPr>
        <w:pStyle w:val="Default"/>
        <w:ind w:firstLine="708"/>
        <w:jc w:val="both"/>
        <w:rPr>
          <w:sz w:val="28"/>
          <w:szCs w:val="28"/>
          <w:lang w:val="kk-KZ"/>
        </w:rPr>
      </w:pPr>
      <w:r w:rsidRPr="0030696E">
        <w:rPr>
          <w:rFonts w:eastAsia="Times New Roman"/>
          <w:kern w:val="24"/>
          <w:sz w:val="28"/>
          <w:szCs w:val="28"/>
          <w:lang w:val="kk-KZ" w:eastAsia="ru-RU"/>
        </w:rPr>
        <w:t>А.В.Тарасованың медициналық жоғары оқу орындарында физиканы оқытуда алдымен физикалық құбылыстар, сонан соң білім беру бағдарламасының бей</w:t>
      </w:r>
      <w:r w:rsidR="00854128" w:rsidRPr="0030696E">
        <w:rPr>
          <w:rFonts w:eastAsia="Times New Roman"/>
          <w:kern w:val="24"/>
          <w:sz w:val="28"/>
          <w:szCs w:val="28"/>
          <w:lang w:val="kk-KZ" w:eastAsia="ru-RU"/>
        </w:rPr>
        <w:t>і</w:t>
      </w:r>
      <w:r w:rsidRPr="0030696E">
        <w:rPr>
          <w:rFonts w:eastAsia="Times New Roman"/>
          <w:kern w:val="24"/>
          <w:sz w:val="28"/>
          <w:szCs w:val="28"/>
          <w:lang w:val="kk-KZ" w:eastAsia="ru-RU"/>
        </w:rPr>
        <w:t>ніне байланысты биологиялық құбылыстарды қарастыру керек,-деген пікіріне қосыламыз. Б</w:t>
      </w:r>
      <w:r w:rsidRPr="0030696E">
        <w:rPr>
          <w:sz w:val="28"/>
          <w:szCs w:val="28"/>
          <w:lang w:val="kk-KZ"/>
        </w:rPr>
        <w:t xml:space="preserve">олашақ фармацевтикалық өндіріс технологиясы мамандарына электротехника және электроника негіздері пәнін оқытуда </w:t>
      </w:r>
      <w:r w:rsidR="00854128" w:rsidRPr="0030696E">
        <w:rPr>
          <w:sz w:val="28"/>
          <w:szCs w:val="28"/>
          <w:lang w:val="kk-KZ"/>
        </w:rPr>
        <w:t>негізгі физикалық ұғымдар</w:t>
      </w:r>
      <w:r w:rsidRPr="0030696E">
        <w:rPr>
          <w:sz w:val="28"/>
          <w:szCs w:val="28"/>
          <w:lang w:val="kk-KZ"/>
        </w:rPr>
        <w:t>мен қатар, мысалы пьезоэлектрлік датчиктің жұмыс істеу принципін түсіндіруде оның медицинада артериялық қысымын және пульсін тіркеуге қолданылатындығы айтылады.</w:t>
      </w:r>
      <w:r w:rsidR="004C2290" w:rsidRPr="0030696E">
        <w:rPr>
          <w:sz w:val="28"/>
          <w:szCs w:val="28"/>
          <w:lang w:val="kk-KZ"/>
        </w:rPr>
        <w:t xml:space="preserve"> Білім алушының алған білімі </w:t>
      </w:r>
      <w:r w:rsidR="000E2F2E" w:rsidRPr="0030696E">
        <w:rPr>
          <w:sz w:val="28"/>
          <w:szCs w:val="28"/>
          <w:lang w:val="kk-KZ"/>
        </w:rPr>
        <w:t>базалық және бейі</w:t>
      </w:r>
      <w:r w:rsidR="004C2290" w:rsidRPr="0030696E">
        <w:rPr>
          <w:sz w:val="28"/>
          <w:szCs w:val="28"/>
          <w:lang w:val="kk-KZ"/>
        </w:rPr>
        <w:t>ндік пәндерді оқытуда қолданылу</w:t>
      </w:r>
      <w:r w:rsidR="000E2F2E" w:rsidRPr="0030696E">
        <w:rPr>
          <w:sz w:val="28"/>
          <w:szCs w:val="28"/>
          <w:lang w:val="kk-KZ"/>
        </w:rPr>
        <w:t>ы</w:t>
      </w:r>
      <w:r w:rsidR="004C2290" w:rsidRPr="0030696E">
        <w:rPr>
          <w:sz w:val="28"/>
          <w:szCs w:val="28"/>
          <w:lang w:val="kk-KZ"/>
        </w:rPr>
        <w:t xml:space="preserve"> керек</w:t>
      </w:r>
      <w:r w:rsidR="000E2F2E" w:rsidRPr="0030696E">
        <w:rPr>
          <w:sz w:val="28"/>
          <w:szCs w:val="28"/>
          <w:lang w:val="kk-KZ"/>
        </w:rPr>
        <w:t>.</w:t>
      </w:r>
    </w:p>
    <w:p w14:paraId="30DDE65C" w14:textId="3E9D8FCB" w:rsidR="00DF3EBE" w:rsidRPr="0030696E" w:rsidRDefault="00AC1427" w:rsidP="00024097">
      <w:pPr>
        <w:spacing w:after="0" w:line="240" w:lineRule="auto"/>
        <w:ind w:firstLine="708"/>
        <w:jc w:val="both"/>
        <w:rPr>
          <w:rFonts w:ascii="Times New Roman" w:eastAsia="Times New Roman" w:hAnsi="Times New Roman" w:cs="Times New Roman"/>
          <w:kern w:val="24"/>
          <w:sz w:val="28"/>
          <w:szCs w:val="28"/>
          <w:lang w:val="kk-KZ" w:eastAsia="ru-RU"/>
        </w:rPr>
      </w:pPr>
      <w:r w:rsidRPr="0030696E">
        <w:rPr>
          <w:rFonts w:ascii="Times New Roman" w:hAnsi="Times New Roman" w:cs="Times New Roman"/>
          <w:color w:val="000000"/>
          <w:sz w:val="28"/>
          <w:szCs w:val="28"/>
          <w:lang w:val="kk-KZ"/>
        </w:rPr>
        <w:t xml:space="preserve">Әдіскер-ғалымдардың еңбектерін талдай келе, </w:t>
      </w:r>
      <w:r w:rsidRPr="0030696E">
        <w:rPr>
          <w:rFonts w:ascii="Times New Roman" w:hAnsi="Times New Roman" w:cs="Times New Roman"/>
          <w:sz w:val="28"/>
          <w:szCs w:val="28"/>
          <w:lang w:val="kk-KZ"/>
        </w:rPr>
        <w:t xml:space="preserve">болашақ фармацевтикалық өндіріс технологиясы мамандарына электротехника және электроника негіздері пәннін </w:t>
      </w:r>
      <w:r w:rsidRPr="0030696E">
        <w:rPr>
          <w:rFonts w:ascii="Times New Roman" w:eastAsia="Times New Roman" w:hAnsi="Times New Roman" w:cs="Times New Roman"/>
          <w:kern w:val="24"/>
          <w:sz w:val="28"/>
          <w:szCs w:val="28"/>
          <w:lang w:val="kk-KZ" w:eastAsia="ru-RU"/>
        </w:rPr>
        <w:t xml:space="preserve">оқытуда </w:t>
      </w:r>
      <w:r w:rsidR="00671962" w:rsidRPr="0030696E">
        <w:rPr>
          <w:rFonts w:ascii="Times New Roman" w:eastAsia="Times New Roman" w:hAnsi="Times New Roman" w:cs="Times New Roman"/>
          <w:kern w:val="24"/>
          <w:sz w:val="28"/>
          <w:szCs w:val="28"/>
          <w:lang w:val="kk-KZ" w:eastAsia="ru-RU"/>
        </w:rPr>
        <w:t xml:space="preserve">ақпараттық коммуникациялық </w:t>
      </w:r>
      <w:r w:rsidRPr="0030696E">
        <w:rPr>
          <w:rFonts w:ascii="Times New Roman" w:eastAsia="Times New Roman" w:hAnsi="Times New Roman" w:cs="Times New Roman"/>
          <w:kern w:val="24"/>
          <w:sz w:val="28"/>
          <w:szCs w:val="28"/>
          <w:lang w:val="kk-KZ" w:eastAsia="ru-RU"/>
        </w:rPr>
        <w:t>технологияны қолдану, пәнаралық байланысты жүзеге асыру, білім беру бағдарламасының бейініне байланысты кәсіби бағытта оқыту қажет,- деп есептейміз.</w:t>
      </w:r>
    </w:p>
    <w:p w14:paraId="3DA23A9C" w14:textId="4B3BFC01" w:rsidR="00024097" w:rsidRPr="0030696E" w:rsidRDefault="00024097" w:rsidP="00024097">
      <w:pPr>
        <w:spacing w:after="0" w:line="240" w:lineRule="auto"/>
        <w:ind w:firstLine="708"/>
        <w:jc w:val="both"/>
        <w:rPr>
          <w:rFonts w:ascii="Times New Roman" w:eastAsia="Times New Roman" w:hAnsi="Times New Roman" w:cs="Times New Roman"/>
          <w:kern w:val="24"/>
          <w:sz w:val="28"/>
          <w:szCs w:val="28"/>
          <w:lang w:val="kk-KZ" w:eastAsia="ru-RU"/>
        </w:rPr>
      </w:pPr>
    </w:p>
    <w:p w14:paraId="573F921F" w14:textId="77777777" w:rsidR="00024097" w:rsidRPr="0030696E" w:rsidRDefault="00024097" w:rsidP="00024097">
      <w:pPr>
        <w:spacing w:after="0" w:line="240" w:lineRule="auto"/>
        <w:ind w:firstLine="708"/>
        <w:jc w:val="both"/>
        <w:rPr>
          <w:rFonts w:ascii="Times New Roman" w:eastAsia="Times New Roman" w:hAnsi="Times New Roman" w:cs="Times New Roman"/>
          <w:kern w:val="24"/>
          <w:sz w:val="28"/>
          <w:szCs w:val="28"/>
          <w:lang w:val="kk-KZ" w:eastAsia="ru-RU"/>
        </w:rPr>
      </w:pPr>
    </w:p>
    <w:p w14:paraId="4BDB3382" w14:textId="77777777" w:rsidR="00C47F52" w:rsidRPr="0030696E" w:rsidRDefault="00C47F52" w:rsidP="00024097">
      <w:pPr>
        <w:spacing w:after="0" w:line="240" w:lineRule="auto"/>
        <w:ind w:firstLine="708"/>
        <w:jc w:val="both"/>
        <w:rPr>
          <w:rFonts w:ascii="Times New Roman" w:eastAsia="Times New Roman" w:hAnsi="Times New Roman" w:cs="Times New Roman"/>
          <w:b/>
          <w:kern w:val="24"/>
          <w:sz w:val="28"/>
          <w:szCs w:val="28"/>
          <w:lang w:val="kk-KZ" w:eastAsia="ru-RU"/>
        </w:rPr>
      </w:pPr>
      <w:r w:rsidRPr="0030696E">
        <w:rPr>
          <w:rFonts w:ascii="Times New Roman" w:hAnsi="Times New Roman"/>
          <w:b/>
          <w:sz w:val="28"/>
          <w:szCs w:val="28"/>
          <w:lang w:val="kk-KZ"/>
        </w:rPr>
        <w:t xml:space="preserve">1.2 Медициналық жоғары оқу орындарында </w:t>
      </w:r>
      <w:r w:rsidRPr="0030696E">
        <w:rPr>
          <w:rFonts w:ascii="Times New Roman" w:eastAsia="Times New Roman" w:hAnsi="Times New Roman" w:cs="Times New Roman"/>
          <w:b/>
          <w:kern w:val="24"/>
          <w:sz w:val="28"/>
          <w:szCs w:val="28"/>
          <w:lang w:val="kk-KZ" w:eastAsia="ru-RU"/>
        </w:rPr>
        <w:t>«Электротехника және электроника негіздері» пәнін оқытудың қазіргі жағдайы</w:t>
      </w:r>
    </w:p>
    <w:p w14:paraId="3353E522" w14:textId="31E80142" w:rsidR="00C47F52" w:rsidRPr="0030696E" w:rsidRDefault="00C47F52" w:rsidP="00024097">
      <w:pPr>
        <w:spacing w:after="0" w:line="240" w:lineRule="auto"/>
        <w:ind w:firstLine="709"/>
        <w:jc w:val="both"/>
        <w:rPr>
          <w:rFonts w:ascii="Times New Roman" w:eastAsia="Times New Roman" w:hAnsi="Times New Roman" w:cs="Times New Roman"/>
          <w:kern w:val="24"/>
          <w:sz w:val="28"/>
          <w:szCs w:val="28"/>
          <w:lang w:val="kk-KZ" w:eastAsia="ru-RU"/>
        </w:rPr>
      </w:pPr>
      <w:bookmarkStart w:id="3" w:name="z813"/>
      <w:r w:rsidRPr="0030696E">
        <w:rPr>
          <w:rFonts w:ascii="Times New Roman" w:eastAsia="Times New Roman" w:hAnsi="Times New Roman" w:cs="Times New Roman"/>
          <w:kern w:val="24"/>
          <w:sz w:val="28"/>
          <w:szCs w:val="28"/>
          <w:lang w:val="kk-KZ" w:eastAsia="ru-RU"/>
        </w:rPr>
        <w:t>Қазақстан Республикасының «Білім туралы» Заңында білім беру жүйесі</w:t>
      </w:r>
      <w:bookmarkStart w:id="4" w:name="z333"/>
      <w:r w:rsidR="00854128" w:rsidRPr="0030696E">
        <w:rPr>
          <w:rFonts w:ascii="Times New Roman" w:eastAsia="Times New Roman" w:hAnsi="Times New Roman" w:cs="Times New Roman"/>
          <w:kern w:val="24"/>
          <w:sz w:val="28"/>
          <w:szCs w:val="28"/>
          <w:lang w:val="kk-KZ" w:eastAsia="ru-RU"/>
        </w:rPr>
        <w:t>нің ұлттық және жалпы</w:t>
      </w:r>
      <w:r w:rsidRPr="0030696E">
        <w:rPr>
          <w:rFonts w:ascii="Times New Roman" w:eastAsia="Times New Roman" w:hAnsi="Times New Roman" w:cs="Times New Roman"/>
          <w:kern w:val="24"/>
          <w:sz w:val="28"/>
          <w:szCs w:val="28"/>
          <w:lang w:val="kk-KZ" w:eastAsia="ru-RU"/>
        </w:rPr>
        <w:t xml:space="preserve">адамзаттық құндылықтар, ғылым мен практика жетістіктері негізінде </w:t>
      </w:r>
      <w:bookmarkStart w:id="5" w:name="z336"/>
      <w:r w:rsidRPr="0030696E">
        <w:rPr>
          <w:rFonts w:ascii="Times New Roman" w:eastAsia="Times New Roman" w:hAnsi="Times New Roman" w:cs="Times New Roman"/>
          <w:kern w:val="24"/>
          <w:sz w:val="28"/>
          <w:szCs w:val="28"/>
          <w:lang w:val="kk-KZ" w:eastAsia="ru-RU"/>
        </w:rPr>
        <w:t>«белсенді азаматтық ұстанымы бар жеке адамды тәрбиелеу, республиканың қоғамдық-саяси, экономикалық және мәдени өміріне қатысу қажеттігін, жеке адамның өз құқықтары мен міндеттеріне саналы көзқарасын қалыптастыру» міндеті атап көрсетілген [</w:t>
      </w:r>
      <w:r w:rsidR="00040ECA" w:rsidRPr="0030696E">
        <w:rPr>
          <w:rFonts w:ascii="Times New Roman" w:eastAsia="Times New Roman" w:hAnsi="Times New Roman" w:cs="Times New Roman"/>
          <w:kern w:val="24"/>
          <w:sz w:val="28"/>
          <w:szCs w:val="28"/>
          <w:lang w:val="kk-KZ" w:eastAsia="ru-RU"/>
        </w:rPr>
        <w:t>46</w:t>
      </w:r>
      <w:r w:rsidRPr="0030696E">
        <w:rPr>
          <w:rFonts w:ascii="Times New Roman" w:eastAsia="Times New Roman" w:hAnsi="Times New Roman" w:cs="Times New Roman"/>
          <w:kern w:val="24"/>
          <w:sz w:val="28"/>
          <w:szCs w:val="28"/>
          <w:lang w:val="kk-KZ" w:eastAsia="ru-RU"/>
        </w:rPr>
        <w:t>].</w:t>
      </w:r>
      <w:bookmarkEnd w:id="4"/>
      <w:bookmarkEnd w:id="5"/>
    </w:p>
    <w:p w14:paraId="348A1A33" w14:textId="3C1B90B7" w:rsidR="00C47F52" w:rsidRPr="0030696E" w:rsidRDefault="00C47F52" w:rsidP="00C47F52">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Медициналық жоғары оқу орындарындағы болашақ фармацевтикалық өндіріс технологиясы мамандарына электротехника және электроника негіздері пәнін оқыту жағдайын</w:t>
      </w:r>
      <w:r w:rsidR="003C1649" w:rsidRPr="0030696E">
        <w:rPr>
          <w:rFonts w:ascii="Times New Roman" w:hAnsi="Times New Roman" w:cs="Times New Roman"/>
          <w:sz w:val="28"/>
          <w:szCs w:val="28"/>
          <w:lang w:val="kk-KZ"/>
        </w:rPr>
        <w:t>а</w:t>
      </w:r>
      <w:r w:rsidRPr="0030696E">
        <w:rPr>
          <w:rFonts w:ascii="Times New Roman" w:hAnsi="Times New Roman" w:cs="Times New Roman"/>
          <w:sz w:val="28"/>
          <w:szCs w:val="28"/>
          <w:lang w:val="kk-KZ"/>
        </w:rPr>
        <w:t xml:space="preserve"> талдау жасауда болашақ маманға қойылатын талаптарды қарастырамыз. </w:t>
      </w:r>
      <w:r w:rsidR="00652546" w:rsidRPr="0030696E">
        <w:rPr>
          <w:rFonts w:ascii="Times New Roman" w:hAnsi="Times New Roman" w:cs="Times New Roman"/>
          <w:sz w:val="28"/>
          <w:szCs w:val="28"/>
          <w:lang w:val="kk-KZ"/>
        </w:rPr>
        <w:t>«</w:t>
      </w:r>
      <w:r w:rsidR="005526C6" w:rsidRPr="0030696E">
        <w:rPr>
          <w:rFonts w:ascii="Times New Roman" w:hAnsi="Times New Roman" w:cs="Times New Roman"/>
          <w:sz w:val="28"/>
          <w:szCs w:val="28"/>
          <w:lang w:val="kk-KZ"/>
        </w:rPr>
        <w:t xml:space="preserve">6В07201 </w:t>
      </w:r>
      <w:r w:rsidRPr="0030696E">
        <w:rPr>
          <w:rFonts w:ascii="Times New Roman" w:hAnsi="Times New Roman" w:cs="Times New Roman"/>
          <w:sz w:val="28"/>
          <w:szCs w:val="28"/>
          <w:lang w:val="kk-KZ"/>
        </w:rPr>
        <w:t>– Фармацевтикалық өндіріс технологиясы</w:t>
      </w:r>
      <w:r w:rsidR="00652546"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 xml:space="preserve"> білім беру бағдарламасы бойынша білім алушылар болашақта денсаулық сақтау саласындағы мамандықтар мен мамандандырулар номенклатурасына сәйкес дәрілік заттарды, медициналық бұйымдар өндіру </w:t>
      </w:r>
      <w:r w:rsidR="002B4D9A" w:rsidRPr="0030696E">
        <w:rPr>
          <w:rFonts w:ascii="Times New Roman" w:hAnsi="Times New Roman" w:cs="Times New Roman"/>
          <w:sz w:val="28"/>
          <w:szCs w:val="28"/>
          <w:lang w:val="kk-KZ"/>
        </w:rPr>
        <w:t xml:space="preserve">саласындағы </w:t>
      </w:r>
      <w:r w:rsidRPr="0030696E">
        <w:rPr>
          <w:rFonts w:ascii="Times New Roman" w:hAnsi="Times New Roman" w:cs="Times New Roman"/>
          <w:sz w:val="28"/>
          <w:szCs w:val="28"/>
          <w:lang w:val="kk-KZ"/>
        </w:rPr>
        <w:t>инженер-технолог қызметін атқарады</w:t>
      </w:r>
      <w:r w:rsidRPr="0030696E">
        <w:rPr>
          <w:rFonts w:ascii="Times New Roman"/>
          <w:b/>
          <w:sz w:val="28"/>
          <w:szCs w:val="28"/>
          <w:lang w:val="kk-KZ"/>
        </w:rPr>
        <w:t xml:space="preserve"> </w:t>
      </w:r>
      <w:r w:rsidR="00D56504" w:rsidRPr="0030696E">
        <w:rPr>
          <w:rFonts w:ascii="Times New Roman" w:hAnsi="Times New Roman" w:cs="Times New Roman"/>
          <w:sz w:val="28"/>
          <w:szCs w:val="28"/>
          <w:lang w:val="kk-KZ"/>
        </w:rPr>
        <w:t>[4</w:t>
      </w:r>
      <w:r w:rsidR="0079692D" w:rsidRPr="0030696E">
        <w:rPr>
          <w:rFonts w:ascii="Times New Roman" w:hAnsi="Times New Roman" w:cs="Times New Roman"/>
          <w:sz w:val="28"/>
          <w:szCs w:val="28"/>
          <w:lang w:val="kk-KZ"/>
        </w:rPr>
        <w:t>7</w:t>
      </w:r>
      <w:r w:rsidRPr="0030696E">
        <w:rPr>
          <w:rFonts w:ascii="Times New Roman" w:hAnsi="Times New Roman" w:cs="Times New Roman"/>
          <w:sz w:val="28"/>
          <w:szCs w:val="28"/>
          <w:lang w:val="kk-KZ"/>
        </w:rPr>
        <w:t>].</w:t>
      </w:r>
    </w:p>
    <w:p w14:paraId="311BEFFE" w14:textId="29227811" w:rsidR="00C47F52" w:rsidRPr="0030696E" w:rsidRDefault="00C47F52" w:rsidP="00C47F52">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Қазіргі таңда фармацевтикалық нарық болашақ маманның біліміне қойылатын талаптарды жетілдіру қажеттілігін көрсетіп отыр. </w:t>
      </w:r>
      <w:bookmarkStart w:id="6" w:name="z818"/>
      <w:r w:rsidRPr="0030696E">
        <w:rPr>
          <w:rFonts w:ascii="Times New Roman" w:hAnsi="Times New Roman" w:cs="Times New Roman"/>
          <w:sz w:val="28"/>
          <w:szCs w:val="28"/>
          <w:lang w:val="kk-KZ"/>
        </w:rPr>
        <w:t xml:space="preserve">Болашақ фармацевтикалық өндіріс технология саласындағы инженер-технолог мамандар өздерінің </w:t>
      </w:r>
      <w:bookmarkStart w:id="7" w:name="z815"/>
      <w:r w:rsidRPr="0030696E">
        <w:rPr>
          <w:rFonts w:ascii="Times New Roman" w:hAnsi="Times New Roman" w:cs="Times New Roman"/>
          <w:sz w:val="28"/>
          <w:szCs w:val="28"/>
          <w:lang w:val="kk-KZ"/>
        </w:rPr>
        <w:t xml:space="preserve">қызметтерінде дәрілік препараттарды өндірудің технологиялық регламентін және техникалық шарттарын әзірлеуі; </w:t>
      </w:r>
      <w:bookmarkStart w:id="8" w:name="z816"/>
      <w:bookmarkEnd w:id="7"/>
      <w:r w:rsidRPr="0030696E">
        <w:rPr>
          <w:rFonts w:ascii="Times New Roman" w:hAnsi="Times New Roman" w:cs="Times New Roman"/>
          <w:sz w:val="28"/>
          <w:szCs w:val="28"/>
          <w:lang w:val="kk-KZ"/>
        </w:rPr>
        <w:t>өнімнің спецификациялары сәйкес өндірістегі технологиялық процесте қолданатын жабдықты бақылауы</w:t>
      </w:r>
      <w:bookmarkEnd w:id="8"/>
      <w:r w:rsidRPr="0030696E">
        <w:rPr>
          <w:rFonts w:ascii="Times New Roman" w:hAnsi="Times New Roman" w:cs="Times New Roman"/>
          <w:sz w:val="28"/>
          <w:szCs w:val="28"/>
          <w:lang w:val="kk-KZ"/>
        </w:rPr>
        <w:t xml:space="preserve"> тиіс</w:t>
      </w:r>
      <w:r w:rsidRPr="0030696E">
        <w:rPr>
          <w:rFonts w:ascii="Times New Roman"/>
          <w:b/>
          <w:sz w:val="28"/>
          <w:szCs w:val="28"/>
          <w:lang w:val="kk-KZ"/>
        </w:rPr>
        <w:t xml:space="preserve"> </w:t>
      </w:r>
      <w:r w:rsidR="006A4CD7" w:rsidRPr="0030696E">
        <w:rPr>
          <w:rFonts w:ascii="Times New Roman" w:hAnsi="Times New Roman" w:cs="Times New Roman"/>
          <w:sz w:val="28"/>
          <w:szCs w:val="28"/>
          <w:lang w:val="kk-KZ"/>
        </w:rPr>
        <w:t>[48</w:t>
      </w:r>
      <w:r w:rsidRPr="0030696E">
        <w:rPr>
          <w:rFonts w:ascii="Times New Roman" w:hAnsi="Times New Roman" w:cs="Times New Roman"/>
          <w:sz w:val="28"/>
          <w:szCs w:val="28"/>
          <w:lang w:val="kk-KZ"/>
        </w:rPr>
        <w:t>].</w:t>
      </w:r>
    </w:p>
    <w:p w14:paraId="17D2B878" w14:textId="50F2BC7D" w:rsidR="00C47F52" w:rsidRPr="0030696E" w:rsidRDefault="008F40E4" w:rsidP="00C47F52">
      <w:pPr>
        <w:spacing w:after="0" w:line="240" w:lineRule="auto"/>
        <w:ind w:firstLine="709"/>
        <w:jc w:val="both"/>
        <w:rPr>
          <w:rFonts w:ascii="Times New Roman"/>
          <w:sz w:val="28"/>
          <w:szCs w:val="28"/>
          <w:lang w:val="kk-KZ"/>
        </w:rPr>
      </w:pPr>
      <w:bookmarkStart w:id="9" w:name="z164"/>
      <w:r w:rsidRPr="0030696E">
        <w:rPr>
          <w:rFonts w:ascii="Times New Roman" w:hAnsi="Times New Roman" w:cs="Times New Roman"/>
          <w:sz w:val="28"/>
          <w:szCs w:val="28"/>
          <w:lang w:val="kk-KZ"/>
        </w:rPr>
        <w:lastRenderedPageBreak/>
        <w:t>«</w:t>
      </w:r>
      <w:r w:rsidR="00C47F52" w:rsidRPr="0030696E">
        <w:rPr>
          <w:rFonts w:ascii="Times New Roman" w:hAnsi="Times New Roman" w:cs="Times New Roman"/>
          <w:sz w:val="28"/>
          <w:szCs w:val="28"/>
          <w:lang w:val="kk-KZ"/>
        </w:rPr>
        <w:t>6В07201</w:t>
      </w:r>
      <w:r w:rsidR="00893B1B" w:rsidRPr="0030696E">
        <w:rPr>
          <w:rFonts w:ascii="Times New Roman" w:hAnsi="Times New Roman" w:cs="Times New Roman"/>
          <w:sz w:val="28"/>
          <w:szCs w:val="28"/>
          <w:lang w:val="kk-KZ"/>
        </w:rPr>
        <w:t xml:space="preserve"> </w:t>
      </w:r>
      <w:r w:rsidR="00C47F52" w:rsidRPr="0030696E">
        <w:rPr>
          <w:rFonts w:ascii="Times New Roman" w:hAnsi="Times New Roman"/>
          <w:sz w:val="28"/>
          <w:szCs w:val="28"/>
          <w:lang w:val="kk-KZ"/>
        </w:rPr>
        <w:t xml:space="preserve">– </w:t>
      </w:r>
      <w:r w:rsidR="00C47F52" w:rsidRPr="0030696E">
        <w:rPr>
          <w:rFonts w:ascii="Times New Roman" w:hAnsi="Times New Roman" w:cs="Times New Roman"/>
          <w:sz w:val="28"/>
          <w:szCs w:val="28"/>
          <w:lang w:val="kk-KZ"/>
        </w:rPr>
        <w:t>Фармацевтикалық өндіріс технологиясы</w:t>
      </w:r>
      <w:r w:rsidRPr="0030696E">
        <w:rPr>
          <w:rFonts w:ascii="Times New Roman" w:hAnsi="Times New Roman" w:cs="Times New Roman"/>
          <w:sz w:val="28"/>
          <w:szCs w:val="28"/>
          <w:lang w:val="kk-KZ"/>
        </w:rPr>
        <w:t>»</w:t>
      </w:r>
      <w:r w:rsidR="00C47F52" w:rsidRPr="0030696E">
        <w:rPr>
          <w:rFonts w:ascii="Times New Roman" w:hAnsi="Times New Roman" w:cs="Times New Roman"/>
          <w:sz w:val="28"/>
          <w:szCs w:val="28"/>
          <w:lang w:val="kk-KZ"/>
        </w:rPr>
        <w:t xml:space="preserve"> білім беру бағдарламасы бойынша электротехника және электроника негіздері пәнін меңгеруде күтілетін оқу нәтижесіне өндірістің аппаратуралық және технологиялық схемаларын, нормативтік-техникалық құжаттамаға сәйкес технологиялық және конструкторлық құжаттаманы, жаңа және қолда бар фармацевтикалық өндірістерді реконструкциялау жобаларын әзірлеуде технологиялық және инженерлік пәндерден алған білімдерін қолдану жатады</w:t>
      </w:r>
      <w:bookmarkEnd w:id="9"/>
      <w:r w:rsidR="00C47F52" w:rsidRPr="0030696E">
        <w:rPr>
          <w:rFonts w:ascii="Times New Roman" w:hAnsi="Times New Roman" w:cs="Times New Roman"/>
          <w:sz w:val="28"/>
          <w:szCs w:val="28"/>
          <w:lang w:val="kk-KZ"/>
        </w:rPr>
        <w:t xml:space="preserve"> </w:t>
      </w:r>
      <w:r w:rsidR="005D247D" w:rsidRPr="0030696E">
        <w:rPr>
          <w:rFonts w:ascii="Times New Roman" w:hAnsi="Times New Roman" w:cs="Times New Roman"/>
          <w:sz w:val="28"/>
          <w:szCs w:val="28"/>
          <w:lang w:val="kk-KZ"/>
        </w:rPr>
        <w:t>(Қосымша А</w:t>
      </w:r>
      <w:r w:rsidR="00F345B0" w:rsidRPr="0030696E">
        <w:rPr>
          <w:rFonts w:ascii="Times New Roman" w:hAnsi="Times New Roman" w:cs="Times New Roman"/>
          <w:sz w:val="28"/>
          <w:szCs w:val="28"/>
          <w:lang w:val="kk-KZ"/>
        </w:rPr>
        <w:t xml:space="preserve">). </w:t>
      </w:r>
      <w:r w:rsidR="00C47F52" w:rsidRPr="0030696E">
        <w:rPr>
          <w:rFonts w:ascii="Times New Roman" w:hAnsi="Times New Roman" w:cs="Times New Roman"/>
          <w:sz w:val="28"/>
          <w:szCs w:val="28"/>
          <w:lang w:val="kk-KZ"/>
        </w:rPr>
        <w:t>Білім беру бағдарламасы денсаулық сақтау саласындағы білім беру деңгейлері бойынша мемлекеттік жалпыға міндетті стандарттар талаптарына сәйкес дайындал</w:t>
      </w:r>
      <w:r w:rsidR="00F345B0" w:rsidRPr="0030696E">
        <w:rPr>
          <w:rFonts w:ascii="Times New Roman" w:hAnsi="Times New Roman" w:cs="Times New Roman"/>
          <w:sz w:val="28"/>
          <w:szCs w:val="28"/>
          <w:lang w:val="kk-KZ"/>
        </w:rPr>
        <w:t xml:space="preserve">ған. </w:t>
      </w:r>
      <w:bookmarkStart w:id="10" w:name="z825"/>
      <w:bookmarkEnd w:id="6"/>
    </w:p>
    <w:bookmarkEnd w:id="3"/>
    <w:bookmarkEnd w:id="10"/>
    <w:p w14:paraId="09FB9B3B" w14:textId="419ABEDA" w:rsidR="00C47F52" w:rsidRPr="0030696E" w:rsidRDefault="00C47F52" w:rsidP="00C47F52">
      <w:pPr>
        <w:spacing w:after="0" w:line="240" w:lineRule="auto"/>
        <w:ind w:firstLine="709"/>
        <w:jc w:val="both"/>
        <w:rPr>
          <w:rFonts w:ascii="Times New Roman" w:eastAsia="Times New Roman" w:hAnsi="Times New Roman" w:cs="Times New Roman"/>
          <w:kern w:val="24"/>
          <w:sz w:val="28"/>
          <w:szCs w:val="28"/>
          <w:lang w:val="kk-KZ" w:eastAsia="ru-RU"/>
        </w:rPr>
      </w:pPr>
      <w:r w:rsidRPr="0030696E">
        <w:rPr>
          <w:rFonts w:ascii="Times New Roman" w:hAnsi="Times New Roman" w:cs="Times New Roman"/>
          <w:sz w:val="28"/>
          <w:szCs w:val="28"/>
          <w:lang w:val="kk-KZ"/>
        </w:rPr>
        <w:t>Денсаулық сақтау бағыты бойынша жоғары білім беру және үздіксіз интеграцияланған медициналық білім беру бағдарламаларының мазмұны үш цикл пәндерінен – жалпы білім беретін пәндерден, базалық пәндерден және бейіндеуші пәндерден тұрады</w:t>
      </w:r>
      <w:r w:rsidRPr="0030696E">
        <w:rPr>
          <w:rFonts w:ascii="Times New Roman" w:eastAsia="Times New Roman" w:hAnsi="Times New Roman" w:cs="Times New Roman"/>
          <w:kern w:val="24"/>
          <w:sz w:val="28"/>
          <w:szCs w:val="28"/>
          <w:lang w:val="kk-KZ" w:eastAsia="ru-RU"/>
        </w:rPr>
        <w:t>.</w:t>
      </w:r>
    </w:p>
    <w:p w14:paraId="147ECC6D" w14:textId="77777777" w:rsidR="00C47F52" w:rsidRPr="0030696E" w:rsidRDefault="00C47F52" w:rsidP="00C47F52">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Базалық және бейіндеуші пәндер бағдарламалары теориялық оқытуды практикалық дайындықпен ұштастыру негізінде білімнің бірқатар салаларының қиылысында кадрлар даярлауды қамтамасыз ететін симуляциялық технологияларды қолдануға, пәнаралық және мультидисциплинарлық тұрғыда алынған білімді игеруге, бекітуге бағытталады. </w:t>
      </w:r>
    </w:p>
    <w:p w14:paraId="5F752898" w14:textId="2C3ECC70" w:rsidR="00C47F52" w:rsidRPr="0030696E" w:rsidRDefault="00C47F52" w:rsidP="00C47F52">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Фармацевтикалық өндіріс технологиясы мамандығы 2011 жылы ашылды. Алғашқы жылдары электротехника және электроника негіздері пәні элективті курс ретінде оқытылған. Қазіргі уақытта С.Ж.Асфендияров атындағы Қазақ ұлттық медицина университетінде бұл пән базалық пәндер цикліне енгізілген. Базалық пәндер цикліндегі электротехника және электроника негіздері</w:t>
      </w:r>
      <w:r w:rsidR="00486F70" w:rsidRPr="0030696E">
        <w:rPr>
          <w:rFonts w:ascii="Times New Roman" w:hAnsi="Times New Roman" w:cs="Times New Roman"/>
          <w:sz w:val="28"/>
          <w:szCs w:val="28"/>
          <w:lang w:val="kk-KZ"/>
        </w:rPr>
        <w:t xml:space="preserve"> пәнін </w:t>
      </w:r>
      <w:r w:rsidRPr="0030696E">
        <w:rPr>
          <w:rFonts w:ascii="Times New Roman" w:hAnsi="Times New Roman" w:cs="Times New Roman"/>
          <w:sz w:val="28"/>
          <w:szCs w:val="28"/>
          <w:lang w:val="kk-KZ"/>
        </w:rPr>
        <w:t>оқытуда болашақ маманның қызметіне қажетті практикалық дағдылар мен кәсіби құзыреттіліктер қалыптастырылады</w:t>
      </w:r>
      <w:r w:rsidR="00A45FE3" w:rsidRPr="0030696E">
        <w:rPr>
          <w:rFonts w:ascii="Times New Roman" w:hAnsi="Times New Roman" w:cs="Times New Roman"/>
          <w:sz w:val="28"/>
          <w:szCs w:val="28"/>
          <w:lang w:val="kk-KZ"/>
        </w:rPr>
        <w:t xml:space="preserve"> </w:t>
      </w:r>
      <w:r w:rsidR="00932F32" w:rsidRPr="0030696E">
        <w:rPr>
          <w:rFonts w:ascii="Times New Roman" w:hAnsi="Times New Roman" w:cs="Times New Roman"/>
          <w:sz w:val="28"/>
          <w:szCs w:val="28"/>
          <w:lang w:val="kk-KZ"/>
        </w:rPr>
        <w:t>[4</w:t>
      </w:r>
      <w:r w:rsidR="00AF5DF2" w:rsidRPr="0030696E">
        <w:rPr>
          <w:rFonts w:ascii="Times New Roman" w:hAnsi="Times New Roman" w:cs="Times New Roman"/>
          <w:sz w:val="28"/>
          <w:szCs w:val="28"/>
          <w:lang w:val="kk-KZ"/>
        </w:rPr>
        <w:t>9</w:t>
      </w:r>
      <w:r w:rsidR="00A45FE3"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w:t>
      </w:r>
    </w:p>
    <w:p w14:paraId="2CA3357F" w14:textId="40A062A7" w:rsidR="00C47F52" w:rsidRPr="0030696E" w:rsidRDefault="00C47F52" w:rsidP="00C47F52">
      <w:pPr>
        <w:autoSpaceDE w:val="0"/>
        <w:autoSpaceDN w:val="0"/>
        <w:adjustRightInd w:val="0"/>
        <w:spacing w:after="0" w:line="240" w:lineRule="auto"/>
        <w:ind w:firstLine="709"/>
        <w:jc w:val="both"/>
        <w:rPr>
          <w:rFonts w:ascii="Times New Roman" w:eastAsia="Times New Roman" w:hAnsi="Times New Roman" w:cs="Times New Roman"/>
          <w:kern w:val="24"/>
          <w:sz w:val="28"/>
          <w:szCs w:val="28"/>
          <w:lang w:val="kk-KZ" w:eastAsia="ru-RU"/>
        </w:rPr>
      </w:pPr>
      <w:r w:rsidRPr="0030696E">
        <w:rPr>
          <w:rFonts w:ascii="Times New Roman" w:hAnsi="Times New Roman"/>
          <w:sz w:val="28"/>
          <w:szCs w:val="28"/>
          <w:lang w:val="kk-KZ"/>
        </w:rPr>
        <w:t>Электротехника негіздері, электротехника және өнеркәсіптік электроника негіздері, электротехника бойынша демонстрациялық эксперимент, электротехниканың теориялық негіздері мәселелеріне бірқатар ғалымдардың (Қ.М.</w:t>
      </w:r>
      <w:r w:rsidRPr="0030696E">
        <w:rPr>
          <w:rFonts w:ascii="Times New Roman" w:hAnsi="Times New Roman" w:cs="Times New Roman"/>
          <w:sz w:val="28"/>
          <w:szCs w:val="28"/>
          <w:lang w:val="kk-KZ"/>
        </w:rPr>
        <w:t>Мұқашев</w:t>
      </w:r>
      <w:r w:rsidR="002B7212" w:rsidRPr="0030696E">
        <w:rPr>
          <w:rFonts w:ascii="Times New Roman" w:hAnsi="Times New Roman" w:cs="Times New Roman"/>
          <w:sz w:val="28"/>
          <w:szCs w:val="28"/>
          <w:lang w:val="kk-KZ"/>
        </w:rPr>
        <w:t xml:space="preserve"> </w:t>
      </w:r>
      <w:r w:rsidRPr="0030696E">
        <w:rPr>
          <w:rFonts w:ascii="Times New Roman" w:hAnsi="Times New Roman" w:cs="Times New Roman"/>
          <w:sz w:val="28"/>
          <w:szCs w:val="28"/>
          <w:lang w:val="kk-KZ"/>
        </w:rPr>
        <w:t>[</w:t>
      </w:r>
      <w:r w:rsidR="00AF5DF2" w:rsidRPr="0030696E">
        <w:rPr>
          <w:rFonts w:ascii="Times New Roman" w:hAnsi="Times New Roman" w:cs="Times New Roman"/>
          <w:sz w:val="28"/>
          <w:szCs w:val="28"/>
          <w:lang w:val="kk-KZ"/>
        </w:rPr>
        <w:t>50</w:t>
      </w:r>
      <w:r w:rsidR="002B7212" w:rsidRPr="0030696E">
        <w:rPr>
          <w:rFonts w:ascii="Times New Roman" w:hAnsi="Times New Roman" w:cs="Times New Roman"/>
          <w:sz w:val="28"/>
          <w:szCs w:val="28"/>
          <w:lang w:val="kk-KZ"/>
        </w:rPr>
        <w:t>, 51</w:t>
      </w:r>
      <w:r w:rsidR="00056F9B" w:rsidRPr="0030696E">
        <w:rPr>
          <w:rFonts w:ascii="Times New Roman" w:hAnsi="Times New Roman" w:cs="Times New Roman"/>
          <w:sz w:val="28"/>
          <w:szCs w:val="28"/>
          <w:lang w:val="kk-KZ"/>
        </w:rPr>
        <w:t xml:space="preserve">], </w:t>
      </w:r>
      <w:r w:rsidR="00AF5DF2" w:rsidRPr="0030696E">
        <w:rPr>
          <w:rFonts w:ascii="Times New Roman" w:hAnsi="Times New Roman" w:cs="Times New Roman"/>
          <w:sz w:val="28"/>
          <w:szCs w:val="28"/>
          <w:lang w:val="kk-KZ"/>
        </w:rPr>
        <w:t xml:space="preserve">Г.В.Ярочкина </w:t>
      </w:r>
      <w:r w:rsidR="009D4402" w:rsidRPr="0030696E">
        <w:rPr>
          <w:rFonts w:ascii="Times New Roman" w:hAnsi="Times New Roman" w:cs="Times New Roman"/>
          <w:sz w:val="28"/>
          <w:szCs w:val="28"/>
          <w:lang w:val="kk-KZ"/>
        </w:rPr>
        <w:t>[</w:t>
      </w:r>
      <w:r w:rsidR="00AF5DF2" w:rsidRPr="0030696E">
        <w:rPr>
          <w:rFonts w:ascii="Times New Roman" w:hAnsi="Times New Roman" w:cs="Times New Roman"/>
          <w:sz w:val="28"/>
          <w:szCs w:val="28"/>
          <w:lang w:val="kk-KZ"/>
        </w:rPr>
        <w:t>52</w:t>
      </w:r>
      <w:r w:rsidRPr="0030696E">
        <w:rPr>
          <w:rFonts w:ascii="Times New Roman" w:hAnsi="Times New Roman" w:cs="Times New Roman"/>
          <w:sz w:val="28"/>
          <w:szCs w:val="28"/>
          <w:lang w:val="kk-KZ"/>
        </w:rPr>
        <w:t xml:space="preserve">], </w:t>
      </w:r>
      <w:r w:rsidR="006441FF" w:rsidRPr="0030696E">
        <w:rPr>
          <w:rFonts w:ascii="Times New Roman" w:hAnsi="Times New Roman" w:cs="Times New Roman"/>
          <w:sz w:val="28"/>
          <w:szCs w:val="28"/>
          <w:lang w:val="kk-KZ"/>
        </w:rPr>
        <w:t>В.Е.Китаев, Л.С.Шляпинтох [</w:t>
      </w:r>
      <w:r w:rsidR="00AF5DF2" w:rsidRPr="0030696E">
        <w:rPr>
          <w:rFonts w:ascii="Times New Roman" w:hAnsi="Times New Roman" w:cs="Times New Roman"/>
          <w:sz w:val="28"/>
          <w:szCs w:val="28"/>
          <w:lang w:val="kk-KZ"/>
        </w:rPr>
        <w:t>53</w:t>
      </w:r>
      <w:r w:rsidRPr="0030696E">
        <w:rPr>
          <w:rFonts w:ascii="Times New Roman" w:hAnsi="Times New Roman" w:cs="Times New Roman"/>
          <w:sz w:val="28"/>
          <w:szCs w:val="28"/>
          <w:lang w:val="kk-KZ"/>
        </w:rPr>
        <w:t xml:space="preserve">], </w:t>
      </w:r>
      <w:r w:rsidR="00486F70" w:rsidRPr="0030696E">
        <w:rPr>
          <w:rFonts w:ascii="Times New Roman" w:hAnsi="Times New Roman" w:cs="Times New Roman"/>
          <w:sz w:val="28"/>
          <w:szCs w:val="28"/>
          <w:lang w:val="kk-KZ"/>
        </w:rPr>
        <w:t>М.Б.</w:t>
      </w:r>
      <w:r w:rsidR="009776A8" w:rsidRPr="0030696E">
        <w:rPr>
          <w:rFonts w:ascii="Times New Roman" w:hAnsi="Times New Roman" w:cs="Times New Roman"/>
          <w:sz w:val="28"/>
          <w:szCs w:val="28"/>
          <w:lang w:val="kk-KZ"/>
        </w:rPr>
        <w:t>Куракбай [</w:t>
      </w:r>
      <w:r w:rsidR="00AF5DF2" w:rsidRPr="0030696E">
        <w:rPr>
          <w:rFonts w:ascii="Times New Roman" w:hAnsi="Times New Roman" w:cs="Times New Roman"/>
          <w:sz w:val="28"/>
          <w:szCs w:val="28"/>
          <w:lang w:val="kk-KZ"/>
        </w:rPr>
        <w:t>54</w:t>
      </w:r>
      <w:r w:rsidR="009776A8" w:rsidRPr="0030696E">
        <w:rPr>
          <w:rFonts w:ascii="Times New Roman" w:hAnsi="Times New Roman" w:cs="Times New Roman"/>
          <w:sz w:val="28"/>
          <w:szCs w:val="28"/>
          <w:lang w:val="kk-KZ"/>
        </w:rPr>
        <w:t xml:space="preserve">], </w:t>
      </w:r>
      <w:r w:rsidR="006441FF" w:rsidRPr="0030696E">
        <w:rPr>
          <w:rFonts w:ascii="Times New Roman" w:hAnsi="Times New Roman" w:cs="Times New Roman"/>
          <w:sz w:val="28"/>
          <w:szCs w:val="28"/>
          <w:lang w:val="kk-KZ"/>
        </w:rPr>
        <w:t>Ж.С.Ақылбаев [</w:t>
      </w:r>
      <w:r w:rsidR="001D62CF" w:rsidRPr="0030696E">
        <w:rPr>
          <w:rFonts w:ascii="Times New Roman" w:hAnsi="Times New Roman" w:cs="Times New Roman"/>
          <w:sz w:val="28"/>
          <w:szCs w:val="28"/>
          <w:lang w:val="kk-KZ"/>
        </w:rPr>
        <w:t>5</w:t>
      </w:r>
      <w:r w:rsidR="00D6563F" w:rsidRPr="0030696E">
        <w:rPr>
          <w:rFonts w:ascii="Times New Roman" w:hAnsi="Times New Roman" w:cs="Times New Roman"/>
          <w:sz w:val="28"/>
          <w:szCs w:val="28"/>
          <w:lang w:val="kk-KZ"/>
        </w:rPr>
        <w:t>5</w:t>
      </w:r>
      <w:r w:rsidR="006441FF" w:rsidRPr="0030696E">
        <w:rPr>
          <w:rFonts w:ascii="Times New Roman" w:hAnsi="Times New Roman" w:cs="Times New Roman"/>
          <w:sz w:val="28"/>
          <w:szCs w:val="28"/>
          <w:lang w:val="kk-KZ"/>
        </w:rPr>
        <w:t xml:space="preserve">], </w:t>
      </w:r>
      <w:r w:rsidR="007A6227" w:rsidRPr="0030696E">
        <w:rPr>
          <w:rFonts w:ascii="Times New Roman" w:hAnsi="Times New Roman" w:cs="Times New Roman"/>
          <w:sz w:val="28"/>
          <w:szCs w:val="28"/>
          <w:lang w:val="kk-KZ"/>
        </w:rPr>
        <w:t>Т. Бижігітов [</w:t>
      </w:r>
      <w:r w:rsidR="00D6563F" w:rsidRPr="0030696E">
        <w:rPr>
          <w:rFonts w:ascii="Times New Roman" w:hAnsi="Times New Roman" w:cs="Times New Roman"/>
          <w:sz w:val="28"/>
          <w:szCs w:val="28"/>
          <w:lang w:val="kk-KZ"/>
        </w:rPr>
        <w:t>56</w:t>
      </w:r>
      <w:r w:rsidRPr="0030696E">
        <w:rPr>
          <w:rFonts w:ascii="Times New Roman" w:hAnsi="Times New Roman" w:cs="Times New Roman"/>
          <w:sz w:val="28"/>
          <w:szCs w:val="28"/>
          <w:lang w:val="kk-KZ"/>
        </w:rPr>
        <w:t xml:space="preserve">], Е.Ғ. </w:t>
      </w:r>
      <w:r w:rsidR="007A6227" w:rsidRPr="0030696E">
        <w:rPr>
          <w:rFonts w:ascii="Times New Roman" w:hAnsi="Times New Roman" w:cs="Times New Roman"/>
          <w:sz w:val="28"/>
          <w:szCs w:val="28"/>
          <w:lang w:val="kk-KZ"/>
        </w:rPr>
        <w:t>Нәдіров [</w:t>
      </w:r>
      <w:r w:rsidR="00D6563F" w:rsidRPr="0030696E">
        <w:rPr>
          <w:rFonts w:ascii="Times New Roman" w:hAnsi="Times New Roman" w:cs="Times New Roman"/>
          <w:sz w:val="28"/>
          <w:szCs w:val="28"/>
          <w:lang w:val="kk-KZ"/>
        </w:rPr>
        <w:t>57</w:t>
      </w:r>
      <w:r w:rsidRPr="0030696E">
        <w:rPr>
          <w:rFonts w:ascii="Times New Roman" w:hAnsi="Times New Roman" w:cs="Times New Roman"/>
          <w:sz w:val="28"/>
          <w:szCs w:val="28"/>
          <w:lang w:val="kk-KZ"/>
        </w:rPr>
        <w:t>], Ы.Т.Туғанбаев [</w:t>
      </w:r>
      <w:r w:rsidR="009109C4" w:rsidRPr="0030696E">
        <w:rPr>
          <w:rFonts w:ascii="Times New Roman" w:hAnsi="Times New Roman" w:cs="Times New Roman"/>
          <w:sz w:val="28"/>
          <w:szCs w:val="28"/>
          <w:lang w:val="kk-KZ"/>
        </w:rPr>
        <w:t>5</w:t>
      </w:r>
      <w:r w:rsidR="00D6563F" w:rsidRPr="0030696E">
        <w:rPr>
          <w:rFonts w:ascii="Times New Roman" w:hAnsi="Times New Roman" w:cs="Times New Roman"/>
          <w:sz w:val="28"/>
          <w:szCs w:val="28"/>
          <w:lang w:val="kk-KZ"/>
        </w:rPr>
        <w:t>8</w:t>
      </w:r>
      <w:r w:rsidRPr="0030696E">
        <w:rPr>
          <w:rFonts w:ascii="Times New Roman" w:hAnsi="Times New Roman" w:cs="Times New Roman"/>
          <w:sz w:val="28"/>
          <w:szCs w:val="28"/>
          <w:lang w:val="kk-KZ"/>
        </w:rPr>
        <w:t xml:space="preserve">], </w:t>
      </w:r>
      <w:r w:rsidRPr="0030696E">
        <w:rPr>
          <w:rFonts w:ascii="Times New Roman" w:eastAsia="Times New Roman" w:hAnsi="Times New Roman" w:cs="Times New Roman"/>
          <w:kern w:val="24"/>
          <w:sz w:val="28"/>
          <w:szCs w:val="28"/>
          <w:lang w:val="kk-KZ" w:eastAsia="ru-RU"/>
        </w:rPr>
        <w:t xml:space="preserve">Б.С.Гершунский </w:t>
      </w:r>
      <w:r w:rsidRPr="0030696E">
        <w:rPr>
          <w:rFonts w:ascii="Times New Roman" w:hAnsi="Times New Roman" w:cs="Times New Roman"/>
          <w:sz w:val="28"/>
          <w:szCs w:val="28"/>
          <w:lang w:val="kk-KZ"/>
        </w:rPr>
        <w:t>[</w:t>
      </w:r>
      <w:r w:rsidR="00D6563F" w:rsidRPr="0030696E">
        <w:rPr>
          <w:rFonts w:ascii="Times New Roman" w:hAnsi="Times New Roman" w:cs="Times New Roman"/>
          <w:sz w:val="28"/>
          <w:szCs w:val="28"/>
          <w:lang w:val="kk-KZ"/>
        </w:rPr>
        <w:t>59</w:t>
      </w:r>
      <w:r w:rsidRPr="0030696E">
        <w:rPr>
          <w:rFonts w:ascii="Times New Roman" w:hAnsi="Times New Roman" w:cs="Times New Roman"/>
          <w:sz w:val="28"/>
          <w:szCs w:val="28"/>
          <w:lang w:val="kk-KZ"/>
        </w:rPr>
        <w:t>]</w:t>
      </w:r>
      <w:r w:rsidRPr="0030696E">
        <w:rPr>
          <w:rFonts w:ascii="Times New Roman" w:eastAsia="Times New Roman" w:hAnsi="Times New Roman" w:cs="Times New Roman"/>
          <w:kern w:val="24"/>
          <w:sz w:val="28"/>
          <w:szCs w:val="28"/>
          <w:lang w:val="kk-KZ" w:eastAsia="ru-RU"/>
        </w:rPr>
        <w:t xml:space="preserve">, В.Н.Руденко </w:t>
      </w:r>
      <w:r w:rsidRPr="0030696E">
        <w:rPr>
          <w:rFonts w:ascii="Times New Roman" w:hAnsi="Times New Roman" w:cs="Times New Roman"/>
          <w:sz w:val="28"/>
          <w:szCs w:val="28"/>
          <w:lang w:val="kk-KZ"/>
        </w:rPr>
        <w:t>[</w:t>
      </w:r>
      <w:r w:rsidR="00D6563F" w:rsidRPr="0030696E">
        <w:rPr>
          <w:rFonts w:ascii="Times New Roman" w:hAnsi="Times New Roman" w:cs="Times New Roman"/>
          <w:sz w:val="28"/>
          <w:szCs w:val="28"/>
          <w:lang w:val="kk-KZ"/>
        </w:rPr>
        <w:t>60</w:t>
      </w:r>
      <w:r w:rsidRPr="0030696E">
        <w:rPr>
          <w:rFonts w:ascii="Times New Roman" w:hAnsi="Times New Roman" w:cs="Times New Roman"/>
          <w:sz w:val="28"/>
          <w:szCs w:val="28"/>
          <w:lang w:val="kk-KZ"/>
        </w:rPr>
        <w:t>]</w:t>
      </w:r>
      <w:r w:rsidR="009634F1" w:rsidRPr="0030696E">
        <w:rPr>
          <w:rFonts w:ascii="Times New Roman" w:hAnsi="Times New Roman" w:cs="Times New Roman"/>
          <w:sz w:val="28"/>
          <w:szCs w:val="28"/>
          <w:lang w:val="kk-KZ"/>
        </w:rPr>
        <w:t xml:space="preserve"> </w:t>
      </w:r>
      <w:r w:rsidR="00486F70" w:rsidRPr="0030696E">
        <w:rPr>
          <w:rFonts w:ascii="Times New Roman" w:hAnsi="Times New Roman" w:cs="Times New Roman"/>
          <w:sz w:val="28"/>
          <w:szCs w:val="28"/>
          <w:lang w:val="kk-KZ"/>
        </w:rPr>
        <w:t>О.Т.</w:t>
      </w:r>
      <w:r w:rsidR="00D6563F" w:rsidRPr="0030696E">
        <w:rPr>
          <w:rFonts w:ascii="Times New Roman" w:hAnsi="Times New Roman" w:cs="Times New Roman"/>
          <w:sz w:val="28"/>
          <w:szCs w:val="28"/>
          <w:lang w:val="kk-KZ"/>
        </w:rPr>
        <w:t>Шанаев [61</w:t>
      </w:r>
      <w:r w:rsidR="00BB3538" w:rsidRPr="0030696E">
        <w:rPr>
          <w:rFonts w:ascii="Times New Roman" w:hAnsi="Times New Roman" w:cs="Times New Roman"/>
          <w:sz w:val="28"/>
          <w:szCs w:val="28"/>
          <w:lang w:val="kk-KZ"/>
        </w:rPr>
        <w:t>]</w:t>
      </w:r>
      <w:r w:rsidR="00D6563F" w:rsidRPr="0030696E">
        <w:rPr>
          <w:rFonts w:ascii="Times New Roman" w:hAnsi="Times New Roman" w:cs="Times New Roman"/>
          <w:sz w:val="28"/>
          <w:szCs w:val="28"/>
          <w:lang w:val="kk-KZ"/>
        </w:rPr>
        <w:t xml:space="preserve"> </w:t>
      </w:r>
      <w:r w:rsidR="00486F70" w:rsidRPr="0030696E">
        <w:rPr>
          <w:rFonts w:ascii="Times New Roman" w:hAnsi="Times New Roman" w:cs="Times New Roman"/>
          <w:sz w:val="28"/>
          <w:szCs w:val="28"/>
          <w:lang w:val="kk-KZ"/>
        </w:rPr>
        <w:t>Қ.</w:t>
      </w:r>
      <w:r w:rsidR="00D6563F" w:rsidRPr="0030696E">
        <w:rPr>
          <w:rFonts w:ascii="Times New Roman" w:hAnsi="Times New Roman" w:cs="Times New Roman"/>
          <w:sz w:val="28"/>
          <w:szCs w:val="28"/>
          <w:lang w:val="kk-KZ"/>
        </w:rPr>
        <w:t>Жаңабергенов [62</w:t>
      </w:r>
      <w:r w:rsidR="00512D72"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w:t>
      </w:r>
      <w:r w:rsidRPr="0030696E">
        <w:rPr>
          <w:rFonts w:ascii="Times New Roman" w:eastAsia="Times New Roman" w:hAnsi="Times New Roman" w:cs="Times New Roman"/>
          <w:kern w:val="24"/>
          <w:sz w:val="28"/>
          <w:szCs w:val="28"/>
          <w:lang w:val="kk-KZ" w:eastAsia="ru-RU"/>
        </w:rPr>
        <w:t xml:space="preserve"> еңбектері арналған.</w:t>
      </w:r>
    </w:p>
    <w:p w14:paraId="0C4820A8" w14:textId="5367F42B" w:rsidR="00C47F52" w:rsidRPr="0030696E" w:rsidRDefault="00C47F52" w:rsidP="00C47F52">
      <w:pPr>
        <w:autoSpaceDE w:val="0"/>
        <w:autoSpaceDN w:val="0"/>
        <w:adjustRightInd w:val="0"/>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Сонымен қатар, медициналық жоғары оқу орындарында электротехника және электроника негіздерін оқыту</w:t>
      </w:r>
      <w:r w:rsidR="00DE0BB6" w:rsidRPr="0030696E">
        <w:rPr>
          <w:rFonts w:ascii="Times New Roman" w:hAnsi="Times New Roman" w:cs="Times New Roman"/>
          <w:sz w:val="28"/>
          <w:szCs w:val="28"/>
          <w:lang w:val="kk-KZ"/>
        </w:rPr>
        <w:t xml:space="preserve"> </w:t>
      </w:r>
      <w:r w:rsidR="00183021" w:rsidRPr="0030696E">
        <w:rPr>
          <w:rFonts w:ascii="Times New Roman" w:hAnsi="Times New Roman" w:cs="Times New Roman"/>
          <w:sz w:val="28"/>
          <w:szCs w:val="28"/>
          <w:lang w:val="kk-KZ"/>
        </w:rPr>
        <w:t>мәселелері Д.В.Коврижныхтың [</w:t>
      </w:r>
      <w:r w:rsidR="00D6563F" w:rsidRPr="0030696E">
        <w:rPr>
          <w:rFonts w:ascii="Times New Roman" w:hAnsi="Times New Roman" w:cs="Times New Roman"/>
          <w:sz w:val="28"/>
          <w:szCs w:val="28"/>
          <w:lang w:val="kk-KZ"/>
        </w:rPr>
        <w:t>63</w:t>
      </w:r>
      <w:r w:rsidRPr="0030696E">
        <w:rPr>
          <w:rFonts w:ascii="Times New Roman" w:hAnsi="Times New Roman" w:cs="Times New Roman"/>
          <w:sz w:val="28"/>
          <w:szCs w:val="28"/>
          <w:lang w:val="kk-KZ"/>
        </w:rPr>
        <w:t>], В.П.Бакаловтың [</w:t>
      </w:r>
      <w:r w:rsidR="00D6563F" w:rsidRPr="0030696E">
        <w:rPr>
          <w:rFonts w:ascii="Times New Roman" w:hAnsi="Times New Roman" w:cs="Times New Roman"/>
          <w:sz w:val="28"/>
          <w:szCs w:val="28"/>
          <w:lang w:val="kk-KZ"/>
        </w:rPr>
        <w:t>64</w:t>
      </w:r>
      <w:r w:rsidR="00AD0B64" w:rsidRPr="0030696E">
        <w:rPr>
          <w:rFonts w:ascii="Times New Roman" w:hAnsi="Times New Roman" w:cs="Times New Roman"/>
          <w:sz w:val="28"/>
          <w:szCs w:val="28"/>
          <w:lang w:val="kk-KZ"/>
        </w:rPr>
        <w:t>], А.Н.Ремизовтың [</w:t>
      </w:r>
      <w:r w:rsidR="00D6563F" w:rsidRPr="0030696E">
        <w:rPr>
          <w:rFonts w:ascii="Times New Roman" w:hAnsi="Times New Roman" w:cs="Times New Roman"/>
          <w:sz w:val="28"/>
          <w:szCs w:val="28"/>
          <w:lang w:val="kk-KZ"/>
        </w:rPr>
        <w:t>65</w:t>
      </w:r>
      <w:r w:rsidRPr="0030696E">
        <w:rPr>
          <w:rFonts w:ascii="Times New Roman" w:hAnsi="Times New Roman" w:cs="Times New Roman"/>
          <w:sz w:val="28"/>
          <w:szCs w:val="28"/>
          <w:lang w:val="kk-KZ"/>
        </w:rPr>
        <w:t>],</w:t>
      </w:r>
      <w:r w:rsidR="00AD0B64" w:rsidRPr="0030696E">
        <w:rPr>
          <w:rFonts w:ascii="Times New Roman" w:hAnsi="Times New Roman" w:cs="Times New Roman"/>
          <w:sz w:val="28"/>
          <w:szCs w:val="28"/>
          <w:lang w:val="kk-KZ"/>
        </w:rPr>
        <w:t xml:space="preserve"> В.Г. Лещенко, Г.К. Ильичтің [</w:t>
      </w:r>
      <w:r w:rsidR="00D6563F" w:rsidRPr="0030696E">
        <w:rPr>
          <w:rFonts w:ascii="Times New Roman" w:hAnsi="Times New Roman" w:cs="Times New Roman"/>
          <w:sz w:val="28"/>
          <w:szCs w:val="28"/>
          <w:lang w:val="kk-KZ"/>
        </w:rPr>
        <w:t>66</w:t>
      </w:r>
      <w:r w:rsidRPr="0030696E">
        <w:rPr>
          <w:rFonts w:ascii="Times New Roman" w:hAnsi="Times New Roman" w:cs="Times New Roman"/>
          <w:sz w:val="28"/>
          <w:szCs w:val="28"/>
          <w:lang w:val="kk-KZ"/>
        </w:rPr>
        <w:t xml:space="preserve">] еңбектерінде қарастырылған. Д.В.Коврижныхтың «Electronics Workbench бағдарламасында орындалатын медициналық электроника бойынша зертханалық практикум» оқу-әдістемелік құралында зертханалық практикум жасаудың жолдары көрсетілген. В.П.Бакаловтың «Медициналық электроника. Биотелеметрия негіздері» деп аталатын еңбегінде биотелеметрияның негізгі принциптерін, биоинформация көздерінің моделдерін, биосигналдарды іріктеу және түрлендіру сұрақтары биотелеметриялық ақпаратты қабылдау, өңдеу және тарату әдістерін сипаттау, биотелеметриялық жүйелер жайында материалдар </w:t>
      </w:r>
      <w:r w:rsidRPr="0030696E">
        <w:rPr>
          <w:rFonts w:ascii="Times New Roman" w:hAnsi="Times New Roman" w:cs="Times New Roman"/>
          <w:sz w:val="28"/>
          <w:szCs w:val="28"/>
          <w:lang w:val="kk-KZ"/>
        </w:rPr>
        <w:lastRenderedPageBreak/>
        <w:t>баяндалған. А.Н.Ремизовтың «Медициналық және биологиялық физика» оқулығы медициналық биологиялық және ауылшаруашылық мамандарын даярлауға арналған оқулықта ықтималдықтар теориясының элементтері, математикалық статистика, медициналық метрология және электроника сұрақтарын қарастырады; В.Г.Лещенко пен Г.К.Ильичтің «Медициналық биологиялық физика» оқу құралында физикалық процесстер мен құбылыстар, заманауи диагностикамен емдеу әдістерін қарастырады.</w:t>
      </w:r>
    </w:p>
    <w:p w14:paraId="46198680" w14:textId="7E413F04" w:rsidR="00C47F52" w:rsidRPr="0030696E" w:rsidRDefault="00C47F52" w:rsidP="00C47F52">
      <w:pPr>
        <w:autoSpaceDE w:val="0"/>
        <w:autoSpaceDN w:val="0"/>
        <w:adjustRightInd w:val="0"/>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Жоғарыда көрсетілген ғалымдардың еңбектері </w:t>
      </w:r>
      <w:r w:rsidR="00901FF1" w:rsidRPr="0030696E">
        <w:rPr>
          <w:rFonts w:ascii="Times New Roman" w:hAnsi="Times New Roman" w:cs="Times New Roman"/>
          <w:sz w:val="28"/>
          <w:szCs w:val="28"/>
          <w:lang w:val="kk-KZ"/>
        </w:rPr>
        <w:t>«6В07201 – Ф</w:t>
      </w:r>
      <w:r w:rsidRPr="0030696E">
        <w:rPr>
          <w:rFonts w:ascii="Times New Roman" w:hAnsi="Times New Roman" w:cs="Times New Roman"/>
          <w:sz w:val="28"/>
          <w:szCs w:val="28"/>
          <w:lang w:val="kk-KZ"/>
        </w:rPr>
        <w:t>армацевтикалық өндіріс технологиясы</w:t>
      </w:r>
      <w:r w:rsidR="00901FF1"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 xml:space="preserve"> білім беру бағдарламасындағы электротехника және электроника негіздері пәнін оқытуда көмекші құрал ретінде қолданылады. Д.В.Коврижныхтың еңбег</w:t>
      </w:r>
      <w:r w:rsidR="00AD0B64" w:rsidRPr="0030696E">
        <w:rPr>
          <w:rFonts w:ascii="Times New Roman" w:hAnsi="Times New Roman" w:cs="Times New Roman"/>
          <w:sz w:val="28"/>
          <w:szCs w:val="28"/>
          <w:lang w:val="kk-KZ"/>
        </w:rPr>
        <w:t xml:space="preserve">іне сүйене отырып, біз болашақ </w:t>
      </w:r>
      <w:r w:rsidRPr="0030696E">
        <w:rPr>
          <w:rFonts w:ascii="Times New Roman" w:hAnsi="Times New Roman" w:cs="Times New Roman"/>
          <w:sz w:val="28"/>
          <w:szCs w:val="28"/>
          <w:lang w:val="kk-KZ"/>
        </w:rPr>
        <w:t>фармацевтикалық өндіріс технологиясы мамандарына электротехника және электроника негіздері пәні бойынша практикалық сабақтарды және өзіндік жұмыстарды ұйымдастыруда Electronics Workbench бағдарламасын қолданамыз</w:t>
      </w:r>
      <w:r w:rsidR="0056404C" w:rsidRPr="0030696E">
        <w:rPr>
          <w:rFonts w:ascii="Times New Roman" w:hAnsi="Times New Roman" w:cs="Times New Roman"/>
          <w:sz w:val="28"/>
          <w:szCs w:val="28"/>
          <w:lang w:val="kk-KZ"/>
        </w:rPr>
        <w:t xml:space="preserve"> </w:t>
      </w:r>
      <w:r w:rsidR="00B87D54" w:rsidRPr="0030696E">
        <w:rPr>
          <w:rFonts w:ascii="Times New Roman" w:hAnsi="Times New Roman" w:cs="Times New Roman"/>
          <w:sz w:val="28"/>
          <w:szCs w:val="28"/>
          <w:lang w:val="kk-KZ"/>
        </w:rPr>
        <w:t>[</w:t>
      </w:r>
      <w:r w:rsidR="00431BAE" w:rsidRPr="0030696E">
        <w:rPr>
          <w:rFonts w:ascii="Times New Roman" w:hAnsi="Times New Roman" w:cs="Times New Roman"/>
          <w:sz w:val="28"/>
          <w:szCs w:val="28"/>
          <w:lang w:val="kk-KZ"/>
        </w:rPr>
        <w:t>67</w:t>
      </w:r>
      <w:r w:rsidRPr="0030696E">
        <w:rPr>
          <w:rFonts w:ascii="Times New Roman" w:hAnsi="Times New Roman" w:cs="Times New Roman"/>
          <w:sz w:val="28"/>
          <w:szCs w:val="28"/>
          <w:lang w:val="kk-KZ"/>
        </w:rPr>
        <w:t xml:space="preserve">]. Электротехника және электроника негіздері пәні бойынша практикалық сабақтарды және өзіндік жұмыстарды ұйымдастыру мәселесі зерттеу жұмысымыздың екінші бөлімінде қарастырылады. Зерттеу жұмысын орындау барысында болашақ фармацевтикалық өндіріс технологиясы мамандары үшін </w:t>
      </w:r>
      <w:r w:rsidRPr="0030696E">
        <w:rPr>
          <w:rFonts w:ascii="Times New Roman" w:eastAsia="Times New Roman" w:hAnsi="Times New Roman" w:cs="Times New Roman"/>
          <w:kern w:val="24"/>
          <w:sz w:val="28"/>
          <w:szCs w:val="28"/>
          <w:lang w:val="kk-KZ" w:eastAsia="ru-RU"/>
        </w:rPr>
        <w:t>«Электротехника және электроника негіздері» пәні бойынша</w:t>
      </w:r>
      <w:r w:rsidRPr="0030696E">
        <w:rPr>
          <w:rFonts w:ascii="Times New Roman" w:hAnsi="Times New Roman" w:cs="Times New Roman"/>
          <w:sz w:val="28"/>
          <w:szCs w:val="28"/>
          <w:lang w:val="kk-KZ"/>
        </w:rPr>
        <w:t xml:space="preserve"> Electronics Workbench бағдарламасының көмегімен орындалатын практикалық және зертханалық тапсырмалар топтастырылған электронды оқулық жасалып, оқу процесіне енгізілді </w:t>
      </w:r>
      <w:r w:rsidR="00F76A02" w:rsidRPr="0030696E">
        <w:rPr>
          <w:rFonts w:ascii="Times New Roman" w:hAnsi="Times New Roman" w:cs="Times New Roman"/>
          <w:sz w:val="28"/>
          <w:szCs w:val="28"/>
          <w:lang w:val="kk-KZ"/>
        </w:rPr>
        <w:t>(Қосымша Ә</w:t>
      </w:r>
      <w:r w:rsidRPr="0030696E">
        <w:rPr>
          <w:rFonts w:ascii="Times New Roman" w:hAnsi="Times New Roman" w:cs="Times New Roman"/>
          <w:sz w:val="28"/>
          <w:szCs w:val="28"/>
          <w:lang w:val="kk-KZ"/>
        </w:rPr>
        <w:t>). Сондай-ақ, авторлық бірлестікте «</w:t>
      </w:r>
      <w:r w:rsidRPr="0030696E">
        <w:rPr>
          <w:rFonts w:ascii="Times New Roman" w:eastAsia="Times New Roman" w:hAnsi="Times New Roman" w:cs="Times New Roman"/>
          <w:kern w:val="24"/>
          <w:sz w:val="28"/>
          <w:szCs w:val="28"/>
          <w:lang w:val="kk-KZ" w:eastAsia="ru-RU"/>
        </w:rPr>
        <w:t xml:space="preserve">Электротехника және электроника негіздері» оқу құралы дайындалып, </w:t>
      </w:r>
      <w:r w:rsidRPr="0030696E">
        <w:rPr>
          <w:rFonts w:ascii="Times New Roman" w:hAnsi="Times New Roman" w:cs="Times New Roman"/>
          <w:sz w:val="28"/>
          <w:szCs w:val="28"/>
          <w:lang w:val="kk-KZ"/>
        </w:rPr>
        <w:t xml:space="preserve">оқу процесіне енгізілді (Қосымша </w:t>
      </w:r>
      <w:r w:rsidR="00F76A02" w:rsidRPr="0030696E">
        <w:rPr>
          <w:rFonts w:ascii="Times New Roman" w:hAnsi="Times New Roman" w:cs="Times New Roman"/>
          <w:sz w:val="28"/>
          <w:szCs w:val="28"/>
          <w:lang w:val="kk-KZ"/>
        </w:rPr>
        <w:t>Б</w:t>
      </w:r>
      <w:r w:rsidRPr="0030696E">
        <w:rPr>
          <w:rFonts w:ascii="Times New Roman" w:hAnsi="Times New Roman" w:cs="Times New Roman"/>
          <w:sz w:val="28"/>
          <w:szCs w:val="28"/>
          <w:lang w:val="kk-KZ"/>
        </w:rPr>
        <w:t>).</w:t>
      </w:r>
    </w:p>
    <w:p w14:paraId="5C49C28D" w14:textId="77777777" w:rsidR="00C47F52" w:rsidRPr="0030696E" w:rsidRDefault="00C47F52" w:rsidP="00C47F52">
      <w:pPr>
        <w:autoSpaceDE w:val="0"/>
        <w:autoSpaceDN w:val="0"/>
        <w:adjustRightInd w:val="0"/>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Біз өз зерттеу жұмысымызды жүргізу барысында «</w:t>
      </w:r>
      <w:r w:rsidRPr="0030696E">
        <w:rPr>
          <w:rFonts w:ascii="Times New Roman" w:eastAsia="Times New Roman" w:hAnsi="Times New Roman" w:cs="Times New Roman"/>
          <w:kern w:val="24"/>
          <w:sz w:val="28"/>
          <w:szCs w:val="28"/>
          <w:lang w:val="kk-KZ" w:eastAsia="ru-RU"/>
        </w:rPr>
        <w:t xml:space="preserve">Электротехника және электроника негіздері» пәнінің құрылымы мен мазмұнын көрсеттік. Ол зерттеу жұмысының 1.3 параграфында қарастырылады. </w:t>
      </w:r>
    </w:p>
    <w:p w14:paraId="14B98433" w14:textId="77777777" w:rsidR="00C47F52" w:rsidRPr="0030696E" w:rsidRDefault="00C47F52" w:rsidP="006C0E93">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Электротехника және электроника негіздері пәннің мазмұнына электротехника және электроника негіздері, тұрақты және айнымалы токтың электр тізбектері, электр өлшеуіш құрылдар және электр өлшеуіштер, медициналық электротехника және электроника бойынша негізгі мәселелер қамтылды.</w:t>
      </w:r>
    </w:p>
    <w:p w14:paraId="2C115E5D" w14:textId="24BD8272" w:rsidR="00C47F52" w:rsidRPr="0030696E" w:rsidRDefault="00C47F52" w:rsidP="006C0E93">
      <w:pPr>
        <w:tabs>
          <w:tab w:val="left" w:pos="1209"/>
        </w:tabs>
        <w:spacing w:after="0" w:line="240" w:lineRule="auto"/>
        <w:ind w:firstLine="709"/>
        <w:jc w:val="both"/>
        <w:rPr>
          <w:rFonts w:ascii="Times New Roman" w:hAnsi="Times New Roman"/>
          <w:sz w:val="28"/>
          <w:szCs w:val="28"/>
          <w:lang w:val="kk-KZ"/>
        </w:rPr>
      </w:pPr>
      <w:bookmarkStart w:id="11" w:name="z89"/>
      <w:r w:rsidRPr="0030696E">
        <w:rPr>
          <w:rFonts w:ascii="Times New Roman" w:eastAsia="Times New Roman" w:hAnsi="Times New Roman" w:cs="Times New Roman"/>
          <w:kern w:val="24"/>
          <w:sz w:val="28"/>
          <w:szCs w:val="28"/>
          <w:lang w:val="kk-KZ" w:eastAsia="ru-RU"/>
        </w:rPr>
        <w:t xml:space="preserve">Болашақ фармацевтикалық өндіріс технологиясы мамандарына оқытылатын электротехника және электроника негіздері пәнінің оқу материалдарын меңгеруде </w:t>
      </w:r>
      <w:r w:rsidRPr="0030696E">
        <w:rPr>
          <w:rFonts w:ascii="Times New Roman" w:hAnsi="Times New Roman"/>
          <w:sz w:val="28"/>
          <w:szCs w:val="28"/>
          <w:lang w:val="kk-KZ"/>
        </w:rPr>
        <w:t xml:space="preserve">күтілетін оқу нәтижелері айқындалды. Оқу нәтижелері төмендегі </w:t>
      </w:r>
      <w:r w:rsidR="008D3130" w:rsidRPr="0030696E">
        <w:rPr>
          <w:rFonts w:ascii="Times New Roman" w:hAnsi="Times New Roman"/>
          <w:sz w:val="28"/>
          <w:szCs w:val="28"/>
          <w:lang w:val="kk-KZ"/>
        </w:rPr>
        <w:t>3</w:t>
      </w:r>
      <w:r w:rsidRPr="0030696E">
        <w:rPr>
          <w:rFonts w:ascii="Times New Roman" w:hAnsi="Times New Roman"/>
          <w:sz w:val="28"/>
          <w:szCs w:val="28"/>
          <w:lang w:val="kk-KZ"/>
        </w:rPr>
        <w:t>-кестеде көрсетілді.</w:t>
      </w:r>
    </w:p>
    <w:p w14:paraId="723B3A3F" w14:textId="3ECCAA55" w:rsidR="00494E03" w:rsidRPr="0030696E" w:rsidRDefault="00494E03" w:rsidP="006C0E93">
      <w:pPr>
        <w:tabs>
          <w:tab w:val="left" w:pos="1209"/>
        </w:tabs>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Электротехника және электроника негіздері пәні болашақ жоғары білікті фармацевтикалық өндіріс технологиясы мамандарын даярлауда қажет болатын іргелі пәндердің бірі. Медициналық жоғары оқу орындарындағы «6В07201 – </w:t>
      </w:r>
      <w:r w:rsidR="00F76A02" w:rsidRPr="0030696E">
        <w:rPr>
          <w:rFonts w:ascii="Times New Roman" w:hAnsi="Times New Roman" w:cs="Times New Roman"/>
          <w:sz w:val="28"/>
          <w:szCs w:val="28"/>
          <w:lang w:val="kk-KZ"/>
        </w:rPr>
        <w:t>Ф</w:t>
      </w:r>
      <w:r w:rsidRPr="0030696E">
        <w:rPr>
          <w:rFonts w:ascii="Times New Roman" w:hAnsi="Times New Roman" w:cs="Times New Roman"/>
          <w:sz w:val="28"/>
          <w:szCs w:val="28"/>
          <w:lang w:val="kk-KZ"/>
        </w:rPr>
        <w:t>армацевтикалық өндіріс технологиясы» білім беру бағдарламасында Электротехника және электроника негіздері базалық пәндер цикліндегі жоғары оқу орны компоненті ретінде енгізілген.</w:t>
      </w:r>
    </w:p>
    <w:p w14:paraId="0B83E550" w14:textId="77777777" w:rsidR="009E1B90" w:rsidRPr="0030696E" w:rsidRDefault="009E1B90" w:rsidP="00C47F52">
      <w:pPr>
        <w:tabs>
          <w:tab w:val="left" w:pos="1209"/>
        </w:tabs>
        <w:spacing w:after="0" w:line="240" w:lineRule="auto"/>
        <w:ind w:firstLine="709"/>
        <w:jc w:val="both"/>
        <w:rPr>
          <w:rFonts w:ascii="Times New Roman" w:eastAsia="Times New Roman" w:hAnsi="Times New Roman" w:cs="Times New Roman"/>
          <w:kern w:val="24"/>
          <w:sz w:val="28"/>
          <w:szCs w:val="28"/>
          <w:lang w:val="kk-KZ" w:eastAsia="ru-RU"/>
        </w:rPr>
      </w:pPr>
    </w:p>
    <w:p w14:paraId="0EC0414D" w14:textId="5E610FC1" w:rsidR="00C47F52" w:rsidRPr="0030696E" w:rsidRDefault="00AE2242" w:rsidP="00E50FD9">
      <w:pPr>
        <w:spacing w:after="0" w:line="240" w:lineRule="auto"/>
        <w:jc w:val="both"/>
        <w:rPr>
          <w:rFonts w:ascii="Times New Roman" w:eastAsia="Times New Roman" w:hAnsi="Times New Roman" w:cs="Times New Roman"/>
          <w:kern w:val="24"/>
          <w:sz w:val="28"/>
          <w:szCs w:val="28"/>
          <w:lang w:val="kk-KZ" w:eastAsia="ru-RU"/>
        </w:rPr>
      </w:pPr>
      <w:r w:rsidRPr="0030696E">
        <w:rPr>
          <w:rFonts w:ascii="Times New Roman" w:eastAsia="Times New Roman" w:hAnsi="Times New Roman" w:cs="Times New Roman"/>
          <w:kern w:val="24"/>
          <w:sz w:val="28"/>
          <w:szCs w:val="28"/>
          <w:lang w:val="kk-KZ" w:eastAsia="ru-RU"/>
        </w:rPr>
        <w:lastRenderedPageBreak/>
        <w:t xml:space="preserve">Кесте </w:t>
      </w:r>
      <w:r w:rsidR="008D3130" w:rsidRPr="0030696E">
        <w:rPr>
          <w:rFonts w:ascii="Times New Roman" w:eastAsia="Times New Roman" w:hAnsi="Times New Roman" w:cs="Times New Roman"/>
          <w:kern w:val="24"/>
          <w:sz w:val="28"/>
          <w:szCs w:val="28"/>
          <w:lang w:val="kk-KZ" w:eastAsia="ru-RU"/>
        </w:rPr>
        <w:t>3</w:t>
      </w:r>
      <w:r w:rsidR="00C47F52" w:rsidRPr="0030696E">
        <w:rPr>
          <w:rFonts w:ascii="Times New Roman" w:eastAsia="Times New Roman" w:hAnsi="Times New Roman" w:cs="Times New Roman"/>
          <w:kern w:val="24"/>
          <w:sz w:val="28"/>
          <w:szCs w:val="28"/>
          <w:lang w:val="kk-KZ" w:eastAsia="ru-RU"/>
        </w:rPr>
        <w:t xml:space="preserve"> – «Электротехника және электроника негіздері» пәнін меңгеруде күтілетін оқу нәтижелері </w:t>
      </w:r>
    </w:p>
    <w:p w14:paraId="0095DFFF" w14:textId="77777777" w:rsidR="00C47F52" w:rsidRPr="0030696E" w:rsidRDefault="00C47F52" w:rsidP="009E1B90">
      <w:pPr>
        <w:spacing w:after="0" w:line="240" w:lineRule="auto"/>
        <w:rPr>
          <w:rFonts w:ascii="Times New Roman" w:eastAsia="Times New Roman" w:hAnsi="Times New Roman" w:cs="Times New Roman"/>
          <w:kern w:val="24"/>
          <w:sz w:val="28"/>
          <w:szCs w:val="28"/>
          <w:lang w:val="kk-KZ" w:eastAsia="ru-RU"/>
        </w:rPr>
      </w:pPr>
    </w:p>
    <w:tbl>
      <w:tblPr>
        <w:tblW w:w="921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6946"/>
      </w:tblGrid>
      <w:tr w:rsidR="00C47F52" w:rsidRPr="0030696E" w14:paraId="509C925A" w14:textId="77777777" w:rsidTr="00293963">
        <w:tc>
          <w:tcPr>
            <w:tcW w:w="2268" w:type="dxa"/>
          </w:tcPr>
          <w:p w14:paraId="10BEF5E2" w14:textId="7A129242" w:rsidR="00C47F52" w:rsidRPr="0030696E" w:rsidRDefault="007F7EC6" w:rsidP="009E1B90">
            <w:pPr>
              <w:spacing w:after="0" w:line="240" w:lineRule="auto"/>
              <w:jc w:val="both"/>
              <w:rPr>
                <w:rFonts w:ascii="Times New Roman" w:hAnsi="Times New Roman" w:cs="Times New Roman"/>
                <w:iCs/>
                <w:sz w:val="24"/>
                <w:szCs w:val="24"/>
                <w:lang w:val="kk-KZ"/>
              </w:rPr>
            </w:pPr>
            <w:r w:rsidRPr="0030696E">
              <w:rPr>
                <w:rFonts w:ascii="Times New Roman" w:hAnsi="Times New Roman" w:cs="Times New Roman"/>
                <w:iCs/>
                <w:sz w:val="24"/>
                <w:szCs w:val="24"/>
                <w:lang w:val="kk-KZ"/>
              </w:rPr>
              <w:t xml:space="preserve">Тақырып </w:t>
            </w:r>
          </w:p>
        </w:tc>
        <w:tc>
          <w:tcPr>
            <w:tcW w:w="6946" w:type="dxa"/>
          </w:tcPr>
          <w:p w14:paraId="08EB9415" w14:textId="77777777" w:rsidR="00C47F52" w:rsidRPr="0030696E" w:rsidRDefault="00C47F52" w:rsidP="009E1B90">
            <w:pPr>
              <w:spacing w:after="0" w:line="240" w:lineRule="auto"/>
              <w:jc w:val="both"/>
              <w:rPr>
                <w:rFonts w:ascii="Times New Roman" w:hAnsi="Times New Roman" w:cs="Times New Roman"/>
                <w:iCs/>
                <w:sz w:val="24"/>
                <w:szCs w:val="24"/>
                <w:lang w:val="kk-KZ"/>
              </w:rPr>
            </w:pPr>
            <w:r w:rsidRPr="0030696E">
              <w:rPr>
                <w:rFonts w:ascii="Times New Roman" w:hAnsi="Times New Roman" w:cs="Times New Roman"/>
                <w:sz w:val="24"/>
                <w:szCs w:val="24"/>
                <w:lang w:val="kk-KZ"/>
              </w:rPr>
              <w:t>Оқу нәтижелері</w:t>
            </w:r>
          </w:p>
        </w:tc>
      </w:tr>
      <w:tr w:rsidR="00C47F52" w:rsidRPr="0030696E" w14:paraId="6BF4DFF7" w14:textId="77777777" w:rsidTr="00293963">
        <w:tc>
          <w:tcPr>
            <w:tcW w:w="2268" w:type="dxa"/>
          </w:tcPr>
          <w:p w14:paraId="21A7690A" w14:textId="77777777" w:rsidR="00C47F52" w:rsidRPr="0030696E" w:rsidRDefault="00C47F52" w:rsidP="009E1B90">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1</w:t>
            </w:r>
          </w:p>
        </w:tc>
        <w:tc>
          <w:tcPr>
            <w:tcW w:w="6946" w:type="dxa"/>
          </w:tcPr>
          <w:p w14:paraId="2E757ACD" w14:textId="77777777" w:rsidR="00C47F52" w:rsidRPr="0030696E" w:rsidRDefault="00C47F52" w:rsidP="009E1B90">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2</w:t>
            </w:r>
          </w:p>
        </w:tc>
      </w:tr>
      <w:tr w:rsidR="00C47F52" w:rsidRPr="00AD503A" w14:paraId="2B1DAB0C" w14:textId="77777777" w:rsidTr="00293963">
        <w:tc>
          <w:tcPr>
            <w:tcW w:w="2268" w:type="dxa"/>
          </w:tcPr>
          <w:p w14:paraId="2C40EA3D" w14:textId="77777777" w:rsidR="00C47F52" w:rsidRPr="0030696E" w:rsidRDefault="00C47F52" w:rsidP="009E1B90">
            <w:pPr>
              <w:spacing w:after="0" w:line="240" w:lineRule="auto"/>
              <w:jc w:val="both"/>
              <w:rPr>
                <w:rFonts w:ascii="Times New Roman" w:eastAsia="Times New Roman" w:hAnsi="Times New Roman" w:cs="Times New Roman"/>
                <w:kern w:val="24"/>
                <w:sz w:val="24"/>
                <w:szCs w:val="24"/>
                <w:lang w:val="kk-KZ" w:eastAsia="ru-RU"/>
              </w:rPr>
            </w:pPr>
            <w:r w:rsidRPr="0030696E">
              <w:rPr>
                <w:rFonts w:ascii="Times New Roman" w:hAnsi="Times New Roman" w:cs="Times New Roman"/>
                <w:iCs/>
                <w:sz w:val="24"/>
                <w:szCs w:val="24"/>
                <w:lang w:val="kk-KZ"/>
              </w:rPr>
              <w:t>Тұрақты ток</w:t>
            </w:r>
          </w:p>
          <w:p w14:paraId="5166E207" w14:textId="77777777" w:rsidR="00C47F52" w:rsidRPr="0030696E" w:rsidRDefault="00C47F52" w:rsidP="009E1B90">
            <w:pPr>
              <w:spacing w:after="0" w:line="240" w:lineRule="auto"/>
              <w:jc w:val="both"/>
              <w:rPr>
                <w:rFonts w:ascii="Times New Roman" w:hAnsi="Times New Roman" w:cs="Times New Roman"/>
                <w:b/>
                <w:i/>
                <w:iCs/>
                <w:sz w:val="24"/>
                <w:szCs w:val="24"/>
                <w:lang w:val="kk-KZ"/>
              </w:rPr>
            </w:pPr>
          </w:p>
        </w:tc>
        <w:tc>
          <w:tcPr>
            <w:tcW w:w="6946" w:type="dxa"/>
          </w:tcPr>
          <w:p w14:paraId="72FA0566" w14:textId="77777777" w:rsidR="00C47F52" w:rsidRPr="0030696E" w:rsidRDefault="00C47F52" w:rsidP="009E1B90">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 xml:space="preserve">Білім алушылар: </w:t>
            </w:r>
          </w:p>
          <w:p w14:paraId="7CAE189B" w14:textId="77777777" w:rsidR="00C47F52" w:rsidRPr="0030696E" w:rsidRDefault="00C47F52" w:rsidP="009E1B90">
            <w:pPr>
              <w:pStyle w:val="a7"/>
              <w:numPr>
                <w:ilvl w:val="0"/>
                <w:numId w:val="6"/>
              </w:numPr>
              <w:tabs>
                <w:tab w:val="left" w:pos="288"/>
              </w:tabs>
              <w:spacing w:after="0" w:line="240" w:lineRule="auto"/>
              <w:ind w:left="0" w:hanging="29"/>
              <w:jc w:val="both"/>
              <w:rPr>
                <w:rFonts w:ascii="Times New Roman" w:hAnsi="Times New Roman"/>
                <w:sz w:val="24"/>
                <w:szCs w:val="24"/>
                <w:lang w:val="kk-KZ"/>
              </w:rPr>
            </w:pPr>
            <w:r w:rsidRPr="0030696E">
              <w:rPr>
                <w:rFonts w:ascii="Times New Roman" w:hAnsi="Times New Roman"/>
                <w:sz w:val="24"/>
                <w:szCs w:val="24"/>
                <w:lang w:val="kk-KZ"/>
              </w:rPr>
              <w:t xml:space="preserve">фармацевтикалық өндіріс алаңында электр тізбегін құрастырады; </w:t>
            </w:r>
          </w:p>
          <w:p w14:paraId="3DF2EA92" w14:textId="743C1C81" w:rsidR="00C47F52" w:rsidRPr="0030696E" w:rsidRDefault="00C47F52" w:rsidP="009E1B90">
            <w:pPr>
              <w:pStyle w:val="a7"/>
              <w:numPr>
                <w:ilvl w:val="0"/>
                <w:numId w:val="6"/>
              </w:numPr>
              <w:tabs>
                <w:tab w:val="left" w:pos="288"/>
              </w:tabs>
              <w:spacing w:after="0" w:line="240" w:lineRule="auto"/>
              <w:ind w:left="0" w:hanging="29"/>
              <w:jc w:val="both"/>
              <w:rPr>
                <w:rFonts w:ascii="Times New Roman" w:hAnsi="Times New Roman"/>
                <w:b/>
                <w:i/>
                <w:iCs/>
                <w:sz w:val="24"/>
                <w:szCs w:val="24"/>
                <w:lang w:val="kk-KZ"/>
              </w:rPr>
            </w:pPr>
            <w:r w:rsidRPr="0030696E">
              <w:rPr>
                <w:rFonts w:ascii="Times New Roman" w:hAnsi="Times New Roman"/>
                <w:sz w:val="24"/>
                <w:szCs w:val="24"/>
                <w:lang w:val="kk-KZ"/>
              </w:rPr>
              <w:t>фармацевтикалық өндірісте жұмысты автоматтандыру бо</w:t>
            </w:r>
            <w:r w:rsidR="009E1B90" w:rsidRPr="0030696E">
              <w:rPr>
                <w:rFonts w:ascii="Times New Roman" w:hAnsi="Times New Roman"/>
                <w:sz w:val="24"/>
                <w:szCs w:val="24"/>
                <w:lang w:val="kk-KZ"/>
              </w:rPr>
              <w:t>йынша жалпы ұғымдармен танысады.</w:t>
            </w:r>
          </w:p>
        </w:tc>
      </w:tr>
      <w:tr w:rsidR="00C47F52" w:rsidRPr="0030696E" w14:paraId="4E97C306" w14:textId="77777777" w:rsidTr="00293963">
        <w:trPr>
          <w:trHeight w:val="2284"/>
        </w:trPr>
        <w:tc>
          <w:tcPr>
            <w:tcW w:w="2268" w:type="dxa"/>
          </w:tcPr>
          <w:p w14:paraId="517A9950" w14:textId="77777777" w:rsidR="00C47F52" w:rsidRPr="0030696E" w:rsidRDefault="00C47F52" w:rsidP="009E1B90">
            <w:pPr>
              <w:tabs>
                <w:tab w:val="left" w:pos="142"/>
                <w:tab w:val="left" w:pos="284"/>
              </w:tabs>
              <w:spacing w:after="0" w:line="240" w:lineRule="auto"/>
              <w:rPr>
                <w:rFonts w:ascii="Times New Roman" w:hAnsi="Times New Roman" w:cs="Times New Roman"/>
                <w:iCs/>
                <w:noProof/>
                <w:sz w:val="24"/>
                <w:szCs w:val="24"/>
                <w:lang w:eastAsia="ru-RU"/>
              </w:rPr>
            </w:pPr>
            <w:r w:rsidRPr="0030696E">
              <w:rPr>
                <w:rFonts w:ascii="Times New Roman" w:hAnsi="Times New Roman" w:cs="Times New Roman"/>
                <w:iCs/>
                <w:noProof/>
                <w:sz w:val="24"/>
                <w:szCs w:val="24"/>
                <w:lang w:eastAsia="ru-RU"/>
              </w:rPr>
              <w:t>Тұрақты электр тогының тізбектері</w:t>
            </w:r>
          </w:p>
          <w:p w14:paraId="6758793D" w14:textId="77777777" w:rsidR="00C47F52" w:rsidRPr="0030696E" w:rsidRDefault="00C47F52" w:rsidP="009E1B90">
            <w:pPr>
              <w:spacing w:after="0" w:line="240" w:lineRule="auto"/>
              <w:jc w:val="both"/>
              <w:rPr>
                <w:rFonts w:ascii="Times New Roman" w:hAnsi="Times New Roman" w:cs="Times New Roman"/>
                <w:iCs/>
                <w:sz w:val="24"/>
                <w:szCs w:val="24"/>
              </w:rPr>
            </w:pPr>
          </w:p>
        </w:tc>
        <w:tc>
          <w:tcPr>
            <w:tcW w:w="6946" w:type="dxa"/>
          </w:tcPr>
          <w:p w14:paraId="482FF792" w14:textId="77777777" w:rsidR="00C47F52" w:rsidRPr="0030696E" w:rsidRDefault="00C47F52" w:rsidP="009E1B90">
            <w:pPr>
              <w:spacing w:after="0" w:line="240" w:lineRule="auto"/>
              <w:jc w:val="both"/>
              <w:rPr>
                <w:rFonts w:ascii="Times New Roman" w:hAnsi="Times New Roman" w:cs="Times New Roman"/>
                <w:sz w:val="24"/>
                <w:szCs w:val="24"/>
              </w:rPr>
            </w:pPr>
            <w:r w:rsidRPr="0030696E">
              <w:rPr>
                <w:rFonts w:ascii="Times New Roman" w:hAnsi="Times New Roman" w:cs="Times New Roman"/>
                <w:sz w:val="24"/>
                <w:szCs w:val="24"/>
              </w:rPr>
              <w:t xml:space="preserve">Білім алушылар: </w:t>
            </w:r>
          </w:p>
          <w:p w14:paraId="733970C8" w14:textId="77777777" w:rsidR="00C47F52" w:rsidRPr="0030696E" w:rsidRDefault="00C47F52" w:rsidP="009E1B90">
            <w:pPr>
              <w:pStyle w:val="a7"/>
              <w:numPr>
                <w:ilvl w:val="0"/>
                <w:numId w:val="6"/>
              </w:numPr>
              <w:tabs>
                <w:tab w:val="left" w:pos="147"/>
                <w:tab w:val="left" w:pos="288"/>
              </w:tabs>
              <w:spacing w:after="0" w:line="240" w:lineRule="auto"/>
              <w:ind w:left="0" w:hanging="29"/>
              <w:jc w:val="both"/>
              <w:rPr>
                <w:rFonts w:ascii="Times New Roman" w:hAnsi="Times New Roman"/>
                <w:sz w:val="24"/>
                <w:szCs w:val="24"/>
              </w:rPr>
            </w:pPr>
            <w:r w:rsidRPr="0030696E">
              <w:rPr>
                <w:rFonts w:ascii="Times New Roman" w:hAnsi="Times New Roman"/>
                <w:sz w:val="24"/>
                <w:szCs w:val="24"/>
              </w:rPr>
              <w:t xml:space="preserve">фармацевтикалық </w:t>
            </w:r>
            <w:r w:rsidRPr="0030696E">
              <w:rPr>
                <w:rFonts w:ascii="Times New Roman" w:eastAsia="TimesNewRomanPSMT" w:hAnsi="Times New Roman"/>
                <w:bCs/>
                <w:sz w:val="24"/>
                <w:szCs w:val="24"/>
              </w:rPr>
              <w:t>өнеркәсіпте электротехникалық жабдықтарды пайдалануда, қауіпсіздік ережелерін біледі;</w:t>
            </w:r>
          </w:p>
          <w:p w14:paraId="7DA89333" w14:textId="77777777" w:rsidR="00C47F52" w:rsidRPr="0030696E" w:rsidRDefault="00C47F52" w:rsidP="009E1B90">
            <w:pPr>
              <w:pStyle w:val="a7"/>
              <w:numPr>
                <w:ilvl w:val="0"/>
                <w:numId w:val="6"/>
              </w:numPr>
              <w:tabs>
                <w:tab w:val="left" w:pos="147"/>
                <w:tab w:val="left" w:pos="288"/>
              </w:tabs>
              <w:spacing w:after="0" w:line="240" w:lineRule="auto"/>
              <w:ind w:left="0" w:hanging="29"/>
              <w:jc w:val="both"/>
              <w:rPr>
                <w:rFonts w:ascii="Times New Roman" w:hAnsi="Times New Roman"/>
                <w:sz w:val="24"/>
                <w:szCs w:val="24"/>
              </w:rPr>
            </w:pPr>
            <w:r w:rsidRPr="0030696E">
              <w:rPr>
                <w:rFonts w:ascii="Times New Roman" w:eastAsia="TimesNewRomanPSMT" w:hAnsi="Times New Roman"/>
                <w:bCs/>
                <w:sz w:val="24"/>
                <w:szCs w:val="24"/>
              </w:rPr>
              <w:t>фармацевтикалық өндіріс орнының электр жабдықтарын, маңызды механизмдер</w:t>
            </w:r>
            <w:r w:rsidRPr="0030696E">
              <w:rPr>
                <w:rFonts w:ascii="Times New Roman" w:eastAsia="TimesNewRomanPSMT" w:hAnsi="Times New Roman"/>
                <w:bCs/>
                <w:sz w:val="24"/>
                <w:szCs w:val="24"/>
                <w:lang w:val="kk-KZ"/>
              </w:rPr>
              <w:t>ін қарастырады;</w:t>
            </w:r>
          </w:p>
          <w:p w14:paraId="4724171E" w14:textId="77777777" w:rsidR="00C47F52" w:rsidRPr="0030696E" w:rsidRDefault="00C47F52" w:rsidP="009E1B90">
            <w:pPr>
              <w:pStyle w:val="a7"/>
              <w:numPr>
                <w:ilvl w:val="0"/>
                <w:numId w:val="6"/>
              </w:numPr>
              <w:tabs>
                <w:tab w:val="left" w:pos="147"/>
                <w:tab w:val="left" w:pos="288"/>
              </w:tabs>
              <w:spacing w:after="0" w:line="240" w:lineRule="auto"/>
              <w:ind w:left="0" w:hanging="29"/>
              <w:jc w:val="both"/>
              <w:rPr>
                <w:rFonts w:ascii="Times New Roman" w:hAnsi="Times New Roman"/>
                <w:sz w:val="24"/>
                <w:szCs w:val="24"/>
              </w:rPr>
            </w:pPr>
            <w:r w:rsidRPr="0030696E">
              <w:rPr>
                <w:rFonts w:ascii="Times New Roman" w:eastAsia="TimesNewRomanPSMT" w:hAnsi="Times New Roman"/>
                <w:bCs/>
                <w:sz w:val="24"/>
                <w:szCs w:val="24"/>
              </w:rPr>
              <w:t>фармацевтикалық өндіріс ғимаратының бөлмелеріндегі то</w:t>
            </w:r>
            <w:r w:rsidRPr="0030696E">
              <w:rPr>
                <w:rFonts w:ascii="Times New Roman" w:eastAsia="TimesNewRomanPSMT" w:hAnsi="Times New Roman"/>
                <w:bCs/>
                <w:sz w:val="24"/>
                <w:szCs w:val="24"/>
                <w:lang w:val="kk-KZ"/>
              </w:rPr>
              <w:t>к</w:t>
            </w:r>
            <w:r w:rsidRPr="0030696E">
              <w:rPr>
                <w:rFonts w:ascii="Times New Roman" w:eastAsia="TimesNewRomanPSMT" w:hAnsi="Times New Roman"/>
                <w:bCs/>
                <w:sz w:val="24"/>
                <w:szCs w:val="24"/>
              </w:rPr>
              <w:t xml:space="preserve"> көздері мен шамдар санын ескеріп, электр</w:t>
            </w:r>
            <w:r w:rsidRPr="0030696E">
              <w:rPr>
                <w:rFonts w:ascii="Times New Roman" w:eastAsia="TimesNewRomanPSMT" w:hAnsi="Times New Roman"/>
                <w:bCs/>
                <w:sz w:val="24"/>
                <w:szCs w:val="24"/>
                <w:lang w:val="kk-KZ"/>
              </w:rPr>
              <w:t xml:space="preserve"> </w:t>
            </w:r>
            <w:r w:rsidRPr="0030696E">
              <w:rPr>
                <w:rFonts w:ascii="Times New Roman" w:eastAsia="TimesNewRomanPSMT" w:hAnsi="Times New Roman"/>
                <w:bCs/>
                <w:sz w:val="24"/>
                <w:szCs w:val="24"/>
              </w:rPr>
              <w:t>тізбектерінің сұлбасын сызады және есептеулер жүргізеді.</w:t>
            </w:r>
          </w:p>
        </w:tc>
      </w:tr>
      <w:tr w:rsidR="00C47F52" w:rsidRPr="00AD503A" w14:paraId="60BF77E4" w14:textId="77777777" w:rsidTr="00293963">
        <w:tc>
          <w:tcPr>
            <w:tcW w:w="2268" w:type="dxa"/>
          </w:tcPr>
          <w:p w14:paraId="2F2190F3" w14:textId="77777777" w:rsidR="00C47F52" w:rsidRPr="0030696E" w:rsidRDefault="00C47F52" w:rsidP="009E1B90">
            <w:pPr>
              <w:tabs>
                <w:tab w:val="left" w:pos="142"/>
                <w:tab w:val="left" w:pos="284"/>
              </w:tabs>
              <w:spacing w:after="0" w:line="240" w:lineRule="auto"/>
              <w:rPr>
                <w:rFonts w:ascii="Times New Roman" w:hAnsi="Times New Roman" w:cs="Times New Roman"/>
                <w:bCs/>
                <w:iCs/>
                <w:noProof/>
                <w:sz w:val="24"/>
                <w:szCs w:val="24"/>
                <w:lang w:eastAsia="ru-RU"/>
              </w:rPr>
            </w:pPr>
            <w:r w:rsidRPr="0030696E">
              <w:rPr>
                <w:rFonts w:ascii="Times New Roman" w:hAnsi="Times New Roman" w:cs="Times New Roman"/>
                <w:bCs/>
                <w:iCs/>
                <w:noProof/>
                <w:sz w:val="24"/>
                <w:szCs w:val="24"/>
                <w:lang w:val="kk-KZ" w:eastAsia="ru-RU"/>
              </w:rPr>
              <w:t>Күрделі электр тізбектерін есептеу әдістері</w:t>
            </w:r>
          </w:p>
        </w:tc>
        <w:tc>
          <w:tcPr>
            <w:tcW w:w="6946" w:type="dxa"/>
          </w:tcPr>
          <w:p w14:paraId="35C296F7" w14:textId="77777777" w:rsidR="00C47F52" w:rsidRPr="0030696E" w:rsidRDefault="00C47F52" w:rsidP="009E1B90">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rPr>
              <w:t>Білім алушылар:</w:t>
            </w:r>
          </w:p>
          <w:p w14:paraId="05264FA9" w14:textId="77777777" w:rsidR="00C47F52" w:rsidRPr="0030696E" w:rsidRDefault="00C47F52" w:rsidP="009E1B90">
            <w:pPr>
              <w:pStyle w:val="a7"/>
              <w:numPr>
                <w:ilvl w:val="0"/>
                <w:numId w:val="8"/>
              </w:numPr>
              <w:tabs>
                <w:tab w:val="left" w:pos="288"/>
              </w:tabs>
              <w:spacing w:after="0" w:line="240" w:lineRule="auto"/>
              <w:ind w:left="0" w:firstLine="0"/>
              <w:jc w:val="both"/>
              <w:rPr>
                <w:rFonts w:ascii="Times New Roman" w:hAnsi="Times New Roman"/>
                <w:noProof/>
                <w:sz w:val="24"/>
                <w:szCs w:val="24"/>
                <w:lang w:val="kk-KZ" w:eastAsia="ru-RU"/>
              </w:rPr>
            </w:pPr>
            <w:r w:rsidRPr="0030696E">
              <w:rPr>
                <w:rFonts w:ascii="Times New Roman" w:hAnsi="Times New Roman"/>
                <w:noProof/>
                <w:sz w:val="24"/>
                <w:szCs w:val="24"/>
                <w:lang w:val="kk-KZ" w:eastAsia="ru-RU"/>
              </w:rPr>
              <w:t xml:space="preserve">электр </w:t>
            </w:r>
            <w:r w:rsidRPr="0030696E">
              <w:rPr>
                <w:rFonts w:ascii="Times New Roman" w:eastAsia="TimesNewRomanPSMT" w:hAnsi="Times New Roman"/>
                <w:bCs/>
                <w:sz w:val="24"/>
                <w:szCs w:val="24"/>
                <w:lang w:val="kk-KZ"/>
              </w:rPr>
              <w:t>энергиясының</w:t>
            </w:r>
            <w:r w:rsidRPr="0030696E">
              <w:rPr>
                <w:rFonts w:ascii="Times New Roman" w:hAnsi="Times New Roman"/>
                <w:noProof/>
                <w:sz w:val="24"/>
                <w:szCs w:val="24"/>
                <w:lang w:val="kk-KZ" w:eastAsia="ru-RU"/>
              </w:rPr>
              <w:t xml:space="preserve"> өнім бірлігіне үлестік шығыстары бойынша ең жоғары жүктемені есептеу әдісін фармацевтикалық кәсіпорынның электр жабдықтарын жобалауда бүкіл кәсіпорынның есептік максималды қуатын анықтауда қолданады;</w:t>
            </w:r>
          </w:p>
          <w:p w14:paraId="29CAB647" w14:textId="77777777" w:rsidR="00C47F52" w:rsidRPr="0030696E" w:rsidRDefault="00C47F52" w:rsidP="009E1B90">
            <w:pPr>
              <w:pStyle w:val="a7"/>
              <w:numPr>
                <w:ilvl w:val="0"/>
                <w:numId w:val="8"/>
              </w:numPr>
              <w:tabs>
                <w:tab w:val="left" w:pos="288"/>
              </w:tabs>
              <w:spacing w:after="0" w:line="240" w:lineRule="auto"/>
              <w:ind w:left="0" w:firstLine="0"/>
              <w:jc w:val="both"/>
              <w:rPr>
                <w:rFonts w:ascii="Times New Roman" w:hAnsi="Times New Roman"/>
                <w:sz w:val="24"/>
                <w:szCs w:val="24"/>
                <w:lang w:val="kk-KZ"/>
              </w:rPr>
            </w:pPr>
            <w:r w:rsidRPr="0030696E">
              <w:rPr>
                <w:rFonts w:ascii="Times New Roman" w:hAnsi="Times New Roman"/>
                <w:noProof/>
                <w:sz w:val="24"/>
                <w:szCs w:val="24"/>
                <w:lang w:val="kk-KZ" w:eastAsia="ru-RU"/>
              </w:rPr>
              <w:t xml:space="preserve">есептеулерді </w:t>
            </w:r>
            <w:r w:rsidRPr="0030696E">
              <w:rPr>
                <w:rFonts w:ascii="Times New Roman" w:hAnsi="Times New Roman"/>
                <w:bCs/>
                <w:noProof/>
                <w:sz w:val="24"/>
                <w:szCs w:val="24"/>
                <w:lang w:val="kk-KZ"/>
              </w:rPr>
              <w:t>Кирхгофтың 1-ші және 2-ші заңдары арқылы іске асырады.</w:t>
            </w:r>
          </w:p>
        </w:tc>
      </w:tr>
      <w:tr w:rsidR="0034431B" w:rsidRPr="0030696E" w14:paraId="21C859C3" w14:textId="77777777" w:rsidTr="00293963">
        <w:tc>
          <w:tcPr>
            <w:tcW w:w="2268" w:type="dxa"/>
          </w:tcPr>
          <w:p w14:paraId="519D52F0" w14:textId="139415A0" w:rsidR="0034431B" w:rsidRPr="0030696E" w:rsidRDefault="0034431B" w:rsidP="009E1B90">
            <w:pPr>
              <w:tabs>
                <w:tab w:val="left" w:pos="142"/>
                <w:tab w:val="left" w:pos="284"/>
              </w:tabs>
              <w:spacing w:after="0" w:line="240" w:lineRule="auto"/>
              <w:rPr>
                <w:rFonts w:ascii="Times New Roman" w:hAnsi="Times New Roman" w:cs="Times New Roman"/>
                <w:bCs/>
                <w:iCs/>
                <w:noProof/>
                <w:sz w:val="24"/>
                <w:szCs w:val="24"/>
                <w:lang w:val="kk-KZ" w:eastAsia="ru-RU"/>
              </w:rPr>
            </w:pPr>
            <w:r w:rsidRPr="0030696E">
              <w:rPr>
                <w:rFonts w:ascii="Times New Roman" w:hAnsi="Times New Roman" w:cs="Times New Roman"/>
                <w:iCs/>
                <w:noProof/>
                <w:sz w:val="24"/>
                <w:szCs w:val="24"/>
                <w:lang w:val="kk-KZ"/>
              </w:rPr>
              <w:t>Бір фазалы синусоидалы ток тізбектері</w:t>
            </w:r>
          </w:p>
        </w:tc>
        <w:tc>
          <w:tcPr>
            <w:tcW w:w="6946" w:type="dxa"/>
          </w:tcPr>
          <w:p w14:paraId="28B1B4FB" w14:textId="77777777" w:rsidR="0034431B" w:rsidRPr="0030696E" w:rsidRDefault="0034431B" w:rsidP="006C0E93">
            <w:pPr>
              <w:spacing w:after="0" w:line="240" w:lineRule="auto"/>
              <w:jc w:val="both"/>
              <w:rPr>
                <w:rFonts w:ascii="Times New Roman" w:hAnsi="Times New Roman" w:cs="Times New Roman"/>
                <w:sz w:val="24"/>
                <w:szCs w:val="24"/>
              </w:rPr>
            </w:pPr>
            <w:r w:rsidRPr="0030696E">
              <w:rPr>
                <w:rFonts w:ascii="Times New Roman" w:hAnsi="Times New Roman" w:cs="Times New Roman"/>
                <w:sz w:val="24"/>
                <w:szCs w:val="24"/>
              </w:rPr>
              <w:t xml:space="preserve">Білім алушылар: </w:t>
            </w:r>
          </w:p>
          <w:p w14:paraId="4478CC1D" w14:textId="77777777" w:rsidR="0034431B" w:rsidRPr="0030696E" w:rsidRDefault="0034431B" w:rsidP="006C0E93">
            <w:pPr>
              <w:pStyle w:val="a7"/>
              <w:numPr>
                <w:ilvl w:val="0"/>
                <w:numId w:val="6"/>
              </w:numPr>
              <w:tabs>
                <w:tab w:val="left" w:pos="288"/>
              </w:tabs>
              <w:spacing w:after="0" w:line="240" w:lineRule="auto"/>
              <w:ind w:left="0"/>
              <w:jc w:val="both"/>
              <w:rPr>
                <w:rFonts w:ascii="Times New Roman" w:hAnsi="Times New Roman"/>
                <w:noProof/>
                <w:sz w:val="24"/>
                <w:szCs w:val="24"/>
                <w:lang w:eastAsia="ru-RU"/>
              </w:rPr>
            </w:pPr>
            <w:r w:rsidRPr="0030696E">
              <w:rPr>
                <w:rFonts w:ascii="Times New Roman" w:hAnsi="Times New Roman"/>
                <w:noProof/>
                <w:sz w:val="24"/>
                <w:szCs w:val="24"/>
              </w:rPr>
              <w:t xml:space="preserve">тұрмыстық техникада, </w:t>
            </w:r>
            <w:r w:rsidRPr="0030696E">
              <w:rPr>
                <w:rFonts w:ascii="Times New Roman" w:hAnsi="Times New Roman"/>
                <w:noProof/>
                <w:sz w:val="24"/>
                <w:szCs w:val="24"/>
                <w:lang w:val="kk-KZ"/>
              </w:rPr>
              <w:t>өндіріс орындарында</w:t>
            </w:r>
            <w:r w:rsidRPr="0030696E">
              <w:rPr>
                <w:rFonts w:ascii="Times New Roman" w:hAnsi="Times New Roman"/>
                <w:noProof/>
                <w:sz w:val="24"/>
                <w:szCs w:val="24"/>
              </w:rPr>
              <w:t xml:space="preserve"> салыстырмалы </w:t>
            </w:r>
          </w:p>
          <w:p w14:paraId="1B8393C3" w14:textId="1E174892" w:rsidR="0034431B" w:rsidRPr="0030696E" w:rsidRDefault="0034431B" w:rsidP="00F5597A">
            <w:pPr>
              <w:pStyle w:val="a7"/>
              <w:numPr>
                <w:ilvl w:val="0"/>
                <w:numId w:val="6"/>
              </w:numPr>
              <w:tabs>
                <w:tab w:val="left" w:pos="288"/>
              </w:tabs>
              <w:spacing w:after="0" w:line="240" w:lineRule="auto"/>
              <w:ind w:left="0" w:firstLine="0"/>
              <w:jc w:val="both"/>
              <w:rPr>
                <w:rFonts w:ascii="Times New Roman" w:hAnsi="Times New Roman"/>
                <w:sz w:val="24"/>
                <w:szCs w:val="24"/>
                <w:lang w:val="kk-KZ"/>
              </w:rPr>
            </w:pPr>
            <w:r w:rsidRPr="0030696E">
              <w:rPr>
                <w:rFonts w:ascii="Times New Roman" w:hAnsi="Times New Roman"/>
                <w:noProof/>
                <w:sz w:val="24"/>
                <w:szCs w:val="24"/>
                <w:lang w:val="kk-KZ"/>
              </w:rPr>
              <w:t xml:space="preserve">түрде аз қуатты бір фазалы трансформаторлар қолданылатындығын біледі; </w:t>
            </w:r>
            <w:r w:rsidR="00A628EB" w:rsidRPr="0030696E">
              <w:rPr>
                <w:rFonts w:ascii="Times New Roman" w:hAnsi="Times New Roman"/>
                <w:noProof/>
                <w:sz w:val="24"/>
                <w:szCs w:val="24"/>
                <w:lang w:val="kk-KZ"/>
              </w:rPr>
              <w:t>фармацевтикалық өндірісте үш фазалы токты бір фазалы трансформаторлармен түрлендіру, үш фазалы трансформаторды алу, олардың бастапқы орамаларын жұлдыз схемасы бойынша,</w:t>
            </w:r>
            <w:r w:rsidR="00F5597A" w:rsidRPr="0030696E">
              <w:rPr>
                <w:rFonts w:ascii="Times New Roman" w:hAnsi="Times New Roman"/>
                <w:noProof/>
                <w:sz w:val="24"/>
                <w:szCs w:val="24"/>
                <w:lang w:val="kk-KZ"/>
              </w:rPr>
              <w:t xml:space="preserve"> </w:t>
            </w:r>
            <w:r w:rsidR="00A628EB" w:rsidRPr="0030696E">
              <w:rPr>
                <w:rFonts w:ascii="Times New Roman" w:hAnsi="Times New Roman"/>
                <w:noProof/>
                <w:sz w:val="24"/>
                <w:szCs w:val="24"/>
                <w:lang w:val="kk-KZ"/>
              </w:rPr>
              <w:t xml:space="preserve">ал екіншісін жұлдыз немесе үшбұрыш схемасы бойынша алу </w:t>
            </w:r>
            <w:r w:rsidR="00F5597A" w:rsidRPr="0030696E">
              <w:rPr>
                <w:rFonts w:ascii="Times New Roman" w:hAnsi="Times New Roman"/>
                <w:noProof/>
                <w:sz w:val="24"/>
                <w:szCs w:val="24"/>
                <w:lang w:val="kk-KZ"/>
              </w:rPr>
              <w:t>жолдарын есептейді.</w:t>
            </w:r>
          </w:p>
        </w:tc>
      </w:tr>
      <w:tr w:rsidR="00C47F52" w:rsidRPr="0030696E" w14:paraId="5F18098B" w14:textId="77777777" w:rsidTr="00E62184">
        <w:tc>
          <w:tcPr>
            <w:tcW w:w="2268" w:type="dxa"/>
          </w:tcPr>
          <w:p w14:paraId="5179BB60" w14:textId="77777777" w:rsidR="00C47F52" w:rsidRPr="0030696E" w:rsidRDefault="00C47F52" w:rsidP="009E1B90">
            <w:pPr>
              <w:spacing w:after="0" w:line="240" w:lineRule="auto"/>
              <w:rPr>
                <w:rFonts w:ascii="Times New Roman" w:hAnsi="Times New Roman" w:cs="Times New Roman"/>
                <w:bCs/>
                <w:iCs/>
                <w:noProof/>
                <w:sz w:val="24"/>
                <w:szCs w:val="24"/>
              </w:rPr>
            </w:pPr>
            <w:r w:rsidRPr="0030696E">
              <w:rPr>
                <w:rFonts w:ascii="Times New Roman" w:hAnsi="Times New Roman" w:cs="Times New Roman"/>
                <w:bCs/>
                <w:iCs/>
                <w:noProof/>
                <w:sz w:val="24"/>
                <w:szCs w:val="24"/>
              </w:rPr>
              <w:t>Айнымалы ток тізбегіндегі резонанстар</w:t>
            </w:r>
          </w:p>
          <w:p w14:paraId="461627BE" w14:textId="77777777" w:rsidR="00C47F52" w:rsidRPr="0030696E" w:rsidRDefault="00C47F52" w:rsidP="009E1B90">
            <w:pPr>
              <w:pStyle w:val="-10"/>
              <w:ind w:right="0"/>
              <w:jc w:val="both"/>
              <w:rPr>
                <w:rFonts w:eastAsiaTheme="minorHAnsi"/>
                <w:i/>
                <w:iCs/>
                <w:noProof/>
                <w:lang w:val="kk-KZ" w:eastAsia="en-US"/>
              </w:rPr>
            </w:pPr>
          </w:p>
        </w:tc>
        <w:tc>
          <w:tcPr>
            <w:tcW w:w="6946" w:type="dxa"/>
          </w:tcPr>
          <w:p w14:paraId="5AFF8401" w14:textId="77777777" w:rsidR="00C47F52" w:rsidRPr="0030696E" w:rsidRDefault="00C47F52" w:rsidP="009E1B90">
            <w:pPr>
              <w:spacing w:after="0" w:line="240" w:lineRule="auto"/>
              <w:jc w:val="both"/>
              <w:rPr>
                <w:rFonts w:ascii="Times New Roman" w:hAnsi="Times New Roman" w:cs="Times New Roman"/>
                <w:sz w:val="24"/>
                <w:szCs w:val="24"/>
              </w:rPr>
            </w:pPr>
            <w:r w:rsidRPr="0030696E">
              <w:rPr>
                <w:rFonts w:ascii="Times New Roman" w:hAnsi="Times New Roman" w:cs="Times New Roman"/>
                <w:sz w:val="24"/>
                <w:szCs w:val="24"/>
              </w:rPr>
              <w:t xml:space="preserve">Білім алушылар: </w:t>
            </w:r>
          </w:p>
          <w:p w14:paraId="17780E5B" w14:textId="77777777" w:rsidR="00C47F52" w:rsidRPr="0030696E" w:rsidRDefault="00C47F52" w:rsidP="009E1B90">
            <w:pPr>
              <w:pStyle w:val="a7"/>
              <w:numPr>
                <w:ilvl w:val="0"/>
                <w:numId w:val="6"/>
              </w:numPr>
              <w:tabs>
                <w:tab w:val="left" w:pos="288"/>
              </w:tabs>
              <w:spacing w:after="0" w:line="240" w:lineRule="auto"/>
              <w:ind w:left="0" w:hanging="29"/>
              <w:jc w:val="both"/>
              <w:rPr>
                <w:rFonts w:ascii="Times New Roman" w:hAnsi="Times New Roman"/>
                <w:noProof/>
                <w:sz w:val="24"/>
                <w:szCs w:val="24"/>
              </w:rPr>
            </w:pPr>
            <w:r w:rsidRPr="0030696E">
              <w:rPr>
                <w:rFonts w:ascii="Times New Roman" w:hAnsi="Times New Roman"/>
                <w:noProof/>
                <w:sz w:val="24"/>
                <w:szCs w:val="24"/>
              </w:rPr>
              <w:t xml:space="preserve">айнымалы токты өндіру және фармацевтикалық өндіріске айнымалы токты тасымалдау әдісін біледі; </w:t>
            </w:r>
          </w:p>
          <w:p w14:paraId="73CB736D" w14:textId="77777777" w:rsidR="00C47F52" w:rsidRPr="0030696E" w:rsidRDefault="00C47F52" w:rsidP="009E1B90">
            <w:pPr>
              <w:pStyle w:val="a7"/>
              <w:numPr>
                <w:ilvl w:val="0"/>
                <w:numId w:val="6"/>
              </w:numPr>
              <w:tabs>
                <w:tab w:val="left" w:pos="288"/>
              </w:tabs>
              <w:spacing w:after="0" w:line="240" w:lineRule="auto"/>
              <w:ind w:left="0" w:hanging="29"/>
              <w:jc w:val="both"/>
              <w:rPr>
                <w:rFonts w:ascii="Times New Roman" w:hAnsi="Times New Roman"/>
                <w:noProof/>
                <w:sz w:val="24"/>
                <w:szCs w:val="24"/>
              </w:rPr>
            </w:pPr>
            <w:r w:rsidRPr="0030696E">
              <w:rPr>
                <w:rFonts w:ascii="Times New Roman" w:hAnsi="Times New Roman"/>
                <w:noProof/>
                <w:sz w:val="24"/>
                <w:szCs w:val="24"/>
              </w:rPr>
              <w:t xml:space="preserve">фармацевтикалық өндіріс орнындағы активті, индуктивті және сыйымдылықты кедергілері бар айнымалы ток тізбегі және олардың векторлық диаграммаларын тұрғызады. </w:t>
            </w:r>
          </w:p>
        </w:tc>
      </w:tr>
      <w:tr w:rsidR="00C47F52" w:rsidRPr="0030696E" w14:paraId="600D0662" w14:textId="77777777" w:rsidTr="00E50FD9">
        <w:tc>
          <w:tcPr>
            <w:tcW w:w="2268" w:type="dxa"/>
            <w:tcBorders>
              <w:bottom w:val="single" w:sz="4" w:space="0" w:color="auto"/>
            </w:tcBorders>
          </w:tcPr>
          <w:p w14:paraId="3832F788" w14:textId="77777777" w:rsidR="00C47F52" w:rsidRPr="0030696E" w:rsidRDefault="00C47F52" w:rsidP="009E1B90">
            <w:pPr>
              <w:spacing w:after="0" w:line="240" w:lineRule="auto"/>
              <w:jc w:val="both"/>
              <w:rPr>
                <w:rFonts w:ascii="Times New Roman" w:hAnsi="Times New Roman" w:cs="Times New Roman"/>
                <w:noProof/>
                <w:sz w:val="24"/>
                <w:szCs w:val="24"/>
              </w:rPr>
            </w:pPr>
            <w:r w:rsidRPr="0030696E">
              <w:rPr>
                <w:rFonts w:ascii="Times New Roman" w:hAnsi="Times New Roman" w:cs="Times New Roman"/>
                <w:bCs/>
                <w:iCs/>
                <w:noProof/>
                <w:sz w:val="24"/>
                <w:szCs w:val="24"/>
              </w:rPr>
              <w:t>Үш фазалы электр тізбектері</w:t>
            </w:r>
          </w:p>
          <w:p w14:paraId="164EF4AD" w14:textId="77777777" w:rsidR="00C47F52" w:rsidRPr="0030696E" w:rsidRDefault="00C47F52" w:rsidP="009E1B90">
            <w:pPr>
              <w:spacing w:after="0" w:line="240" w:lineRule="auto"/>
              <w:jc w:val="both"/>
              <w:rPr>
                <w:rFonts w:ascii="Times New Roman" w:hAnsi="Times New Roman" w:cs="Times New Roman"/>
                <w:b/>
                <w:bCs/>
                <w:i/>
                <w:iCs/>
                <w:noProof/>
                <w:sz w:val="24"/>
                <w:szCs w:val="24"/>
              </w:rPr>
            </w:pPr>
          </w:p>
        </w:tc>
        <w:tc>
          <w:tcPr>
            <w:tcW w:w="6946" w:type="dxa"/>
            <w:tcBorders>
              <w:bottom w:val="single" w:sz="4" w:space="0" w:color="auto"/>
            </w:tcBorders>
          </w:tcPr>
          <w:p w14:paraId="6E0D4346" w14:textId="77777777" w:rsidR="00C47F52" w:rsidRPr="0030696E" w:rsidRDefault="00C47F52" w:rsidP="009E1B90">
            <w:pPr>
              <w:spacing w:after="0" w:line="240" w:lineRule="auto"/>
              <w:jc w:val="both"/>
              <w:rPr>
                <w:rFonts w:ascii="Times New Roman" w:hAnsi="Times New Roman" w:cs="Times New Roman"/>
                <w:sz w:val="24"/>
                <w:szCs w:val="24"/>
              </w:rPr>
            </w:pPr>
            <w:r w:rsidRPr="0030696E">
              <w:rPr>
                <w:rFonts w:ascii="Times New Roman" w:hAnsi="Times New Roman" w:cs="Times New Roman"/>
                <w:sz w:val="24"/>
                <w:szCs w:val="24"/>
              </w:rPr>
              <w:t xml:space="preserve">Білім алушылар: </w:t>
            </w:r>
          </w:p>
          <w:p w14:paraId="0DDAB7A3" w14:textId="77777777" w:rsidR="00C47F52" w:rsidRPr="0030696E" w:rsidRDefault="00C47F52" w:rsidP="009E1B90">
            <w:pPr>
              <w:pStyle w:val="a7"/>
              <w:numPr>
                <w:ilvl w:val="0"/>
                <w:numId w:val="6"/>
              </w:numPr>
              <w:tabs>
                <w:tab w:val="left" w:pos="288"/>
              </w:tabs>
              <w:spacing w:after="0" w:line="240" w:lineRule="auto"/>
              <w:ind w:left="0" w:hanging="29"/>
              <w:jc w:val="both"/>
              <w:rPr>
                <w:rFonts w:ascii="Times New Roman" w:hAnsi="Times New Roman"/>
                <w:noProof/>
                <w:sz w:val="24"/>
                <w:szCs w:val="24"/>
              </w:rPr>
            </w:pPr>
            <w:r w:rsidRPr="0030696E">
              <w:rPr>
                <w:rFonts w:ascii="Times New Roman" w:hAnsi="Times New Roman"/>
                <w:noProof/>
                <w:sz w:val="24"/>
                <w:szCs w:val="24"/>
              </w:rPr>
              <w:t xml:space="preserve">фармацевтикалық өндіріс орнындағы үш фазалы токты қолданудың артықшылықтарын біледі; </w:t>
            </w:r>
          </w:p>
          <w:p w14:paraId="1AC3AE93" w14:textId="77777777" w:rsidR="00C47F52" w:rsidRPr="0030696E" w:rsidRDefault="00C47F52" w:rsidP="009E1B90">
            <w:pPr>
              <w:pStyle w:val="a7"/>
              <w:numPr>
                <w:ilvl w:val="0"/>
                <w:numId w:val="6"/>
              </w:numPr>
              <w:tabs>
                <w:tab w:val="left" w:pos="288"/>
              </w:tabs>
              <w:spacing w:after="0" w:line="240" w:lineRule="auto"/>
              <w:ind w:left="0" w:hanging="29"/>
              <w:jc w:val="both"/>
              <w:rPr>
                <w:rFonts w:ascii="Times New Roman" w:hAnsi="Times New Roman"/>
                <w:noProof/>
                <w:sz w:val="24"/>
                <w:szCs w:val="24"/>
              </w:rPr>
            </w:pPr>
            <w:r w:rsidRPr="0030696E">
              <w:rPr>
                <w:rFonts w:ascii="Times New Roman" w:hAnsi="Times New Roman"/>
                <w:noProof/>
                <w:sz w:val="24"/>
                <w:szCs w:val="24"/>
              </w:rPr>
              <w:t>үш фазалы ток тізбектеріне есептеулер жүргізеді.</w:t>
            </w:r>
          </w:p>
        </w:tc>
      </w:tr>
      <w:tr w:rsidR="00C47F52" w:rsidRPr="0030696E" w14:paraId="4ECF3374" w14:textId="77777777" w:rsidTr="00E50FD9">
        <w:tc>
          <w:tcPr>
            <w:tcW w:w="2268" w:type="dxa"/>
            <w:tcBorders>
              <w:bottom w:val="nil"/>
            </w:tcBorders>
          </w:tcPr>
          <w:p w14:paraId="6EBAB44B" w14:textId="77777777" w:rsidR="00C47F52" w:rsidRPr="0030696E" w:rsidRDefault="00C47F52" w:rsidP="009E1B90">
            <w:pPr>
              <w:spacing w:after="0" w:line="240" w:lineRule="auto"/>
              <w:jc w:val="both"/>
              <w:rPr>
                <w:rFonts w:ascii="Times New Roman" w:hAnsi="Times New Roman" w:cs="Times New Roman"/>
                <w:bCs/>
                <w:iCs/>
                <w:noProof/>
                <w:sz w:val="24"/>
                <w:szCs w:val="24"/>
              </w:rPr>
            </w:pPr>
            <w:r w:rsidRPr="0030696E">
              <w:rPr>
                <w:rFonts w:ascii="Times New Roman" w:hAnsi="Times New Roman" w:cs="Times New Roman"/>
                <w:iCs/>
                <w:sz w:val="24"/>
                <w:szCs w:val="24"/>
              </w:rPr>
              <w:t>Трансформаторлар</w:t>
            </w:r>
          </w:p>
        </w:tc>
        <w:tc>
          <w:tcPr>
            <w:tcW w:w="6946" w:type="dxa"/>
            <w:tcBorders>
              <w:bottom w:val="nil"/>
            </w:tcBorders>
          </w:tcPr>
          <w:p w14:paraId="0BA38128" w14:textId="77777777" w:rsidR="00C47F52" w:rsidRPr="0030696E" w:rsidRDefault="00C47F52" w:rsidP="009E1B90">
            <w:pPr>
              <w:spacing w:after="0" w:line="240" w:lineRule="auto"/>
              <w:jc w:val="both"/>
              <w:rPr>
                <w:rFonts w:ascii="Times New Roman" w:hAnsi="Times New Roman" w:cs="Times New Roman"/>
                <w:sz w:val="24"/>
                <w:szCs w:val="24"/>
              </w:rPr>
            </w:pPr>
            <w:r w:rsidRPr="0030696E">
              <w:rPr>
                <w:rFonts w:ascii="Times New Roman" w:hAnsi="Times New Roman" w:cs="Times New Roman"/>
                <w:sz w:val="24"/>
                <w:szCs w:val="24"/>
              </w:rPr>
              <w:t xml:space="preserve">Білім алушылар: </w:t>
            </w:r>
          </w:p>
          <w:p w14:paraId="1A9EA231" w14:textId="77777777" w:rsidR="00C47F52" w:rsidRPr="0030696E" w:rsidRDefault="00C47F52" w:rsidP="009E1B90">
            <w:pPr>
              <w:pStyle w:val="a7"/>
              <w:numPr>
                <w:ilvl w:val="0"/>
                <w:numId w:val="6"/>
              </w:numPr>
              <w:tabs>
                <w:tab w:val="left" w:pos="288"/>
              </w:tabs>
              <w:spacing w:after="0" w:line="240" w:lineRule="auto"/>
              <w:ind w:left="0" w:hanging="29"/>
              <w:jc w:val="both"/>
              <w:rPr>
                <w:rFonts w:ascii="Times New Roman" w:hAnsi="Times New Roman"/>
                <w:noProof/>
                <w:sz w:val="24"/>
                <w:szCs w:val="24"/>
              </w:rPr>
            </w:pPr>
            <w:r w:rsidRPr="0030696E">
              <w:rPr>
                <w:rFonts w:ascii="Times New Roman" w:hAnsi="Times New Roman"/>
                <w:sz w:val="24"/>
                <w:szCs w:val="24"/>
                <w:lang w:eastAsia="ru-RU"/>
              </w:rPr>
              <w:t>медициналық бұйымдарды өндіруде қуаттылығы жоғары трансформаторларды қолдану ерекшеліктерін сипаттайды;</w:t>
            </w:r>
          </w:p>
          <w:p w14:paraId="52C0F04A" w14:textId="77777777" w:rsidR="00C47F52" w:rsidRPr="0030696E" w:rsidRDefault="00C47F52" w:rsidP="009E1B90">
            <w:pPr>
              <w:pStyle w:val="a7"/>
              <w:numPr>
                <w:ilvl w:val="0"/>
                <w:numId w:val="6"/>
              </w:numPr>
              <w:tabs>
                <w:tab w:val="left" w:pos="288"/>
              </w:tabs>
              <w:spacing w:after="0" w:line="240" w:lineRule="auto"/>
              <w:ind w:left="0" w:hanging="29"/>
              <w:jc w:val="both"/>
              <w:rPr>
                <w:rFonts w:ascii="Times New Roman" w:hAnsi="Times New Roman"/>
                <w:noProof/>
                <w:sz w:val="24"/>
                <w:szCs w:val="24"/>
              </w:rPr>
            </w:pPr>
            <w:r w:rsidRPr="0030696E">
              <w:rPr>
                <w:rFonts w:ascii="Times New Roman" w:hAnsi="Times New Roman"/>
                <w:sz w:val="24"/>
                <w:szCs w:val="24"/>
                <w:lang w:eastAsia="ru-RU"/>
              </w:rPr>
              <w:t>фармацевтика өндірісіндегі т</w:t>
            </w:r>
            <w:r w:rsidRPr="0030696E">
              <w:rPr>
                <w:rFonts w:ascii="Times New Roman" w:hAnsi="Times New Roman"/>
                <w:sz w:val="24"/>
                <w:szCs w:val="24"/>
              </w:rPr>
              <w:t>рансформатордың жұмыс принциптерін</w:t>
            </w:r>
            <w:r w:rsidRPr="0030696E">
              <w:rPr>
                <w:rFonts w:ascii="Times New Roman" w:hAnsi="Times New Roman"/>
                <w:sz w:val="24"/>
                <w:szCs w:val="24"/>
                <w:lang w:val="kk-KZ"/>
              </w:rPr>
              <w:t xml:space="preserve"> қарастырады</w:t>
            </w:r>
            <w:r w:rsidRPr="0030696E">
              <w:rPr>
                <w:rFonts w:ascii="Times New Roman" w:hAnsi="Times New Roman"/>
                <w:sz w:val="24"/>
                <w:szCs w:val="24"/>
              </w:rPr>
              <w:t>.</w:t>
            </w:r>
          </w:p>
        </w:tc>
      </w:tr>
    </w:tbl>
    <w:p w14:paraId="6249E446" w14:textId="77777777" w:rsidR="00E50FD9" w:rsidRPr="0030696E" w:rsidRDefault="00E50FD9" w:rsidP="00F76A02">
      <w:pPr>
        <w:spacing w:after="0" w:line="240" w:lineRule="auto"/>
        <w:rPr>
          <w:rFonts w:ascii="Times New Roman" w:hAnsi="Times New Roman" w:cs="Times New Roman"/>
          <w:sz w:val="28"/>
          <w:szCs w:val="28"/>
          <w:lang w:val="kk-KZ"/>
        </w:rPr>
      </w:pPr>
    </w:p>
    <w:p w14:paraId="08ECE0AA" w14:textId="7DD33BC9" w:rsidR="00F76A02" w:rsidRPr="0030696E" w:rsidRDefault="00F76A02" w:rsidP="00F76A02">
      <w:pPr>
        <w:spacing w:after="0" w:line="240" w:lineRule="auto"/>
        <w:rPr>
          <w:rFonts w:ascii="Times New Roman" w:hAnsi="Times New Roman" w:cs="Times New Roman"/>
          <w:sz w:val="28"/>
          <w:szCs w:val="28"/>
          <w:lang w:val="kk-KZ"/>
        </w:rPr>
      </w:pPr>
      <w:r w:rsidRPr="0030696E">
        <w:rPr>
          <w:rFonts w:ascii="Times New Roman" w:hAnsi="Times New Roman" w:cs="Times New Roman"/>
          <w:sz w:val="28"/>
          <w:szCs w:val="28"/>
          <w:lang w:val="kk-KZ"/>
        </w:rPr>
        <w:lastRenderedPageBreak/>
        <w:t>3-кестенің жалғасы</w:t>
      </w:r>
    </w:p>
    <w:p w14:paraId="23A3E9B7" w14:textId="77777777" w:rsidR="00E50FD9" w:rsidRPr="0030696E" w:rsidRDefault="00E50FD9" w:rsidP="00F76A02">
      <w:pPr>
        <w:spacing w:after="0" w:line="240" w:lineRule="auto"/>
      </w:pPr>
    </w:p>
    <w:tbl>
      <w:tblPr>
        <w:tblW w:w="921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4"/>
        <w:gridCol w:w="7230"/>
      </w:tblGrid>
      <w:tr w:rsidR="00F76A02" w:rsidRPr="0030696E" w14:paraId="327D387D" w14:textId="77777777" w:rsidTr="00E50FD9">
        <w:tc>
          <w:tcPr>
            <w:tcW w:w="1984" w:type="dxa"/>
          </w:tcPr>
          <w:p w14:paraId="05D1AA35" w14:textId="2BA980F6" w:rsidR="00F76A02" w:rsidRPr="0030696E" w:rsidRDefault="00F76A02" w:rsidP="00F76A02">
            <w:pPr>
              <w:spacing w:after="0" w:line="240" w:lineRule="auto"/>
              <w:jc w:val="center"/>
              <w:rPr>
                <w:rFonts w:ascii="Times New Roman" w:hAnsi="Times New Roman" w:cs="Times New Roman"/>
                <w:iCs/>
                <w:sz w:val="24"/>
                <w:szCs w:val="24"/>
                <w:lang w:val="kk-KZ"/>
              </w:rPr>
            </w:pPr>
            <w:r w:rsidRPr="0030696E">
              <w:rPr>
                <w:rFonts w:ascii="Times New Roman" w:hAnsi="Times New Roman" w:cs="Times New Roman"/>
                <w:iCs/>
                <w:sz w:val="24"/>
                <w:szCs w:val="24"/>
                <w:lang w:val="kk-KZ"/>
              </w:rPr>
              <w:t>1</w:t>
            </w:r>
          </w:p>
        </w:tc>
        <w:tc>
          <w:tcPr>
            <w:tcW w:w="7230" w:type="dxa"/>
          </w:tcPr>
          <w:p w14:paraId="577B5BCA" w14:textId="20C52946" w:rsidR="00F76A02" w:rsidRPr="0030696E" w:rsidRDefault="00F76A02" w:rsidP="00F76A02">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2</w:t>
            </w:r>
          </w:p>
        </w:tc>
      </w:tr>
      <w:tr w:rsidR="00760B1C" w:rsidRPr="0030696E" w14:paraId="1067F2DC" w14:textId="77777777" w:rsidTr="00E50FD9">
        <w:tc>
          <w:tcPr>
            <w:tcW w:w="1984" w:type="dxa"/>
          </w:tcPr>
          <w:p w14:paraId="4911E459" w14:textId="77777777" w:rsidR="00760B1C" w:rsidRPr="0030696E" w:rsidRDefault="00760B1C" w:rsidP="009E1B90">
            <w:pPr>
              <w:spacing w:after="0" w:line="240" w:lineRule="auto"/>
              <w:jc w:val="both"/>
              <w:rPr>
                <w:rFonts w:ascii="Times New Roman" w:hAnsi="Times New Roman" w:cs="Times New Roman"/>
                <w:iCs/>
                <w:sz w:val="24"/>
                <w:szCs w:val="24"/>
              </w:rPr>
            </w:pPr>
            <w:r w:rsidRPr="0030696E">
              <w:rPr>
                <w:rFonts w:ascii="Times New Roman" w:hAnsi="Times New Roman" w:cs="Times New Roman"/>
                <w:iCs/>
                <w:sz w:val="24"/>
                <w:szCs w:val="24"/>
                <w:lang w:val="kk-KZ"/>
              </w:rPr>
              <w:t>Э</w:t>
            </w:r>
            <w:r w:rsidRPr="0030696E">
              <w:rPr>
                <w:rFonts w:ascii="Times New Roman" w:hAnsi="Times New Roman" w:cs="Times New Roman"/>
                <w:iCs/>
                <w:sz w:val="24"/>
                <w:szCs w:val="24"/>
              </w:rPr>
              <w:t>лектрлік машиналар</w:t>
            </w:r>
          </w:p>
        </w:tc>
        <w:tc>
          <w:tcPr>
            <w:tcW w:w="7230" w:type="dxa"/>
          </w:tcPr>
          <w:p w14:paraId="4E71F93B" w14:textId="77777777" w:rsidR="00760B1C" w:rsidRPr="0030696E" w:rsidRDefault="00760B1C" w:rsidP="009E1B90">
            <w:pPr>
              <w:spacing w:after="0" w:line="240" w:lineRule="auto"/>
              <w:jc w:val="both"/>
              <w:rPr>
                <w:rFonts w:ascii="Times New Roman" w:hAnsi="Times New Roman" w:cs="Times New Roman"/>
                <w:sz w:val="24"/>
                <w:szCs w:val="24"/>
              </w:rPr>
            </w:pPr>
            <w:r w:rsidRPr="0030696E">
              <w:rPr>
                <w:rFonts w:ascii="Times New Roman" w:hAnsi="Times New Roman" w:cs="Times New Roman"/>
                <w:sz w:val="24"/>
                <w:szCs w:val="24"/>
              </w:rPr>
              <w:t xml:space="preserve">Білім алушылар: </w:t>
            </w:r>
          </w:p>
          <w:p w14:paraId="0573308B" w14:textId="6325F92E" w:rsidR="00760B1C" w:rsidRPr="0030696E" w:rsidRDefault="00760B1C" w:rsidP="009E1B90">
            <w:pPr>
              <w:pStyle w:val="a7"/>
              <w:numPr>
                <w:ilvl w:val="0"/>
                <w:numId w:val="6"/>
              </w:numPr>
              <w:tabs>
                <w:tab w:val="left" w:pos="288"/>
              </w:tabs>
              <w:spacing w:after="0" w:line="240" w:lineRule="auto"/>
              <w:ind w:left="0" w:hanging="29"/>
              <w:jc w:val="both"/>
              <w:rPr>
                <w:rFonts w:ascii="Times New Roman" w:hAnsi="Times New Roman"/>
                <w:sz w:val="24"/>
                <w:szCs w:val="24"/>
              </w:rPr>
            </w:pPr>
            <w:r w:rsidRPr="0030696E">
              <w:rPr>
                <w:rFonts w:ascii="Times New Roman" w:hAnsi="Times New Roman"/>
                <w:bCs/>
                <w:sz w:val="24"/>
                <w:szCs w:val="24"/>
                <w:lang w:val="kk-KZ"/>
              </w:rPr>
              <w:t>д</w:t>
            </w:r>
            <w:r w:rsidRPr="0030696E">
              <w:rPr>
                <w:rFonts w:ascii="Times New Roman" w:hAnsi="Times New Roman"/>
                <w:bCs/>
                <w:sz w:val="24"/>
                <w:szCs w:val="24"/>
              </w:rPr>
              <w:t xml:space="preserve">әрі </w:t>
            </w:r>
            <w:r w:rsidRPr="0030696E">
              <w:rPr>
                <w:rFonts w:ascii="Times New Roman" w:hAnsi="Times New Roman"/>
                <w:sz w:val="24"/>
                <w:szCs w:val="24"/>
                <w:lang w:eastAsia="ru-RU"/>
              </w:rPr>
              <w:t>өнеркәсібінде</w:t>
            </w:r>
            <w:r w:rsidRPr="0030696E">
              <w:rPr>
                <w:rFonts w:ascii="Times New Roman" w:hAnsi="Times New Roman"/>
                <w:bCs/>
                <w:sz w:val="24"/>
                <w:szCs w:val="24"/>
              </w:rPr>
              <w:t xml:space="preserve"> ауқымды құрылғылар электромагниттік өрістер мен токтардың өзара әрекеттесу заңдары негізінде жұмыс істейді. Электр машиналары дегеніміз - энергияның бір түрін екіншісіне түрлендіруге қабілетті құрылғылар (механикалық күш электр энергиясына ауысады және керісінше), ток түрінің өзгеруі, өнімділіктің жоғарылауы және жиіліктің өзгеруі. Бұл тақырыпта т</w:t>
            </w:r>
            <w:r w:rsidRPr="0030696E">
              <w:rPr>
                <w:rFonts w:ascii="Times New Roman" w:hAnsi="Times New Roman"/>
                <w:sz w:val="24"/>
                <w:szCs w:val="24"/>
              </w:rPr>
              <w:t xml:space="preserve">ұрақты ток генераторының әрекет ету принциптері мен тұрақты ток машинасының электр қозғаушы күшін есептеу. Тұрақты ток </w:t>
            </w:r>
          </w:p>
          <w:p w14:paraId="2F19EB63" w14:textId="77777777" w:rsidR="00760B1C" w:rsidRPr="0030696E" w:rsidRDefault="00760B1C" w:rsidP="009E1B90">
            <w:pPr>
              <w:pStyle w:val="a7"/>
              <w:tabs>
                <w:tab w:val="left" w:pos="288"/>
              </w:tabs>
              <w:spacing w:after="0" w:line="240" w:lineRule="auto"/>
              <w:ind w:left="0"/>
              <w:jc w:val="both"/>
              <w:rPr>
                <w:rFonts w:ascii="Times New Roman" w:hAnsi="Times New Roman"/>
                <w:sz w:val="24"/>
                <w:szCs w:val="24"/>
              </w:rPr>
            </w:pPr>
            <w:r w:rsidRPr="0030696E">
              <w:rPr>
                <w:rFonts w:ascii="Times New Roman" w:hAnsi="Times New Roman"/>
                <w:sz w:val="24"/>
                <w:szCs w:val="24"/>
                <w:lang w:val="kk-KZ"/>
              </w:rPr>
              <w:t>генераторын қоздыру әдістер мен асинхронды машиналардың  ЭҚК-тің жиілігі, ротор орамасының кедергілерін анықтайды.</w:t>
            </w:r>
          </w:p>
        </w:tc>
      </w:tr>
      <w:tr w:rsidR="00760B1C" w:rsidRPr="0030696E" w14:paraId="5B381E67" w14:textId="77777777" w:rsidTr="00E50FD9">
        <w:tc>
          <w:tcPr>
            <w:tcW w:w="1984" w:type="dxa"/>
          </w:tcPr>
          <w:p w14:paraId="7EDC96BE" w14:textId="77777777" w:rsidR="00760B1C" w:rsidRPr="0030696E" w:rsidRDefault="00760B1C" w:rsidP="009E1B90">
            <w:pPr>
              <w:pStyle w:val="a3"/>
              <w:spacing w:before="0" w:beforeAutospacing="0" w:after="0" w:afterAutospacing="0"/>
              <w:jc w:val="both"/>
              <w:rPr>
                <w:iCs/>
                <w:lang w:eastAsia="ko-KR"/>
              </w:rPr>
            </w:pPr>
            <w:r w:rsidRPr="0030696E">
              <w:rPr>
                <w:iCs/>
                <w:lang w:eastAsia="ko-KR"/>
              </w:rPr>
              <w:t xml:space="preserve">Жартылай өткізгіштер </w:t>
            </w:r>
          </w:p>
          <w:p w14:paraId="6F8FF965" w14:textId="77777777" w:rsidR="00760B1C" w:rsidRPr="0030696E" w:rsidRDefault="00760B1C" w:rsidP="009E1B90">
            <w:pPr>
              <w:spacing w:after="0" w:line="240" w:lineRule="auto"/>
              <w:jc w:val="both"/>
              <w:rPr>
                <w:rFonts w:ascii="Times New Roman" w:hAnsi="Times New Roman" w:cs="Times New Roman"/>
                <w:b/>
                <w:i/>
                <w:iCs/>
                <w:sz w:val="24"/>
                <w:szCs w:val="24"/>
              </w:rPr>
            </w:pPr>
          </w:p>
        </w:tc>
        <w:tc>
          <w:tcPr>
            <w:tcW w:w="7230" w:type="dxa"/>
          </w:tcPr>
          <w:p w14:paraId="015F99FF" w14:textId="77777777" w:rsidR="00760B1C" w:rsidRPr="0030696E" w:rsidRDefault="00760B1C" w:rsidP="009E1B90">
            <w:pPr>
              <w:spacing w:after="0" w:line="240" w:lineRule="auto"/>
              <w:jc w:val="both"/>
              <w:rPr>
                <w:rFonts w:ascii="Times New Roman" w:hAnsi="Times New Roman" w:cs="Times New Roman"/>
                <w:sz w:val="24"/>
                <w:szCs w:val="24"/>
              </w:rPr>
            </w:pPr>
            <w:r w:rsidRPr="0030696E">
              <w:rPr>
                <w:rFonts w:ascii="Times New Roman" w:hAnsi="Times New Roman" w:cs="Times New Roman"/>
                <w:sz w:val="24"/>
                <w:szCs w:val="24"/>
              </w:rPr>
              <w:t xml:space="preserve">Білім алушылар: </w:t>
            </w:r>
          </w:p>
          <w:p w14:paraId="4BA37A51" w14:textId="63C626AC" w:rsidR="00760B1C" w:rsidRPr="0030696E" w:rsidRDefault="00760B1C" w:rsidP="009E1B90">
            <w:pPr>
              <w:pStyle w:val="a7"/>
              <w:tabs>
                <w:tab w:val="left" w:pos="0"/>
                <w:tab w:val="left" w:pos="288"/>
              </w:tabs>
              <w:spacing w:after="0" w:line="240" w:lineRule="auto"/>
              <w:ind w:left="0"/>
              <w:jc w:val="both"/>
              <w:rPr>
                <w:rFonts w:ascii="Times New Roman" w:hAnsi="Times New Roman"/>
                <w:bCs/>
                <w:sz w:val="24"/>
                <w:szCs w:val="24"/>
                <w:lang w:val="kk-KZ" w:eastAsia="ko-KR"/>
              </w:rPr>
            </w:pPr>
            <w:r w:rsidRPr="0030696E">
              <w:rPr>
                <w:rFonts w:ascii="Times New Roman" w:hAnsi="Times New Roman"/>
                <w:noProof/>
                <w:sz w:val="24"/>
                <w:szCs w:val="24"/>
                <w:lang w:val="kk-KZ"/>
              </w:rPr>
              <w:t xml:space="preserve">- </w:t>
            </w:r>
            <w:r w:rsidRPr="0030696E">
              <w:rPr>
                <w:rFonts w:ascii="Times New Roman" w:hAnsi="Times New Roman"/>
                <w:noProof/>
                <w:sz w:val="24"/>
                <w:szCs w:val="24"/>
              </w:rPr>
              <w:t>медициналық</w:t>
            </w:r>
            <w:r w:rsidRPr="0030696E">
              <w:rPr>
                <w:rFonts w:ascii="Times New Roman" w:hAnsi="Times New Roman"/>
                <w:bCs/>
                <w:sz w:val="24"/>
                <w:szCs w:val="24"/>
                <w:lang w:eastAsia="ko-KR"/>
              </w:rPr>
              <w:t xml:space="preserve"> бұйымдарды фармацевтикалық өндірісте өндіреді. Медицинаның әртүрлі салаларында: хирургия, стоматология, дерматология, эстетикалық медицина және т.б. лазерлер үлкен маңызға ие: олардың көмегімен хирургиялық </w:t>
            </w:r>
            <w:r w:rsidRPr="0030696E">
              <w:rPr>
                <w:rFonts w:ascii="Times New Roman" w:hAnsi="Times New Roman"/>
                <w:bCs/>
                <w:sz w:val="24"/>
                <w:szCs w:val="24"/>
                <w:lang w:val="kk-KZ" w:eastAsia="ko-KR"/>
              </w:rPr>
              <w:t>араласулар жасалады, терінің кемшіліктері мен ісіктерін жояды, пигментацияны жояды, әртүрлі күрделілік пен ұзақтықтағы көптеген басқа операциялар жасалады. Жартылай өткізгіштер.</w:t>
            </w:r>
          </w:p>
          <w:p w14:paraId="5998557C" w14:textId="77777777" w:rsidR="00760B1C" w:rsidRPr="0030696E" w:rsidRDefault="00760B1C" w:rsidP="009E1B90">
            <w:pPr>
              <w:pStyle w:val="a7"/>
              <w:numPr>
                <w:ilvl w:val="0"/>
                <w:numId w:val="7"/>
              </w:numPr>
              <w:tabs>
                <w:tab w:val="left" w:pos="0"/>
                <w:tab w:val="left" w:pos="288"/>
              </w:tabs>
              <w:spacing w:after="0" w:line="240" w:lineRule="auto"/>
              <w:ind w:left="0" w:firstLine="0"/>
              <w:jc w:val="both"/>
              <w:rPr>
                <w:rFonts w:ascii="Times New Roman" w:hAnsi="Times New Roman"/>
                <w:bCs/>
                <w:sz w:val="24"/>
                <w:szCs w:val="24"/>
                <w:lang w:eastAsia="ko-KR"/>
              </w:rPr>
            </w:pPr>
            <w:r w:rsidRPr="0030696E">
              <w:rPr>
                <w:rFonts w:ascii="Times New Roman" w:hAnsi="Times New Roman"/>
                <w:bCs/>
                <w:sz w:val="24"/>
                <w:szCs w:val="24"/>
                <w:lang w:eastAsia="ko-KR"/>
              </w:rPr>
              <w:t>фотоэлементтерді, интегралды схемаларды жасауда қолданылады. Қазіргі уақытта жартылай өткізгіш құрылғылар медицинада кеңінен қолданылады.</w:t>
            </w:r>
          </w:p>
          <w:p w14:paraId="4414561B" w14:textId="1EEB5D19" w:rsidR="00760B1C" w:rsidRPr="0030696E" w:rsidRDefault="00760B1C" w:rsidP="009E1B90">
            <w:pPr>
              <w:pStyle w:val="a7"/>
              <w:numPr>
                <w:ilvl w:val="0"/>
                <w:numId w:val="7"/>
              </w:numPr>
              <w:tabs>
                <w:tab w:val="left" w:pos="0"/>
                <w:tab w:val="left" w:pos="288"/>
              </w:tabs>
              <w:spacing w:after="0" w:line="240" w:lineRule="auto"/>
              <w:ind w:left="0" w:firstLine="0"/>
              <w:jc w:val="both"/>
              <w:rPr>
                <w:rFonts w:ascii="Times New Roman" w:hAnsi="Times New Roman"/>
                <w:bCs/>
                <w:sz w:val="24"/>
                <w:szCs w:val="24"/>
              </w:rPr>
            </w:pPr>
            <w:r w:rsidRPr="0030696E">
              <w:rPr>
                <w:rFonts w:ascii="Times New Roman" w:hAnsi="Times New Roman"/>
                <w:bCs/>
                <w:sz w:val="24"/>
                <w:szCs w:val="24"/>
                <w:lang w:eastAsia="ko-KR"/>
              </w:rPr>
              <w:t>Бұл тақырыпта жартылай өткізгіштердің электр физикалық қасиеттері мен электронды-кемтіктік өткелдері туралы ақпарат аламыз. Электронды сұлбалард</w:t>
            </w:r>
            <w:r w:rsidR="00D33778" w:rsidRPr="0030696E">
              <w:rPr>
                <w:rFonts w:ascii="Times New Roman" w:hAnsi="Times New Roman"/>
                <w:bCs/>
                <w:sz w:val="24"/>
                <w:szCs w:val="24"/>
                <w:lang w:eastAsia="ko-KR"/>
              </w:rPr>
              <w:t>ың көмекші, пассивті элементтер</w:t>
            </w:r>
            <w:r w:rsidRPr="0030696E">
              <w:rPr>
                <w:rFonts w:ascii="Times New Roman" w:hAnsi="Times New Roman"/>
                <w:bCs/>
                <w:sz w:val="24"/>
                <w:szCs w:val="24"/>
                <w:lang w:eastAsia="ko-KR"/>
              </w:rPr>
              <w:t>ді анықтаймыз</w:t>
            </w:r>
            <w:r w:rsidRPr="0030696E">
              <w:rPr>
                <w:rFonts w:ascii="Times New Roman" w:hAnsi="Times New Roman"/>
                <w:bCs/>
                <w:sz w:val="24"/>
                <w:szCs w:val="24"/>
                <w:lang w:val="kk-KZ" w:eastAsia="ko-KR"/>
              </w:rPr>
              <w:t>.</w:t>
            </w:r>
          </w:p>
        </w:tc>
      </w:tr>
      <w:tr w:rsidR="00760B1C" w:rsidRPr="0030696E" w14:paraId="56D6D8A5" w14:textId="77777777" w:rsidTr="00E50FD9">
        <w:tc>
          <w:tcPr>
            <w:tcW w:w="1984" w:type="dxa"/>
          </w:tcPr>
          <w:p w14:paraId="12F33208" w14:textId="77777777" w:rsidR="00760B1C" w:rsidRPr="0030696E" w:rsidRDefault="00760B1C" w:rsidP="009E1B90">
            <w:pPr>
              <w:pStyle w:val="a3"/>
              <w:spacing w:before="0" w:beforeAutospacing="0" w:after="0" w:afterAutospacing="0"/>
              <w:jc w:val="both"/>
              <w:rPr>
                <w:b/>
                <w:i/>
                <w:iCs/>
                <w:lang w:eastAsia="ko-KR"/>
              </w:rPr>
            </w:pPr>
            <w:r w:rsidRPr="0030696E">
              <w:rPr>
                <w:bCs/>
                <w:iCs/>
              </w:rPr>
              <w:t>Биполярлы транзисторлар</w:t>
            </w:r>
          </w:p>
        </w:tc>
        <w:tc>
          <w:tcPr>
            <w:tcW w:w="7230" w:type="dxa"/>
          </w:tcPr>
          <w:p w14:paraId="16D323DE" w14:textId="77777777" w:rsidR="00760B1C" w:rsidRPr="0030696E" w:rsidRDefault="00760B1C" w:rsidP="009E1B90">
            <w:pPr>
              <w:pStyle w:val="a7"/>
              <w:numPr>
                <w:ilvl w:val="0"/>
                <w:numId w:val="6"/>
              </w:numPr>
              <w:tabs>
                <w:tab w:val="left" w:pos="288"/>
              </w:tabs>
              <w:spacing w:after="0" w:line="240" w:lineRule="auto"/>
              <w:ind w:left="0" w:hanging="29"/>
              <w:jc w:val="both"/>
              <w:rPr>
                <w:rFonts w:ascii="Times New Roman" w:hAnsi="Times New Roman"/>
                <w:bCs/>
                <w:sz w:val="24"/>
                <w:szCs w:val="24"/>
                <w:lang w:eastAsia="ko-KR"/>
              </w:rPr>
            </w:pPr>
            <w:r w:rsidRPr="0030696E">
              <w:rPr>
                <w:rFonts w:ascii="Times New Roman" w:hAnsi="Times New Roman"/>
                <w:sz w:val="24"/>
                <w:szCs w:val="24"/>
              </w:rPr>
              <w:t>Білім алушылар</w:t>
            </w:r>
            <w:r w:rsidRPr="0030696E">
              <w:rPr>
                <w:rFonts w:ascii="Times New Roman" w:hAnsi="Times New Roman"/>
                <w:sz w:val="24"/>
                <w:szCs w:val="24"/>
                <w:lang w:val="kk-KZ"/>
              </w:rPr>
              <w:t>:</w:t>
            </w:r>
          </w:p>
          <w:p w14:paraId="37464F64" w14:textId="493B022D" w:rsidR="00760B1C" w:rsidRPr="0030696E" w:rsidRDefault="00760B1C" w:rsidP="009E1B90">
            <w:pPr>
              <w:pStyle w:val="a7"/>
              <w:numPr>
                <w:ilvl w:val="0"/>
                <w:numId w:val="6"/>
              </w:numPr>
              <w:tabs>
                <w:tab w:val="left" w:pos="288"/>
              </w:tabs>
              <w:spacing w:after="0" w:line="240" w:lineRule="auto"/>
              <w:ind w:left="0" w:hanging="29"/>
              <w:jc w:val="both"/>
              <w:rPr>
                <w:rFonts w:ascii="Times New Roman" w:hAnsi="Times New Roman"/>
                <w:bCs/>
                <w:sz w:val="24"/>
                <w:szCs w:val="24"/>
                <w:lang w:eastAsia="ko-KR"/>
              </w:rPr>
            </w:pPr>
            <w:r w:rsidRPr="0030696E">
              <w:rPr>
                <w:rFonts w:ascii="Times New Roman" w:hAnsi="Times New Roman"/>
                <w:sz w:val="24"/>
                <w:szCs w:val="24"/>
              </w:rPr>
              <w:t xml:space="preserve">компьютерлік немесе автоматты медициналық техникада биполярлық транзисторларды қолдануды сипаттайды; </w:t>
            </w:r>
          </w:p>
          <w:p w14:paraId="1F60923C" w14:textId="77CF5E06" w:rsidR="00760B1C" w:rsidRPr="0030696E" w:rsidRDefault="00760B1C" w:rsidP="009E1B90">
            <w:pPr>
              <w:spacing w:after="0" w:line="240" w:lineRule="auto"/>
              <w:jc w:val="both"/>
              <w:rPr>
                <w:rFonts w:ascii="Times New Roman" w:hAnsi="Times New Roman"/>
                <w:bCs/>
                <w:sz w:val="24"/>
                <w:szCs w:val="24"/>
                <w:lang w:eastAsia="ko-KR"/>
              </w:rPr>
            </w:pPr>
            <w:r w:rsidRPr="0030696E">
              <w:rPr>
                <w:rFonts w:ascii="Times New Roman" w:hAnsi="Times New Roman"/>
                <w:sz w:val="24"/>
                <w:szCs w:val="24"/>
              </w:rPr>
              <w:t>биполярлық транзистордың жұмыс</w:t>
            </w:r>
            <w:r w:rsidRPr="0030696E">
              <w:rPr>
                <w:rFonts w:ascii="Times New Roman" w:hAnsi="Times New Roman"/>
                <w:sz w:val="24"/>
                <w:szCs w:val="24"/>
                <w:lang w:val="kk-KZ"/>
              </w:rPr>
              <w:t xml:space="preserve"> істеу</w:t>
            </w:r>
            <w:r w:rsidRPr="0030696E">
              <w:rPr>
                <w:rFonts w:ascii="Times New Roman" w:hAnsi="Times New Roman"/>
                <w:sz w:val="24"/>
                <w:szCs w:val="24"/>
              </w:rPr>
              <w:t xml:space="preserve"> принципін түсіндіруде т</w:t>
            </w:r>
            <w:r w:rsidRPr="0030696E">
              <w:rPr>
                <w:rFonts w:ascii="Times New Roman" w:hAnsi="Times New Roman"/>
                <w:bCs/>
                <w:sz w:val="24"/>
                <w:szCs w:val="24"/>
              </w:rPr>
              <w:t>ранзисторда өтетін процестер және транзистор токтары</w:t>
            </w:r>
            <w:r w:rsidRPr="0030696E">
              <w:rPr>
                <w:rFonts w:ascii="Times New Roman" w:hAnsi="Times New Roman"/>
                <w:bCs/>
                <w:sz w:val="24"/>
                <w:szCs w:val="24"/>
                <w:lang w:val="kk-KZ"/>
              </w:rPr>
              <w:t>н</w:t>
            </w:r>
            <w:r w:rsidRPr="0030696E">
              <w:rPr>
                <w:rFonts w:ascii="Times New Roman" w:hAnsi="Times New Roman"/>
                <w:bCs/>
                <w:sz w:val="24"/>
                <w:szCs w:val="24"/>
              </w:rPr>
              <w:t xml:space="preserve"> қарастырады.</w:t>
            </w:r>
            <w:r w:rsidRPr="0030696E">
              <w:rPr>
                <w:rFonts w:ascii="Times New Roman" w:hAnsi="Times New Roman" w:cs="Times New Roman"/>
                <w:sz w:val="24"/>
                <w:szCs w:val="24"/>
              </w:rPr>
              <w:t xml:space="preserve"> </w:t>
            </w:r>
          </w:p>
        </w:tc>
      </w:tr>
      <w:tr w:rsidR="00760B1C" w:rsidRPr="00AD503A" w14:paraId="5FD93035" w14:textId="77777777" w:rsidTr="00E50FD9">
        <w:tc>
          <w:tcPr>
            <w:tcW w:w="1984" w:type="dxa"/>
          </w:tcPr>
          <w:p w14:paraId="0B420B69" w14:textId="77777777" w:rsidR="00760B1C" w:rsidRPr="0030696E" w:rsidRDefault="00760B1C" w:rsidP="00BB6460">
            <w:pPr>
              <w:pStyle w:val="a3"/>
              <w:spacing w:before="0" w:beforeAutospacing="0" w:after="0" w:afterAutospacing="0"/>
              <w:jc w:val="both"/>
              <w:rPr>
                <w:iCs/>
              </w:rPr>
            </w:pPr>
            <w:r w:rsidRPr="0030696E">
              <w:rPr>
                <w:iCs/>
              </w:rPr>
              <w:t>Интегралдық микросхемалар</w:t>
            </w:r>
          </w:p>
        </w:tc>
        <w:tc>
          <w:tcPr>
            <w:tcW w:w="7230" w:type="dxa"/>
          </w:tcPr>
          <w:p w14:paraId="7FBC69F9" w14:textId="77777777" w:rsidR="00760B1C" w:rsidRPr="0030696E" w:rsidRDefault="00760B1C" w:rsidP="00BB6460">
            <w:pPr>
              <w:pStyle w:val="a7"/>
              <w:tabs>
                <w:tab w:val="left" w:pos="288"/>
              </w:tabs>
              <w:spacing w:after="0" w:line="240" w:lineRule="auto"/>
              <w:ind w:left="0"/>
              <w:jc w:val="both"/>
              <w:rPr>
                <w:rFonts w:ascii="Times New Roman" w:hAnsi="Times New Roman"/>
                <w:sz w:val="24"/>
                <w:szCs w:val="24"/>
              </w:rPr>
            </w:pPr>
            <w:r w:rsidRPr="0030696E">
              <w:rPr>
                <w:rFonts w:ascii="Times New Roman" w:hAnsi="Times New Roman"/>
                <w:sz w:val="24"/>
                <w:szCs w:val="24"/>
              </w:rPr>
              <w:t xml:space="preserve">Білім алушылар: </w:t>
            </w:r>
          </w:p>
          <w:p w14:paraId="7A3A6373" w14:textId="77777777" w:rsidR="00760B1C" w:rsidRPr="0030696E" w:rsidRDefault="00760B1C" w:rsidP="00BB6460">
            <w:pPr>
              <w:pStyle w:val="a7"/>
              <w:numPr>
                <w:ilvl w:val="0"/>
                <w:numId w:val="6"/>
              </w:numPr>
              <w:tabs>
                <w:tab w:val="left" w:pos="288"/>
              </w:tabs>
              <w:spacing w:after="0" w:line="240" w:lineRule="auto"/>
              <w:ind w:left="0" w:hanging="29"/>
              <w:jc w:val="both"/>
              <w:rPr>
                <w:rFonts w:ascii="Times New Roman" w:hAnsi="Times New Roman"/>
                <w:sz w:val="24"/>
                <w:szCs w:val="24"/>
                <w:lang w:val="kk-KZ"/>
              </w:rPr>
            </w:pPr>
            <w:r w:rsidRPr="0030696E">
              <w:rPr>
                <w:rFonts w:ascii="Times New Roman" w:hAnsi="Times New Roman"/>
                <w:noProof/>
                <w:sz w:val="24"/>
                <w:szCs w:val="24"/>
                <w:lang w:val="kk-KZ"/>
              </w:rPr>
              <w:t>фармацевтикалық</w:t>
            </w:r>
            <w:r w:rsidRPr="0030696E">
              <w:rPr>
                <w:rFonts w:ascii="Times New Roman" w:hAnsi="Times New Roman"/>
                <w:bCs/>
                <w:sz w:val="24"/>
                <w:szCs w:val="24"/>
                <w:lang w:val="kk-KZ"/>
              </w:rPr>
              <w:t xml:space="preserve"> өндірістің жұмыс процесін автоматтандыруда, бақылау мен зерттеуде, дайын өнімді қаптау мен орамдауда одан да көп технологиялық үрдісте компьютерлік машиналарды қолдану жолдарын біледі;</w:t>
            </w:r>
          </w:p>
          <w:p w14:paraId="2D06257E" w14:textId="77777777" w:rsidR="00760B1C" w:rsidRPr="0030696E" w:rsidRDefault="00760B1C" w:rsidP="00BB6460">
            <w:pPr>
              <w:pStyle w:val="a7"/>
              <w:numPr>
                <w:ilvl w:val="0"/>
                <w:numId w:val="6"/>
              </w:numPr>
              <w:tabs>
                <w:tab w:val="left" w:pos="288"/>
              </w:tabs>
              <w:spacing w:after="0" w:line="240" w:lineRule="auto"/>
              <w:ind w:left="0" w:hanging="29"/>
              <w:jc w:val="both"/>
              <w:rPr>
                <w:rFonts w:ascii="Times New Roman" w:hAnsi="Times New Roman"/>
                <w:sz w:val="24"/>
                <w:szCs w:val="24"/>
                <w:lang w:val="kk-KZ"/>
              </w:rPr>
            </w:pPr>
            <w:r w:rsidRPr="0030696E">
              <w:rPr>
                <w:rFonts w:ascii="Times New Roman" w:hAnsi="Times New Roman"/>
                <w:bCs/>
                <w:sz w:val="24"/>
                <w:szCs w:val="24"/>
                <w:lang w:val="kk-KZ"/>
              </w:rPr>
              <w:t xml:space="preserve">интегралдық микросхемалар </w:t>
            </w:r>
            <w:r w:rsidRPr="0030696E">
              <w:rPr>
                <w:rFonts w:ascii="Times New Roman" w:hAnsi="Times New Roman"/>
                <w:noProof/>
                <w:sz w:val="24"/>
                <w:szCs w:val="24"/>
                <w:lang w:val="kk-KZ"/>
              </w:rPr>
              <w:t>жұмысының</w:t>
            </w:r>
            <w:r w:rsidRPr="0030696E">
              <w:rPr>
                <w:rFonts w:ascii="Times New Roman" w:hAnsi="Times New Roman"/>
                <w:bCs/>
                <w:sz w:val="24"/>
                <w:szCs w:val="24"/>
                <w:lang w:val="kk-KZ"/>
              </w:rPr>
              <w:t xml:space="preserve"> физикалық принциптерін біледі және есептеулер жүргізеді.</w:t>
            </w:r>
          </w:p>
        </w:tc>
      </w:tr>
      <w:tr w:rsidR="00760B1C" w:rsidRPr="0030696E" w14:paraId="19DD4797" w14:textId="77777777" w:rsidTr="00E50FD9">
        <w:tc>
          <w:tcPr>
            <w:tcW w:w="1984" w:type="dxa"/>
            <w:tcBorders>
              <w:bottom w:val="single" w:sz="4" w:space="0" w:color="auto"/>
            </w:tcBorders>
          </w:tcPr>
          <w:p w14:paraId="2A1B4E80" w14:textId="77777777" w:rsidR="00760B1C" w:rsidRPr="0030696E" w:rsidRDefault="00760B1C" w:rsidP="00BB6460">
            <w:pPr>
              <w:pStyle w:val="a3"/>
              <w:spacing w:before="0" w:beforeAutospacing="0" w:after="0" w:afterAutospacing="0"/>
              <w:rPr>
                <w:i/>
                <w:iCs/>
              </w:rPr>
            </w:pPr>
            <w:r w:rsidRPr="0030696E">
              <w:t>Дифференциалдаушы және интегралдаушы тізбектер</w:t>
            </w:r>
          </w:p>
        </w:tc>
        <w:tc>
          <w:tcPr>
            <w:tcW w:w="7230" w:type="dxa"/>
            <w:tcBorders>
              <w:bottom w:val="single" w:sz="4" w:space="0" w:color="auto"/>
            </w:tcBorders>
          </w:tcPr>
          <w:p w14:paraId="749F57E4" w14:textId="77777777" w:rsidR="00760B1C" w:rsidRPr="0030696E" w:rsidRDefault="00760B1C" w:rsidP="00BB6460">
            <w:pPr>
              <w:spacing w:after="0" w:line="240" w:lineRule="auto"/>
              <w:jc w:val="both"/>
              <w:rPr>
                <w:rFonts w:ascii="Times New Roman" w:hAnsi="Times New Roman" w:cs="Times New Roman"/>
                <w:sz w:val="24"/>
                <w:szCs w:val="24"/>
              </w:rPr>
            </w:pPr>
            <w:r w:rsidRPr="0030696E">
              <w:rPr>
                <w:rFonts w:ascii="Times New Roman" w:hAnsi="Times New Roman" w:cs="Times New Roman"/>
                <w:sz w:val="24"/>
                <w:szCs w:val="24"/>
              </w:rPr>
              <w:t xml:space="preserve">Білім алушылар: </w:t>
            </w:r>
          </w:p>
          <w:p w14:paraId="1FFBCC67" w14:textId="77777777" w:rsidR="00760B1C" w:rsidRPr="0030696E" w:rsidRDefault="00760B1C" w:rsidP="00BB6460">
            <w:pPr>
              <w:pStyle w:val="a7"/>
              <w:numPr>
                <w:ilvl w:val="0"/>
                <w:numId w:val="6"/>
              </w:numPr>
              <w:tabs>
                <w:tab w:val="left" w:pos="288"/>
              </w:tabs>
              <w:spacing w:after="0" w:line="240" w:lineRule="auto"/>
              <w:ind w:left="0" w:hanging="29"/>
              <w:jc w:val="both"/>
              <w:rPr>
                <w:rFonts w:ascii="Times New Roman" w:hAnsi="Times New Roman"/>
                <w:bCs/>
                <w:sz w:val="24"/>
                <w:szCs w:val="24"/>
              </w:rPr>
            </w:pPr>
            <w:r w:rsidRPr="0030696E">
              <w:rPr>
                <w:rFonts w:ascii="Times New Roman" w:hAnsi="Times New Roman"/>
                <w:sz w:val="24"/>
                <w:szCs w:val="24"/>
                <w:shd w:val="clear" w:color="auto" w:fill="FFFFFF"/>
              </w:rPr>
              <w:t>автоматтық фармацевтикалық құрылғыларда электрлік импульстерді интегралдау немесе дифференциалдауды жүзеге асыру процесін біледі</w:t>
            </w:r>
            <w:r w:rsidRPr="0030696E">
              <w:rPr>
                <w:rFonts w:ascii="Times New Roman" w:hAnsi="Times New Roman"/>
                <w:sz w:val="24"/>
                <w:szCs w:val="24"/>
                <w:shd w:val="clear" w:color="auto" w:fill="FFFFFF"/>
                <w:lang w:val="kk-KZ"/>
              </w:rPr>
              <w:t>.</w:t>
            </w:r>
          </w:p>
        </w:tc>
      </w:tr>
      <w:tr w:rsidR="00F76A02" w:rsidRPr="0030696E" w14:paraId="7AA1BF81" w14:textId="77777777" w:rsidTr="00E50FD9">
        <w:tc>
          <w:tcPr>
            <w:tcW w:w="1984" w:type="dxa"/>
            <w:tcBorders>
              <w:bottom w:val="nil"/>
            </w:tcBorders>
          </w:tcPr>
          <w:p w14:paraId="7481E73E" w14:textId="7A73D5C7" w:rsidR="00F76A02" w:rsidRPr="0030696E" w:rsidRDefault="00F76A02" w:rsidP="00BB6460">
            <w:pPr>
              <w:pStyle w:val="a3"/>
              <w:spacing w:before="0" w:beforeAutospacing="0" w:after="0" w:afterAutospacing="0"/>
            </w:pPr>
            <w:r w:rsidRPr="0030696E">
              <w:rPr>
                <w:bCs/>
                <w:iCs/>
              </w:rPr>
              <w:t>Медициналық электрониканың негізгі түсініктері</w:t>
            </w:r>
          </w:p>
        </w:tc>
        <w:tc>
          <w:tcPr>
            <w:tcW w:w="7230" w:type="dxa"/>
            <w:tcBorders>
              <w:bottom w:val="nil"/>
            </w:tcBorders>
          </w:tcPr>
          <w:p w14:paraId="548C33B6" w14:textId="77777777" w:rsidR="00F76A02" w:rsidRPr="0030696E" w:rsidRDefault="00F76A02" w:rsidP="00F76A02">
            <w:pPr>
              <w:spacing w:after="0" w:line="240" w:lineRule="auto"/>
              <w:jc w:val="both"/>
              <w:rPr>
                <w:rFonts w:ascii="Times New Roman" w:hAnsi="Times New Roman" w:cs="Times New Roman"/>
                <w:sz w:val="24"/>
                <w:szCs w:val="24"/>
              </w:rPr>
            </w:pPr>
            <w:r w:rsidRPr="0030696E">
              <w:rPr>
                <w:rFonts w:ascii="Times New Roman" w:hAnsi="Times New Roman" w:cs="Times New Roman"/>
                <w:sz w:val="24"/>
                <w:szCs w:val="24"/>
              </w:rPr>
              <w:t xml:space="preserve">Білім алушылар: </w:t>
            </w:r>
          </w:p>
          <w:p w14:paraId="21A8A563" w14:textId="77777777" w:rsidR="00F76A02" w:rsidRPr="0030696E" w:rsidRDefault="00F76A02" w:rsidP="00F76A02">
            <w:pPr>
              <w:pStyle w:val="a7"/>
              <w:numPr>
                <w:ilvl w:val="0"/>
                <w:numId w:val="6"/>
              </w:numPr>
              <w:tabs>
                <w:tab w:val="left" w:pos="288"/>
              </w:tabs>
              <w:spacing w:after="0" w:line="240" w:lineRule="auto"/>
              <w:ind w:left="0" w:hanging="29"/>
              <w:jc w:val="both"/>
              <w:rPr>
                <w:rFonts w:ascii="Times New Roman" w:hAnsi="Times New Roman"/>
                <w:sz w:val="24"/>
                <w:szCs w:val="24"/>
                <w:shd w:val="clear" w:color="auto" w:fill="FFFFFF"/>
              </w:rPr>
            </w:pPr>
            <w:r w:rsidRPr="0030696E">
              <w:rPr>
                <w:rFonts w:ascii="Times New Roman" w:hAnsi="Times New Roman"/>
                <w:sz w:val="24"/>
                <w:szCs w:val="24"/>
                <w:shd w:val="clear" w:color="auto" w:fill="FFFFFF"/>
              </w:rPr>
              <w:t xml:space="preserve">медициналық электронды жабдықтардың екі (медициналық құрылғылар мен медициналық аппараттар) тобын біледі; </w:t>
            </w:r>
          </w:p>
          <w:p w14:paraId="36912E15" w14:textId="214CABC7" w:rsidR="00F76A02" w:rsidRPr="0030696E" w:rsidRDefault="00F76A02" w:rsidP="00C4509A">
            <w:pPr>
              <w:pStyle w:val="a7"/>
              <w:numPr>
                <w:ilvl w:val="0"/>
                <w:numId w:val="6"/>
              </w:numPr>
              <w:tabs>
                <w:tab w:val="left" w:pos="288"/>
              </w:tabs>
              <w:spacing w:after="0" w:line="240" w:lineRule="auto"/>
              <w:ind w:left="0" w:hanging="29"/>
              <w:jc w:val="both"/>
              <w:rPr>
                <w:rFonts w:ascii="Times New Roman" w:hAnsi="Times New Roman"/>
                <w:sz w:val="24"/>
                <w:szCs w:val="24"/>
              </w:rPr>
            </w:pPr>
            <w:r w:rsidRPr="0030696E">
              <w:rPr>
                <w:rFonts w:ascii="Times New Roman" w:hAnsi="Times New Roman"/>
                <w:sz w:val="24"/>
                <w:szCs w:val="24"/>
                <w:shd w:val="clear" w:color="auto" w:fill="FFFFFF"/>
              </w:rPr>
              <w:t xml:space="preserve">диагностикалық немесе емдік өлшеулерге арналған техникалық құрылғылардың (медициналық термометр, </w:t>
            </w:r>
          </w:p>
        </w:tc>
      </w:tr>
    </w:tbl>
    <w:p w14:paraId="26FBB49D" w14:textId="77777777" w:rsidR="00C4509A" w:rsidRPr="0030696E" w:rsidRDefault="00C4509A" w:rsidP="00C4509A">
      <w:pPr>
        <w:spacing w:after="0" w:line="240" w:lineRule="auto"/>
        <w:rPr>
          <w:rFonts w:ascii="Times New Roman" w:hAnsi="Times New Roman" w:cs="Times New Roman"/>
          <w:sz w:val="28"/>
          <w:szCs w:val="28"/>
          <w:lang w:val="kk-KZ"/>
        </w:rPr>
      </w:pPr>
      <w:r w:rsidRPr="0030696E">
        <w:rPr>
          <w:rFonts w:ascii="Times New Roman" w:hAnsi="Times New Roman" w:cs="Times New Roman"/>
          <w:sz w:val="28"/>
          <w:szCs w:val="28"/>
          <w:lang w:val="kk-KZ"/>
        </w:rPr>
        <w:lastRenderedPageBreak/>
        <w:t>3-кестенің жалғасы</w:t>
      </w:r>
    </w:p>
    <w:p w14:paraId="52CA76B6" w14:textId="77777777" w:rsidR="00E50FD9" w:rsidRPr="0030696E" w:rsidRDefault="00E50FD9" w:rsidP="00C4509A">
      <w:pPr>
        <w:spacing w:after="0" w:line="240" w:lineRule="auto"/>
      </w:pPr>
    </w:p>
    <w:tbl>
      <w:tblPr>
        <w:tblW w:w="921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6946"/>
      </w:tblGrid>
      <w:tr w:rsidR="00F76A02" w:rsidRPr="0030696E" w14:paraId="5B6C1AA3" w14:textId="77777777" w:rsidTr="00760889">
        <w:tc>
          <w:tcPr>
            <w:tcW w:w="2268" w:type="dxa"/>
          </w:tcPr>
          <w:p w14:paraId="7CF5821C" w14:textId="1566A260" w:rsidR="00F76A02" w:rsidRPr="0030696E" w:rsidRDefault="00C4509A" w:rsidP="00C4509A">
            <w:pPr>
              <w:pStyle w:val="a3"/>
              <w:spacing w:before="0" w:beforeAutospacing="0" w:after="0" w:afterAutospacing="0"/>
              <w:jc w:val="center"/>
              <w:rPr>
                <w:lang w:val="kk-KZ"/>
              </w:rPr>
            </w:pPr>
            <w:r w:rsidRPr="0030696E">
              <w:rPr>
                <w:lang w:val="kk-KZ"/>
              </w:rPr>
              <w:t>1</w:t>
            </w:r>
          </w:p>
        </w:tc>
        <w:tc>
          <w:tcPr>
            <w:tcW w:w="6946" w:type="dxa"/>
          </w:tcPr>
          <w:p w14:paraId="718D791C" w14:textId="1D6FEF61" w:rsidR="00F76A02" w:rsidRPr="0030696E" w:rsidRDefault="00C4509A" w:rsidP="00C4509A">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2</w:t>
            </w:r>
          </w:p>
        </w:tc>
      </w:tr>
      <w:tr w:rsidR="009E187F" w:rsidRPr="00AD503A" w14:paraId="62195C58" w14:textId="77777777" w:rsidTr="00C4509A">
        <w:trPr>
          <w:trHeight w:val="1656"/>
        </w:trPr>
        <w:tc>
          <w:tcPr>
            <w:tcW w:w="2268" w:type="dxa"/>
          </w:tcPr>
          <w:p w14:paraId="59BCFAFE" w14:textId="50B9941C" w:rsidR="009E187F" w:rsidRPr="0030696E" w:rsidRDefault="009E187F" w:rsidP="00C4509A">
            <w:pPr>
              <w:spacing w:after="0" w:line="240" w:lineRule="auto"/>
              <w:jc w:val="both"/>
              <w:rPr>
                <w:rFonts w:ascii="Times New Roman" w:hAnsi="Times New Roman" w:cs="Times New Roman"/>
                <w:bCs/>
                <w:iCs/>
                <w:sz w:val="24"/>
                <w:szCs w:val="24"/>
              </w:rPr>
            </w:pPr>
          </w:p>
        </w:tc>
        <w:tc>
          <w:tcPr>
            <w:tcW w:w="6946" w:type="dxa"/>
          </w:tcPr>
          <w:p w14:paraId="0E8EC069" w14:textId="77777777" w:rsidR="00F76A02" w:rsidRPr="0030696E" w:rsidRDefault="00F76A02" w:rsidP="00C4509A">
            <w:pPr>
              <w:pStyle w:val="a7"/>
              <w:tabs>
                <w:tab w:val="left" w:pos="288"/>
              </w:tabs>
              <w:spacing w:after="0" w:line="240" w:lineRule="auto"/>
              <w:ind w:left="0"/>
              <w:jc w:val="both"/>
              <w:rPr>
                <w:rFonts w:ascii="Times New Roman" w:hAnsi="Times New Roman"/>
                <w:sz w:val="24"/>
                <w:szCs w:val="24"/>
                <w:shd w:val="clear" w:color="auto" w:fill="FFFFFF"/>
                <w:lang w:val="kk-KZ"/>
              </w:rPr>
            </w:pPr>
            <w:r w:rsidRPr="0030696E">
              <w:rPr>
                <w:rFonts w:ascii="Times New Roman" w:hAnsi="Times New Roman"/>
                <w:sz w:val="24"/>
                <w:szCs w:val="24"/>
                <w:shd w:val="clear" w:color="auto" w:fill="FFFFFF"/>
              </w:rPr>
              <w:t xml:space="preserve">электрокардиограф және т.б.) жұмыс істеу принциптерін </w:t>
            </w:r>
            <w:r w:rsidRPr="0030696E">
              <w:rPr>
                <w:rFonts w:ascii="Times New Roman" w:hAnsi="Times New Roman"/>
                <w:sz w:val="24"/>
                <w:szCs w:val="24"/>
                <w:shd w:val="clear" w:color="auto" w:fill="FFFFFF"/>
                <w:lang w:val="kk-KZ"/>
              </w:rPr>
              <w:t>түсінеді</w:t>
            </w:r>
            <w:r w:rsidRPr="0030696E">
              <w:rPr>
                <w:rFonts w:ascii="Times New Roman" w:hAnsi="Times New Roman"/>
                <w:sz w:val="24"/>
                <w:szCs w:val="24"/>
                <w:shd w:val="clear" w:color="auto" w:fill="FFFFFF"/>
              </w:rPr>
              <w:t xml:space="preserve">; </w:t>
            </w:r>
          </w:p>
          <w:p w14:paraId="63E84E86" w14:textId="15783E9C" w:rsidR="009E187F" w:rsidRPr="0030696E" w:rsidRDefault="009E187F" w:rsidP="00C4509A">
            <w:pPr>
              <w:pStyle w:val="a7"/>
              <w:numPr>
                <w:ilvl w:val="0"/>
                <w:numId w:val="40"/>
              </w:numPr>
              <w:tabs>
                <w:tab w:val="left" w:pos="288"/>
              </w:tabs>
              <w:spacing w:after="0" w:line="240" w:lineRule="auto"/>
              <w:ind w:left="0" w:firstLine="175"/>
              <w:jc w:val="both"/>
              <w:rPr>
                <w:rFonts w:ascii="Times New Roman" w:hAnsi="Times New Roman"/>
                <w:sz w:val="24"/>
                <w:szCs w:val="24"/>
                <w:shd w:val="clear" w:color="auto" w:fill="FFFFFF"/>
                <w:lang w:val="kk-KZ"/>
              </w:rPr>
            </w:pPr>
            <w:r w:rsidRPr="0030696E">
              <w:rPr>
                <w:rFonts w:ascii="Times New Roman" w:hAnsi="Times New Roman"/>
                <w:sz w:val="24"/>
                <w:szCs w:val="24"/>
                <w:shd w:val="clear" w:color="auto" w:fill="FFFFFF"/>
                <w:lang w:val="kk-KZ"/>
              </w:rPr>
              <w:t>Медициналық аппараттардың – терапиялық, хирургиялық немесе бактерицидтік қасиеттің (УВЧ терапия аппараты, жасанды бүйрек аппараты және т.б.) энергетикалық әсерін (жиі мөлшерленген) сипаттайды.</w:t>
            </w:r>
          </w:p>
        </w:tc>
      </w:tr>
      <w:tr w:rsidR="00760889" w:rsidRPr="0030696E" w14:paraId="0C643199" w14:textId="77777777" w:rsidTr="00CC5E07">
        <w:trPr>
          <w:trHeight w:val="4995"/>
        </w:trPr>
        <w:tc>
          <w:tcPr>
            <w:tcW w:w="2268" w:type="dxa"/>
          </w:tcPr>
          <w:p w14:paraId="596C302B" w14:textId="77777777" w:rsidR="00760889" w:rsidRPr="0030696E" w:rsidRDefault="00760889" w:rsidP="00BB6460">
            <w:pPr>
              <w:spacing w:after="0" w:line="240" w:lineRule="auto"/>
              <w:jc w:val="both"/>
              <w:rPr>
                <w:rFonts w:ascii="Times New Roman" w:hAnsi="Times New Roman" w:cs="Times New Roman"/>
                <w:bCs/>
                <w:iCs/>
                <w:sz w:val="24"/>
                <w:szCs w:val="24"/>
              </w:rPr>
            </w:pPr>
            <w:r w:rsidRPr="0030696E">
              <w:rPr>
                <w:rFonts w:ascii="Times New Roman" w:hAnsi="Times New Roman" w:cs="Times New Roman"/>
                <w:bCs/>
                <w:iCs/>
                <w:sz w:val="24"/>
                <w:szCs w:val="24"/>
              </w:rPr>
              <w:t>Медициналық электротехникалар мен</w:t>
            </w:r>
            <w:r w:rsidRPr="0030696E">
              <w:rPr>
                <w:rFonts w:ascii="Times New Roman" w:hAnsi="Times New Roman" w:cs="Times New Roman"/>
                <w:bCs/>
                <w:iCs/>
                <w:sz w:val="24"/>
                <w:szCs w:val="24"/>
                <w:lang w:val="kk-KZ"/>
              </w:rPr>
              <w:t xml:space="preserve"> </w:t>
            </w:r>
            <w:r w:rsidRPr="0030696E">
              <w:rPr>
                <w:rFonts w:ascii="Times New Roman" w:hAnsi="Times New Roman" w:cs="Times New Roman"/>
                <w:bCs/>
                <w:iCs/>
                <w:sz w:val="24"/>
                <w:szCs w:val="24"/>
              </w:rPr>
              <w:t xml:space="preserve">медициналық мақсаттағы </w:t>
            </w:r>
          </w:p>
          <w:p w14:paraId="497C05BC" w14:textId="2680C73A" w:rsidR="00760889" w:rsidRPr="0030696E" w:rsidRDefault="00760889" w:rsidP="00A75F7A">
            <w:pPr>
              <w:spacing w:after="0" w:line="240" w:lineRule="auto"/>
              <w:jc w:val="both"/>
              <w:rPr>
                <w:rFonts w:ascii="Times New Roman" w:hAnsi="Times New Roman" w:cs="Times New Roman"/>
                <w:bCs/>
                <w:iCs/>
                <w:sz w:val="24"/>
                <w:szCs w:val="24"/>
              </w:rPr>
            </w:pPr>
            <w:r w:rsidRPr="0030696E">
              <w:rPr>
                <w:rFonts w:ascii="Times New Roman" w:hAnsi="Times New Roman" w:cs="Times New Roman"/>
                <w:bCs/>
                <w:iCs/>
                <w:sz w:val="24"/>
                <w:szCs w:val="24"/>
              </w:rPr>
              <w:t>бұйымдар</w:t>
            </w:r>
          </w:p>
        </w:tc>
        <w:tc>
          <w:tcPr>
            <w:tcW w:w="6946" w:type="dxa"/>
          </w:tcPr>
          <w:p w14:paraId="3A4C7824" w14:textId="77777777" w:rsidR="00760889" w:rsidRPr="0030696E" w:rsidRDefault="00760889" w:rsidP="00BB6460">
            <w:pPr>
              <w:spacing w:after="0" w:line="240" w:lineRule="auto"/>
              <w:jc w:val="both"/>
              <w:rPr>
                <w:rFonts w:ascii="Times New Roman" w:hAnsi="Times New Roman" w:cs="Times New Roman"/>
                <w:sz w:val="24"/>
                <w:szCs w:val="24"/>
              </w:rPr>
            </w:pPr>
            <w:r w:rsidRPr="0030696E">
              <w:rPr>
                <w:rFonts w:ascii="Times New Roman" w:hAnsi="Times New Roman" w:cs="Times New Roman"/>
                <w:sz w:val="24"/>
                <w:szCs w:val="24"/>
              </w:rPr>
              <w:t xml:space="preserve">Білім алушылар: </w:t>
            </w:r>
          </w:p>
          <w:p w14:paraId="6582BC6B" w14:textId="3F59A926" w:rsidR="00760889" w:rsidRPr="0030696E" w:rsidRDefault="00760889" w:rsidP="00E33944">
            <w:pPr>
              <w:pStyle w:val="a7"/>
              <w:numPr>
                <w:ilvl w:val="0"/>
                <w:numId w:val="33"/>
              </w:numPr>
              <w:tabs>
                <w:tab w:val="left" w:pos="317"/>
              </w:tabs>
              <w:spacing w:after="0" w:line="240" w:lineRule="auto"/>
              <w:ind w:left="34" w:firstLine="0"/>
              <w:jc w:val="both"/>
              <w:rPr>
                <w:rFonts w:ascii="Times New Roman" w:hAnsi="Times New Roman"/>
                <w:sz w:val="24"/>
                <w:szCs w:val="24"/>
                <w:shd w:val="clear" w:color="auto" w:fill="FFFFFF"/>
              </w:rPr>
            </w:pPr>
            <w:r w:rsidRPr="0030696E">
              <w:rPr>
                <w:rFonts w:ascii="Times New Roman" w:hAnsi="Times New Roman"/>
                <w:noProof/>
                <w:sz w:val="24"/>
                <w:szCs w:val="24"/>
                <w:lang w:val="kk-KZ"/>
              </w:rPr>
              <w:t>дәрілік</w:t>
            </w:r>
            <w:r w:rsidRPr="0030696E">
              <w:rPr>
                <w:rFonts w:ascii="Times New Roman" w:hAnsi="Times New Roman"/>
                <w:sz w:val="24"/>
                <w:szCs w:val="24"/>
                <w:shd w:val="clear" w:color="auto" w:fill="FFFFFF"/>
                <w:lang w:val="kk-KZ"/>
              </w:rPr>
              <w:t xml:space="preserve"> заттарды, медициналық мақсаттағы бұйымдар мен медициналық техниканы өндіру - дәрілік заттарды, медициналық мақсаттағы бұйымдар мен медициналық техниканы топтап </w:t>
            </w:r>
            <w:r w:rsidRPr="0030696E">
              <w:rPr>
                <w:rFonts w:ascii="Times New Roman" w:hAnsi="Times New Roman"/>
                <w:sz w:val="24"/>
                <w:szCs w:val="24"/>
                <w:shd w:val="clear" w:color="auto" w:fill="FFFFFF"/>
              </w:rPr>
              <w:t xml:space="preserve">шығару үшін қажетті, шикізат, материалдар мен жартылай фабрикаттар сатып алуға, технологиялық процеске, оның ішінде осы процесс сатыларының бірін жүзеге асыруға, өндірілген өнімді сақтауға, өткізуге, сондай-ақ оларға қоса жүретін бақылаудың барлық түрлеріне байланысты барлық жұмыстардың жиынтығын қамтитын фармацевтикалық қызмет түрлерін біледі; </w:t>
            </w:r>
          </w:p>
          <w:p w14:paraId="63833B72" w14:textId="77777777" w:rsidR="00760889" w:rsidRPr="0030696E" w:rsidRDefault="00760889" w:rsidP="00E33944">
            <w:pPr>
              <w:pStyle w:val="a7"/>
              <w:numPr>
                <w:ilvl w:val="0"/>
                <w:numId w:val="33"/>
              </w:numPr>
              <w:tabs>
                <w:tab w:val="left" w:pos="288"/>
              </w:tabs>
              <w:spacing w:after="0" w:line="240" w:lineRule="auto"/>
              <w:ind w:left="34" w:firstLine="0"/>
              <w:jc w:val="both"/>
              <w:rPr>
                <w:rFonts w:ascii="Times New Roman" w:hAnsi="Times New Roman"/>
                <w:sz w:val="24"/>
                <w:szCs w:val="24"/>
              </w:rPr>
            </w:pPr>
            <w:r w:rsidRPr="0030696E">
              <w:rPr>
                <w:rFonts w:ascii="Times New Roman" w:hAnsi="Times New Roman"/>
                <w:sz w:val="24"/>
                <w:szCs w:val="24"/>
              </w:rPr>
              <w:t>медициналық техника мен медициналық мақсаттағы бұйымдарды сәйкестендіруді; медициналық техниканың қаптамасында, ыдысында, зат</w:t>
            </w:r>
            <w:r w:rsidRPr="0030696E">
              <w:rPr>
                <w:rFonts w:ascii="Times New Roman" w:hAnsi="Times New Roman"/>
                <w:sz w:val="24"/>
                <w:szCs w:val="24"/>
                <w:lang w:val="kk-KZ"/>
              </w:rPr>
              <w:t xml:space="preserve"> </w:t>
            </w:r>
            <w:r w:rsidRPr="0030696E">
              <w:rPr>
                <w:rFonts w:ascii="Times New Roman" w:hAnsi="Times New Roman"/>
                <w:sz w:val="24"/>
                <w:szCs w:val="24"/>
              </w:rPr>
              <w:t>белгісінде, жазба белгісінде, маңдайшасында, пайдалану құжатында берілген ақпараттар және тұтынушыға арналған медициналық мақсаттағы бұйымдарды қолдану жөніндегі нұсқаулықтар арқылы жүзеге асырады;</w:t>
            </w:r>
          </w:p>
          <w:p w14:paraId="35F4D38A" w14:textId="3C8C77CE" w:rsidR="00760889" w:rsidRPr="0030696E" w:rsidRDefault="00760889" w:rsidP="00E33944">
            <w:pPr>
              <w:pStyle w:val="a7"/>
              <w:numPr>
                <w:ilvl w:val="0"/>
                <w:numId w:val="33"/>
              </w:numPr>
              <w:spacing w:after="0" w:line="240" w:lineRule="auto"/>
              <w:ind w:left="34" w:firstLine="141"/>
              <w:jc w:val="both"/>
              <w:rPr>
                <w:rFonts w:ascii="Times New Roman" w:hAnsi="Times New Roman"/>
                <w:sz w:val="24"/>
                <w:szCs w:val="24"/>
              </w:rPr>
            </w:pPr>
            <w:r w:rsidRPr="0030696E">
              <w:rPr>
                <w:rFonts w:ascii="Times New Roman" w:hAnsi="Times New Roman"/>
                <w:sz w:val="24"/>
                <w:szCs w:val="24"/>
              </w:rPr>
              <w:t>медициналық техниканың классификациясын құрастырады.</w:t>
            </w:r>
          </w:p>
        </w:tc>
      </w:tr>
      <w:tr w:rsidR="00C4509A" w:rsidRPr="0030696E" w14:paraId="5C885E86" w14:textId="77777777" w:rsidTr="005F31A5">
        <w:trPr>
          <w:trHeight w:val="4238"/>
        </w:trPr>
        <w:tc>
          <w:tcPr>
            <w:tcW w:w="2268" w:type="dxa"/>
            <w:tcBorders>
              <w:bottom w:val="single" w:sz="4" w:space="0" w:color="auto"/>
            </w:tcBorders>
          </w:tcPr>
          <w:p w14:paraId="29AC35E4" w14:textId="0A8630A4" w:rsidR="00C4509A" w:rsidRPr="0030696E" w:rsidRDefault="00C4509A" w:rsidP="009E187F">
            <w:pPr>
              <w:spacing w:after="0" w:line="240" w:lineRule="auto"/>
              <w:jc w:val="both"/>
              <w:rPr>
                <w:rFonts w:ascii="Times New Roman" w:hAnsi="Times New Roman" w:cs="Times New Roman"/>
                <w:bCs/>
                <w:iCs/>
                <w:sz w:val="24"/>
                <w:szCs w:val="24"/>
              </w:rPr>
            </w:pPr>
            <w:r w:rsidRPr="0030696E">
              <w:rPr>
                <w:rFonts w:ascii="Times New Roman" w:hAnsi="Times New Roman" w:cs="Times New Roman"/>
                <w:iCs/>
                <w:kern w:val="32"/>
                <w:sz w:val="24"/>
                <w:szCs w:val="24"/>
                <w:lang w:eastAsia="ru-RU"/>
              </w:rPr>
              <w:t>Электр қондырғылары және фармацевтикалық өндіріс орындарын автоматтандыру</w:t>
            </w:r>
          </w:p>
        </w:tc>
        <w:tc>
          <w:tcPr>
            <w:tcW w:w="6946" w:type="dxa"/>
          </w:tcPr>
          <w:p w14:paraId="3EB81E64" w14:textId="77777777" w:rsidR="00C4509A" w:rsidRPr="0030696E" w:rsidRDefault="00C4509A" w:rsidP="00AF3A5E">
            <w:pPr>
              <w:spacing w:after="0" w:line="240" w:lineRule="auto"/>
              <w:jc w:val="both"/>
              <w:rPr>
                <w:rFonts w:ascii="Times New Roman" w:hAnsi="Times New Roman" w:cs="Times New Roman"/>
                <w:sz w:val="24"/>
                <w:szCs w:val="24"/>
              </w:rPr>
            </w:pPr>
            <w:r w:rsidRPr="0030696E">
              <w:rPr>
                <w:rFonts w:ascii="Times New Roman" w:hAnsi="Times New Roman" w:cs="Times New Roman"/>
                <w:sz w:val="24"/>
                <w:szCs w:val="24"/>
              </w:rPr>
              <w:t xml:space="preserve">Білім алушылар: </w:t>
            </w:r>
          </w:p>
          <w:p w14:paraId="3872C1B6" w14:textId="77777777" w:rsidR="00C4509A" w:rsidRPr="0030696E" w:rsidRDefault="00C4509A" w:rsidP="00AF3A5E">
            <w:pPr>
              <w:pStyle w:val="a7"/>
              <w:numPr>
                <w:ilvl w:val="0"/>
                <w:numId w:val="6"/>
              </w:numPr>
              <w:tabs>
                <w:tab w:val="left" w:pos="288"/>
              </w:tabs>
              <w:spacing w:after="0" w:line="240" w:lineRule="auto"/>
              <w:ind w:left="0" w:hanging="29"/>
              <w:jc w:val="both"/>
              <w:rPr>
                <w:rFonts w:ascii="Times New Roman" w:hAnsi="Times New Roman"/>
                <w:sz w:val="24"/>
                <w:szCs w:val="24"/>
                <w:shd w:val="clear" w:color="auto" w:fill="FFFFFF"/>
              </w:rPr>
            </w:pPr>
            <w:r w:rsidRPr="0030696E">
              <w:rPr>
                <w:rFonts w:ascii="Times New Roman" w:hAnsi="Times New Roman"/>
                <w:noProof/>
                <w:sz w:val="24"/>
                <w:szCs w:val="24"/>
              </w:rPr>
              <w:t>фармацевтикалық</w:t>
            </w:r>
            <w:r w:rsidRPr="0030696E">
              <w:rPr>
                <w:rFonts w:ascii="Times New Roman" w:hAnsi="Times New Roman"/>
                <w:kern w:val="32"/>
                <w:sz w:val="24"/>
                <w:szCs w:val="24"/>
                <w:lang w:eastAsia="ru-RU"/>
              </w:rPr>
              <w:t xml:space="preserve"> өндіріс алаңын жобалауда әлемдік GMP стандартында негізделгендей электр қондырғылары мен аппаратына, электрмен қамтамасыз ету ережелерін біледі; </w:t>
            </w:r>
          </w:p>
          <w:p w14:paraId="257E45BA" w14:textId="77777777" w:rsidR="00C4509A" w:rsidRPr="0030696E" w:rsidRDefault="00C4509A" w:rsidP="00AF3A5E">
            <w:pPr>
              <w:pStyle w:val="a7"/>
              <w:numPr>
                <w:ilvl w:val="0"/>
                <w:numId w:val="6"/>
              </w:numPr>
              <w:tabs>
                <w:tab w:val="left" w:pos="288"/>
              </w:tabs>
              <w:spacing w:after="0" w:line="240" w:lineRule="auto"/>
              <w:ind w:left="0" w:hanging="29"/>
              <w:jc w:val="both"/>
              <w:rPr>
                <w:rFonts w:ascii="Times New Roman" w:hAnsi="Times New Roman"/>
                <w:sz w:val="24"/>
                <w:szCs w:val="24"/>
                <w:shd w:val="clear" w:color="auto" w:fill="FFFFFF"/>
              </w:rPr>
            </w:pPr>
            <w:r w:rsidRPr="0030696E">
              <w:rPr>
                <w:rFonts w:ascii="Times New Roman" w:hAnsi="Times New Roman"/>
                <w:kern w:val="32"/>
                <w:sz w:val="24"/>
                <w:szCs w:val="24"/>
                <w:lang w:eastAsia="ru-RU"/>
              </w:rPr>
              <w:t xml:space="preserve">фармацевтикалық өндіріс алаңын жарықтандыру мен ток </w:t>
            </w:r>
          </w:p>
          <w:p w14:paraId="10CF2A7D" w14:textId="77777777" w:rsidR="00C4509A" w:rsidRPr="0030696E" w:rsidRDefault="00C4509A" w:rsidP="009E187F">
            <w:pPr>
              <w:pStyle w:val="a7"/>
              <w:numPr>
                <w:ilvl w:val="0"/>
                <w:numId w:val="6"/>
              </w:numPr>
              <w:tabs>
                <w:tab w:val="left" w:pos="288"/>
              </w:tabs>
              <w:spacing w:after="0" w:line="240" w:lineRule="auto"/>
              <w:ind w:left="0" w:hanging="29"/>
              <w:jc w:val="both"/>
              <w:rPr>
                <w:rFonts w:ascii="Times New Roman" w:hAnsi="Times New Roman"/>
                <w:sz w:val="24"/>
                <w:szCs w:val="24"/>
              </w:rPr>
            </w:pPr>
            <w:r w:rsidRPr="0030696E">
              <w:rPr>
                <w:rFonts w:ascii="Times New Roman" w:hAnsi="Times New Roman"/>
                <w:kern w:val="32"/>
                <w:sz w:val="24"/>
                <w:szCs w:val="24"/>
                <w:lang w:eastAsia="ru-RU"/>
              </w:rPr>
              <w:t>көздерімен қамтамасыз ету тізбектерін құрастырады;</w:t>
            </w:r>
          </w:p>
          <w:p w14:paraId="0133D54D" w14:textId="77777777" w:rsidR="00C4509A" w:rsidRPr="0030696E" w:rsidRDefault="00C4509A" w:rsidP="009E187F">
            <w:pPr>
              <w:pStyle w:val="a7"/>
              <w:numPr>
                <w:ilvl w:val="0"/>
                <w:numId w:val="6"/>
              </w:numPr>
              <w:tabs>
                <w:tab w:val="left" w:pos="288"/>
              </w:tabs>
              <w:spacing w:after="0" w:line="240" w:lineRule="auto"/>
              <w:ind w:left="0" w:hanging="29"/>
              <w:jc w:val="both"/>
              <w:rPr>
                <w:rFonts w:ascii="Times New Roman" w:hAnsi="Times New Roman"/>
                <w:sz w:val="24"/>
                <w:szCs w:val="24"/>
              </w:rPr>
            </w:pPr>
            <w:r w:rsidRPr="0030696E">
              <w:rPr>
                <w:rFonts w:ascii="Times New Roman" w:hAnsi="Times New Roman"/>
                <w:kern w:val="32"/>
                <w:sz w:val="24"/>
                <w:szCs w:val="24"/>
                <w:lang w:eastAsia="ru-RU"/>
              </w:rPr>
              <w:t>электр желілерінің сызбадағы шартты белілері мен ток көздері және тран</w:t>
            </w:r>
            <w:r w:rsidRPr="0030696E">
              <w:rPr>
                <w:rFonts w:ascii="Times New Roman" w:hAnsi="Times New Roman"/>
                <w:kern w:val="32"/>
                <w:sz w:val="24"/>
                <w:szCs w:val="24"/>
                <w:lang w:val="kk-KZ" w:eastAsia="ru-RU"/>
              </w:rPr>
              <w:t>с</w:t>
            </w:r>
            <w:r w:rsidRPr="0030696E">
              <w:rPr>
                <w:rFonts w:ascii="Times New Roman" w:hAnsi="Times New Roman"/>
                <w:kern w:val="32"/>
                <w:sz w:val="24"/>
                <w:szCs w:val="24"/>
                <w:lang w:eastAsia="ru-RU"/>
              </w:rPr>
              <w:t xml:space="preserve">форматордың орналасу алаңдарын сұлбада орындайды; </w:t>
            </w:r>
          </w:p>
          <w:p w14:paraId="3C8A9F0C" w14:textId="77777777" w:rsidR="00C4509A" w:rsidRPr="0030696E" w:rsidRDefault="00C4509A" w:rsidP="00E33944">
            <w:pPr>
              <w:pStyle w:val="a7"/>
              <w:numPr>
                <w:ilvl w:val="0"/>
                <w:numId w:val="34"/>
              </w:numPr>
              <w:tabs>
                <w:tab w:val="left" w:pos="288"/>
                <w:tab w:val="left" w:pos="317"/>
              </w:tabs>
              <w:spacing w:after="0" w:line="240" w:lineRule="auto"/>
              <w:ind w:left="0" w:firstLine="0"/>
              <w:jc w:val="both"/>
              <w:rPr>
                <w:rFonts w:ascii="Times New Roman" w:hAnsi="Times New Roman"/>
                <w:sz w:val="24"/>
                <w:szCs w:val="24"/>
                <w:shd w:val="clear" w:color="auto" w:fill="FFFFFF"/>
              </w:rPr>
            </w:pPr>
            <w:r w:rsidRPr="0030696E">
              <w:rPr>
                <w:rFonts w:ascii="Times New Roman" w:hAnsi="Times New Roman"/>
                <w:kern w:val="32"/>
                <w:sz w:val="24"/>
                <w:szCs w:val="24"/>
                <w:lang w:eastAsia="ru-RU"/>
              </w:rPr>
              <w:t xml:space="preserve">фармацевтикалық өндіріске кететін электр шығындарының баланысын есептейді; </w:t>
            </w:r>
          </w:p>
          <w:p w14:paraId="4E9C4824" w14:textId="2D04726B" w:rsidR="00C4509A" w:rsidRPr="0030696E" w:rsidRDefault="00C4509A" w:rsidP="00E33944">
            <w:pPr>
              <w:pStyle w:val="a7"/>
              <w:numPr>
                <w:ilvl w:val="0"/>
                <w:numId w:val="34"/>
              </w:numPr>
              <w:tabs>
                <w:tab w:val="left" w:pos="317"/>
              </w:tabs>
              <w:spacing w:after="0" w:line="240" w:lineRule="auto"/>
              <w:ind w:left="0" w:firstLine="0"/>
              <w:jc w:val="both"/>
              <w:rPr>
                <w:rFonts w:ascii="Times New Roman" w:hAnsi="Times New Roman"/>
                <w:sz w:val="24"/>
                <w:szCs w:val="24"/>
              </w:rPr>
            </w:pPr>
            <w:r w:rsidRPr="0030696E">
              <w:rPr>
                <w:rFonts w:ascii="Times New Roman" w:hAnsi="Times New Roman"/>
                <w:kern w:val="32"/>
                <w:sz w:val="24"/>
                <w:szCs w:val="24"/>
                <w:lang w:eastAsia="ru-RU"/>
              </w:rPr>
              <w:t>ауқымды химиялық қондырғылардың жиілігі мен бөлме температурасы және атмосфералық қысым, бөлмелерді жарықтандыру мен желдету, компьютерлермен жабдықтау, бақылау камераларының орнын анықтау сұлбаларын сызады.</w:t>
            </w:r>
          </w:p>
        </w:tc>
      </w:tr>
      <w:bookmarkEnd w:id="11"/>
    </w:tbl>
    <w:p w14:paraId="44CE389A" w14:textId="77777777" w:rsidR="005F31A5" w:rsidRPr="0030696E" w:rsidRDefault="005F31A5" w:rsidP="00C47F52">
      <w:pPr>
        <w:spacing w:after="0" w:line="240" w:lineRule="auto"/>
        <w:ind w:firstLine="709"/>
        <w:jc w:val="both"/>
        <w:rPr>
          <w:rFonts w:ascii="Times New Roman" w:hAnsi="Times New Roman" w:cs="Times New Roman"/>
          <w:sz w:val="28"/>
          <w:szCs w:val="28"/>
          <w:lang w:val="kk-KZ"/>
        </w:rPr>
      </w:pPr>
    </w:p>
    <w:p w14:paraId="709F4E18" w14:textId="4378D528" w:rsidR="00C47F52" w:rsidRPr="0030696E" w:rsidRDefault="00C47F52" w:rsidP="00C47F52">
      <w:pPr>
        <w:spacing w:after="0" w:line="240" w:lineRule="auto"/>
        <w:ind w:firstLine="709"/>
        <w:jc w:val="both"/>
        <w:rPr>
          <w:rFonts w:ascii="Times New Roman" w:eastAsia="Times New Roman" w:hAnsi="Times New Roman" w:cs="Times New Roman"/>
          <w:kern w:val="24"/>
          <w:sz w:val="28"/>
          <w:szCs w:val="28"/>
          <w:lang w:val="kk-KZ" w:eastAsia="ru-RU"/>
        </w:rPr>
      </w:pPr>
      <w:r w:rsidRPr="0030696E">
        <w:rPr>
          <w:rFonts w:ascii="Times New Roman" w:hAnsi="Times New Roman" w:cs="Times New Roman"/>
          <w:sz w:val="28"/>
          <w:szCs w:val="28"/>
          <w:lang w:val="kk-KZ"/>
        </w:rPr>
        <w:t xml:space="preserve">Жоғары оқу орындарының академиялық және басқару дербестігін кеңейту мәселесіне байланысты Қазақстан Республикасының Заңы білім беру бағдарламарын өңірдің, еңбек нарығының, нарықтық экономиканың талаптарына сай бейімдеп құрастыруға мүмкіндік беріп отыр. Осыған сәйкес медициналық жоғары оқу орындарында </w:t>
      </w:r>
      <w:r w:rsidR="001F07AB" w:rsidRPr="0030696E">
        <w:rPr>
          <w:rFonts w:ascii="Times New Roman" w:hAnsi="Times New Roman" w:cs="Times New Roman"/>
          <w:sz w:val="28"/>
          <w:szCs w:val="28"/>
          <w:lang w:val="kk-KZ"/>
        </w:rPr>
        <w:t xml:space="preserve">«6В07201 – </w:t>
      </w:r>
      <w:r w:rsidR="008D5667" w:rsidRPr="0030696E">
        <w:rPr>
          <w:rFonts w:ascii="Times New Roman" w:hAnsi="Times New Roman" w:cs="Times New Roman"/>
          <w:sz w:val="28"/>
          <w:szCs w:val="28"/>
          <w:lang w:val="kk-KZ"/>
        </w:rPr>
        <w:t>Ф</w:t>
      </w:r>
      <w:r w:rsidRPr="0030696E">
        <w:rPr>
          <w:rFonts w:ascii="Times New Roman" w:hAnsi="Times New Roman" w:cs="Times New Roman"/>
          <w:sz w:val="28"/>
          <w:szCs w:val="28"/>
          <w:lang w:val="kk-KZ"/>
        </w:rPr>
        <w:t xml:space="preserve">армацевтикалық өндіріс </w:t>
      </w:r>
      <w:r w:rsidRPr="0030696E">
        <w:rPr>
          <w:rFonts w:ascii="Times New Roman" w:hAnsi="Times New Roman" w:cs="Times New Roman"/>
          <w:sz w:val="28"/>
          <w:szCs w:val="28"/>
          <w:lang w:val="kk-KZ"/>
        </w:rPr>
        <w:lastRenderedPageBreak/>
        <w:t>технологиясы</w:t>
      </w:r>
      <w:r w:rsidR="001F07AB"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 xml:space="preserve"> білім беру бағдарламасына арналған «Электротехника және электроника негіздері» пәнінің мазмұнын жасауда </w:t>
      </w:r>
      <w:r w:rsidR="00D33778" w:rsidRPr="0030696E">
        <w:rPr>
          <w:rFonts w:ascii="Times New Roman" w:hAnsi="Times New Roman" w:cs="Times New Roman"/>
          <w:sz w:val="28"/>
          <w:szCs w:val="28"/>
          <w:lang w:val="kk-KZ"/>
        </w:rPr>
        <w:t>білім беру бағдарламас</w:t>
      </w:r>
      <w:r w:rsidR="00003BA0" w:rsidRPr="0030696E">
        <w:rPr>
          <w:rFonts w:ascii="Times New Roman" w:hAnsi="Times New Roman" w:cs="Times New Roman"/>
          <w:sz w:val="28"/>
          <w:szCs w:val="28"/>
          <w:lang w:val="kk-KZ"/>
        </w:rPr>
        <w:t xml:space="preserve">ының </w:t>
      </w:r>
      <w:r w:rsidRPr="0030696E">
        <w:rPr>
          <w:rFonts w:ascii="Times New Roman" w:hAnsi="Times New Roman" w:cs="Times New Roman"/>
          <w:sz w:val="28"/>
          <w:szCs w:val="28"/>
          <w:lang w:val="kk-KZ"/>
        </w:rPr>
        <w:t>ерекшеліктері ескеріледі.</w:t>
      </w:r>
    </w:p>
    <w:p w14:paraId="2A83E9C1" w14:textId="77777777" w:rsidR="00C47F52" w:rsidRPr="0030696E" w:rsidRDefault="00C47F52" w:rsidP="00C47F52">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Болашақ фармацевтикалық өндіріс технологиясы мамандары өзінің кәсіби іс-әрекетінде түрлі фармацевтикалық аппараттармен жұмыс жасауда электротехникалық, электроникалық бойынша алған білімдерін міндетті түрде қолданады. Болашақ фармацевтикалық өндіріс технологиясы мамандарына арналған «Электротехника және электроника негіздері» пәнінің мазмұны мен құрылымына 1.3 параграфта тоқталамыз. </w:t>
      </w:r>
    </w:p>
    <w:p w14:paraId="21AB4E7B" w14:textId="6DFCC3A9" w:rsidR="00C47F52" w:rsidRPr="0030696E" w:rsidRDefault="00C47F52" w:rsidP="002D5704">
      <w:pPr>
        <w:spacing w:after="0" w:line="240" w:lineRule="auto"/>
        <w:ind w:firstLine="709"/>
        <w:jc w:val="both"/>
        <w:rPr>
          <w:rFonts w:ascii="Times New Roman" w:hAnsi="Times New Roman" w:cs="Times New Roman"/>
          <w:lang w:val="kk-KZ"/>
        </w:rPr>
      </w:pPr>
      <w:r w:rsidRPr="0030696E">
        <w:rPr>
          <w:rFonts w:ascii="Times New Roman" w:hAnsi="Times New Roman" w:cs="Times New Roman"/>
          <w:sz w:val="28"/>
          <w:szCs w:val="28"/>
          <w:lang w:val="kk-KZ"/>
        </w:rPr>
        <w:t xml:space="preserve">Жүргізілген зерттеудің нәтижесіне байланысты медициналық жоғары оқу орындарында </w:t>
      </w:r>
      <w:r w:rsidR="005F31A5" w:rsidRPr="0030696E">
        <w:rPr>
          <w:rFonts w:ascii="Times New Roman" w:hAnsi="Times New Roman" w:cs="Times New Roman"/>
          <w:sz w:val="28"/>
          <w:szCs w:val="28"/>
          <w:lang w:val="kk-KZ"/>
        </w:rPr>
        <w:t>«6В07201 – Фармацевтикалық өндіріс технологиясы»</w:t>
      </w:r>
      <w:r w:rsidRPr="0030696E">
        <w:rPr>
          <w:rFonts w:ascii="Times New Roman" w:hAnsi="Times New Roman" w:cs="Times New Roman"/>
          <w:sz w:val="28"/>
          <w:szCs w:val="28"/>
          <w:lang w:val="kk-KZ"/>
        </w:rPr>
        <w:t>білім беру бағдарламасының электротехника және электроника негіздері пәнін оқытуды жетілдіру мәселесі өзекті мәселелердің бірі екендігіне көз жеткіздік.</w:t>
      </w:r>
    </w:p>
    <w:p w14:paraId="43EE9575" w14:textId="5338F1AC" w:rsidR="00C47F52" w:rsidRPr="0030696E" w:rsidRDefault="00C47F52" w:rsidP="002D5704">
      <w:pPr>
        <w:spacing w:after="0" w:line="240" w:lineRule="auto"/>
        <w:rPr>
          <w:lang w:val="kk-KZ"/>
        </w:rPr>
      </w:pPr>
    </w:p>
    <w:p w14:paraId="4A9C4021" w14:textId="77777777" w:rsidR="008D5667" w:rsidRPr="0030696E" w:rsidRDefault="008D5667" w:rsidP="002D5704">
      <w:pPr>
        <w:spacing w:after="0" w:line="240" w:lineRule="auto"/>
        <w:rPr>
          <w:lang w:val="kk-KZ"/>
        </w:rPr>
      </w:pPr>
    </w:p>
    <w:p w14:paraId="32E87C00" w14:textId="77777777" w:rsidR="003D09B2" w:rsidRPr="0030696E" w:rsidRDefault="003D09B2" w:rsidP="002D5704">
      <w:pPr>
        <w:spacing w:after="0" w:line="240" w:lineRule="auto"/>
        <w:ind w:firstLine="709"/>
        <w:jc w:val="both"/>
        <w:rPr>
          <w:rFonts w:ascii="Times New Roman" w:eastAsia="Times New Roman" w:hAnsi="Times New Roman" w:cs="Times New Roman"/>
          <w:kern w:val="24"/>
          <w:sz w:val="28"/>
          <w:szCs w:val="28"/>
          <w:lang w:eastAsia="ru-RU"/>
        </w:rPr>
      </w:pPr>
      <w:r w:rsidRPr="0030696E">
        <w:rPr>
          <w:rFonts w:ascii="Times New Roman" w:hAnsi="Times New Roman"/>
          <w:b/>
          <w:sz w:val="28"/>
          <w:szCs w:val="28"/>
          <w:lang w:val="kk-KZ"/>
        </w:rPr>
        <w:t>1.3 «</w:t>
      </w:r>
      <w:r w:rsidRPr="0030696E">
        <w:rPr>
          <w:rFonts w:ascii="Times New Roman" w:eastAsia="Times New Roman" w:hAnsi="Times New Roman" w:cs="Times New Roman"/>
          <w:b/>
          <w:kern w:val="24"/>
          <w:sz w:val="28"/>
          <w:szCs w:val="28"/>
          <w:lang w:val="kk-KZ" w:eastAsia="ru-RU"/>
        </w:rPr>
        <w:t>Э</w:t>
      </w:r>
      <w:r w:rsidRPr="0030696E">
        <w:rPr>
          <w:rFonts w:ascii="Times New Roman" w:hAnsi="Times New Roman"/>
          <w:b/>
          <w:sz w:val="28"/>
          <w:szCs w:val="28"/>
          <w:lang w:val="kk-KZ"/>
        </w:rPr>
        <w:t>лектротехника және электроника негіздері</w:t>
      </w:r>
      <w:r w:rsidRPr="0030696E">
        <w:rPr>
          <w:rFonts w:ascii="Times New Roman" w:eastAsia="Times New Roman" w:hAnsi="Times New Roman" w:cs="Times New Roman"/>
          <w:b/>
          <w:kern w:val="24"/>
          <w:sz w:val="28"/>
          <w:szCs w:val="28"/>
          <w:lang w:val="kk-KZ" w:eastAsia="ru-RU"/>
        </w:rPr>
        <w:t>» пәнінің құрылымы және мазмұны</w:t>
      </w:r>
      <w:r w:rsidRPr="0030696E">
        <w:rPr>
          <w:rFonts w:ascii="Times New Roman" w:eastAsia="Times New Roman" w:hAnsi="Times New Roman" w:cs="Times New Roman"/>
          <w:kern w:val="24"/>
          <w:sz w:val="28"/>
          <w:szCs w:val="28"/>
          <w:lang w:val="kk-KZ" w:eastAsia="ru-RU"/>
        </w:rPr>
        <w:t xml:space="preserve"> </w:t>
      </w:r>
    </w:p>
    <w:p w14:paraId="1BE9E551" w14:textId="7894069C" w:rsidR="003D09B2" w:rsidRPr="0030696E" w:rsidRDefault="003D09B2" w:rsidP="002D5704">
      <w:pPr>
        <w:spacing w:after="0" w:line="240" w:lineRule="auto"/>
        <w:ind w:firstLine="708"/>
        <w:jc w:val="both"/>
        <w:rPr>
          <w:rFonts w:ascii="Times New Roman" w:hAnsi="Times New Roman"/>
          <w:sz w:val="28"/>
          <w:szCs w:val="28"/>
          <w:lang w:val="kk-KZ"/>
        </w:rPr>
      </w:pPr>
      <w:r w:rsidRPr="0030696E">
        <w:rPr>
          <w:rFonts w:ascii="Times New Roman" w:hAnsi="Times New Roman"/>
          <w:sz w:val="28"/>
          <w:szCs w:val="28"/>
          <w:lang w:val="kk-KZ"/>
        </w:rPr>
        <w:t xml:space="preserve">Қазіргі таңда білім беру жүйесіндегі жасалып жатқан реформалардың негізгі стратегиялық мақсаты – басекелестікке қабілетті, жоғарғы білікті, қоғам қажеттіліктерінің қанағаттандыруда белсенді азаматтық ұстанымы бар, сыртқы және ішкі нарыққа бірдей қажетті мамандар дайындау. Болашақ </w:t>
      </w:r>
      <w:r w:rsidRPr="0030696E">
        <w:rPr>
          <w:rFonts w:ascii="Times New Roman" w:hAnsi="Times New Roman" w:cs="Times New Roman"/>
          <w:sz w:val="28"/>
          <w:szCs w:val="28"/>
          <w:lang w:val="kk-KZ"/>
        </w:rPr>
        <w:t>фармацевтикалық өндіріс технологиясы</w:t>
      </w:r>
      <w:r w:rsidRPr="0030696E">
        <w:rPr>
          <w:rFonts w:ascii="Times New Roman" w:hAnsi="Times New Roman"/>
          <w:sz w:val="28"/>
          <w:szCs w:val="28"/>
          <w:lang w:val="kk-KZ"/>
        </w:rPr>
        <w:t xml:space="preserve"> мамандар</w:t>
      </w:r>
      <w:r w:rsidR="001C11AF" w:rsidRPr="0030696E">
        <w:rPr>
          <w:rFonts w:ascii="Times New Roman" w:hAnsi="Times New Roman"/>
          <w:sz w:val="28"/>
          <w:szCs w:val="28"/>
          <w:lang w:val="kk-KZ"/>
        </w:rPr>
        <w:t xml:space="preserve">ының </w:t>
      </w:r>
      <w:r w:rsidRPr="0030696E">
        <w:rPr>
          <w:rFonts w:ascii="Times New Roman" w:hAnsi="Times New Roman"/>
          <w:sz w:val="28"/>
          <w:szCs w:val="28"/>
          <w:lang w:val="kk-KZ"/>
        </w:rPr>
        <w:t>бәсекеге қабілеттілігінің негізігі көрсеткіштерінің бірі – олардың электротехника мен электроника</w:t>
      </w:r>
      <w:r w:rsidR="001C11AF" w:rsidRPr="0030696E">
        <w:rPr>
          <w:rFonts w:ascii="Times New Roman" w:hAnsi="Times New Roman"/>
          <w:sz w:val="28"/>
          <w:szCs w:val="28"/>
          <w:lang w:val="kk-KZ"/>
        </w:rPr>
        <w:t xml:space="preserve"> бойынша білімдерді </w:t>
      </w:r>
      <w:r w:rsidRPr="0030696E">
        <w:rPr>
          <w:rFonts w:ascii="Times New Roman" w:hAnsi="Times New Roman"/>
          <w:sz w:val="28"/>
          <w:szCs w:val="28"/>
          <w:lang w:val="kk-KZ"/>
        </w:rPr>
        <w:t>меңгеруі мен оны тәжірибе жүзінде қолдана алуы.</w:t>
      </w:r>
    </w:p>
    <w:p w14:paraId="770F1BAE" w14:textId="35D2A64C" w:rsidR="003D09B2" w:rsidRPr="0030696E" w:rsidRDefault="003D09B2" w:rsidP="002D5704">
      <w:pPr>
        <w:spacing w:after="0" w:line="240" w:lineRule="auto"/>
        <w:ind w:firstLine="708"/>
        <w:jc w:val="both"/>
        <w:rPr>
          <w:rFonts w:ascii="Times New Roman" w:hAnsi="Times New Roman"/>
          <w:sz w:val="28"/>
          <w:szCs w:val="28"/>
          <w:lang w:val="kk-KZ"/>
        </w:rPr>
      </w:pPr>
      <w:r w:rsidRPr="0030696E">
        <w:rPr>
          <w:rFonts w:ascii="Times New Roman" w:hAnsi="Times New Roman" w:cs="Times New Roman"/>
          <w:sz w:val="28"/>
          <w:szCs w:val="28"/>
          <w:lang w:val="kk-KZ"/>
        </w:rPr>
        <w:t>Электротехника және электроника негіздері пәнінің негізгі мақсаты</w:t>
      </w:r>
      <w:r w:rsidR="00934D5B"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 xml:space="preserve"> </w:t>
      </w:r>
      <w:r w:rsidR="00934D5B" w:rsidRPr="0030696E">
        <w:rPr>
          <w:rFonts w:ascii="Times New Roman" w:hAnsi="Times New Roman" w:cs="Times New Roman"/>
          <w:sz w:val="28"/>
          <w:szCs w:val="28"/>
          <w:lang w:val="kk-KZ"/>
        </w:rPr>
        <w:t xml:space="preserve">білім алушыларды </w:t>
      </w:r>
      <w:r w:rsidRPr="0030696E">
        <w:rPr>
          <w:rFonts w:ascii="Times New Roman" w:hAnsi="Times New Roman"/>
          <w:sz w:val="28"/>
          <w:szCs w:val="28"/>
          <w:lang w:val="kk-KZ"/>
        </w:rPr>
        <w:t>фармацевтикалық электрондық құрылғылардың негізгі құрама бөліктерінің құрылысы</w:t>
      </w:r>
      <w:r w:rsidR="00934D5B" w:rsidRPr="0030696E">
        <w:rPr>
          <w:rFonts w:ascii="Times New Roman" w:hAnsi="Times New Roman"/>
          <w:sz w:val="28"/>
          <w:szCs w:val="28"/>
          <w:lang w:val="kk-KZ"/>
        </w:rPr>
        <w:t xml:space="preserve">мен, </w:t>
      </w:r>
      <w:r w:rsidRPr="0030696E">
        <w:rPr>
          <w:rFonts w:ascii="Times New Roman" w:hAnsi="Times New Roman"/>
          <w:sz w:val="28"/>
          <w:szCs w:val="28"/>
          <w:lang w:val="kk-KZ"/>
        </w:rPr>
        <w:t>жұмыс істеу принципі</w:t>
      </w:r>
      <w:r w:rsidR="00934D5B" w:rsidRPr="0030696E">
        <w:rPr>
          <w:rFonts w:ascii="Times New Roman" w:hAnsi="Times New Roman"/>
          <w:sz w:val="28"/>
          <w:szCs w:val="28"/>
          <w:lang w:val="kk-KZ"/>
        </w:rPr>
        <w:t>мен</w:t>
      </w:r>
      <w:r w:rsidR="003F5052" w:rsidRPr="0030696E">
        <w:rPr>
          <w:rFonts w:ascii="Times New Roman" w:hAnsi="Times New Roman"/>
          <w:sz w:val="28"/>
          <w:szCs w:val="28"/>
          <w:lang w:val="kk-KZ"/>
        </w:rPr>
        <w:t xml:space="preserve">, </w:t>
      </w:r>
      <w:r w:rsidRPr="0030696E">
        <w:rPr>
          <w:rFonts w:ascii="Times New Roman" w:hAnsi="Times New Roman"/>
          <w:sz w:val="28"/>
          <w:szCs w:val="28"/>
          <w:lang w:val="kk-KZ"/>
        </w:rPr>
        <w:t>физикалық процестер мен құбылыстар</w:t>
      </w:r>
      <w:r w:rsidR="00934D5B" w:rsidRPr="0030696E">
        <w:rPr>
          <w:rFonts w:ascii="Times New Roman" w:hAnsi="Times New Roman"/>
          <w:sz w:val="28"/>
          <w:szCs w:val="28"/>
          <w:lang w:val="kk-KZ"/>
        </w:rPr>
        <w:t>ды ж</w:t>
      </w:r>
      <w:r w:rsidRPr="0030696E">
        <w:rPr>
          <w:rFonts w:ascii="Times New Roman" w:hAnsi="Times New Roman"/>
          <w:sz w:val="28"/>
          <w:szCs w:val="28"/>
          <w:lang w:val="kk-KZ"/>
        </w:rPr>
        <w:t xml:space="preserve">әне оларды зерттеу әдістерімен таныстыру. </w:t>
      </w:r>
    </w:p>
    <w:p w14:paraId="19A5D873" w14:textId="725B4BC7" w:rsidR="003D09B2" w:rsidRPr="0030696E" w:rsidRDefault="003D09B2" w:rsidP="002D5704">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Медициналық жоғары оқу орындарында электротехника және электроника негіздері пәнін оқытудың қазіргі жағдайына жасалған талдау болашақ фармацевтикалық өндіріс технологиясы мамандарын даярлауда аталған пәннің алатын орны ерекеше екендігін көрсетті. Өйткені, фармацевтикалық өндіріс технологиясы бойынша болашақ мамандарды даярлауда</w:t>
      </w:r>
      <w:r w:rsidRPr="0030696E">
        <w:rPr>
          <w:sz w:val="28"/>
          <w:szCs w:val="28"/>
          <w:lang w:val="kk-KZ"/>
        </w:rPr>
        <w:t xml:space="preserve"> </w:t>
      </w:r>
      <w:r w:rsidRPr="0030696E">
        <w:rPr>
          <w:rFonts w:ascii="Times New Roman" w:hAnsi="Times New Roman" w:cs="Times New Roman"/>
          <w:sz w:val="28"/>
          <w:szCs w:val="28"/>
          <w:lang w:val="kk-KZ"/>
        </w:rPr>
        <w:t xml:space="preserve">электротехника және электроника негіздері пәні іргелі пәндер қатарына жатады. Фармацевтика өндірісіндегі аппараттарды жетілдіру мен технологияларды дамытуда электротехника және электроника негіздері пәнінің алатын орны ерекше, сондықтан медициналық жоғары оқу орнында электротехника және электроника негіздерін оқыту әдістемесін жетілдіру өзекті мәселелер қатарына жатады. </w:t>
      </w:r>
    </w:p>
    <w:p w14:paraId="0A6D7F89" w14:textId="77777777" w:rsidR="003D09B2" w:rsidRPr="0030696E" w:rsidRDefault="003D09B2" w:rsidP="003D09B2">
      <w:pPr>
        <w:tabs>
          <w:tab w:val="left" w:pos="1134"/>
        </w:tabs>
        <w:spacing w:after="0" w:line="240" w:lineRule="auto"/>
        <w:ind w:firstLine="708"/>
        <w:jc w:val="both"/>
        <w:rPr>
          <w:rFonts w:ascii="Times New Roman" w:hAnsi="Times New Roman"/>
          <w:b/>
          <w:sz w:val="28"/>
          <w:szCs w:val="28"/>
          <w:lang w:val="kk-KZ"/>
        </w:rPr>
      </w:pPr>
      <w:r w:rsidRPr="0030696E">
        <w:rPr>
          <w:rFonts w:ascii="Times New Roman" w:eastAsia="TimesNewRomanPSMT" w:hAnsi="Times New Roman"/>
          <w:sz w:val="28"/>
          <w:szCs w:val="28"/>
          <w:lang w:val="kk-KZ"/>
        </w:rPr>
        <w:t xml:space="preserve">Электротехника деп электр энергиясын өндіруді, тасымалдауды және таратуды қарастыратын ғылым мен техниканың саласын айтады. Электротехника </w:t>
      </w:r>
      <w:r w:rsidRPr="0030696E">
        <w:rPr>
          <w:rFonts w:ascii="Times New Roman" w:hAnsi="Times New Roman" w:cs="Times New Roman"/>
          <w:sz w:val="28"/>
          <w:szCs w:val="28"/>
          <w:lang w:val="kk-KZ"/>
        </w:rPr>
        <w:t>фармацевтикалық өндіріс технологиясы</w:t>
      </w:r>
      <w:r w:rsidRPr="0030696E">
        <w:rPr>
          <w:rFonts w:ascii="Times New Roman" w:eastAsia="TimesNewRomanPSMT" w:hAnsi="Times New Roman"/>
          <w:sz w:val="28"/>
          <w:szCs w:val="28"/>
          <w:lang w:val="kk-KZ"/>
        </w:rPr>
        <w:t xml:space="preserve"> білім беру бағдарламасы үшін әртүрлі технологиялық процестерде жиі қолданылатын, кең </w:t>
      </w:r>
      <w:r w:rsidRPr="0030696E">
        <w:rPr>
          <w:rFonts w:ascii="Times New Roman" w:eastAsia="TimesNewRomanPSMT" w:hAnsi="Times New Roman"/>
          <w:sz w:val="28"/>
          <w:szCs w:val="28"/>
          <w:lang w:val="kk-KZ"/>
        </w:rPr>
        <w:lastRenderedPageBreak/>
        <w:t>тараған негізгі электрлік қондырғылардың жұмыс істеу принципін түсіну үшін жалпы мағлұмат беретін пән болып есептелінеді.</w:t>
      </w:r>
    </w:p>
    <w:p w14:paraId="25C25063" w14:textId="3377092E" w:rsidR="00753EC9" w:rsidRPr="0030696E" w:rsidRDefault="003D09B2" w:rsidP="003D09B2">
      <w:pPr>
        <w:tabs>
          <w:tab w:val="left" w:pos="851"/>
          <w:tab w:val="left" w:pos="993"/>
          <w:tab w:val="left" w:pos="1134"/>
        </w:tabs>
        <w:spacing w:after="0" w:line="240" w:lineRule="auto"/>
        <w:ind w:firstLine="709"/>
        <w:jc w:val="both"/>
        <w:rPr>
          <w:rFonts w:ascii="Times New Roman" w:eastAsia="Batang" w:hAnsi="Times New Roman"/>
          <w:sz w:val="28"/>
          <w:szCs w:val="28"/>
          <w:lang w:val="kk-KZ"/>
        </w:rPr>
      </w:pPr>
      <w:r w:rsidRPr="0030696E">
        <w:rPr>
          <w:rFonts w:ascii="Times New Roman" w:eastAsia="Batang" w:hAnsi="Times New Roman"/>
          <w:sz w:val="28"/>
          <w:szCs w:val="28"/>
          <w:lang w:val="kk-KZ"/>
        </w:rPr>
        <w:t>Фармацевтикалық дәрілік препараттарды дайындау кезінде кәсіпорындарда технологиялық процестерге дәстүрлі механикалық және гидромеханикалық процестер (ұсақтау, мөлшерлеу, араластыру, біртекті емес және біртекті сұйықтықтарды бөлу және т.б.), жылулық процестер (пісіру, салқындату, пастерлеу, стерилизациялау және т.б.) кіреді. Технологиялық процестерді механикаландыру және автоматтандыру көбінесе осы процестерді электрлендіру деңгейіне байланысты. Электротехникадан ақпаратты алуға, түрлендіруге және тасымалдауға арна</w:t>
      </w:r>
      <w:r w:rsidR="00753EC9" w:rsidRPr="0030696E">
        <w:rPr>
          <w:rFonts w:ascii="Times New Roman" w:eastAsia="Batang" w:hAnsi="Times New Roman"/>
          <w:sz w:val="28"/>
          <w:szCs w:val="28"/>
          <w:lang w:val="kk-KZ"/>
        </w:rPr>
        <w:t xml:space="preserve">лған электроника саласы бөлінді. </w:t>
      </w:r>
    </w:p>
    <w:p w14:paraId="2A92A07C" w14:textId="5E7522B9" w:rsidR="003D09B2" w:rsidRPr="0030696E" w:rsidRDefault="003D09B2" w:rsidP="003D09B2">
      <w:pPr>
        <w:tabs>
          <w:tab w:val="left" w:pos="851"/>
          <w:tab w:val="left" w:pos="993"/>
          <w:tab w:val="left" w:pos="1134"/>
        </w:tabs>
        <w:spacing w:after="0" w:line="240" w:lineRule="auto"/>
        <w:ind w:firstLine="709"/>
        <w:jc w:val="both"/>
        <w:rPr>
          <w:rFonts w:ascii="Times New Roman" w:eastAsia="Batang" w:hAnsi="Times New Roman"/>
          <w:sz w:val="28"/>
          <w:szCs w:val="28"/>
          <w:lang w:val="kk-KZ"/>
        </w:rPr>
      </w:pPr>
      <w:r w:rsidRPr="0030696E">
        <w:rPr>
          <w:rFonts w:ascii="Times New Roman" w:eastAsia="Batang" w:hAnsi="Times New Roman"/>
          <w:sz w:val="28"/>
          <w:szCs w:val="28"/>
          <w:lang w:val="kk-KZ"/>
        </w:rPr>
        <w:t>Электроника – ғылым мен техниканың вакуумда, газда, сұйықта, қатты дене мен плазмада, сондай-ақ олардың бір</w:t>
      </w:r>
      <w:r w:rsidR="00307D2F" w:rsidRPr="0030696E">
        <w:rPr>
          <w:rFonts w:ascii="Times New Roman" w:eastAsia="Batang" w:hAnsi="Times New Roman"/>
          <w:sz w:val="28"/>
          <w:szCs w:val="28"/>
          <w:lang w:val="kk-KZ"/>
        </w:rPr>
        <w:t>-</w:t>
      </w:r>
      <w:r w:rsidRPr="0030696E">
        <w:rPr>
          <w:rFonts w:ascii="Times New Roman" w:eastAsia="Batang" w:hAnsi="Times New Roman"/>
          <w:sz w:val="28"/>
          <w:szCs w:val="28"/>
          <w:lang w:val="kk-KZ"/>
        </w:rPr>
        <w:t>бірімен жансу шекарасында байқалатын электрондық және иондық құбылыстарды зерттеуге және оларды қолдануға арналған саласы.</w:t>
      </w:r>
    </w:p>
    <w:p w14:paraId="56238991" w14:textId="4DB06D7E" w:rsidR="003D09B2" w:rsidRPr="0030696E" w:rsidRDefault="00307D2F" w:rsidP="002D5704">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w:t>
      </w:r>
      <w:r w:rsidR="003D09B2" w:rsidRPr="0030696E">
        <w:rPr>
          <w:rFonts w:ascii="Times New Roman" w:hAnsi="Times New Roman" w:cs="Times New Roman"/>
          <w:sz w:val="28"/>
          <w:szCs w:val="28"/>
          <w:lang w:val="kk-KZ"/>
        </w:rPr>
        <w:t>6В07201</w:t>
      </w:r>
      <w:r w:rsidR="00842409" w:rsidRPr="0030696E">
        <w:rPr>
          <w:rFonts w:ascii="Times New Roman" w:hAnsi="Times New Roman" w:cs="Times New Roman"/>
          <w:sz w:val="28"/>
          <w:szCs w:val="28"/>
          <w:lang w:val="kk-KZ"/>
        </w:rPr>
        <w:t xml:space="preserve"> </w:t>
      </w:r>
      <w:r w:rsidR="003D09B2" w:rsidRPr="0030696E">
        <w:rPr>
          <w:rFonts w:ascii="Times New Roman" w:hAnsi="Times New Roman" w:cs="Times New Roman"/>
          <w:sz w:val="28"/>
          <w:szCs w:val="28"/>
          <w:lang w:val="kk-KZ"/>
        </w:rPr>
        <w:t>– Фармацевтикалық өндіріс технологиясы</w:t>
      </w:r>
      <w:r w:rsidRPr="0030696E">
        <w:rPr>
          <w:rFonts w:ascii="Times New Roman" w:hAnsi="Times New Roman" w:cs="Times New Roman"/>
          <w:sz w:val="28"/>
          <w:szCs w:val="28"/>
          <w:lang w:val="kk-KZ"/>
        </w:rPr>
        <w:t>»</w:t>
      </w:r>
      <w:r w:rsidR="003D09B2" w:rsidRPr="0030696E">
        <w:rPr>
          <w:rFonts w:ascii="Times New Roman" w:eastAsia="TimesNewRomanPSMT" w:hAnsi="Times New Roman"/>
          <w:sz w:val="28"/>
          <w:szCs w:val="28"/>
          <w:lang w:val="kk-KZ"/>
        </w:rPr>
        <w:t xml:space="preserve"> білім беру бағдарламасы пәндердің үш циклін қ</w:t>
      </w:r>
      <w:r w:rsidR="002E5659" w:rsidRPr="0030696E">
        <w:rPr>
          <w:rFonts w:ascii="Times New Roman" w:eastAsia="TimesNewRomanPSMT" w:hAnsi="Times New Roman"/>
          <w:sz w:val="28"/>
          <w:szCs w:val="28"/>
          <w:lang w:val="kk-KZ"/>
        </w:rPr>
        <w:t>амтиды: жалпы білім беру пәндер</w:t>
      </w:r>
      <w:r w:rsidR="00326EAC" w:rsidRPr="0030696E">
        <w:rPr>
          <w:rFonts w:ascii="Times New Roman" w:eastAsia="TimesNewRomanPSMT" w:hAnsi="Times New Roman"/>
          <w:sz w:val="28"/>
          <w:szCs w:val="28"/>
          <w:lang w:val="kk-KZ"/>
        </w:rPr>
        <w:t>, базалық пәндер, бейіндік</w:t>
      </w:r>
      <w:r w:rsidR="003D09B2" w:rsidRPr="0030696E">
        <w:rPr>
          <w:rFonts w:ascii="Times New Roman" w:eastAsia="TimesNewRomanPSMT" w:hAnsi="Times New Roman"/>
          <w:sz w:val="28"/>
          <w:szCs w:val="28"/>
          <w:lang w:val="kk-KZ"/>
        </w:rPr>
        <w:t xml:space="preserve"> пәндер. Ұсынылып отырған «</w:t>
      </w:r>
      <w:r w:rsidR="003D09B2" w:rsidRPr="0030696E">
        <w:rPr>
          <w:rFonts w:ascii="Times New Roman" w:hAnsi="Times New Roman" w:cs="Times New Roman"/>
          <w:sz w:val="28"/>
          <w:szCs w:val="28"/>
          <w:lang w:val="kk-KZ"/>
        </w:rPr>
        <w:t>Электротехника және электроника негіздері</w:t>
      </w:r>
      <w:r w:rsidR="003D09B2" w:rsidRPr="0030696E">
        <w:rPr>
          <w:rFonts w:ascii="Times New Roman" w:eastAsia="TimesNewRomanPSMT" w:hAnsi="Times New Roman"/>
          <w:sz w:val="28"/>
          <w:szCs w:val="28"/>
          <w:lang w:val="kk-KZ"/>
        </w:rPr>
        <w:t xml:space="preserve">» пәні базалық пәндер циклінде жоғары оқу орны компонентіне жатқызылған. </w:t>
      </w:r>
      <w:r w:rsidRPr="0030696E">
        <w:rPr>
          <w:rFonts w:ascii="Times New Roman" w:eastAsia="TimesNewRomanPSMT" w:hAnsi="Times New Roman"/>
          <w:sz w:val="28"/>
          <w:szCs w:val="28"/>
          <w:lang w:val="kk-KZ"/>
        </w:rPr>
        <w:t>«</w:t>
      </w:r>
      <w:r w:rsidR="003D09B2" w:rsidRPr="0030696E">
        <w:rPr>
          <w:rFonts w:ascii="Times New Roman" w:hAnsi="Times New Roman" w:cs="Times New Roman"/>
          <w:sz w:val="28"/>
          <w:szCs w:val="28"/>
          <w:lang w:val="kk-KZ"/>
        </w:rPr>
        <w:t>6В07201</w:t>
      </w:r>
      <w:r w:rsidR="00842409" w:rsidRPr="0030696E">
        <w:rPr>
          <w:rFonts w:ascii="Times New Roman" w:hAnsi="Times New Roman" w:cs="Times New Roman"/>
          <w:sz w:val="28"/>
          <w:szCs w:val="28"/>
          <w:lang w:val="kk-KZ"/>
        </w:rPr>
        <w:t xml:space="preserve"> </w:t>
      </w:r>
      <w:r w:rsidR="003D09B2" w:rsidRPr="0030696E">
        <w:rPr>
          <w:rFonts w:ascii="Times New Roman" w:hAnsi="Times New Roman" w:cs="Times New Roman"/>
          <w:sz w:val="28"/>
          <w:szCs w:val="28"/>
          <w:lang w:val="kk-KZ"/>
        </w:rPr>
        <w:t>– Фармацевтикалық өндіріс технологиясы</w:t>
      </w:r>
      <w:r w:rsidRPr="0030696E">
        <w:rPr>
          <w:rFonts w:ascii="Times New Roman" w:hAnsi="Times New Roman" w:cs="Times New Roman"/>
          <w:sz w:val="28"/>
          <w:szCs w:val="28"/>
          <w:lang w:val="kk-KZ"/>
        </w:rPr>
        <w:t>»</w:t>
      </w:r>
      <w:r w:rsidR="003D09B2" w:rsidRPr="0030696E">
        <w:rPr>
          <w:rFonts w:ascii="Times New Roman" w:eastAsia="TimesNewRomanPSMT" w:hAnsi="Times New Roman"/>
          <w:sz w:val="28"/>
          <w:szCs w:val="28"/>
          <w:lang w:val="kk-KZ"/>
        </w:rPr>
        <w:t xml:space="preserve"> білім беру бағдарламасының оқу жұмыс жоспарына сәйкес «</w:t>
      </w:r>
      <w:r w:rsidR="003D09B2" w:rsidRPr="0030696E">
        <w:rPr>
          <w:rFonts w:ascii="Times New Roman" w:hAnsi="Times New Roman" w:cs="Times New Roman"/>
          <w:sz w:val="28"/>
          <w:szCs w:val="28"/>
          <w:lang w:val="kk-KZ"/>
        </w:rPr>
        <w:t>Электротехника және электроника негіздері</w:t>
      </w:r>
      <w:r w:rsidR="003D09B2" w:rsidRPr="0030696E">
        <w:rPr>
          <w:rFonts w:ascii="Times New Roman" w:eastAsia="TimesNewRomanPSMT" w:hAnsi="Times New Roman"/>
          <w:sz w:val="28"/>
          <w:szCs w:val="28"/>
          <w:lang w:val="kk-KZ"/>
        </w:rPr>
        <w:t>» 3 ECTS (90 сағат) көлемінде үшінші және төртінші семестрде оқытылады. Жұмыс бағдарламасына сәйкес 5 сағат дәріс, 25 сағат практика, 30 сағат білім алушының өзіндік жұмысы (БӨЖ), 30 сағат білім алушының оқытушымен орындайтын өзіндік жұмысы (БОӨЖ)</w:t>
      </w:r>
      <w:r w:rsidRPr="0030696E">
        <w:rPr>
          <w:rFonts w:ascii="Times New Roman" w:eastAsia="TimesNewRomanPSMT" w:hAnsi="Times New Roman"/>
          <w:sz w:val="28"/>
          <w:szCs w:val="28"/>
          <w:lang w:val="kk-KZ"/>
        </w:rPr>
        <w:t xml:space="preserve"> жоспарланған</w:t>
      </w:r>
      <w:r w:rsidR="003D09B2" w:rsidRPr="0030696E">
        <w:rPr>
          <w:rFonts w:ascii="Times New Roman" w:eastAsia="TimesNewRomanPSMT" w:hAnsi="Times New Roman"/>
          <w:sz w:val="28"/>
          <w:szCs w:val="28"/>
          <w:lang w:val="kk-KZ"/>
        </w:rPr>
        <w:t xml:space="preserve">. </w:t>
      </w:r>
    </w:p>
    <w:p w14:paraId="2C615552" w14:textId="458E996E" w:rsidR="003D09B2" w:rsidRPr="0030696E" w:rsidRDefault="003D09B2" w:rsidP="002D5704">
      <w:pPr>
        <w:autoSpaceDE w:val="0"/>
        <w:autoSpaceDN w:val="0"/>
        <w:adjustRightInd w:val="0"/>
        <w:spacing w:after="0" w:line="240" w:lineRule="auto"/>
        <w:ind w:firstLine="708"/>
        <w:jc w:val="both"/>
        <w:rPr>
          <w:rFonts w:ascii="Times New Roman" w:hAnsi="Times New Roman" w:cs="Times New Roman"/>
          <w:color w:val="000000"/>
          <w:sz w:val="28"/>
          <w:szCs w:val="28"/>
          <w:lang w:val="kk-KZ"/>
        </w:rPr>
      </w:pPr>
      <w:r w:rsidRPr="0030696E">
        <w:rPr>
          <w:rFonts w:ascii="Times New Roman" w:hAnsi="Times New Roman" w:cs="Times New Roman"/>
          <w:bCs/>
          <w:color w:val="000000"/>
          <w:sz w:val="28"/>
          <w:szCs w:val="28"/>
          <w:lang w:val="kk-KZ"/>
        </w:rPr>
        <w:t>Пәннің мақсаты:</w:t>
      </w:r>
      <w:r w:rsidRPr="0030696E">
        <w:rPr>
          <w:rFonts w:ascii="Times New Roman" w:hAnsi="Times New Roman" w:cs="Times New Roman"/>
          <w:b/>
          <w:bCs/>
          <w:color w:val="000000"/>
          <w:sz w:val="28"/>
          <w:szCs w:val="28"/>
          <w:lang w:val="kk-KZ"/>
        </w:rPr>
        <w:t xml:space="preserve"> </w:t>
      </w:r>
      <w:r w:rsidRPr="0030696E">
        <w:rPr>
          <w:rFonts w:ascii="Times New Roman" w:hAnsi="Times New Roman" w:cs="Times New Roman"/>
          <w:color w:val="000000"/>
          <w:sz w:val="28"/>
          <w:szCs w:val="28"/>
          <w:lang w:val="kk-KZ"/>
        </w:rPr>
        <w:t xml:space="preserve">білім алушылардың үздік нәтижелерге қол жеткізу үшін заманауи технологияларды пайдалануға мүмкіндік беретін электротехника саласындағы арнайы құзыреттерді меңгеру. </w:t>
      </w:r>
    </w:p>
    <w:p w14:paraId="2D12F5DE" w14:textId="1B373103" w:rsidR="003D09B2" w:rsidRPr="0030696E" w:rsidRDefault="003D09B2" w:rsidP="002D5704">
      <w:pPr>
        <w:autoSpaceDE w:val="0"/>
        <w:autoSpaceDN w:val="0"/>
        <w:adjustRightInd w:val="0"/>
        <w:spacing w:after="0" w:line="240" w:lineRule="auto"/>
        <w:ind w:firstLine="708"/>
        <w:jc w:val="both"/>
        <w:rPr>
          <w:rFonts w:ascii="Times New Roman" w:hAnsi="Times New Roman" w:cs="Times New Roman"/>
          <w:color w:val="000000"/>
          <w:sz w:val="28"/>
          <w:szCs w:val="28"/>
          <w:lang w:val="kk-KZ"/>
        </w:rPr>
      </w:pPr>
      <w:r w:rsidRPr="0030696E">
        <w:rPr>
          <w:rFonts w:ascii="Times New Roman" w:hAnsi="Times New Roman" w:cs="Times New Roman"/>
          <w:bCs/>
          <w:color w:val="000000"/>
          <w:sz w:val="28"/>
          <w:szCs w:val="28"/>
          <w:lang w:val="kk-KZ"/>
        </w:rPr>
        <w:t>Пәннің қысқаша сипаттамасы</w:t>
      </w:r>
      <w:r w:rsidR="00307D2F" w:rsidRPr="0030696E">
        <w:rPr>
          <w:rFonts w:ascii="Times New Roman" w:hAnsi="Times New Roman" w:cs="Times New Roman"/>
          <w:bCs/>
          <w:color w:val="000000"/>
          <w:sz w:val="28"/>
          <w:szCs w:val="28"/>
          <w:lang w:val="kk-KZ"/>
        </w:rPr>
        <w:t xml:space="preserve">: пәнді оқытуда </w:t>
      </w:r>
      <w:r w:rsidRPr="0030696E">
        <w:rPr>
          <w:rFonts w:ascii="Times New Roman" w:hAnsi="Times New Roman" w:cs="Times New Roman"/>
          <w:color w:val="000000"/>
          <w:sz w:val="28"/>
          <w:szCs w:val="28"/>
          <w:lang w:val="kk-KZ"/>
        </w:rPr>
        <w:t xml:space="preserve">электротехника және электроника негіздерін, тұрақты токтың электр тізбектерін, айнымалы токтың электр тізбектерін, электр өлшеу аспаптары мен электр өлшеулерін, электроника негіздерін, сандық техниканың негізгі элементтерін, жартылай өткізгіш аспаптарды, күшейткіш каскадтарды, электрондық және иондық құралдарды </w:t>
      </w:r>
      <w:r w:rsidR="00307D2F" w:rsidRPr="0030696E">
        <w:rPr>
          <w:rFonts w:ascii="Times New Roman" w:hAnsi="Times New Roman" w:cs="Times New Roman"/>
          <w:color w:val="000000"/>
          <w:sz w:val="28"/>
          <w:szCs w:val="28"/>
          <w:lang w:val="kk-KZ"/>
        </w:rPr>
        <w:t xml:space="preserve">т.б. мәселелер қарастырылады. </w:t>
      </w:r>
      <w:r w:rsidRPr="0030696E">
        <w:rPr>
          <w:rFonts w:ascii="Times New Roman" w:hAnsi="Times New Roman" w:cs="Times New Roman"/>
          <w:color w:val="000000"/>
          <w:sz w:val="28"/>
          <w:szCs w:val="28"/>
          <w:lang w:val="kk-KZ"/>
        </w:rPr>
        <w:t xml:space="preserve">Бұл </w:t>
      </w:r>
      <w:r w:rsidR="00307D2F" w:rsidRPr="0030696E">
        <w:rPr>
          <w:rFonts w:ascii="Times New Roman" w:hAnsi="Times New Roman" w:cs="Times New Roman"/>
          <w:color w:val="000000"/>
          <w:sz w:val="28"/>
          <w:szCs w:val="28"/>
          <w:lang w:val="kk-KZ"/>
        </w:rPr>
        <w:t xml:space="preserve">болашақ </w:t>
      </w:r>
      <w:r w:rsidRPr="0030696E">
        <w:rPr>
          <w:rFonts w:ascii="Times New Roman" w:hAnsi="Times New Roman" w:cs="Times New Roman"/>
          <w:color w:val="000000"/>
          <w:sz w:val="28"/>
          <w:szCs w:val="28"/>
          <w:lang w:val="kk-KZ"/>
        </w:rPr>
        <w:t>маманға өзінің практикалық қызметінде электр техникасы мен электроника бойынша білімді саналы және тиімді пайдалануға мүмкіндік береді.</w:t>
      </w:r>
    </w:p>
    <w:p w14:paraId="011D8FD4" w14:textId="77777777" w:rsidR="003D09B2" w:rsidRPr="0030696E" w:rsidRDefault="003D09B2" w:rsidP="002D5704">
      <w:pPr>
        <w:autoSpaceDE w:val="0"/>
        <w:autoSpaceDN w:val="0"/>
        <w:adjustRightInd w:val="0"/>
        <w:spacing w:after="0" w:line="240" w:lineRule="auto"/>
        <w:ind w:firstLine="708"/>
        <w:jc w:val="both"/>
        <w:rPr>
          <w:rFonts w:ascii="Times New Roman" w:hAnsi="Times New Roman" w:cs="Times New Roman"/>
          <w:color w:val="000000"/>
          <w:sz w:val="28"/>
          <w:szCs w:val="28"/>
          <w:lang w:val="kk-KZ"/>
        </w:rPr>
      </w:pPr>
      <w:r w:rsidRPr="0030696E">
        <w:rPr>
          <w:rFonts w:ascii="Times New Roman" w:hAnsi="Times New Roman" w:cs="Times New Roman"/>
          <w:bCs/>
          <w:color w:val="000000"/>
          <w:sz w:val="28"/>
          <w:szCs w:val="28"/>
          <w:lang w:val="kk-KZ"/>
        </w:rPr>
        <w:t xml:space="preserve">Оқу нәтижелері: </w:t>
      </w:r>
    </w:p>
    <w:p w14:paraId="662362CC" w14:textId="77777777" w:rsidR="003D09B2" w:rsidRPr="0030696E" w:rsidRDefault="003D09B2" w:rsidP="002D5704">
      <w:pPr>
        <w:autoSpaceDE w:val="0"/>
        <w:autoSpaceDN w:val="0"/>
        <w:adjustRightInd w:val="0"/>
        <w:spacing w:after="0" w:line="240" w:lineRule="auto"/>
        <w:jc w:val="both"/>
        <w:rPr>
          <w:rFonts w:ascii="Times New Roman" w:hAnsi="Times New Roman" w:cs="Times New Roman"/>
          <w:color w:val="000000"/>
          <w:sz w:val="28"/>
          <w:szCs w:val="28"/>
          <w:lang w:val="kk-KZ"/>
        </w:rPr>
      </w:pPr>
      <w:r w:rsidRPr="0030696E">
        <w:rPr>
          <w:rFonts w:ascii="Times New Roman" w:hAnsi="Times New Roman" w:cs="Times New Roman"/>
          <w:color w:val="000000"/>
          <w:sz w:val="28"/>
          <w:szCs w:val="28"/>
          <w:lang w:val="kk-KZ"/>
        </w:rPr>
        <w:t xml:space="preserve">Осы бағдарлама аяқталғаннан кейін білім алушылар: </w:t>
      </w:r>
    </w:p>
    <w:p w14:paraId="76922172" w14:textId="5EC4A9BB" w:rsidR="003D09B2" w:rsidRPr="0030696E" w:rsidRDefault="003D09B2" w:rsidP="002D5704">
      <w:pPr>
        <w:pStyle w:val="a7"/>
        <w:numPr>
          <w:ilvl w:val="0"/>
          <w:numId w:val="10"/>
        </w:numPr>
        <w:tabs>
          <w:tab w:val="left" w:pos="284"/>
          <w:tab w:val="left" w:pos="993"/>
        </w:tabs>
        <w:autoSpaceDE w:val="0"/>
        <w:autoSpaceDN w:val="0"/>
        <w:adjustRightInd w:val="0"/>
        <w:spacing w:after="0" w:line="240" w:lineRule="auto"/>
        <w:ind w:left="0" w:firstLine="709"/>
        <w:jc w:val="both"/>
        <w:rPr>
          <w:rFonts w:ascii="Times New Roman" w:hAnsi="Times New Roman"/>
          <w:color w:val="000000"/>
          <w:sz w:val="28"/>
          <w:szCs w:val="28"/>
        </w:rPr>
      </w:pPr>
      <w:r w:rsidRPr="0030696E">
        <w:rPr>
          <w:rFonts w:ascii="Times New Roman" w:hAnsi="Times New Roman"/>
          <w:color w:val="000000"/>
          <w:sz w:val="28"/>
          <w:szCs w:val="28"/>
          <w:lang w:val="kk-KZ"/>
        </w:rPr>
        <w:t>э</w:t>
      </w:r>
      <w:r w:rsidRPr="0030696E">
        <w:rPr>
          <w:rFonts w:ascii="Times New Roman" w:hAnsi="Times New Roman"/>
          <w:color w:val="000000"/>
          <w:sz w:val="28"/>
          <w:szCs w:val="28"/>
        </w:rPr>
        <w:t>лектр тізбектерінің, электр машиналары мен электронды аспаптардың жіктелуін біл</w:t>
      </w:r>
      <w:r w:rsidR="005D0519" w:rsidRPr="0030696E">
        <w:rPr>
          <w:rFonts w:ascii="Times New Roman" w:hAnsi="Times New Roman"/>
          <w:color w:val="000000"/>
          <w:sz w:val="28"/>
          <w:szCs w:val="28"/>
          <w:lang w:val="kk-KZ"/>
        </w:rPr>
        <w:t>еді</w:t>
      </w:r>
      <w:r w:rsidRPr="0030696E">
        <w:rPr>
          <w:rFonts w:ascii="Times New Roman" w:hAnsi="Times New Roman"/>
          <w:color w:val="000000"/>
          <w:sz w:val="28"/>
          <w:szCs w:val="28"/>
        </w:rPr>
        <w:t xml:space="preserve">; </w:t>
      </w:r>
    </w:p>
    <w:p w14:paraId="5F1A08F3" w14:textId="60028A0D" w:rsidR="003D09B2" w:rsidRPr="0030696E" w:rsidRDefault="003D09B2" w:rsidP="002D5704">
      <w:pPr>
        <w:pStyle w:val="a7"/>
        <w:numPr>
          <w:ilvl w:val="0"/>
          <w:numId w:val="10"/>
        </w:numPr>
        <w:tabs>
          <w:tab w:val="left" w:pos="284"/>
          <w:tab w:val="left" w:pos="993"/>
        </w:tabs>
        <w:autoSpaceDE w:val="0"/>
        <w:autoSpaceDN w:val="0"/>
        <w:adjustRightInd w:val="0"/>
        <w:spacing w:after="0" w:line="240" w:lineRule="auto"/>
        <w:ind w:left="0" w:firstLine="709"/>
        <w:jc w:val="both"/>
        <w:rPr>
          <w:rFonts w:ascii="Times New Roman" w:hAnsi="Times New Roman"/>
          <w:color w:val="000000"/>
          <w:sz w:val="28"/>
          <w:szCs w:val="28"/>
        </w:rPr>
      </w:pPr>
      <w:r w:rsidRPr="0030696E">
        <w:rPr>
          <w:rFonts w:ascii="Times New Roman" w:hAnsi="Times New Roman"/>
          <w:color w:val="000000"/>
          <w:sz w:val="28"/>
          <w:szCs w:val="28"/>
          <w:lang w:val="kk-KZ"/>
        </w:rPr>
        <w:t>а</w:t>
      </w:r>
      <w:r w:rsidRPr="0030696E">
        <w:rPr>
          <w:rFonts w:ascii="Times New Roman" w:hAnsi="Times New Roman"/>
          <w:color w:val="000000"/>
          <w:sz w:val="28"/>
          <w:szCs w:val="28"/>
        </w:rPr>
        <w:t>қпаратты жалпылау және талдау, қарапайым электр тізбектерін есептеу</w:t>
      </w:r>
      <w:r w:rsidR="005D0519" w:rsidRPr="0030696E">
        <w:rPr>
          <w:rFonts w:ascii="Times New Roman" w:hAnsi="Times New Roman"/>
          <w:color w:val="000000"/>
          <w:sz w:val="28"/>
          <w:szCs w:val="28"/>
          <w:lang w:val="kk-KZ"/>
        </w:rPr>
        <w:t xml:space="preserve"> іскерлігін игереді</w:t>
      </w:r>
      <w:r w:rsidRPr="0030696E">
        <w:rPr>
          <w:rFonts w:ascii="Times New Roman" w:hAnsi="Times New Roman"/>
          <w:color w:val="000000"/>
          <w:sz w:val="28"/>
          <w:szCs w:val="28"/>
        </w:rPr>
        <w:t xml:space="preserve">; </w:t>
      </w:r>
    </w:p>
    <w:p w14:paraId="04D639E8" w14:textId="13D35CD4" w:rsidR="003D09B2" w:rsidRPr="0030696E" w:rsidRDefault="003D09B2" w:rsidP="002D5704">
      <w:pPr>
        <w:pStyle w:val="a7"/>
        <w:numPr>
          <w:ilvl w:val="0"/>
          <w:numId w:val="10"/>
        </w:numPr>
        <w:tabs>
          <w:tab w:val="left" w:pos="284"/>
          <w:tab w:val="left" w:pos="993"/>
        </w:tabs>
        <w:spacing w:after="0" w:line="240" w:lineRule="auto"/>
        <w:ind w:left="0" w:firstLine="709"/>
        <w:jc w:val="both"/>
        <w:rPr>
          <w:rFonts w:ascii="Times New Roman" w:hAnsi="Times New Roman"/>
          <w:color w:val="000000"/>
          <w:sz w:val="28"/>
          <w:szCs w:val="28"/>
          <w:lang w:val="kk-KZ"/>
        </w:rPr>
      </w:pPr>
      <w:r w:rsidRPr="0030696E">
        <w:rPr>
          <w:rFonts w:ascii="Times New Roman" w:hAnsi="Times New Roman"/>
          <w:color w:val="000000"/>
          <w:sz w:val="28"/>
          <w:szCs w:val="28"/>
          <w:lang w:val="kk-KZ"/>
        </w:rPr>
        <w:t>э</w:t>
      </w:r>
      <w:r w:rsidRPr="0030696E">
        <w:rPr>
          <w:rFonts w:ascii="Times New Roman" w:hAnsi="Times New Roman"/>
          <w:color w:val="000000"/>
          <w:sz w:val="28"/>
          <w:szCs w:val="28"/>
        </w:rPr>
        <w:t>лектр тізбектерінің параметрлерін өлшеуді жүргізе біл</w:t>
      </w:r>
      <w:r w:rsidR="005D0519" w:rsidRPr="0030696E">
        <w:rPr>
          <w:rFonts w:ascii="Times New Roman" w:hAnsi="Times New Roman"/>
          <w:color w:val="000000"/>
          <w:sz w:val="28"/>
          <w:szCs w:val="28"/>
          <w:lang w:val="kk-KZ"/>
        </w:rPr>
        <w:t>еді;</w:t>
      </w:r>
    </w:p>
    <w:p w14:paraId="297834C7" w14:textId="7D812F5A" w:rsidR="003D09B2" w:rsidRPr="0030696E" w:rsidRDefault="003D09B2" w:rsidP="002D5704">
      <w:pPr>
        <w:pStyle w:val="a7"/>
        <w:numPr>
          <w:ilvl w:val="0"/>
          <w:numId w:val="11"/>
        </w:numPr>
        <w:tabs>
          <w:tab w:val="left" w:pos="284"/>
          <w:tab w:val="left" w:pos="993"/>
        </w:tabs>
        <w:autoSpaceDE w:val="0"/>
        <w:autoSpaceDN w:val="0"/>
        <w:adjustRightInd w:val="0"/>
        <w:spacing w:after="0" w:line="240" w:lineRule="auto"/>
        <w:ind w:left="0" w:firstLine="709"/>
        <w:jc w:val="both"/>
        <w:rPr>
          <w:rFonts w:ascii="Times New Roman" w:hAnsi="Times New Roman"/>
          <w:color w:val="000000"/>
          <w:sz w:val="28"/>
          <w:szCs w:val="28"/>
          <w:lang w:val="kk-KZ"/>
        </w:rPr>
      </w:pPr>
      <w:r w:rsidRPr="0030696E">
        <w:rPr>
          <w:rFonts w:ascii="Times New Roman" w:hAnsi="Times New Roman"/>
          <w:color w:val="000000"/>
          <w:sz w:val="28"/>
          <w:szCs w:val="28"/>
          <w:lang w:val="kk-KZ"/>
        </w:rPr>
        <w:lastRenderedPageBreak/>
        <w:t xml:space="preserve">әдебиеттермен, Internet көздерімен, электрондық деректер қорымен, компьютерлік оқыту бағдарламаларымен жұмыс істеу дағдыларын </w:t>
      </w:r>
      <w:r w:rsidR="005D0519" w:rsidRPr="0030696E">
        <w:rPr>
          <w:rFonts w:ascii="Times New Roman" w:hAnsi="Times New Roman"/>
          <w:color w:val="000000"/>
          <w:sz w:val="28"/>
          <w:szCs w:val="28"/>
          <w:lang w:val="kk-KZ"/>
        </w:rPr>
        <w:t>игереді</w:t>
      </w:r>
      <w:r w:rsidRPr="0030696E">
        <w:rPr>
          <w:rFonts w:ascii="Times New Roman" w:hAnsi="Times New Roman"/>
          <w:color w:val="000000"/>
          <w:sz w:val="28"/>
          <w:szCs w:val="28"/>
          <w:lang w:val="kk-KZ"/>
        </w:rPr>
        <w:t xml:space="preserve">; </w:t>
      </w:r>
    </w:p>
    <w:p w14:paraId="038D7251" w14:textId="085C04E5" w:rsidR="003D09B2" w:rsidRPr="0030696E" w:rsidRDefault="003D09B2" w:rsidP="002D5704">
      <w:pPr>
        <w:pStyle w:val="a7"/>
        <w:numPr>
          <w:ilvl w:val="0"/>
          <w:numId w:val="11"/>
        </w:numPr>
        <w:tabs>
          <w:tab w:val="left" w:pos="284"/>
          <w:tab w:val="left" w:pos="993"/>
        </w:tabs>
        <w:autoSpaceDE w:val="0"/>
        <w:autoSpaceDN w:val="0"/>
        <w:adjustRightInd w:val="0"/>
        <w:spacing w:after="0" w:line="240" w:lineRule="auto"/>
        <w:ind w:left="0" w:firstLine="709"/>
        <w:jc w:val="both"/>
        <w:rPr>
          <w:rFonts w:ascii="Times New Roman" w:hAnsi="Times New Roman"/>
          <w:color w:val="000000"/>
          <w:sz w:val="28"/>
          <w:szCs w:val="28"/>
          <w:lang w:val="kk-KZ"/>
        </w:rPr>
      </w:pPr>
      <w:r w:rsidRPr="0030696E">
        <w:rPr>
          <w:rFonts w:ascii="Times New Roman" w:hAnsi="Times New Roman"/>
          <w:color w:val="000000"/>
          <w:sz w:val="28"/>
          <w:szCs w:val="28"/>
          <w:lang w:val="kk-KZ"/>
        </w:rPr>
        <w:t>электр шамаларын өлшеуді және өлшеу нәтижелерін өңдеуді жүргізе біл</w:t>
      </w:r>
      <w:r w:rsidR="005D0519" w:rsidRPr="0030696E">
        <w:rPr>
          <w:rFonts w:ascii="Times New Roman" w:hAnsi="Times New Roman"/>
          <w:color w:val="000000"/>
          <w:sz w:val="28"/>
          <w:szCs w:val="28"/>
          <w:lang w:val="kk-KZ"/>
        </w:rPr>
        <w:t>еді</w:t>
      </w:r>
      <w:r w:rsidRPr="0030696E">
        <w:rPr>
          <w:rFonts w:ascii="Times New Roman" w:hAnsi="Times New Roman"/>
          <w:color w:val="000000"/>
          <w:sz w:val="28"/>
          <w:szCs w:val="28"/>
          <w:lang w:val="kk-KZ"/>
        </w:rPr>
        <w:t xml:space="preserve">; </w:t>
      </w:r>
    </w:p>
    <w:p w14:paraId="64672D7E" w14:textId="0CE5C42E" w:rsidR="003D09B2" w:rsidRPr="0030696E" w:rsidRDefault="003D09B2" w:rsidP="002D5704">
      <w:pPr>
        <w:pStyle w:val="a7"/>
        <w:numPr>
          <w:ilvl w:val="0"/>
          <w:numId w:val="10"/>
        </w:numPr>
        <w:tabs>
          <w:tab w:val="left" w:pos="284"/>
          <w:tab w:val="left" w:pos="993"/>
        </w:tabs>
        <w:spacing w:after="0" w:line="240" w:lineRule="auto"/>
        <w:ind w:left="0" w:firstLine="709"/>
        <w:jc w:val="both"/>
        <w:rPr>
          <w:rFonts w:ascii="Times New Roman" w:hAnsi="Times New Roman"/>
          <w:color w:val="000000"/>
          <w:sz w:val="28"/>
          <w:szCs w:val="28"/>
          <w:lang w:val="kk-KZ"/>
        </w:rPr>
      </w:pPr>
      <w:r w:rsidRPr="0030696E">
        <w:rPr>
          <w:rFonts w:ascii="Times New Roman" w:hAnsi="Times New Roman"/>
          <w:color w:val="000000"/>
          <w:sz w:val="28"/>
          <w:szCs w:val="28"/>
          <w:lang w:val="kk-KZ"/>
        </w:rPr>
        <w:t xml:space="preserve">негізгі электр техникалық құрылғылардың параметрлері мен сипаттамаларын эксперименталды анықтай </w:t>
      </w:r>
      <w:r w:rsidR="005D0519" w:rsidRPr="0030696E">
        <w:rPr>
          <w:rFonts w:ascii="Times New Roman" w:hAnsi="Times New Roman"/>
          <w:color w:val="000000"/>
          <w:sz w:val="28"/>
          <w:szCs w:val="28"/>
          <w:lang w:val="kk-KZ"/>
        </w:rPr>
        <w:t>алады.</w:t>
      </w:r>
    </w:p>
    <w:p w14:paraId="65493115" w14:textId="627A2BCC" w:rsidR="003D09B2" w:rsidRPr="0030696E" w:rsidRDefault="003D09B2" w:rsidP="002D5704">
      <w:pPr>
        <w:autoSpaceDE w:val="0"/>
        <w:autoSpaceDN w:val="0"/>
        <w:adjustRightInd w:val="0"/>
        <w:spacing w:after="0" w:line="240" w:lineRule="auto"/>
        <w:ind w:firstLine="708"/>
        <w:jc w:val="both"/>
        <w:rPr>
          <w:rFonts w:ascii="Times New Roman" w:hAnsi="Times New Roman" w:cs="Times New Roman"/>
          <w:color w:val="000000"/>
          <w:sz w:val="28"/>
          <w:szCs w:val="28"/>
          <w:lang w:val="kk-KZ"/>
        </w:rPr>
      </w:pPr>
      <w:r w:rsidRPr="0030696E">
        <w:rPr>
          <w:rFonts w:ascii="Times New Roman" w:hAnsi="Times New Roman" w:cs="Times New Roman"/>
          <w:bCs/>
          <w:color w:val="000000"/>
          <w:sz w:val="28"/>
          <w:szCs w:val="28"/>
          <w:lang w:val="kk-KZ"/>
        </w:rPr>
        <w:t>Пәннің саясаты</w:t>
      </w:r>
      <w:r w:rsidR="005D0519" w:rsidRPr="0030696E">
        <w:rPr>
          <w:rFonts w:ascii="Times New Roman" w:hAnsi="Times New Roman" w:cs="Times New Roman"/>
          <w:bCs/>
          <w:color w:val="000000"/>
          <w:sz w:val="28"/>
          <w:szCs w:val="28"/>
          <w:lang w:val="kk-KZ"/>
        </w:rPr>
        <w:t xml:space="preserve">: </w:t>
      </w:r>
      <w:r w:rsidRPr="0030696E">
        <w:rPr>
          <w:rFonts w:ascii="Times New Roman" w:hAnsi="Times New Roman" w:cs="Times New Roman"/>
          <w:color w:val="000000"/>
          <w:sz w:val="28"/>
          <w:szCs w:val="28"/>
          <w:lang w:val="kk-KZ"/>
        </w:rPr>
        <w:t>күнделікті өмірде де, кәсіби қызметтің түрлі салаларында да үздік нәтижелерге қол жеткізу үшін қазіргі заманғы технологияларды қолдануға мүмкіндік беретін электротехника саласында</w:t>
      </w:r>
      <w:r w:rsidR="005D0519" w:rsidRPr="0030696E">
        <w:rPr>
          <w:rFonts w:ascii="Times New Roman" w:hAnsi="Times New Roman" w:cs="Times New Roman"/>
          <w:color w:val="000000"/>
          <w:sz w:val="28"/>
          <w:szCs w:val="28"/>
          <w:lang w:val="kk-KZ"/>
        </w:rPr>
        <w:t xml:space="preserve">ғы </w:t>
      </w:r>
      <w:r w:rsidRPr="0030696E">
        <w:rPr>
          <w:rFonts w:ascii="Times New Roman" w:hAnsi="Times New Roman" w:cs="Times New Roman"/>
          <w:color w:val="000000"/>
          <w:sz w:val="28"/>
          <w:szCs w:val="28"/>
          <w:lang w:val="kk-KZ"/>
        </w:rPr>
        <w:t>арнайы құзыреттіліктер</w:t>
      </w:r>
      <w:r w:rsidR="005D0519" w:rsidRPr="0030696E">
        <w:rPr>
          <w:rFonts w:ascii="Times New Roman" w:hAnsi="Times New Roman" w:cs="Times New Roman"/>
          <w:color w:val="000000"/>
          <w:sz w:val="28"/>
          <w:szCs w:val="28"/>
          <w:lang w:val="kk-KZ"/>
        </w:rPr>
        <w:t>ді игерту</w:t>
      </w:r>
      <w:r w:rsidRPr="0030696E">
        <w:rPr>
          <w:rFonts w:ascii="Times New Roman" w:hAnsi="Times New Roman" w:cs="Times New Roman"/>
          <w:color w:val="000000"/>
          <w:sz w:val="28"/>
          <w:szCs w:val="28"/>
          <w:lang w:val="kk-KZ"/>
        </w:rPr>
        <w:t xml:space="preserve">. </w:t>
      </w:r>
    </w:p>
    <w:p w14:paraId="43ECEB90" w14:textId="56D626AD" w:rsidR="003D09B2" w:rsidRPr="0030696E" w:rsidRDefault="00753EC9" w:rsidP="002D5704">
      <w:pPr>
        <w:autoSpaceDE w:val="0"/>
        <w:autoSpaceDN w:val="0"/>
        <w:adjustRightInd w:val="0"/>
        <w:spacing w:after="0" w:line="240" w:lineRule="auto"/>
        <w:ind w:firstLine="708"/>
        <w:jc w:val="both"/>
        <w:rPr>
          <w:rFonts w:ascii="Times New Roman" w:hAnsi="Times New Roman" w:cs="Times New Roman"/>
          <w:color w:val="000000"/>
          <w:sz w:val="28"/>
          <w:szCs w:val="28"/>
          <w:lang w:val="kk-KZ"/>
        </w:rPr>
      </w:pPr>
      <w:r w:rsidRPr="0030696E">
        <w:rPr>
          <w:rFonts w:ascii="Times New Roman" w:hAnsi="Times New Roman" w:cs="Times New Roman"/>
          <w:bCs/>
          <w:color w:val="000000"/>
          <w:sz w:val="28"/>
          <w:szCs w:val="28"/>
          <w:lang w:val="kk-KZ"/>
        </w:rPr>
        <w:t xml:space="preserve">Білім алушының </w:t>
      </w:r>
      <w:r w:rsidR="00D33778" w:rsidRPr="0030696E">
        <w:rPr>
          <w:rFonts w:ascii="Times New Roman" w:hAnsi="Times New Roman" w:cs="Times New Roman"/>
          <w:bCs/>
          <w:color w:val="000000"/>
          <w:sz w:val="28"/>
          <w:szCs w:val="28"/>
          <w:lang w:val="kk-KZ"/>
        </w:rPr>
        <w:t>міндет</w:t>
      </w:r>
      <w:r w:rsidR="003D09B2" w:rsidRPr="0030696E">
        <w:rPr>
          <w:rFonts w:ascii="Times New Roman" w:hAnsi="Times New Roman" w:cs="Times New Roman"/>
          <w:bCs/>
          <w:color w:val="000000"/>
          <w:sz w:val="28"/>
          <w:szCs w:val="28"/>
          <w:lang w:val="kk-KZ"/>
        </w:rPr>
        <w:t xml:space="preserve">і: </w:t>
      </w:r>
    </w:p>
    <w:p w14:paraId="7315D398" w14:textId="5081ED3D" w:rsidR="003D09B2" w:rsidRPr="0030696E" w:rsidRDefault="00753EC9" w:rsidP="002D5704">
      <w:pPr>
        <w:pStyle w:val="a7"/>
        <w:numPr>
          <w:ilvl w:val="0"/>
          <w:numId w:val="12"/>
        </w:numPr>
        <w:tabs>
          <w:tab w:val="left" w:pos="1134"/>
        </w:tabs>
        <w:autoSpaceDE w:val="0"/>
        <w:autoSpaceDN w:val="0"/>
        <w:adjustRightInd w:val="0"/>
        <w:spacing w:after="0" w:line="240" w:lineRule="auto"/>
        <w:ind w:left="0" w:firstLine="709"/>
        <w:jc w:val="both"/>
        <w:rPr>
          <w:rFonts w:ascii="Times New Roman" w:hAnsi="Times New Roman"/>
          <w:color w:val="000000"/>
          <w:sz w:val="28"/>
          <w:szCs w:val="28"/>
          <w:lang w:val="kk-KZ"/>
        </w:rPr>
      </w:pPr>
      <w:r w:rsidRPr="0030696E">
        <w:rPr>
          <w:rFonts w:ascii="Times New Roman" w:hAnsi="Times New Roman"/>
          <w:color w:val="000000"/>
          <w:sz w:val="28"/>
          <w:szCs w:val="28"/>
          <w:lang w:val="kk-KZ"/>
        </w:rPr>
        <w:t>«С.Ж</w:t>
      </w:r>
      <w:r w:rsidR="003D09B2" w:rsidRPr="0030696E">
        <w:rPr>
          <w:rFonts w:ascii="Times New Roman" w:hAnsi="Times New Roman"/>
          <w:color w:val="000000"/>
          <w:sz w:val="28"/>
          <w:szCs w:val="28"/>
          <w:lang w:val="kk-KZ"/>
        </w:rPr>
        <w:t>.Асфендияров атындағы ҚазҰМУ» К</w:t>
      </w:r>
      <w:r w:rsidR="005D0519" w:rsidRPr="0030696E">
        <w:rPr>
          <w:rFonts w:ascii="Times New Roman" w:hAnsi="Times New Roman"/>
          <w:color w:val="000000"/>
          <w:sz w:val="28"/>
          <w:szCs w:val="28"/>
          <w:lang w:val="kk-KZ"/>
        </w:rPr>
        <w:t>е</w:t>
      </w:r>
      <w:r w:rsidR="003D09B2" w:rsidRPr="0030696E">
        <w:rPr>
          <w:rFonts w:ascii="Times New Roman" w:hAnsi="Times New Roman"/>
          <w:color w:val="000000"/>
          <w:sz w:val="28"/>
          <w:szCs w:val="28"/>
          <w:lang w:val="kk-KZ"/>
        </w:rPr>
        <w:t xml:space="preserve">АҚ білім алушының Ар-намыс кодексі мен ішкі тәртіп ережелерін сақтауға; </w:t>
      </w:r>
    </w:p>
    <w:p w14:paraId="276357B8" w14:textId="77777777" w:rsidR="003D09B2" w:rsidRPr="0030696E" w:rsidRDefault="003D09B2" w:rsidP="002D5704">
      <w:pPr>
        <w:pStyle w:val="a7"/>
        <w:numPr>
          <w:ilvl w:val="0"/>
          <w:numId w:val="12"/>
        </w:numPr>
        <w:tabs>
          <w:tab w:val="left" w:pos="1134"/>
        </w:tabs>
        <w:autoSpaceDE w:val="0"/>
        <w:autoSpaceDN w:val="0"/>
        <w:adjustRightInd w:val="0"/>
        <w:spacing w:after="0" w:line="240" w:lineRule="auto"/>
        <w:ind w:left="0" w:firstLine="709"/>
        <w:jc w:val="both"/>
        <w:rPr>
          <w:rFonts w:ascii="Times New Roman" w:hAnsi="Times New Roman"/>
          <w:color w:val="000000"/>
          <w:sz w:val="28"/>
          <w:szCs w:val="28"/>
          <w:lang w:val="kk-KZ"/>
        </w:rPr>
      </w:pPr>
      <w:r w:rsidRPr="0030696E">
        <w:rPr>
          <w:rFonts w:ascii="Times New Roman" w:hAnsi="Times New Roman"/>
          <w:color w:val="000000"/>
          <w:sz w:val="28"/>
          <w:szCs w:val="28"/>
          <w:lang w:val="kk-KZ"/>
        </w:rPr>
        <w:t xml:space="preserve">кестеге сәйкес дәрістерге, практикалық сабақтарға кешікпей қатысуға; белгіленген үзіліс уақытын сақтауға; </w:t>
      </w:r>
    </w:p>
    <w:p w14:paraId="2928FE18" w14:textId="77777777" w:rsidR="003D09B2" w:rsidRPr="0030696E" w:rsidRDefault="003D09B2" w:rsidP="002D5704">
      <w:pPr>
        <w:pStyle w:val="a7"/>
        <w:numPr>
          <w:ilvl w:val="0"/>
          <w:numId w:val="13"/>
        </w:numPr>
        <w:tabs>
          <w:tab w:val="left" w:pos="0"/>
          <w:tab w:val="left" w:pos="993"/>
        </w:tabs>
        <w:autoSpaceDE w:val="0"/>
        <w:autoSpaceDN w:val="0"/>
        <w:adjustRightInd w:val="0"/>
        <w:spacing w:after="0" w:line="240" w:lineRule="auto"/>
        <w:ind w:left="0" w:firstLine="709"/>
        <w:jc w:val="both"/>
        <w:rPr>
          <w:rFonts w:ascii="Times New Roman" w:hAnsi="Times New Roman"/>
          <w:color w:val="000000"/>
          <w:sz w:val="28"/>
          <w:szCs w:val="28"/>
          <w:lang w:val="kk-KZ"/>
        </w:rPr>
      </w:pPr>
      <w:r w:rsidRPr="0030696E">
        <w:rPr>
          <w:rFonts w:ascii="Times New Roman" w:hAnsi="Times New Roman"/>
          <w:color w:val="000000"/>
          <w:sz w:val="28"/>
          <w:szCs w:val="28"/>
          <w:lang w:val="kk-KZ"/>
        </w:rPr>
        <w:t xml:space="preserve"> пән бойынша силлабуспен анықталған мерзімде БӨЖ бойынша тақырыптарды және аралық бақылауды уақтылы тапсыруға; </w:t>
      </w:r>
    </w:p>
    <w:p w14:paraId="24A8A6CD" w14:textId="77777777" w:rsidR="003D09B2" w:rsidRPr="0030696E" w:rsidRDefault="003D09B2" w:rsidP="002D5704">
      <w:pPr>
        <w:pStyle w:val="a7"/>
        <w:numPr>
          <w:ilvl w:val="0"/>
          <w:numId w:val="13"/>
        </w:numPr>
        <w:tabs>
          <w:tab w:val="left" w:pos="0"/>
          <w:tab w:val="left" w:pos="993"/>
        </w:tabs>
        <w:autoSpaceDE w:val="0"/>
        <w:autoSpaceDN w:val="0"/>
        <w:adjustRightInd w:val="0"/>
        <w:spacing w:after="0" w:line="240" w:lineRule="auto"/>
        <w:ind w:left="0" w:firstLine="709"/>
        <w:jc w:val="both"/>
        <w:rPr>
          <w:rFonts w:ascii="Times New Roman" w:hAnsi="Times New Roman"/>
          <w:color w:val="000000"/>
          <w:sz w:val="28"/>
          <w:szCs w:val="28"/>
          <w:lang w:val="kk-KZ"/>
        </w:rPr>
      </w:pPr>
      <w:r w:rsidRPr="0030696E">
        <w:rPr>
          <w:rFonts w:ascii="Times New Roman" w:hAnsi="Times New Roman"/>
          <w:color w:val="000000"/>
          <w:sz w:val="28"/>
          <w:szCs w:val="28"/>
          <w:lang w:val="kk-KZ"/>
        </w:rPr>
        <w:t xml:space="preserve"> дәлелді себептермен жіберілген сабақтарды уақытында игеруге (деканаттың жазбаша рұқсаты болған жағдайда); </w:t>
      </w:r>
    </w:p>
    <w:p w14:paraId="7513D645" w14:textId="0647E59E" w:rsidR="003D09B2" w:rsidRPr="0030696E" w:rsidRDefault="00535799" w:rsidP="002D5704">
      <w:pPr>
        <w:pStyle w:val="a7"/>
        <w:numPr>
          <w:ilvl w:val="0"/>
          <w:numId w:val="13"/>
        </w:numPr>
        <w:tabs>
          <w:tab w:val="left" w:pos="0"/>
          <w:tab w:val="left" w:pos="993"/>
        </w:tabs>
        <w:autoSpaceDE w:val="0"/>
        <w:autoSpaceDN w:val="0"/>
        <w:adjustRightInd w:val="0"/>
        <w:spacing w:after="0" w:line="240" w:lineRule="auto"/>
        <w:ind w:left="0" w:firstLine="709"/>
        <w:jc w:val="both"/>
        <w:rPr>
          <w:rFonts w:ascii="Times New Roman" w:hAnsi="Times New Roman"/>
          <w:color w:val="000000"/>
          <w:sz w:val="28"/>
          <w:szCs w:val="28"/>
          <w:lang w:val="kk-KZ"/>
        </w:rPr>
      </w:pPr>
      <w:r w:rsidRPr="0030696E">
        <w:rPr>
          <w:rFonts w:ascii="Times New Roman" w:hAnsi="Times New Roman"/>
          <w:color w:val="000000"/>
          <w:sz w:val="28"/>
          <w:szCs w:val="28"/>
          <w:lang w:val="kk-KZ"/>
        </w:rPr>
        <w:t xml:space="preserve"> </w:t>
      </w:r>
      <w:r w:rsidR="003D09B2" w:rsidRPr="0030696E">
        <w:rPr>
          <w:rFonts w:ascii="Times New Roman" w:hAnsi="Times New Roman"/>
          <w:color w:val="000000"/>
          <w:sz w:val="28"/>
          <w:szCs w:val="28"/>
          <w:lang w:val="kk-KZ"/>
        </w:rPr>
        <w:t xml:space="preserve">кафедраның оқу және оқу-әдістемелік әдебиетіне, университеттің кітапхана қорына, кафедраның /клиникалық/ өндірістік базаның мүлкіне: оқытудың техникалық құралдарына, жиһаздарға, жабдықтарға, аспаптарға, реактивтерге, шығын материалдарына және т. б. ұқыпты қарауға; </w:t>
      </w:r>
    </w:p>
    <w:p w14:paraId="21DF4E57" w14:textId="77777777" w:rsidR="003D09B2" w:rsidRPr="0030696E" w:rsidRDefault="00003980" w:rsidP="002D5704">
      <w:pPr>
        <w:autoSpaceDE w:val="0"/>
        <w:autoSpaceDN w:val="0"/>
        <w:adjustRightInd w:val="0"/>
        <w:spacing w:after="0" w:line="240" w:lineRule="auto"/>
        <w:ind w:firstLine="708"/>
        <w:jc w:val="both"/>
        <w:rPr>
          <w:rFonts w:ascii="Times New Roman" w:hAnsi="Times New Roman" w:cs="Times New Roman"/>
          <w:color w:val="000000"/>
          <w:sz w:val="28"/>
          <w:szCs w:val="28"/>
          <w:lang w:val="kk-KZ"/>
        </w:rPr>
      </w:pPr>
      <w:r w:rsidRPr="0030696E">
        <w:rPr>
          <w:rFonts w:ascii="Times New Roman" w:hAnsi="Times New Roman" w:cs="Times New Roman"/>
          <w:bCs/>
          <w:color w:val="000000"/>
          <w:sz w:val="28"/>
          <w:szCs w:val="28"/>
          <w:lang w:val="kk-KZ"/>
        </w:rPr>
        <w:t xml:space="preserve">Білім алушы </w:t>
      </w:r>
      <w:r w:rsidR="003D09B2" w:rsidRPr="0030696E">
        <w:rPr>
          <w:rFonts w:ascii="Times New Roman" w:hAnsi="Times New Roman" w:cs="Times New Roman"/>
          <w:bCs/>
          <w:color w:val="000000"/>
          <w:sz w:val="28"/>
          <w:szCs w:val="28"/>
          <w:lang w:val="kk-KZ"/>
        </w:rPr>
        <w:t xml:space="preserve">құқылы: </w:t>
      </w:r>
    </w:p>
    <w:p w14:paraId="0ECD21FF" w14:textId="77777777" w:rsidR="003D09B2" w:rsidRPr="0030696E" w:rsidRDefault="003D09B2" w:rsidP="002D5704">
      <w:pPr>
        <w:pStyle w:val="a7"/>
        <w:numPr>
          <w:ilvl w:val="0"/>
          <w:numId w:val="14"/>
        </w:numPr>
        <w:tabs>
          <w:tab w:val="left" w:pos="1134"/>
        </w:tabs>
        <w:autoSpaceDE w:val="0"/>
        <w:autoSpaceDN w:val="0"/>
        <w:adjustRightInd w:val="0"/>
        <w:spacing w:after="0" w:line="240" w:lineRule="auto"/>
        <w:ind w:left="0" w:firstLine="709"/>
        <w:jc w:val="both"/>
        <w:rPr>
          <w:rFonts w:ascii="Times New Roman" w:hAnsi="Times New Roman"/>
          <w:color w:val="000000"/>
          <w:sz w:val="28"/>
          <w:szCs w:val="28"/>
          <w:lang w:val="kk-KZ"/>
        </w:rPr>
      </w:pPr>
      <w:r w:rsidRPr="0030696E">
        <w:rPr>
          <w:rFonts w:ascii="Times New Roman" w:hAnsi="Times New Roman"/>
          <w:color w:val="000000"/>
          <w:sz w:val="28"/>
          <w:szCs w:val="28"/>
          <w:lang w:val="kk-KZ"/>
        </w:rPr>
        <w:t xml:space="preserve">университетте ақпараттық ресурстарды тегін пайдалануға, Қазақстан Республикасының Үкіметімен бекітілген оқулықтармен, оқу-әдістемелік кешендермен және оқу-әдістемелік құралдарын алуға; </w:t>
      </w:r>
    </w:p>
    <w:p w14:paraId="6E9DE490" w14:textId="26FBEB4B" w:rsidR="003D09B2" w:rsidRPr="0030696E" w:rsidRDefault="003D09B2" w:rsidP="002D5704">
      <w:pPr>
        <w:pStyle w:val="a7"/>
        <w:numPr>
          <w:ilvl w:val="0"/>
          <w:numId w:val="14"/>
        </w:numPr>
        <w:tabs>
          <w:tab w:val="left" w:pos="1134"/>
        </w:tabs>
        <w:autoSpaceDE w:val="0"/>
        <w:autoSpaceDN w:val="0"/>
        <w:adjustRightInd w:val="0"/>
        <w:spacing w:after="0" w:line="240" w:lineRule="auto"/>
        <w:ind w:left="0" w:firstLine="709"/>
        <w:jc w:val="both"/>
        <w:rPr>
          <w:rFonts w:ascii="Times New Roman" w:hAnsi="Times New Roman"/>
          <w:color w:val="000000"/>
          <w:sz w:val="28"/>
          <w:szCs w:val="28"/>
          <w:lang w:val="kk-KZ"/>
        </w:rPr>
      </w:pPr>
      <w:r w:rsidRPr="0030696E">
        <w:rPr>
          <w:rFonts w:ascii="Times New Roman" w:hAnsi="Times New Roman"/>
          <w:color w:val="000000"/>
          <w:sz w:val="28"/>
          <w:szCs w:val="28"/>
          <w:lang w:val="kk-KZ"/>
        </w:rPr>
        <w:t>оқудағы, ғылыми және шығармашылық қызметтегі жетістіктері үшін ынталандыру және марапатталуға құқылы</w:t>
      </w:r>
      <w:r w:rsidR="00120D91" w:rsidRPr="0030696E">
        <w:rPr>
          <w:rFonts w:ascii="Times New Roman" w:hAnsi="Times New Roman"/>
          <w:color w:val="000000"/>
          <w:sz w:val="28"/>
          <w:szCs w:val="28"/>
          <w:lang w:val="kk-KZ"/>
        </w:rPr>
        <w:t xml:space="preserve"> (Қосымша</w:t>
      </w:r>
      <w:r w:rsidR="0067358E" w:rsidRPr="0030696E">
        <w:rPr>
          <w:rFonts w:ascii="Times New Roman" w:hAnsi="Times New Roman"/>
          <w:color w:val="000000"/>
          <w:sz w:val="28"/>
          <w:szCs w:val="28"/>
          <w:lang w:val="kk-KZ"/>
        </w:rPr>
        <w:t xml:space="preserve"> В</w:t>
      </w:r>
      <w:r w:rsidR="00120D91" w:rsidRPr="0030696E">
        <w:rPr>
          <w:rFonts w:ascii="Times New Roman" w:hAnsi="Times New Roman"/>
          <w:color w:val="000000"/>
          <w:sz w:val="28"/>
          <w:szCs w:val="28"/>
          <w:lang w:val="kk-KZ"/>
        </w:rPr>
        <w:t>)</w:t>
      </w:r>
      <w:r w:rsidRPr="0030696E">
        <w:rPr>
          <w:rFonts w:ascii="Times New Roman" w:hAnsi="Times New Roman"/>
          <w:color w:val="000000"/>
          <w:sz w:val="28"/>
          <w:szCs w:val="28"/>
          <w:lang w:val="kk-KZ"/>
        </w:rPr>
        <w:t xml:space="preserve">. </w:t>
      </w:r>
    </w:p>
    <w:p w14:paraId="3A56599B" w14:textId="445F32D6" w:rsidR="003D09B2" w:rsidRPr="0030696E" w:rsidRDefault="003D09B2" w:rsidP="002D5704">
      <w:pPr>
        <w:tabs>
          <w:tab w:val="left" w:pos="709"/>
          <w:tab w:val="left" w:pos="1134"/>
        </w:tabs>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Электротехника және электроника негіздері пәні</w:t>
      </w:r>
      <w:r w:rsidR="000E06D3" w:rsidRPr="0030696E">
        <w:rPr>
          <w:rFonts w:ascii="Times New Roman" w:hAnsi="Times New Roman" w:cs="Times New Roman"/>
          <w:sz w:val="28"/>
          <w:szCs w:val="28"/>
          <w:lang w:val="kk-KZ"/>
        </w:rPr>
        <w:t xml:space="preserve"> төрт</w:t>
      </w:r>
      <w:r w:rsidRPr="0030696E">
        <w:rPr>
          <w:rFonts w:ascii="Times New Roman" w:hAnsi="Times New Roman" w:cs="Times New Roman"/>
          <w:sz w:val="28"/>
          <w:szCs w:val="28"/>
          <w:lang w:val="kk-KZ"/>
        </w:rPr>
        <w:t xml:space="preserve"> тараудан тұрады: І тарау – Электротехника және электроника негіздері; II тарау – Тұрақты, айнымалы токтың электр тізбектері; III тарау – Электрлік өлшеуіш құрылғылар және электр өлшеуіштер; IV тарау – Медициналық электротехника және электроника. </w:t>
      </w:r>
      <w:r w:rsidRPr="0030696E">
        <w:rPr>
          <w:rFonts w:ascii="Times New Roman" w:eastAsia="Times New Roman" w:hAnsi="Times New Roman" w:cs="Times New Roman"/>
          <w:kern w:val="24"/>
          <w:sz w:val="28"/>
          <w:szCs w:val="28"/>
          <w:lang w:val="kk-KZ" w:eastAsia="ru-RU"/>
        </w:rPr>
        <w:t xml:space="preserve">Пәнінің </w:t>
      </w:r>
      <w:r w:rsidRPr="0030696E">
        <w:rPr>
          <w:rFonts w:ascii="Times New Roman" w:hAnsi="Times New Roman" w:cs="Times New Roman"/>
          <w:sz w:val="28"/>
          <w:szCs w:val="28"/>
          <w:lang w:val="kk-KZ"/>
        </w:rPr>
        <w:t xml:space="preserve">мазмұны </w:t>
      </w:r>
      <w:r w:rsidR="008E24AD" w:rsidRPr="0030696E">
        <w:rPr>
          <w:rFonts w:ascii="Times New Roman" w:hAnsi="Times New Roman" w:cs="Times New Roman"/>
          <w:sz w:val="28"/>
          <w:szCs w:val="28"/>
          <w:lang w:val="kk-KZ"/>
        </w:rPr>
        <w:t xml:space="preserve">4 </w:t>
      </w:r>
      <w:r w:rsidR="00003980" w:rsidRPr="0030696E">
        <w:rPr>
          <w:rFonts w:ascii="Times New Roman" w:hAnsi="Times New Roman" w:cs="Times New Roman"/>
          <w:sz w:val="28"/>
          <w:szCs w:val="28"/>
          <w:lang w:val="kk-KZ"/>
        </w:rPr>
        <w:t>- кестеде</w:t>
      </w:r>
      <w:r w:rsidRPr="0030696E">
        <w:rPr>
          <w:rFonts w:ascii="Times New Roman" w:hAnsi="Times New Roman" w:cs="Times New Roman"/>
          <w:sz w:val="28"/>
          <w:szCs w:val="28"/>
          <w:lang w:val="kk-KZ"/>
        </w:rPr>
        <w:t xml:space="preserve"> берілген.</w:t>
      </w:r>
    </w:p>
    <w:p w14:paraId="68153F64" w14:textId="47A1465A" w:rsidR="009D4A89" w:rsidRPr="0030696E" w:rsidRDefault="008A12D2" w:rsidP="002D5704">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Электротехника және электроника негіздерін білім алушылар меңгеруде нақты электротехникалық құрылғылардың сызбаларының эквивалентті электр сызбаларын құру, электр энергиясының көздері мен электр тізбегінің элементтері, оларды сипаттайтын физикалық шамалар, тізбек бөлігі үшін және толық тізбек үшін Ом заңы және оның дифференциалдық түрін ажыратады.</w:t>
      </w:r>
      <w:r w:rsidRPr="0030696E">
        <w:rPr>
          <w:rFonts w:ascii="Times New Roman" w:hAnsi="Times New Roman" w:cs="Times New Roman"/>
          <w:sz w:val="24"/>
          <w:szCs w:val="24"/>
          <w:lang w:val="kk-KZ"/>
        </w:rPr>
        <w:t xml:space="preserve"> </w:t>
      </w:r>
      <w:r w:rsidRPr="0030696E">
        <w:rPr>
          <w:rFonts w:ascii="Times New Roman" w:hAnsi="Times New Roman" w:cs="Times New Roman"/>
          <w:sz w:val="28"/>
          <w:szCs w:val="28"/>
          <w:lang w:val="kk-KZ"/>
        </w:rPr>
        <w:t xml:space="preserve">Аталған тарауды игеруде күтілетін нәтиже білім алушылар электр тізбектерінің негізгі параметрлерімен, қарапайым және күрделі электр тізбектерін есептеу әдістерімен танысып, тұрақты токтың электр тізбектері үшін Ом заңы және оның дифференциалдық түрін қолданып, электр тізбектерін есептеу дағдылары қалыптасады, нақты электр тізбегінен есептеу жүргізілетін электр тізбегіне өту </w:t>
      </w:r>
      <w:r w:rsidRPr="0030696E">
        <w:rPr>
          <w:rFonts w:ascii="Times New Roman" w:hAnsi="Times New Roman" w:cs="Times New Roman"/>
          <w:sz w:val="28"/>
          <w:szCs w:val="28"/>
          <w:lang w:val="kk-KZ"/>
        </w:rPr>
        <w:lastRenderedPageBreak/>
        <w:t xml:space="preserve">заңдылықтарын және электр тізбегінің күй теңдеулерін қалыптастыру принциптерін ажыратады. </w:t>
      </w:r>
    </w:p>
    <w:p w14:paraId="74DD4A5C" w14:textId="77777777" w:rsidR="00E50FD9" w:rsidRPr="0030696E" w:rsidRDefault="00E50FD9" w:rsidP="002D5704">
      <w:pPr>
        <w:tabs>
          <w:tab w:val="left" w:pos="0"/>
        </w:tabs>
        <w:spacing w:after="0" w:line="240" w:lineRule="auto"/>
        <w:jc w:val="both"/>
        <w:rPr>
          <w:rFonts w:ascii="Times New Roman" w:hAnsi="Times New Roman" w:cs="Times New Roman"/>
          <w:sz w:val="28"/>
          <w:szCs w:val="28"/>
          <w:lang w:val="kk-KZ"/>
        </w:rPr>
      </w:pPr>
    </w:p>
    <w:p w14:paraId="4495C046" w14:textId="3C3914BC" w:rsidR="003D09B2" w:rsidRPr="0030696E" w:rsidRDefault="0075096B" w:rsidP="002D5704">
      <w:pPr>
        <w:tabs>
          <w:tab w:val="left" w:pos="0"/>
        </w:tabs>
        <w:spacing w:after="0" w:line="240" w:lineRule="auto"/>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Кесте </w:t>
      </w:r>
      <w:r w:rsidR="008E24AD" w:rsidRPr="0030696E">
        <w:rPr>
          <w:rFonts w:ascii="Times New Roman" w:hAnsi="Times New Roman" w:cs="Times New Roman"/>
          <w:sz w:val="28"/>
          <w:szCs w:val="28"/>
          <w:lang w:val="kk-KZ"/>
        </w:rPr>
        <w:t>4</w:t>
      </w:r>
      <w:r w:rsidR="003D09B2" w:rsidRPr="0030696E">
        <w:rPr>
          <w:rFonts w:ascii="Times New Roman" w:hAnsi="Times New Roman" w:cs="Times New Roman"/>
          <w:sz w:val="28"/>
          <w:szCs w:val="28"/>
          <w:lang w:val="kk-KZ"/>
        </w:rPr>
        <w:t xml:space="preserve"> – </w:t>
      </w:r>
      <w:r w:rsidR="003D09B2" w:rsidRPr="0030696E">
        <w:rPr>
          <w:rFonts w:ascii="Times New Roman" w:eastAsia="Times New Roman" w:hAnsi="Times New Roman" w:cs="Times New Roman"/>
          <w:kern w:val="24"/>
          <w:sz w:val="28"/>
          <w:szCs w:val="28"/>
          <w:lang w:val="kk-KZ" w:eastAsia="ru-RU"/>
        </w:rPr>
        <w:t xml:space="preserve">«Электротехника және электроника негіздері» пәнінің </w:t>
      </w:r>
      <w:r w:rsidR="003D09B2" w:rsidRPr="0030696E">
        <w:rPr>
          <w:rFonts w:ascii="Times New Roman" w:hAnsi="Times New Roman" w:cs="Times New Roman"/>
          <w:sz w:val="28"/>
          <w:szCs w:val="28"/>
          <w:lang w:val="kk-KZ"/>
        </w:rPr>
        <w:t xml:space="preserve">мазмұны </w:t>
      </w:r>
    </w:p>
    <w:p w14:paraId="3FFE0DD4" w14:textId="77777777" w:rsidR="003D09B2" w:rsidRPr="0030696E" w:rsidRDefault="003D09B2" w:rsidP="002D5704">
      <w:pPr>
        <w:tabs>
          <w:tab w:val="left" w:pos="2552"/>
        </w:tabs>
        <w:spacing w:after="0" w:line="240" w:lineRule="auto"/>
        <w:ind w:firstLine="567"/>
        <w:jc w:val="both"/>
        <w:rPr>
          <w:rFonts w:ascii="Times New Roman" w:hAnsi="Times New Roman" w:cs="Times New Roman"/>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8221"/>
      </w:tblGrid>
      <w:tr w:rsidR="003D09B2" w:rsidRPr="0030696E" w14:paraId="62A11E66" w14:textId="77777777" w:rsidTr="00E50FD9">
        <w:trPr>
          <w:trHeight w:val="259"/>
        </w:trPr>
        <w:tc>
          <w:tcPr>
            <w:tcW w:w="1418" w:type="dxa"/>
            <w:tcBorders>
              <w:bottom w:val="single" w:sz="4" w:space="0" w:color="auto"/>
            </w:tcBorders>
          </w:tcPr>
          <w:p w14:paraId="10655409" w14:textId="77777777" w:rsidR="003D09B2" w:rsidRPr="0030696E" w:rsidRDefault="003D09B2" w:rsidP="002D5704">
            <w:pPr>
              <w:widowControl w:val="0"/>
              <w:autoSpaceDE w:val="0"/>
              <w:autoSpaceDN w:val="0"/>
              <w:adjustRightInd w:val="0"/>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Тараулардың атауы</w:t>
            </w:r>
          </w:p>
        </w:tc>
        <w:tc>
          <w:tcPr>
            <w:tcW w:w="8221" w:type="dxa"/>
            <w:tcBorders>
              <w:bottom w:val="single" w:sz="4" w:space="0" w:color="auto"/>
            </w:tcBorders>
            <w:shd w:val="clear" w:color="auto" w:fill="auto"/>
          </w:tcPr>
          <w:p w14:paraId="1A55A4D4" w14:textId="77777777" w:rsidR="003D09B2" w:rsidRPr="0030696E" w:rsidRDefault="003D09B2" w:rsidP="002D5704">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Тараулардың мазмұны</w:t>
            </w:r>
          </w:p>
        </w:tc>
      </w:tr>
      <w:tr w:rsidR="003D09B2" w:rsidRPr="0030696E" w14:paraId="5D2DCA85" w14:textId="77777777" w:rsidTr="00E50FD9">
        <w:trPr>
          <w:trHeight w:val="250"/>
        </w:trPr>
        <w:tc>
          <w:tcPr>
            <w:tcW w:w="1418" w:type="dxa"/>
            <w:tcBorders>
              <w:bottom w:val="single" w:sz="4" w:space="0" w:color="auto"/>
            </w:tcBorders>
          </w:tcPr>
          <w:p w14:paraId="5A181089" w14:textId="77777777" w:rsidR="003D09B2" w:rsidRPr="0030696E" w:rsidRDefault="003D09B2" w:rsidP="002D5704">
            <w:pPr>
              <w:widowControl w:val="0"/>
              <w:autoSpaceDE w:val="0"/>
              <w:autoSpaceDN w:val="0"/>
              <w:adjustRightInd w:val="0"/>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1</w:t>
            </w:r>
          </w:p>
        </w:tc>
        <w:tc>
          <w:tcPr>
            <w:tcW w:w="8221" w:type="dxa"/>
            <w:tcBorders>
              <w:bottom w:val="single" w:sz="4" w:space="0" w:color="auto"/>
            </w:tcBorders>
            <w:shd w:val="clear" w:color="auto" w:fill="auto"/>
          </w:tcPr>
          <w:p w14:paraId="683F3DAB" w14:textId="77777777" w:rsidR="003D09B2" w:rsidRPr="0030696E" w:rsidRDefault="003D09B2" w:rsidP="002D5704">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2</w:t>
            </w:r>
          </w:p>
        </w:tc>
      </w:tr>
      <w:tr w:rsidR="00A86DAF" w:rsidRPr="0030696E" w14:paraId="75890576" w14:textId="77777777" w:rsidTr="00E50FD9">
        <w:trPr>
          <w:trHeight w:val="3046"/>
        </w:trPr>
        <w:tc>
          <w:tcPr>
            <w:tcW w:w="1418" w:type="dxa"/>
          </w:tcPr>
          <w:p w14:paraId="40BF44C1" w14:textId="77777777" w:rsidR="00A86DAF" w:rsidRPr="0030696E" w:rsidRDefault="00A86DAF" w:rsidP="002D5704">
            <w:pPr>
              <w:widowControl w:val="0"/>
              <w:autoSpaceDE w:val="0"/>
              <w:autoSpaceDN w:val="0"/>
              <w:adjustRightInd w:val="0"/>
              <w:spacing w:after="0" w:line="240" w:lineRule="auto"/>
              <w:rPr>
                <w:rFonts w:ascii="Times New Roman" w:hAnsi="Times New Roman" w:cs="Times New Roman"/>
                <w:sz w:val="24"/>
                <w:szCs w:val="24"/>
              </w:rPr>
            </w:pPr>
            <w:r w:rsidRPr="0030696E">
              <w:rPr>
                <w:rFonts w:ascii="Times New Roman" w:hAnsi="Times New Roman" w:cs="Times New Roman"/>
                <w:sz w:val="24"/>
                <w:szCs w:val="24"/>
                <w:lang w:val="kk-KZ"/>
              </w:rPr>
              <w:t>Электротехника және электроника негіздері</w:t>
            </w:r>
          </w:p>
        </w:tc>
        <w:tc>
          <w:tcPr>
            <w:tcW w:w="8221" w:type="dxa"/>
            <w:shd w:val="clear" w:color="auto" w:fill="auto"/>
          </w:tcPr>
          <w:p w14:paraId="04BD844C" w14:textId="738967E1" w:rsidR="00A86DAF" w:rsidRPr="0030696E" w:rsidRDefault="00A86DAF" w:rsidP="00A86DAF">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Электротехника негіздеріне кіріспе. Тұрақты ток.</w:t>
            </w:r>
            <w:r w:rsidRPr="0030696E">
              <w:rPr>
                <w:rFonts w:ascii="Times New Roman" w:hAnsi="Times New Roman" w:cs="Times New Roman"/>
                <w:sz w:val="24"/>
                <w:szCs w:val="24"/>
              </w:rPr>
              <w:t xml:space="preserve"> </w:t>
            </w:r>
            <w:r w:rsidRPr="0030696E">
              <w:rPr>
                <w:rFonts w:ascii="Times New Roman" w:hAnsi="Times New Roman" w:cs="Times New Roman"/>
                <w:sz w:val="24"/>
                <w:szCs w:val="24"/>
                <w:lang w:val="kk-KZ"/>
              </w:rPr>
              <w:t xml:space="preserve">Электр тізбегі. Электр энергиясының көздері. Электр тізбегінің физикалық шамалары. Тұрақты электр тоғы. Тұрақты токтың тығыздығы. Тізбек бөлігі үшін және тұйықталған тізбек үшін Ом заңы және оның дифференциальдық түрі. </w:t>
            </w:r>
            <w:r w:rsidRPr="0030696E">
              <w:rPr>
                <w:rFonts w:ascii="Times New Roman" w:hAnsi="Times New Roman" w:cs="Times New Roman"/>
                <w:bCs/>
                <w:iCs/>
                <w:kern w:val="36"/>
                <w:sz w:val="24"/>
                <w:szCs w:val="24"/>
                <w:lang w:val="kk-KZ"/>
              </w:rPr>
              <w:t xml:space="preserve">Ток көздері. Бөгде күштер. </w:t>
            </w:r>
            <w:r w:rsidRPr="0030696E">
              <w:rPr>
                <w:rFonts w:ascii="Times New Roman" w:hAnsi="Times New Roman" w:cs="Times New Roman"/>
                <w:bCs/>
                <w:iCs/>
                <w:sz w:val="24"/>
                <w:szCs w:val="24"/>
                <w:lang w:val="kk-KZ"/>
              </w:rPr>
              <w:t>Электр тоғының қуаты және ПӘК-і.</w:t>
            </w:r>
            <w:r w:rsidRPr="0030696E">
              <w:rPr>
                <w:rFonts w:ascii="Times New Roman" w:hAnsi="Times New Roman" w:cs="Times New Roman"/>
                <w:bCs/>
                <w:noProof/>
                <w:sz w:val="24"/>
                <w:szCs w:val="24"/>
                <w:lang w:val="kk-KZ" w:eastAsia="ru-RU"/>
              </w:rPr>
              <w:t xml:space="preserve"> Тұрақты электр тогының тізбектері. </w:t>
            </w:r>
            <w:r w:rsidRPr="0030696E">
              <w:rPr>
                <w:rFonts w:ascii="Times New Roman" w:eastAsia="TimesNewRomanPSMT" w:hAnsi="Times New Roman" w:cs="Times New Roman"/>
                <w:bCs/>
                <w:sz w:val="24"/>
                <w:szCs w:val="24"/>
                <w:lang w:val="kk-KZ"/>
              </w:rPr>
              <w:t xml:space="preserve">Электр тізбегінің түрлері. Электр тізбегінің сұлбасы. Алмастыру сұлбасы. Сұлбаның активті және пассивті элементтері. </w:t>
            </w:r>
            <w:r w:rsidRPr="0030696E">
              <w:rPr>
                <w:rFonts w:ascii="Times New Roman" w:hAnsi="Times New Roman" w:cs="Times New Roman"/>
                <w:sz w:val="24"/>
                <w:szCs w:val="24"/>
                <w:lang w:val="kk-KZ"/>
              </w:rPr>
              <w:t>Потенциалдар айырымы және кернеу</w:t>
            </w:r>
            <w:r w:rsidRPr="0030696E">
              <w:rPr>
                <w:rFonts w:ascii="Times New Roman" w:hAnsi="Times New Roman" w:cs="Times New Roman"/>
                <w:noProof/>
                <w:sz w:val="24"/>
                <w:szCs w:val="24"/>
                <w:lang w:val="kk-KZ"/>
              </w:rPr>
              <w:t>.</w:t>
            </w:r>
            <w:r w:rsidRPr="0030696E">
              <w:rPr>
                <w:rFonts w:ascii="Times New Roman" w:hAnsi="Times New Roman" w:cs="Times New Roman"/>
                <w:sz w:val="24"/>
                <w:szCs w:val="24"/>
                <w:lang w:val="kk-KZ"/>
              </w:rPr>
              <w:t xml:space="preserve"> Екіұшты тізбекті қосу. </w:t>
            </w:r>
            <w:r w:rsidRPr="0030696E">
              <w:rPr>
                <w:rFonts w:ascii="Times New Roman" w:hAnsi="Times New Roman" w:cs="Times New Roman"/>
                <w:noProof/>
                <w:sz w:val="24"/>
                <w:szCs w:val="24"/>
                <w:lang w:val="kk-KZ"/>
              </w:rPr>
              <w:t xml:space="preserve">Қабылдағыштарды тізбектей, параллель жалғау. </w:t>
            </w:r>
            <w:r w:rsidRPr="0030696E">
              <w:rPr>
                <w:rFonts w:ascii="Times New Roman" w:hAnsi="Times New Roman" w:cs="Times New Roman"/>
                <w:sz w:val="24"/>
                <w:szCs w:val="24"/>
                <w:lang w:val="kk-KZ"/>
              </w:rPr>
              <w:t>Конденсаторларды тізбектей және параллель жалғау. Қабылдағыштарды аралас жалғау.</w:t>
            </w:r>
          </w:p>
        </w:tc>
      </w:tr>
      <w:tr w:rsidR="00B24C2C" w:rsidRPr="0030696E" w14:paraId="6ABA93AF" w14:textId="77777777" w:rsidTr="00E50FD9">
        <w:trPr>
          <w:trHeight w:val="1012"/>
        </w:trPr>
        <w:tc>
          <w:tcPr>
            <w:tcW w:w="1418" w:type="dxa"/>
            <w:vMerge w:val="restart"/>
            <w:tcBorders>
              <w:top w:val="single" w:sz="4" w:space="0" w:color="auto"/>
              <w:left w:val="single" w:sz="4" w:space="0" w:color="auto"/>
              <w:right w:val="single" w:sz="4" w:space="0" w:color="auto"/>
            </w:tcBorders>
          </w:tcPr>
          <w:p w14:paraId="4131892E" w14:textId="77777777" w:rsidR="00B24C2C" w:rsidRPr="0030696E" w:rsidRDefault="00B24C2C" w:rsidP="00A713F8">
            <w:pPr>
              <w:widowControl w:val="0"/>
              <w:autoSpaceDE w:val="0"/>
              <w:autoSpaceDN w:val="0"/>
              <w:adjustRightInd w:val="0"/>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Тұрақты, айнымалы токтың электр тізбектері</w:t>
            </w:r>
          </w:p>
          <w:p w14:paraId="246879E3" w14:textId="77777777" w:rsidR="00B24C2C" w:rsidRPr="0030696E" w:rsidRDefault="00B24C2C" w:rsidP="00A713F8">
            <w:pPr>
              <w:widowControl w:val="0"/>
              <w:autoSpaceDE w:val="0"/>
              <w:autoSpaceDN w:val="0"/>
              <w:adjustRightInd w:val="0"/>
              <w:spacing w:after="0" w:line="240" w:lineRule="auto"/>
              <w:rPr>
                <w:rFonts w:ascii="Times New Roman" w:hAnsi="Times New Roman" w:cs="Times New Roman"/>
                <w:sz w:val="24"/>
                <w:szCs w:val="24"/>
                <w:lang w:val="kk-KZ"/>
              </w:rPr>
            </w:pPr>
          </w:p>
        </w:tc>
        <w:tc>
          <w:tcPr>
            <w:tcW w:w="8221" w:type="dxa"/>
            <w:tcBorders>
              <w:top w:val="single" w:sz="4" w:space="0" w:color="auto"/>
              <w:left w:val="single" w:sz="4" w:space="0" w:color="auto"/>
              <w:right w:val="single" w:sz="4" w:space="0" w:color="auto"/>
            </w:tcBorders>
            <w:shd w:val="clear" w:color="auto" w:fill="auto"/>
          </w:tcPr>
          <w:p w14:paraId="5718BA94" w14:textId="77777777" w:rsidR="00B24C2C" w:rsidRPr="0030696E" w:rsidRDefault="00B24C2C" w:rsidP="00A713F8">
            <w:pPr>
              <w:pStyle w:val="-10"/>
              <w:ind w:right="0"/>
              <w:jc w:val="both"/>
              <w:rPr>
                <w:b w:val="0"/>
                <w:lang w:val="kk-KZ" w:eastAsia="ru-RU"/>
              </w:rPr>
            </w:pPr>
            <w:r w:rsidRPr="0030696E">
              <w:rPr>
                <w:b w:val="0"/>
                <w:bCs w:val="0"/>
                <w:noProof/>
                <w:lang w:val="kk-KZ" w:eastAsia="ru-RU"/>
              </w:rPr>
              <w:t xml:space="preserve">Күрделі электр тізбектерін есептеу әдістері. Кирхгофтың 1-ші және 2-ші заңдары. Күрделі тізбектерді </w:t>
            </w:r>
            <w:r w:rsidRPr="0030696E">
              <w:rPr>
                <w:b w:val="0"/>
                <w:noProof/>
                <w:lang w:val="kk-KZ" w:eastAsia="ru-RU"/>
              </w:rPr>
              <w:t xml:space="preserve">есептеуге Кирхгофтың зандарын қолдану. Суперпозиция әдісі. </w:t>
            </w:r>
            <w:r w:rsidRPr="0030696E">
              <w:rPr>
                <w:b w:val="0"/>
                <w:lang w:val="kk-KZ" w:eastAsia="ru-RU"/>
              </w:rPr>
              <w:t xml:space="preserve">Түйінді кернеу әдісі. </w:t>
            </w:r>
            <w:r w:rsidRPr="0030696E">
              <w:rPr>
                <w:b w:val="0"/>
                <w:noProof/>
                <w:lang w:val="kk-KZ" w:eastAsia="ru-RU"/>
              </w:rPr>
              <w:t>Контурлы токтар әдісі. Эквивалентті түрлендіру әдісі. Потенциальдық диаграмма құру.</w:t>
            </w:r>
          </w:p>
        </w:tc>
      </w:tr>
      <w:tr w:rsidR="00B24C2C" w:rsidRPr="0030696E" w14:paraId="0E07939D" w14:textId="77777777" w:rsidTr="00E50FD9">
        <w:tc>
          <w:tcPr>
            <w:tcW w:w="1418" w:type="dxa"/>
            <w:vMerge/>
            <w:tcBorders>
              <w:left w:val="single" w:sz="4" w:space="0" w:color="auto"/>
              <w:right w:val="single" w:sz="4" w:space="0" w:color="auto"/>
            </w:tcBorders>
          </w:tcPr>
          <w:p w14:paraId="12C08B33" w14:textId="77777777" w:rsidR="00B24C2C" w:rsidRPr="0030696E" w:rsidRDefault="00B24C2C" w:rsidP="00A713F8">
            <w:pPr>
              <w:widowControl w:val="0"/>
              <w:autoSpaceDE w:val="0"/>
              <w:autoSpaceDN w:val="0"/>
              <w:adjustRightInd w:val="0"/>
              <w:spacing w:after="0" w:line="240" w:lineRule="auto"/>
              <w:rPr>
                <w:rFonts w:ascii="Times New Roman" w:hAnsi="Times New Roman" w:cs="Times New Roman"/>
                <w:sz w:val="24"/>
                <w:szCs w:val="24"/>
                <w:lang w:val="kk-KZ"/>
              </w:rPr>
            </w:pPr>
          </w:p>
        </w:tc>
        <w:tc>
          <w:tcPr>
            <w:tcW w:w="8221" w:type="dxa"/>
            <w:tcBorders>
              <w:top w:val="single" w:sz="4" w:space="0" w:color="auto"/>
              <w:left w:val="single" w:sz="4" w:space="0" w:color="auto"/>
            </w:tcBorders>
            <w:shd w:val="clear" w:color="auto" w:fill="auto"/>
          </w:tcPr>
          <w:p w14:paraId="7FA8E935" w14:textId="77777777" w:rsidR="00B24C2C" w:rsidRPr="0030696E" w:rsidRDefault="00B24C2C" w:rsidP="00A713F8">
            <w:pPr>
              <w:pStyle w:val="-10"/>
              <w:ind w:right="0"/>
              <w:jc w:val="both"/>
              <w:rPr>
                <w:b w:val="0"/>
              </w:rPr>
            </w:pPr>
            <w:r w:rsidRPr="0030696E">
              <w:rPr>
                <w:b w:val="0"/>
                <w:lang w:val="kk-KZ" w:eastAsia="ru-RU"/>
              </w:rPr>
              <w:t xml:space="preserve">Бір фазалы синусоидалы ток </w:t>
            </w:r>
            <w:r w:rsidRPr="0030696E">
              <w:rPr>
                <w:b w:val="0"/>
                <w:bCs w:val="0"/>
                <w:noProof/>
                <w:lang w:val="kk-KZ" w:eastAsia="ru-RU"/>
              </w:rPr>
              <w:t xml:space="preserve">тізбектері. </w:t>
            </w:r>
            <w:r w:rsidRPr="0030696E">
              <w:rPr>
                <w:b w:val="0"/>
                <w:lang w:val="kk-KZ"/>
              </w:rPr>
              <w:t>Бір фазалы, екі фазалы және үш фазалы токтар. Айнымалы токты алу әдістері. Айнымалы ток және оны сипаттайтын шамалар. Айнымалы токтың параметрлері. Айнымалы токтың өндірілуі. Синусоидалы шамалардың әсерлі мәндері. Айнымалы токты есептеудің векторлық диаграмма әдісі. Айнымалы токты есептеудің символдық әдісі. Айнымалы токтың комплексті түрде жазылуы.</w:t>
            </w:r>
          </w:p>
        </w:tc>
      </w:tr>
      <w:tr w:rsidR="00B24C2C" w:rsidRPr="0030696E" w14:paraId="79401611" w14:textId="77777777" w:rsidTr="00E50FD9">
        <w:trPr>
          <w:trHeight w:val="1390"/>
        </w:trPr>
        <w:tc>
          <w:tcPr>
            <w:tcW w:w="1418" w:type="dxa"/>
            <w:vMerge/>
            <w:tcBorders>
              <w:left w:val="single" w:sz="4" w:space="0" w:color="auto"/>
              <w:right w:val="single" w:sz="4" w:space="0" w:color="auto"/>
            </w:tcBorders>
          </w:tcPr>
          <w:p w14:paraId="53B69D2A" w14:textId="77777777" w:rsidR="00B24C2C" w:rsidRPr="0030696E" w:rsidRDefault="00B24C2C" w:rsidP="00A713F8">
            <w:pPr>
              <w:widowControl w:val="0"/>
              <w:numPr>
                <w:ilvl w:val="0"/>
                <w:numId w:val="9"/>
              </w:numPr>
              <w:autoSpaceDE w:val="0"/>
              <w:autoSpaceDN w:val="0"/>
              <w:adjustRightInd w:val="0"/>
              <w:spacing w:after="0" w:line="240" w:lineRule="auto"/>
              <w:ind w:left="0"/>
              <w:rPr>
                <w:rFonts w:ascii="Times New Roman" w:hAnsi="Times New Roman" w:cs="Times New Roman"/>
                <w:sz w:val="24"/>
                <w:szCs w:val="24"/>
              </w:rPr>
            </w:pPr>
          </w:p>
        </w:tc>
        <w:tc>
          <w:tcPr>
            <w:tcW w:w="8221" w:type="dxa"/>
            <w:tcBorders>
              <w:left w:val="single" w:sz="4" w:space="0" w:color="auto"/>
            </w:tcBorders>
            <w:shd w:val="clear" w:color="auto" w:fill="auto"/>
          </w:tcPr>
          <w:p w14:paraId="1FB837C4" w14:textId="77777777" w:rsidR="00B24C2C" w:rsidRPr="0030696E" w:rsidRDefault="00B24C2C" w:rsidP="00A713F8">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Айнымалы ток тізбегіндегі резонанстар. Активті, индуктивті және сыйымдылықты кедергілері бар айнымалы ток тізбегі және олардың векторлық диаграммалары. Айнымалы токтың тармақталмаған және тармақталған тізбектері. Кернеулер резонансы. Токтар резонансы. Жиіліктік сипаттамалар</w:t>
            </w:r>
            <w:r w:rsidRPr="0030696E">
              <w:rPr>
                <w:rFonts w:ascii="Times New Roman" w:hAnsi="Times New Roman" w:cs="Times New Roman"/>
                <w:sz w:val="24"/>
                <w:szCs w:val="24"/>
                <w:lang w:val="en-US"/>
              </w:rPr>
              <w:t>.</w:t>
            </w:r>
          </w:p>
        </w:tc>
      </w:tr>
      <w:tr w:rsidR="00B24C2C" w:rsidRPr="0030696E" w14:paraId="1EF04674" w14:textId="77777777" w:rsidTr="00E50FD9">
        <w:tc>
          <w:tcPr>
            <w:tcW w:w="1418" w:type="dxa"/>
            <w:vMerge/>
            <w:tcBorders>
              <w:left w:val="single" w:sz="4" w:space="0" w:color="auto"/>
              <w:right w:val="single" w:sz="4" w:space="0" w:color="auto"/>
            </w:tcBorders>
          </w:tcPr>
          <w:p w14:paraId="2A9B8F66" w14:textId="77777777" w:rsidR="00B24C2C" w:rsidRPr="0030696E" w:rsidRDefault="00B24C2C" w:rsidP="00A713F8">
            <w:pPr>
              <w:widowControl w:val="0"/>
              <w:autoSpaceDE w:val="0"/>
              <w:autoSpaceDN w:val="0"/>
              <w:adjustRightInd w:val="0"/>
              <w:spacing w:after="0" w:line="240" w:lineRule="auto"/>
              <w:rPr>
                <w:rFonts w:ascii="Times New Roman" w:hAnsi="Times New Roman" w:cs="Times New Roman"/>
                <w:sz w:val="24"/>
                <w:szCs w:val="24"/>
                <w:lang w:val="kk-KZ"/>
              </w:rPr>
            </w:pPr>
          </w:p>
        </w:tc>
        <w:tc>
          <w:tcPr>
            <w:tcW w:w="8221" w:type="dxa"/>
            <w:tcBorders>
              <w:left w:val="single" w:sz="4" w:space="0" w:color="auto"/>
            </w:tcBorders>
            <w:shd w:val="clear" w:color="auto" w:fill="auto"/>
          </w:tcPr>
          <w:p w14:paraId="2CD91466" w14:textId="77777777" w:rsidR="00B24C2C" w:rsidRPr="0030696E" w:rsidRDefault="000979CB" w:rsidP="00A713F8">
            <w:pPr>
              <w:pStyle w:val="12"/>
              <w:spacing w:before="0" w:beforeAutospacing="0" w:after="0" w:afterAutospacing="0"/>
              <w:jc w:val="both"/>
              <w:rPr>
                <w:lang w:val="kk-KZ"/>
              </w:rPr>
            </w:pPr>
            <w:r w:rsidRPr="0030696E">
              <w:rPr>
                <w:bCs/>
                <w:lang w:val="kk-KZ"/>
              </w:rPr>
              <w:t>Үш фазалы электр тізбектері. Негізгі анықтамалар. Жұлдызша үшбұрыш қосылу.</w:t>
            </w:r>
          </w:p>
        </w:tc>
      </w:tr>
      <w:tr w:rsidR="00B24C2C" w:rsidRPr="0030696E" w14:paraId="37ED7E47" w14:textId="77777777" w:rsidTr="00E50FD9">
        <w:tc>
          <w:tcPr>
            <w:tcW w:w="1418" w:type="dxa"/>
            <w:vMerge/>
            <w:tcBorders>
              <w:left w:val="single" w:sz="4" w:space="0" w:color="auto"/>
              <w:bottom w:val="single" w:sz="4" w:space="0" w:color="auto"/>
              <w:right w:val="single" w:sz="4" w:space="0" w:color="auto"/>
            </w:tcBorders>
          </w:tcPr>
          <w:p w14:paraId="02CB88DE" w14:textId="77777777" w:rsidR="00B24C2C" w:rsidRPr="0030696E" w:rsidRDefault="00B24C2C" w:rsidP="00A713F8">
            <w:pPr>
              <w:widowControl w:val="0"/>
              <w:autoSpaceDE w:val="0"/>
              <w:autoSpaceDN w:val="0"/>
              <w:adjustRightInd w:val="0"/>
              <w:spacing w:after="0" w:line="240" w:lineRule="auto"/>
              <w:rPr>
                <w:rFonts w:ascii="Times New Roman" w:hAnsi="Times New Roman" w:cs="Times New Roman"/>
                <w:sz w:val="24"/>
                <w:szCs w:val="24"/>
                <w:lang w:val="kk-KZ"/>
              </w:rPr>
            </w:pPr>
          </w:p>
        </w:tc>
        <w:tc>
          <w:tcPr>
            <w:tcW w:w="8221" w:type="dxa"/>
            <w:tcBorders>
              <w:left w:val="single" w:sz="4" w:space="0" w:color="auto"/>
              <w:bottom w:val="single" w:sz="4" w:space="0" w:color="auto"/>
            </w:tcBorders>
            <w:shd w:val="clear" w:color="auto" w:fill="auto"/>
          </w:tcPr>
          <w:p w14:paraId="554E4D04" w14:textId="77777777" w:rsidR="00B24C2C" w:rsidRPr="0030696E" w:rsidRDefault="00B24C2C" w:rsidP="00A713F8">
            <w:pPr>
              <w:pStyle w:val="12"/>
              <w:spacing w:before="0" w:beforeAutospacing="0" w:after="0" w:afterAutospacing="0"/>
              <w:jc w:val="both"/>
              <w:rPr>
                <w:lang w:val="kk-KZ"/>
              </w:rPr>
            </w:pPr>
            <w:r w:rsidRPr="0030696E">
              <w:rPr>
                <w:lang w:val="kk-KZ"/>
              </w:rPr>
              <w:t>Трансформаторлар. Қарапайым трансформатордың құрылысы және қолданылуы. Трансформатордың жұмыс принципі.</w:t>
            </w:r>
          </w:p>
        </w:tc>
      </w:tr>
      <w:tr w:rsidR="00E16758" w:rsidRPr="0030696E" w14:paraId="786B4A43" w14:textId="77777777" w:rsidTr="00E50FD9">
        <w:tc>
          <w:tcPr>
            <w:tcW w:w="1418" w:type="dxa"/>
            <w:vMerge w:val="restart"/>
          </w:tcPr>
          <w:p w14:paraId="2D1242E2" w14:textId="77777777" w:rsidR="00E16758" w:rsidRPr="0030696E" w:rsidRDefault="00E16758" w:rsidP="00A713F8">
            <w:pPr>
              <w:pStyle w:val="-10"/>
              <w:ind w:right="0"/>
              <w:jc w:val="left"/>
              <w:rPr>
                <w:b w:val="0"/>
                <w:lang w:val="kk-KZ" w:eastAsia="ru-RU"/>
              </w:rPr>
            </w:pPr>
            <w:r w:rsidRPr="0030696E">
              <w:rPr>
                <w:b w:val="0"/>
                <w:lang w:val="kk-KZ" w:eastAsia="ru-RU"/>
              </w:rPr>
              <w:t>Электрлік-өлшеуіш құрылғылар және электр өлшеуіш</w:t>
            </w:r>
          </w:p>
          <w:p w14:paraId="309CB0D1" w14:textId="77777777" w:rsidR="00E16758" w:rsidRPr="0030696E" w:rsidRDefault="00E16758" w:rsidP="00A713F8">
            <w:pPr>
              <w:pStyle w:val="-10"/>
              <w:ind w:right="0"/>
              <w:jc w:val="left"/>
              <w:rPr>
                <w:b w:val="0"/>
                <w:lang w:val="kk-KZ" w:eastAsia="ru-RU"/>
              </w:rPr>
            </w:pPr>
            <w:r w:rsidRPr="0030696E">
              <w:rPr>
                <w:b w:val="0"/>
                <w:lang w:val="kk-KZ" w:eastAsia="ru-RU"/>
              </w:rPr>
              <w:t>тер</w:t>
            </w:r>
          </w:p>
          <w:p w14:paraId="06381E2B" w14:textId="77777777" w:rsidR="00E16758" w:rsidRPr="0030696E" w:rsidRDefault="00E16758" w:rsidP="00A713F8">
            <w:pPr>
              <w:pStyle w:val="-10"/>
              <w:ind w:right="0"/>
              <w:jc w:val="left"/>
              <w:rPr>
                <w:b w:val="0"/>
                <w:lang w:val="kk-KZ" w:eastAsia="ru-RU"/>
              </w:rPr>
            </w:pPr>
          </w:p>
        </w:tc>
        <w:tc>
          <w:tcPr>
            <w:tcW w:w="8221" w:type="dxa"/>
            <w:shd w:val="clear" w:color="auto" w:fill="auto"/>
          </w:tcPr>
          <w:p w14:paraId="31E9FBBD" w14:textId="78E0EE39" w:rsidR="00E16758" w:rsidRPr="0030696E" w:rsidRDefault="00E16758" w:rsidP="00A713F8">
            <w:pPr>
              <w:spacing w:after="0" w:line="240" w:lineRule="auto"/>
              <w:jc w:val="both"/>
              <w:rPr>
                <w:rFonts w:ascii="Times New Roman" w:hAnsi="Times New Roman" w:cs="Times New Roman"/>
                <w:sz w:val="24"/>
                <w:szCs w:val="24"/>
              </w:rPr>
            </w:pPr>
            <w:r w:rsidRPr="0030696E">
              <w:rPr>
                <w:rFonts w:ascii="Times New Roman" w:hAnsi="Times New Roman" w:cs="Times New Roman"/>
                <w:sz w:val="24"/>
                <w:szCs w:val="24"/>
                <w:lang w:val="kk-KZ"/>
              </w:rPr>
              <w:t>Электрлік машиналар. Т</w:t>
            </w:r>
            <w:r w:rsidRPr="0030696E">
              <w:rPr>
                <w:rFonts w:ascii="Times New Roman" w:hAnsi="Times New Roman" w:cs="Times New Roman"/>
                <w:sz w:val="24"/>
                <w:szCs w:val="24"/>
              </w:rPr>
              <w:t xml:space="preserve">ұрақты ток генераторының әрекет ету принципі. </w:t>
            </w:r>
            <w:r w:rsidRPr="0030696E">
              <w:rPr>
                <w:rFonts w:ascii="Times New Roman" w:hAnsi="Times New Roman" w:cs="Times New Roman"/>
                <w:sz w:val="24"/>
                <w:szCs w:val="24"/>
                <w:lang w:val="kk-KZ"/>
              </w:rPr>
              <w:t>Т</w:t>
            </w:r>
            <w:r w:rsidRPr="0030696E">
              <w:rPr>
                <w:rFonts w:ascii="Times New Roman" w:hAnsi="Times New Roman" w:cs="Times New Roman"/>
                <w:sz w:val="24"/>
                <w:szCs w:val="24"/>
              </w:rPr>
              <w:t xml:space="preserve">ұрақты ток машинасының электр қозғаушы күші. </w:t>
            </w:r>
            <w:r w:rsidRPr="0030696E">
              <w:rPr>
                <w:rFonts w:ascii="Times New Roman" w:hAnsi="Times New Roman" w:cs="Times New Roman"/>
                <w:sz w:val="24"/>
                <w:szCs w:val="24"/>
                <w:lang w:val="kk-KZ"/>
              </w:rPr>
              <w:t>Тұрақты ток генераторын қоздыру әдістері</w:t>
            </w:r>
            <w:r w:rsidRPr="0030696E">
              <w:rPr>
                <w:rFonts w:ascii="Times New Roman" w:hAnsi="Times New Roman" w:cs="Times New Roman"/>
                <w:sz w:val="24"/>
                <w:szCs w:val="24"/>
              </w:rPr>
              <w:t xml:space="preserve">. </w:t>
            </w:r>
            <w:r w:rsidRPr="0030696E">
              <w:rPr>
                <w:rFonts w:ascii="Times New Roman" w:hAnsi="Times New Roman" w:cs="Times New Roman"/>
                <w:sz w:val="24"/>
                <w:szCs w:val="24"/>
                <w:lang w:val="kk-KZ"/>
              </w:rPr>
              <w:t>Асинхронды машиналар. Сырғанау, ЭҚК-тің жиілігі, ротор орамасының кедергілері. Айнымалы ток генераторы. Синхронды машиналар.</w:t>
            </w:r>
          </w:p>
        </w:tc>
      </w:tr>
      <w:tr w:rsidR="00E16758" w:rsidRPr="00AD503A" w14:paraId="03B1F678" w14:textId="77777777" w:rsidTr="00E50FD9">
        <w:tc>
          <w:tcPr>
            <w:tcW w:w="1418" w:type="dxa"/>
            <w:vMerge/>
          </w:tcPr>
          <w:p w14:paraId="470CECEB" w14:textId="77777777" w:rsidR="00E16758" w:rsidRPr="0030696E" w:rsidRDefault="00E16758" w:rsidP="00A713F8">
            <w:pPr>
              <w:widowControl w:val="0"/>
              <w:numPr>
                <w:ilvl w:val="0"/>
                <w:numId w:val="9"/>
              </w:numPr>
              <w:autoSpaceDE w:val="0"/>
              <w:autoSpaceDN w:val="0"/>
              <w:adjustRightInd w:val="0"/>
              <w:spacing w:after="0" w:line="240" w:lineRule="auto"/>
              <w:ind w:left="0"/>
              <w:rPr>
                <w:rFonts w:ascii="Times New Roman" w:hAnsi="Times New Roman" w:cs="Times New Roman"/>
                <w:sz w:val="24"/>
                <w:szCs w:val="24"/>
                <w:lang w:val="kk-KZ"/>
              </w:rPr>
            </w:pPr>
          </w:p>
        </w:tc>
        <w:tc>
          <w:tcPr>
            <w:tcW w:w="8221" w:type="dxa"/>
            <w:shd w:val="clear" w:color="auto" w:fill="auto"/>
          </w:tcPr>
          <w:p w14:paraId="55E9C185" w14:textId="77777777" w:rsidR="00E16758" w:rsidRPr="0030696E" w:rsidRDefault="00E16758" w:rsidP="00A713F8">
            <w:pPr>
              <w:pStyle w:val="-10"/>
              <w:ind w:right="0"/>
              <w:jc w:val="both"/>
              <w:rPr>
                <w:b w:val="0"/>
                <w:lang w:val="kk-KZ" w:eastAsia="ru-RU"/>
              </w:rPr>
            </w:pPr>
            <w:r w:rsidRPr="0030696E">
              <w:rPr>
                <w:b w:val="0"/>
                <w:lang w:val="kk-KZ" w:eastAsia="ko-KR"/>
              </w:rPr>
              <w:t xml:space="preserve">Жартылай өткізгіштер. Жартылай өткізгіштердің электрфизикалық қасиеттері. Электронды-кемтіктік өткел. </w:t>
            </w:r>
            <w:r w:rsidRPr="0030696E">
              <w:rPr>
                <w:b w:val="0"/>
                <w:bCs w:val="0"/>
                <w:lang w:val="kk-KZ" w:eastAsia="ru-RU"/>
              </w:rPr>
              <w:t xml:space="preserve">Электронды сұлбалардың көмекші, пассивті элементтері. </w:t>
            </w:r>
            <w:r w:rsidRPr="0030696E">
              <w:rPr>
                <w:b w:val="0"/>
                <w:lang w:val="kk-KZ" w:eastAsia="ko-KR"/>
              </w:rPr>
              <w:t>Жартылай өткізгішті диодтар.</w:t>
            </w:r>
          </w:p>
        </w:tc>
      </w:tr>
      <w:tr w:rsidR="00E16758" w:rsidRPr="0030696E" w14:paraId="1D825439" w14:textId="77777777" w:rsidTr="00E50FD9">
        <w:tc>
          <w:tcPr>
            <w:tcW w:w="1418" w:type="dxa"/>
            <w:vMerge/>
            <w:tcBorders>
              <w:bottom w:val="nil"/>
            </w:tcBorders>
          </w:tcPr>
          <w:p w14:paraId="5D490354" w14:textId="77777777" w:rsidR="00E16758" w:rsidRPr="0030696E" w:rsidRDefault="00E16758" w:rsidP="00A713F8">
            <w:pPr>
              <w:widowControl w:val="0"/>
              <w:numPr>
                <w:ilvl w:val="0"/>
                <w:numId w:val="9"/>
              </w:numPr>
              <w:autoSpaceDE w:val="0"/>
              <w:autoSpaceDN w:val="0"/>
              <w:adjustRightInd w:val="0"/>
              <w:spacing w:after="0" w:line="240" w:lineRule="auto"/>
              <w:ind w:left="0"/>
              <w:rPr>
                <w:rFonts w:ascii="Times New Roman" w:hAnsi="Times New Roman" w:cs="Times New Roman"/>
                <w:sz w:val="24"/>
                <w:szCs w:val="24"/>
                <w:lang w:val="kk-KZ"/>
              </w:rPr>
            </w:pPr>
          </w:p>
        </w:tc>
        <w:tc>
          <w:tcPr>
            <w:tcW w:w="8221" w:type="dxa"/>
            <w:tcBorders>
              <w:bottom w:val="nil"/>
            </w:tcBorders>
            <w:shd w:val="clear" w:color="auto" w:fill="auto"/>
          </w:tcPr>
          <w:p w14:paraId="55118E06" w14:textId="6468A2BC" w:rsidR="00E16758" w:rsidRPr="0030696E" w:rsidRDefault="00E16758" w:rsidP="00E16758">
            <w:pPr>
              <w:pStyle w:val="12"/>
              <w:spacing w:before="0" w:beforeAutospacing="0" w:after="0" w:afterAutospacing="0"/>
              <w:jc w:val="both"/>
              <w:rPr>
                <w:lang w:val="kk-KZ"/>
              </w:rPr>
            </w:pPr>
            <w:r w:rsidRPr="0030696E">
              <w:rPr>
                <w:bCs/>
                <w:lang w:val="kk-KZ"/>
              </w:rPr>
              <w:t xml:space="preserve">Биполярлы транзисторлар. Транзисторда өтетін процестер және транзистордың токтары. Транзистордың жұмыс режимі. Транзистордың қосылу схемалары: ОБ, ОЭ, ОК. Транзистордың статикалық сипаттамалары. Транзистордың күшейткіштік қасиеттері. Транзисторлардың </w:t>
            </w:r>
            <m:oMath>
              <m:r>
                <w:rPr>
                  <w:rFonts w:ascii="Cambria Math" w:hAnsi="Cambria Math"/>
                  <w:lang w:val="kk-KZ"/>
                </w:rPr>
                <m:t>h</m:t>
              </m:r>
            </m:oMath>
            <w:r w:rsidRPr="0030696E">
              <w:rPr>
                <w:bCs/>
                <w:lang w:val="kk-KZ"/>
              </w:rPr>
              <w:t xml:space="preserve">-параметрін анықтау. </w:t>
            </w:r>
            <w:r w:rsidRPr="0030696E">
              <w:rPr>
                <w:lang w:val="kk-KZ"/>
              </w:rPr>
              <w:t>Транзистор</w:t>
            </w:r>
            <w:r w:rsidRPr="0030696E">
              <w:rPr>
                <w:bCs/>
                <w:lang w:val="kk-KZ"/>
              </w:rPr>
              <w:t xml:space="preserve">. </w:t>
            </w:r>
            <m:oMath>
              <m:r>
                <w:rPr>
                  <w:rFonts w:ascii="Cambria Math" w:hAnsi="Cambria Math"/>
                  <w:lang w:val="kk-KZ"/>
                </w:rPr>
                <m:t xml:space="preserve">p-n </m:t>
              </m:r>
            </m:oMath>
            <w:r w:rsidRPr="0030696E">
              <w:rPr>
                <w:bCs/>
                <w:lang w:val="kk-KZ"/>
              </w:rPr>
              <w:t xml:space="preserve">өткелді өрістік транзистор. Оқшауланған тиекті МДЖ транзистор. Тиристорлар және оның классификациясы. </w:t>
            </w:r>
          </w:p>
        </w:tc>
      </w:tr>
    </w:tbl>
    <w:p w14:paraId="6F187E2B" w14:textId="77777777" w:rsidR="00E16758" w:rsidRPr="0030696E" w:rsidRDefault="00E16758" w:rsidP="00E16758">
      <w:pPr>
        <w:spacing w:after="0" w:line="240" w:lineRule="auto"/>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lastRenderedPageBreak/>
        <w:t>4-кестенің жалғасы</w:t>
      </w:r>
    </w:p>
    <w:p w14:paraId="2C2E9CC4" w14:textId="77777777" w:rsidR="00E50FD9" w:rsidRPr="0030696E" w:rsidRDefault="00E50FD9" w:rsidP="00E16758">
      <w:pPr>
        <w:spacing w:after="0" w:line="240" w:lineRule="auto"/>
        <w:jc w:val="both"/>
        <w:rPr>
          <w:rFonts w:ascii="Times New Roman" w:hAnsi="Times New Roman" w:cs="Times New Roman"/>
          <w:sz w:val="28"/>
          <w:szCs w:val="28"/>
          <w:lang w:val="kk-KZ"/>
        </w:rPr>
      </w:pP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7512"/>
      </w:tblGrid>
      <w:tr w:rsidR="00E16758" w:rsidRPr="0030696E" w14:paraId="7215BA50" w14:textId="77777777" w:rsidTr="006D16BC">
        <w:tc>
          <w:tcPr>
            <w:tcW w:w="1985" w:type="dxa"/>
          </w:tcPr>
          <w:p w14:paraId="77589CCC" w14:textId="1D37FBF0" w:rsidR="00E16758" w:rsidRPr="0030696E" w:rsidRDefault="00E16758" w:rsidP="00E50FD9">
            <w:pPr>
              <w:widowControl w:val="0"/>
              <w:autoSpaceDE w:val="0"/>
              <w:autoSpaceDN w:val="0"/>
              <w:adjustRightInd w:val="0"/>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1</w:t>
            </w:r>
          </w:p>
        </w:tc>
        <w:tc>
          <w:tcPr>
            <w:tcW w:w="7512" w:type="dxa"/>
            <w:shd w:val="clear" w:color="auto" w:fill="auto"/>
          </w:tcPr>
          <w:p w14:paraId="1D842896" w14:textId="07C8E069" w:rsidR="00E16758" w:rsidRPr="0030696E" w:rsidRDefault="00E16758" w:rsidP="0000018F">
            <w:pPr>
              <w:pStyle w:val="12"/>
              <w:spacing w:before="0" w:beforeAutospacing="0" w:after="0" w:afterAutospacing="0"/>
              <w:jc w:val="center"/>
              <w:rPr>
                <w:bCs/>
                <w:lang w:val="kk-KZ"/>
              </w:rPr>
            </w:pPr>
            <w:r w:rsidRPr="0030696E">
              <w:rPr>
                <w:bCs/>
                <w:lang w:val="kk-KZ"/>
              </w:rPr>
              <w:t>2</w:t>
            </w:r>
          </w:p>
        </w:tc>
      </w:tr>
      <w:tr w:rsidR="0000018F" w:rsidRPr="00AD503A" w14:paraId="0FE44CD6" w14:textId="77777777" w:rsidTr="006D16BC">
        <w:tc>
          <w:tcPr>
            <w:tcW w:w="1985" w:type="dxa"/>
            <w:vMerge w:val="restart"/>
          </w:tcPr>
          <w:p w14:paraId="2BE5D298" w14:textId="77777777" w:rsidR="0000018F" w:rsidRPr="0030696E" w:rsidRDefault="0000018F" w:rsidP="00A713F8">
            <w:pPr>
              <w:widowControl w:val="0"/>
              <w:numPr>
                <w:ilvl w:val="0"/>
                <w:numId w:val="9"/>
              </w:numPr>
              <w:autoSpaceDE w:val="0"/>
              <w:autoSpaceDN w:val="0"/>
              <w:adjustRightInd w:val="0"/>
              <w:spacing w:after="0" w:line="240" w:lineRule="auto"/>
              <w:ind w:left="0"/>
              <w:rPr>
                <w:rFonts w:ascii="Times New Roman" w:hAnsi="Times New Roman" w:cs="Times New Roman"/>
                <w:sz w:val="24"/>
                <w:szCs w:val="24"/>
                <w:lang w:val="kk-KZ"/>
              </w:rPr>
            </w:pPr>
          </w:p>
        </w:tc>
        <w:tc>
          <w:tcPr>
            <w:tcW w:w="7512" w:type="dxa"/>
            <w:shd w:val="clear" w:color="auto" w:fill="auto"/>
          </w:tcPr>
          <w:p w14:paraId="2ACCDA6D" w14:textId="77777777" w:rsidR="0000018F" w:rsidRPr="0030696E" w:rsidRDefault="0000018F" w:rsidP="00A713F8">
            <w:pPr>
              <w:spacing w:after="0" w:line="240" w:lineRule="auto"/>
              <w:jc w:val="both"/>
              <w:outlineLvl w:val="1"/>
              <w:rPr>
                <w:rFonts w:ascii="Times New Roman" w:hAnsi="Times New Roman" w:cs="Times New Roman"/>
                <w:sz w:val="24"/>
                <w:szCs w:val="24"/>
                <w:lang w:val="kk-KZ"/>
              </w:rPr>
            </w:pPr>
            <w:r w:rsidRPr="0030696E">
              <w:rPr>
                <w:rFonts w:ascii="Times New Roman" w:hAnsi="Times New Roman" w:cs="Times New Roman"/>
                <w:sz w:val="24"/>
                <w:szCs w:val="24"/>
                <w:lang w:val="kk-KZ"/>
              </w:rPr>
              <w:t xml:space="preserve">Интегралдық микросхемалар. Интегралдық микросхемалар жұмысының физикалық принциптері және оларды құру. Логикалық элементтер ЖӘНЕ, НЕМЕСЕ, ЕМЕС. </w:t>
            </w:r>
            <w:r w:rsidRPr="0030696E">
              <w:rPr>
                <w:rFonts w:ascii="Times New Roman" w:hAnsi="Times New Roman" w:cs="Times New Roman"/>
                <w:spacing w:val="-2"/>
                <w:sz w:val="24"/>
                <w:szCs w:val="24"/>
                <w:lang w:val="kk-KZ"/>
              </w:rPr>
              <w:t>Пленкалық, гибридтік және жартылай өткізгіштік интегралдық микросхемалар.</w:t>
            </w:r>
          </w:p>
        </w:tc>
      </w:tr>
      <w:tr w:rsidR="0000018F" w:rsidRPr="0030696E" w14:paraId="16187B08" w14:textId="77777777" w:rsidTr="00CC5E07">
        <w:trPr>
          <w:trHeight w:val="1709"/>
        </w:trPr>
        <w:tc>
          <w:tcPr>
            <w:tcW w:w="1985" w:type="dxa"/>
            <w:vMerge/>
            <w:tcBorders>
              <w:bottom w:val="single" w:sz="4" w:space="0" w:color="auto"/>
            </w:tcBorders>
          </w:tcPr>
          <w:p w14:paraId="44645AED" w14:textId="77777777" w:rsidR="0000018F" w:rsidRPr="0030696E" w:rsidRDefault="0000018F" w:rsidP="00A713F8">
            <w:pPr>
              <w:widowControl w:val="0"/>
              <w:autoSpaceDE w:val="0"/>
              <w:autoSpaceDN w:val="0"/>
              <w:adjustRightInd w:val="0"/>
              <w:spacing w:after="0" w:line="240" w:lineRule="auto"/>
              <w:rPr>
                <w:rFonts w:ascii="Times New Roman" w:hAnsi="Times New Roman" w:cs="Times New Roman"/>
                <w:sz w:val="24"/>
                <w:szCs w:val="24"/>
                <w:lang w:val="kk-KZ"/>
              </w:rPr>
            </w:pPr>
          </w:p>
        </w:tc>
        <w:tc>
          <w:tcPr>
            <w:tcW w:w="7512" w:type="dxa"/>
            <w:tcBorders>
              <w:bottom w:val="single" w:sz="4" w:space="0" w:color="auto"/>
            </w:tcBorders>
            <w:shd w:val="clear" w:color="auto" w:fill="auto"/>
          </w:tcPr>
          <w:p w14:paraId="117D2107" w14:textId="77777777" w:rsidR="0000018F" w:rsidRPr="0030696E" w:rsidRDefault="0000018F" w:rsidP="00CC5E07">
            <w:pPr>
              <w:pStyle w:val="12"/>
              <w:tabs>
                <w:tab w:val="left" w:pos="4290"/>
              </w:tabs>
              <w:spacing w:before="0" w:beforeAutospacing="0" w:after="0" w:afterAutospacing="0"/>
              <w:jc w:val="both"/>
              <w:rPr>
                <w:lang w:val="kk-KZ"/>
              </w:rPr>
            </w:pPr>
            <w:r w:rsidRPr="0030696E">
              <w:rPr>
                <w:lang w:val="kk-KZ"/>
              </w:rPr>
              <w:t xml:space="preserve">Дифференциалдаушы және интегралдаушы тізбектер. Дифференциалдаушы тізбек. Интегралдаушы тізбек. </w:t>
            </w:r>
            <w:r w:rsidRPr="0030696E">
              <w:rPr>
                <w:bCs/>
                <w:lang w:val="kk-KZ"/>
              </w:rPr>
              <w:t xml:space="preserve">Түзеткіш </w:t>
            </w:r>
          </w:p>
          <w:p w14:paraId="5900FDE1" w14:textId="0868D393" w:rsidR="0000018F" w:rsidRPr="0030696E" w:rsidRDefault="0000018F" w:rsidP="00CC5E07">
            <w:pPr>
              <w:pStyle w:val="12"/>
              <w:tabs>
                <w:tab w:val="left" w:pos="4290"/>
              </w:tabs>
              <w:spacing w:before="0" w:beforeAutospacing="0" w:after="0" w:afterAutospacing="0"/>
              <w:jc w:val="both"/>
              <w:rPr>
                <w:lang w:val="kk-KZ"/>
              </w:rPr>
            </w:pPr>
            <w:r w:rsidRPr="0030696E">
              <w:rPr>
                <w:bCs/>
                <w:lang w:val="kk-KZ"/>
              </w:rPr>
              <w:t>құрылғылар.</w:t>
            </w:r>
            <w:r w:rsidRPr="0030696E">
              <w:rPr>
                <w:lang w:val="kk-KZ"/>
              </w:rPr>
              <w:t xml:space="preserve"> </w:t>
            </w:r>
            <w:r w:rsidRPr="0030696E">
              <w:rPr>
                <w:bCs/>
                <w:iCs/>
                <w:lang w:val="kk-KZ"/>
              </w:rPr>
              <w:t xml:space="preserve">Түзеткіш схемалары. </w:t>
            </w:r>
            <w:r w:rsidRPr="0030696E">
              <w:rPr>
                <w:iCs/>
                <w:lang w:val="kk-KZ"/>
              </w:rPr>
              <w:t xml:space="preserve">Үш фазалы түзеткіш. </w:t>
            </w:r>
            <w:r w:rsidRPr="0030696E">
              <w:rPr>
                <w:lang w:val="kk-KZ"/>
              </w:rPr>
              <w:t xml:space="preserve">Тегістегіш сүзгілер. Стабилизаторлар мен түрлендіргіштер. </w:t>
            </w:r>
            <w:r w:rsidRPr="0030696E">
              <w:rPr>
                <w:bCs/>
                <w:lang w:val="kk-KZ"/>
              </w:rPr>
              <w:t xml:space="preserve">Медициналық электрониканың негізгі түсініктері. </w:t>
            </w:r>
            <w:r w:rsidRPr="0030696E">
              <w:rPr>
                <w:lang w:val="kk-KZ"/>
              </w:rPr>
              <w:t>Медициналық техниканың классификациясы. Биопотенциалдарды тіркеуге арналған.</w:t>
            </w:r>
          </w:p>
        </w:tc>
      </w:tr>
      <w:tr w:rsidR="00610B25" w:rsidRPr="0030696E" w14:paraId="5D4843A9" w14:textId="77777777" w:rsidTr="006D16BC">
        <w:tc>
          <w:tcPr>
            <w:tcW w:w="1985" w:type="dxa"/>
            <w:vMerge w:val="restart"/>
          </w:tcPr>
          <w:p w14:paraId="41548B31" w14:textId="6233F94C" w:rsidR="00610B25" w:rsidRPr="0030696E" w:rsidRDefault="00610B25" w:rsidP="00610B25">
            <w:pPr>
              <w:widowControl w:val="0"/>
              <w:autoSpaceDE w:val="0"/>
              <w:autoSpaceDN w:val="0"/>
              <w:adjustRightInd w:val="0"/>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Медициналық электротехника және электроника</w:t>
            </w:r>
          </w:p>
        </w:tc>
        <w:tc>
          <w:tcPr>
            <w:tcW w:w="7512" w:type="dxa"/>
            <w:shd w:val="clear" w:color="auto" w:fill="auto"/>
          </w:tcPr>
          <w:p w14:paraId="636CBAD4" w14:textId="5BF6F1D2" w:rsidR="00610B25" w:rsidRPr="0030696E" w:rsidRDefault="00610B25" w:rsidP="00356A50">
            <w:pPr>
              <w:pStyle w:val="12"/>
              <w:tabs>
                <w:tab w:val="left" w:pos="4290"/>
              </w:tabs>
              <w:spacing w:before="0" w:beforeAutospacing="0" w:after="0" w:afterAutospacing="0"/>
              <w:jc w:val="both"/>
              <w:rPr>
                <w:lang w:val="kk-KZ"/>
              </w:rPr>
            </w:pPr>
            <w:r w:rsidRPr="0030696E">
              <w:rPr>
                <w:lang w:val="kk-KZ"/>
              </w:rPr>
              <w:t>аспаптардың құрылымдық блок-схемасы. Электродтар мен датчиктер. Күшейткіштер мен генераторлар. Тіркеу құрылғылары. Медициналық аппаратураның сенімділігі.</w:t>
            </w:r>
          </w:p>
        </w:tc>
      </w:tr>
      <w:tr w:rsidR="00610B25" w:rsidRPr="0030696E" w14:paraId="7082667B" w14:textId="77777777" w:rsidTr="006D16BC">
        <w:tc>
          <w:tcPr>
            <w:tcW w:w="1985" w:type="dxa"/>
            <w:vMerge/>
          </w:tcPr>
          <w:p w14:paraId="19CA6E7F" w14:textId="77777777" w:rsidR="00610B25" w:rsidRPr="0030696E" w:rsidRDefault="00610B25" w:rsidP="00356A50">
            <w:pPr>
              <w:widowControl w:val="0"/>
              <w:autoSpaceDE w:val="0"/>
              <w:autoSpaceDN w:val="0"/>
              <w:adjustRightInd w:val="0"/>
              <w:spacing w:after="0" w:line="240" w:lineRule="auto"/>
              <w:ind w:left="318"/>
              <w:rPr>
                <w:rFonts w:ascii="Times New Roman" w:hAnsi="Times New Roman" w:cs="Times New Roman"/>
                <w:sz w:val="24"/>
                <w:szCs w:val="24"/>
                <w:lang w:val="kk-KZ"/>
              </w:rPr>
            </w:pPr>
          </w:p>
        </w:tc>
        <w:tc>
          <w:tcPr>
            <w:tcW w:w="7512" w:type="dxa"/>
            <w:shd w:val="clear" w:color="auto" w:fill="auto"/>
          </w:tcPr>
          <w:p w14:paraId="05FDB12B" w14:textId="77777777" w:rsidR="00610B25" w:rsidRPr="0030696E" w:rsidRDefault="00610B25" w:rsidP="00356A50">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bCs/>
                <w:sz w:val="24"/>
                <w:szCs w:val="24"/>
                <w:lang w:val="kk-KZ"/>
              </w:rPr>
              <w:t>Медициналық электротехникалар мен  медициналық мақсаттағы бұйымдар.</w:t>
            </w:r>
            <w:r w:rsidRPr="0030696E">
              <w:rPr>
                <w:rFonts w:ascii="Times New Roman" w:hAnsi="Times New Roman" w:cs="Times New Roman"/>
                <w:sz w:val="24"/>
                <w:szCs w:val="24"/>
                <w:lang w:val="kk-KZ"/>
              </w:rPr>
              <w:t xml:space="preserve"> Медициналық техниканың классификациясы. Биопотенциалдарды тіркеуге арналған аспаптардың құрылымдық блок-схемасы. Электродтар мен датчиктер.</w:t>
            </w:r>
          </w:p>
        </w:tc>
      </w:tr>
      <w:tr w:rsidR="00610B25" w:rsidRPr="0030696E" w14:paraId="29464E88" w14:textId="77777777" w:rsidTr="006D16BC">
        <w:tc>
          <w:tcPr>
            <w:tcW w:w="1985" w:type="dxa"/>
            <w:vMerge/>
          </w:tcPr>
          <w:p w14:paraId="55A26ECC" w14:textId="77777777" w:rsidR="00610B25" w:rsidRPr="0030696E" w:rsidRDefault="00610B25" w:rsidP="005F6A75">
            <w:pPr>
              <w:widowControl w:val="0"/>
              <w:autoSpaceDE w:val="0"/>
              <w:autoSpaceDN w:val="0"/>
              <w:adjustRightInd w:val="0"/>
              <w:spacing w:after="0" w:line="240" w:lineRule="auto"/>
              <w:rPr>
                <w:rFonts w:ascii="Times New Roman" w:hAnsi="Times New Roman" w:cs="Times New Roman"/>
                <w:sz w:val="24"/>
                <w:szCs w:val="24"/>
                <w:lang w:val="kk-KZ"/>
              </w:rPr>
            </w:pPr>
          </w:p>
        </w:tc>
        <w:tc>
          <w:tcPr>
            <w:tcW w:w="7512" w:type="dxa"/>
            <w:shd w:val="clear" w:color="auto" w:fill="auto"/>
          </w:tcPr>
          <w:p w14:paraId="53817A86" w14:textId="77777777" w:rsidR="00610B25" w:rsidRPr="0030696E" w:rsidRDefault="00610B25" w:rsidP="00356A50">
            <w:pPr>
              <w:pStyle w:val="-10"/>
              <w:jc w:val="both"/>
              <w:rPr>
                <w:b w:val="0"/>
                <w:bCs w:val="0"/>
                <w:kern w:val="32"/>
                <w:lang w:val="kk-KZ" w:eastAsia="ru-RU"/>
              </w:rPr>
            </w:pPr>
            <w:r w:rsidRPr="0030696E">
              <w:rPr>
                <w:b w:val="0"/>
                <w:kern w:val="32"/>
                <w:lang w:val="kk-KZ" w:eastAsia="ru-RU"/>
              </w:rPr>
              <w:t>Электр қондырғылары және фармацевтикалық өндіріс орындарын автоматтандыру.</w:t>
            </w:r>
            <w:r w:rsidRPr="0030696E">
              <w:rPr>
                <w:b w:val="0"/>
                <w:bCs w:val="0"/>
                <w:kern w:val="32"/>
                <w:lang w:val="kk-KZ" w:eastAsia="ru-RU"/>
              </w:rPr>
              <w:t xml:space="preserve"> Фармацевтикалық өндіріс орындарында электр энергиясын үнемдеу.</w:t>
            </w:r>
          </w:p>
        </w:tc>
      </w:tr>
    </w:tbl>
    <w:p w14:paraId="3A628B27" w14:textId="77777777" w:rsidR="00156518" w:rsidRPr="0030696E" w:rsidRDefault="00156518" w:rsidP="008A12D2">
      <w:pPr>
        <w:spacing w:after="0" w:line="240" w:lineRule="auto"/>
        <w:ind w:firstLine="709"/>
        <w:jc w:val="both"/>
        <w:rPr>
          <w:rFonts w:ascii="Times New Roman" w:hAnsi="Times New Roman" w:cs="Times New Roman"/>
          <w:sz w:val="28"/>
          <w:szCs w:val="28"/>
          <w:lang w:val="kk-KZ"/>
        </w:rPr>
      </w:pPr>
    </w:p>
    <w:p w14:paraId="1114D40C" w14:textId="77777777" w:rsidR="008A12D2" w:rsidRPr="0030696E" w:rsidRDefault="008A12D2" w:rsidP="008A12D2">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Бұл тарауды игеруде білім алушылар физика курсынан меңгерген электростатиканың негіздері, тұрақты электр тогы, токтардың магнит өрісі туралы білімдерін пайдаланады [68].</w:t>
      </w:r>
    </w:p>
    <w:p w14:paraId="5951FC1D" w14:textId="77777777" w:rsidR="003D09B2" w:rsidRPr="0030696E" w:rsidRDefault="003D09B2" w:rsidP="003D09B2">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Тұрақты, айнымалы токтың электр тізбектері тарауының мазмұнына сәйкес білім алушылар қарапайым және күрделі электр тізбектерін есептеу, күрделі электр тізбегін есептеуде ұтымды әдістерді қолдану, электр тізбектерін беттестіру және эквивалентті тізбектер әдістерімен есептеу, тұрақты электр тогының сызықтық емес тізбектерін есептеу және электр тізбектеріндегі өтпелі процестердің пайда болуы және осы процестерді сандық бағалау мазмұнымен танысады, жұлдызша және үшбұрыш тәрізді қосылу кезіндегі үш фазалы ток тізбегіндегі фазалық және сызықтың токтар мен кернеуді, ток тізбегіндегі қуат коэффициенті мен кернеудің мәнін анықтауды тәжірибеде қолданады. Тарауды игеруде білім алушылардың айнымалы токтың электр тізбектерін есептеудің кешенді әдісін қолдануда абстрактілі ойлауы дамиды, индуктивті, сыйымдылық және актив кедергілерді ажырату қабілеті қалыптасады, айнымалы токтың электр тізбектеріндегі резонанс режимінде болатын энергетикалық процестерді және электр тізбектеріндегі жоғары гармоникалық құраушылардың пайда болуын түсінеді. Сонымен қатар, синусоидалы айнымалы токтың электр тізбектері, магнитпен байланысқан элементтері бар электр тізбектері, айнымалы токтың электр тізбектерін есептеудің кешенді әдісі, үш фазалы электр тізбектері, синусоидалы емес периодтық кернеулер мен токтары бар электр тізбектері, айнымалы токтың сызықтық емес электр тізбектері туралы ақпараттарды игереді.</w:t>
      </w:r>
      <w:r w:rsidRPr="0030696E">
        <w:rPr>
          <w:lang w:val="kk-KZ"/>
        </w:rPr>
        <w:t xml:space="preserve"> </w:t>
      </w:r>
    </w:p>
    <w:p w14:paraId="3941D048" w14:textId="77777777" w:rsidR="003D09B2" w:rsidRPr="0030696E" w:rsidRDefault="003D09B2" w:rsidP="003D09B2">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lastRenderedPageBreak/>
        <w:t>Бұл тараудың оқу нәтижесі айнымалы токтың электр тізбектерін, осы тізбектердегі негізгі параметрлер мен қатынастарды, магнитпен байланысқан элементтері бар электр тізбектеріндегі физикалық процестерді, айнымалы токтың электр тізбектерін есептеудің кешенді әдісін, үш фазалы электр тізбектерін, олардың параметрлері мен есептеу әдістерін меңгереді және практикада қолданады; синусондалы емес токтар мен кернеулердің қасиеттерін ажыратады; электр тізбектерінің параметрлерін зерттейді; осы тізбектерді есептеу әдістері, параметрлері мен сипаттамалары, айнымалының сызықтық емес электр тізбектерін есептеудің негізгі әдістерін меңгереді. Сонымен қатар, білім алушылардың электр тізбектерін есептеу үшін ақпараттық-коммуникативтік технологияларды қолдану арқылы есептеулер жүргізудегі дәлдікке жету дағдылары қалыптасады. Тарауды игеру білім алушылардың физика курсынан меңгерген шамалардың қолданыстағы мәндерін, активті және реактивті кедергілер, олардың жиілікке тәуелділігін, жұмыс, қуат пен энергия арасындағы негізгі қатынастарды, тербелмелі контурдағы гармоникалық тербелістерді, тогы бар екі катушканың магниттік өзара әрекеттесуін, жартылай өткізгіш диодтардың вольт-амперлік сипаттамалары бойынша білімдерін талап етеді. Сонымен қатар, математика курсынан тригонометриялық функциялар, векторлық шамалар туралы негізгі ұғымдар, векторлық шамалармен амалдар, сызықтық емес теңдеулер жүйесі, оларды шешудің графикалық әдістері туралы білімінің болуы маңызды болып табылады</w:t>
      </w:r>
      <w:r w:rsidR="00F453D1" w:rsidRPr="0030696E">
        <w:rPr>
          <w:rFonts w:ascii="Times New Roman" w:hAnsi="Times New Roman" w:cs="Times New Roman"/>
          <w:sz w:val="28"/>
          <w:szCs w:val="28"/>
          <w:lang w:val="kk-KZ"/>
        </w:rPr>
        <w:t xml:space="preserve"> [</w:t>
      </w:r>
      <w:r w:rsidR="00431BAE" w:rsidRPr="0030696E">
        <w:rPr>
          <w:rFonts w:ascii="Times New Roman" w:hAnsi="Times New Roman" w:cs="Times New Roman"/>
          <w:sz w:val="28"/>
          <w:szCs w:val="28"/>
          <w:lang w:val="kk-KZ"/>
        </w:rPr>
        <w:t>69</w:t>
      </w:r>
      <w:r w:rsidR="00F453D1"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w:t>
      </w:r>
    </w:p>
    <w:p w14:paraId="2CE03BA4" w14:textId="594D5A37" w:rsidR="003D09B2" w:rsidRPr="0030696E" w:rsidRDefault="003D09B2" w:rsidP="003D09B2">
      <w:pPr>
        <w:spacing w:after="0" w:line="240" w:lineRule="auto"/>
        <w:ind w:firstLine="709"/>
        <w:jc w:val="both"/>
        <w:rPr>
          <w:rFonts w:ascii="Times New Roman" w:eastAsiaTheme="minorEastAsia" w:hAnsi="Times New Roman" w:cs="Times New Roman"/>
          <w:i/>
          <w:sz w:val="28"/>
          <w:szCs w:val="28"/>
          <w:lang w:val="kk-KZ"/>
        </w:rPr>
      </w:pPr>
      <w:r w:rsidRPr="0030696E">
        <w:rPr>
          <w:rFonts w:ascii="Times New Roman" w:hAnsi="Times New Roman" w:cs="Times New Roman"/>
          <w:sz w:val="28"/>
          <w:szCs w:val="28"/>
          <w:lang w:val="kk-KZ"/>
        </w:rPr>
        <w:t xml:space="preserve">Электрлік-өлшеуіш құрылғылар және электр өлшеуіштер тарауының мазмұны </w:t>
      </w:r>
      <w:r w:rsidR="001C3930" w:rsidRPr="0030696E">
        <w:rPr>
          <w:rFonts w:ascii="Times New Roman" w:hAnsi="Times New Roman" w:cs="Times New Roman"/>
          <w:sz w:val="28"/>
          <w:szCs w:val="28"/>
          <w:lang w:val="kk-KZ"/>
        </w:rPr>
        <w:t>«6В07201 – Ф</w:t>
      </w:r>
      <w:r w:rsidRPr="0030696E">
        <w:rPr>
          <w:rFonts w:ascii="Times New Roman" w:hAnsi="Times New Roman" w:cs="Times New Roman"/>
          <w:sz w:val="28"/>
          <w:szCs w:val="28"/>
          <w:lang w:val="kk-KZ"/>
        </w:rPr>
        <w:t>армацевтикалық өндіріс технологиясы</w:t>
      </w:r>
      <w:r w:rsidR="001C3930"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 xml:space="preserve"> білім беру бағдарламасы бойынша оқытылатын электротехникалық құрылғылар, электрондық аспаптар және электрлік-өлшеуіш құралдары тарауларын қамтитындықтан, ақпараттың көлемі жоғары. Тараудың білім мазмұнын электрлік-вакуумдық және жартылай өткізгіштік аспаптардың, жұмыс істеу принципі мен статикалық сипаттамалары; жартылай өткізгіштік диодтардың негізгі сипаттамаларына сәйкес параметрлерін анықтау, </w:t>
      </w:r>
      <m:oMath>
        <m:r>
          <w:rPr>
            <w:rFonts w:ascii="Cambria Math" w:hAnsi="Cambria Math" w:cs="Times New Roman"/>
            <w:sz w:val="28"/>
            <w:szCs w:val="28"/>
            <w:lang w:val="kk-KZ"/>
          </w:rPr>
          <m:t>p-n-p</m:t>
        </m:r>
      </m:oMath>
      <w:r w:rsidRPr="0030696E">
        <w:rPr>
          <w:rFonts w:ascii="Times New Roman" w:eastAsiaTheme="minorEastAsia" w:hAnsi="Times New Roman" w:cs="Times New Roman"/>
          <w:sz w:val="28"/>
          <w:szCs w:val="28"/>
          <w:lang w:val="kk-KZ"/>
        </w:rPr>
        <w:t xml:space="preserve"> </w:t>
      </w:r>
      <w:r w:rsidRPr="0030696E">
        <w:rPr>
          <w:rFonts w:ascii="Times New Roman" w:hAnsi="Times New Roman" w:cs="Times New Roman"/>
          <w:sz w:val="28"/>
          <w:szCs w:val="28"/>
          <w:lang w:val="kk-KZ"/>
        </w:rPr>
        <w:t xml:space="preserve">және </w:t>
      </w:r>
      <m:oMath>
        <m:r>
          <w:rPr>
            <w:rFonts w:ascii="Cambria Math" w:hAnsi="Cambria Math" w:cs="Times New Roman"/>
            <w:sz w:val="28"/>
            <w:szCs w:val="28"/>
            <w:lang w:val="kk-KZ"/>
          </w:rPr>
          <m:t>n-p-n</m:t>
        </m:r>
      </m:oMath>
      <w:r w:rsidRPr="0030696E">
        <w:rPr>
          <w:rFonts w:ascii="Times New Roman" w:hAnsi="Times New Roman" w:cs="Times New Roman"/>
          <w:sz w:val="28"/>
          <w:szCs w:val="28"/>
          <w:lang w:val="kk-KZ"/>
        </w:rPr>
        <w:t xml:space="preserve"> құрылымдық  транзисторлардың ерекшеліктері; әртүрлі фотоэлементтердің жұмыс істеу принципі; синусоидалы түзеткіштердің, күшейткіштердің, синусоидалы және тікбұрышты кернеулік генераторлардың функционалдық сызбасы бойынша құрылымын анықтау; логикалық сызбалар (ЖӘНЕ, НЕМЕСЕ, ЖОҚ логикалық функциялардың қызметтері), электрондық және электротехникалық аспаптар, олардың мақсаты, жіктелуі туралы, өлшеудің түрлері, әдістері және қателіктері, электрлік және электрлік емес шамаларды өлшеу құралдары; әртүрлі жүйелердің өлшеу түрлендіргіштерінің жұмыс істеу принциптері, токты, кернеуді, қуатты, электр тізбегінің параметрлерін, жиілігін, фазасын, магниттік шамаларын, кейбір электрлік емес шамаларды өлшеу туралы ақпараттар арқылы анықталады.</w:t>
      </w:r>
      <w:r w:rsidRPr="0030696E">
        <w:rPr>
          <w:lang w:val="kk-KZ"/>
        </w:rPr>
        <w:t xml:space="preserve"> </w:t>
      </w:r>
      <w:r w:rsidRPr="0030696E">
        <w:rPr>
          <w:rFonts w:ascii="Times New Roman" w:hAnsi="Times New Roman" w:cs="Times New Roman"/>
          <w:sz w:val="28"/>
          <w:szCs w:val="28"/>
          <w:lang w:val="kk-KZ"/>
        </w:rPr>
        <w:t xml:space="preserve">Тарауды игеру арқылы білім алушылардың логикалық функциялардың қарапайым электр </w:t>
      </w:r>
      <w:r w:rsidR="00A20748" w:rsidRPr="0030696E">
        <w:rPr>
          <w:rFonts w:ascii="Times New Roman" w:hAnsi="Times New Roman" w:cs="Times New Roman"/>
          <w:sz w:val="28"/>
          <w:szCs w:val="28"/>
          <w:lang w:val="kk-KZ"/>
        </w:rPr>
        <w:t xml:space="preserve">схемаларын </w:t>
      </w:r>
      <w:r w:rsidRPr="0030696E">
        <w:rPr>
          <w:rFonts w:ascii="Times New Roman" w:hAnsi="Times New Roman" w:cs="Times New Roman"/>
          <w:sz w:val="28"/>
          <w:szCs w:val="28"/>
          <w:lang w:val="kk-KZ"/>
        </w:rPr>
        <w:t>салыстыру, кез-келген өлшеулерде қатенің пайда болуын түсіну, өлшеу түрлендіргіштерінің әртүрлі табиғатын зерттеу барысында әлемнің бейнесін қалыптастыру, өнім сапасын арттыру құ</w:t>
      </w:r>
      <w:r w:rsidR="00EC6C0A" w:rsidRPr="0030696E">
        <w:rPr>
          <w:rFonts w:ascii="Times New Roman" w:hAnsi="Times New Roman" w:cs="Times New Roman"/>
          <w:sz w:val="28"/>
          <w:szCs w:val="28"/>
          <w:lang w:val="kk-KZ"/>
        </w:rPr>
        <w:t xml:space="preserve">ралы ретінде өлшеуіш </w:t>
      </w:r>
      <w:r w:rsidR="00EC6C0A" w:rsidRPr="0030696E">
        <w:rPr>
          <w:rFonts w:ascii="Times New Roman" w:hAnsi="Times New Roman" w:cs="Times New Roman"/>
          <w:sz w:val="28"/>
          <w:szCs w:val="28"/>
          <w:lang w:val="kk-KZ"/>
        </w:rPr>
        <w:lastRenderedPageBreak/>
        <w:t>құралдарды</w:t>
      </w:r>
      <w:r w:rsidRPr="0030696E">
        <w:rPr>
          <w:rFonts w:ascii="Times New Roman" w:hAnsi="Times New Roman" w:cs="Times New Roman"/>
          <w:sz w:val="28"/>
          <w:szCs w:val="28"/>
          <w:lang w:val="kk-KZ"/>
        </w:rPr>
        <w:t xml:space="preserve"> дамытудың әлеуметтік маңыздылығы</w:t>
      </w:r>
      <w:r w:rsidR="00EC6C0A" w:rsidRPr="0030696E">
        <w:rPr>
          <w:rFonts w:ascii="Times New Roman" w:hAnsi="Times New Roman" w:cs="Times New Roman"/>
          <w:sz w:val="28"/>
          <w:szCs w:val="28"/>
          <w:lang w:val="kk-KZ"/>
        </w:rPr>
        <w:t>н</w:t>
      </w:r>
      <w:r w:rsidRPr="0030696E">
        <w:rPr>
          <w:rFonts w:ascii="Times New Roman" w:hAnsi="Times New Roman" w:cs="Times New Roman"/>
          <w:sz w:val="28"/>
          <w:szCs w:val="28"/>
          <w:lang w:val="kk-KZ"/>
        </w:rPr>
        <w:t xml:space="preserve"> тану, электрлік және электрлік емес шамаларды өлшеу, өлшеу қателігін табу, өлшеу түрлендіргіштерінің жеке түрлерін ажырату дағдылары қалыптасады. Өлшеу құралдарының кіріс құрылғыларында түрлендіру кезінде пайда болатын физикалық процестерді, өлшеудің негізгі қателіктерін, әртүрлі өлшеу құралдарының түрлері мен мақсаттарын зерттеу; қазіргі заманғы электровакуумдық, жартылай өткізгіштік құрылғыларда өтетін физикалық процестерді, олардың жұмыс істеу принциптерін, негізгі параметрлері мен техникалық сипаттамаларын, олардың қолданылу саласын зерттеу негізінде болашақ фармацевтикалық өндіріс технология мамандарының кәсіптік дағдыларын қалыптастыру электрлік-өлшеуіш құрылғылар және электр өлшеуіштер тарауының күтілетін нәтижелері ретінде алынады. Тараудың оқу материалын меңгеру үшін білім алушылардан физика курсы бойынша газдардағы, вакуумдағы және жартылай өткізгіштердегі электр тогын зерделеуі; термоэлектрондық эмиссия туралы түсініктің болуы; жартылай өткізгіштік диодтардың бір жақты электр өткізгіштігінің мәнін және транзисторлардың электронды-кемтіктік ауысуларына негізделген токты күшейту принципін түсінуі; жартылай өткізгіштің электр өткізгіштігінің жарыққа тәуелділігін білуі; электр тогы мен кернеуін, электр кедергісін, электр өрісінің жұмысын, магнит өрісін, магниттік шамаларды және олардың өлшем бірліктерін білуі талап етіледі.</w:t>
      </w:r>
    </w:p>
    <w:p w14:paraId="315CC21E" w14:textId="59887B88" w:rsidR="003D09B2" w:rsidRPr="0030696E" w:rsidRDefault="003D09B2" w:rsidP="003D09B2">
      <w:pPr>
        <w:spacing w:after="0" w:line="240" w:lineRule="auto"/>
        <w:ind w:firstLine="709"/>
        <w:jc w:val="both"/>
        <w:rPr>
          <w:rFonts w:ascii="Times New Roman" w:hAnsi="Times New Roman"/>
          <w:sz w:val="28"/>
          <w:szCs w:val="28"/>
          <w:lang w:val="kk-KZ"/>
        </w:rPr>
      </w:pPr>
      <w:r w:rsidRPr="0030696E">
        <w:rPr>
          <w:rFonts w:ascii="Times New Roman" w:hAnsi="Times New Roman" w:cs="Times New Roman"/>
          <w:sz w:val="28"/>
          <w:szCs w:val="28"/>
          <w:lang w:val="kk-KZ"/>
        </w:rPr>
        <w:t>Медициналық электротехника және электроника тарауының мазмұнында датчиктердегі тура және кері жалғануы кезіндегі токтың өзгерісін бақылауға арналған эксперименттік тапсырмалар фармацевтика саласында қолданыстағы таблетпресс, гомогенизаторлар, айналмалы буландырғыштар, емдеу ісінде қолданылатын ЭКГ және ЭЭГ, УДЗ құрылғыларының жұмыс істеу принциптерін түсінуге мүмкіндік беретін ақпараттар беріледі. Қазіргі уақытта медициналық зерттеулерде биологиялық тірі ағза жасушаларынан (ұлпалардан) айнымалы ток өткізе отырып, импедансты (толық кедергі) өлшеу әдісі маңызды болып табылады. Жасушалық мембрана</w:t>
      </w:r>
      <w:r w:rsidRPr="0030696E">
        <w:rPr>
          <w:rFonts w:ascii="Times New Roman" w:eastAsia="Times New Roman" w:hAnsi="Times New Roman" w:cs="Times New Roman"/>
          <w:sz w:val="28"/>
          <w:szCs w:val="28"/>
          <w:lang w:val="kk-KZ" w:eastAsia="ko-KR" w:bidi="he-IL"/>
        </w:rPr>
        <w:t xml:space="preserve"> токты өте нашар өткізсе, ал цитоплазма мен ағза жасушасының сұйығы токты өте жақсы өткізеді, осы жүйелерде активті және сыйымдылық кедергілер болады.</w:t>
      </w:r>
      <w:r w:rsidRPr="0030696E">
        <w:rPr>
          <w:rFonts w:ascii="Times New Roman" w:hAnsi="Times New Roman" w:cs="Times New Roman"/>
          <w:sz w:val="28"/>
          <w:szCs w:val="28"/>
          <w:lang w:val="kk-KZ" w:eastAsia="ko-KR" w:bidi="he-IL"/>
        </w:rPr>
        <w:t xml:space="preserve"> Осы айтылған тізбектердің э</w:t>
      </w:r>
      <w:r w:rsidR="007E64B8" w:rsidRPr="0030696E">
        <w:rPr>
          <w:rFonts w:ascii="Times New Roman" w:eastAsia="Times New Roman" w:hAnsi="Times New Roman" w:cs="Times New Roman"/>
          <w:sz w:val="28"/>
          <w:szCs w:val="28"/>
          <w:lang w:val="kk-KZ" w:bidi="he-IL"/>
        </w:rPr>
        <w:t xml:space="preserve">квивалентті схемаларының </w:t>
      </w:r>
      <w:r w:rsidRPr="0030696E">
        <w:rPr>
          <w:rFonts w:ascii="Times New Roman" w:eastAsia="Times New Roman" w:hAnsi="Times New Roman" w:cs="Times New Roman"/>
          <w:sz w:val="28"/>
          <w:szCs w:val="28"/>
          <w:lang w:val="kk-KZ" w:bidi="he-IL"/>
        </w:rPr>
        <w:t xml:space="preserve">көмегімен тірі ағза жасушасы үшін толық кедергіні (импедансты) өңдеуге (модельдеуге) болады. </w:t>
      </w:r>
      <w:r w:rsidRPr="0030696E">
        <w:rPr>
          <w:rFonts w:ascii="Times New Roman" w:eastAsia="Times New Roman" w:hAnsi="Times New Roman" w:cs="Times New Roman"/>
          <w:sz w:val="28"/>
          <w:szCs w:val="28"/>
          <w:lang w:val="kk-KZ" w:eastAsia="ko-KR" w:bidi="he-IL"/>
        </w:rPr>
        <w:t>Соңғы кездерде рео</w:t>
      </w:r>
      <w:r w:rsidR="007E64B8" w:rsidRPr="0030696E">
        <w:rPr>
          <w:rFonts w:ascii="Times New Roman" w:eastAsia="Times New Roman" w:hAnsi="Times New Roman" w:cs="Times New Roman"/>
          <w:sz w:val="28"/>
          <w:szCs w:val="28"/>
          <w:lang w:val="kk-KZ" w:eastAsia="ko-KR" w:bidi="he-IL"/>
        </w:rPr>
        <w:t xml:space="preserve">графия әдісі қан айналым процесін </w:t>
      </w:r>
      <w:r w:rsidRPr="0030696E">
        <w:rPr>
          <w:rFonts w:ascii="Times New Roman" w:eastAsia="Times New Roman" w:hAnsi="Times New Roman" w:cs="Times New Roman"/>
          <w:sz w:val="28"/>
          <w:szCs w:val="28"/>
          <w:lang w:val="kk-KZ" w:eastAsia="ko-KR" w:bidi="he-IL"/>
        </w:rPr>
        <w:t xml:space="preserve">зерттеудің негізгі диагностикалық әдісі болып табылады. </w:t>
      </w:r>
      <w:r w:rsidRPr="0030696E">
        <w:rPr>
          <w:rFonts w:ascii="Times New Roman" w:eastAsia="Times New Roman" w:hAnsi="Times New Roman" w:cs="Times New Roman"/>
          <w:sz w:val="28"/>
          <w:szCs w:val="28"/>
          <w:lang w:val="kk-KZ" w:bidi="he-IL"/>
        </w:rPr>
        <w:t>Егер ада</w:t>
      </w:r>
      <w:r w:rsidRPr="0030696E">
        <w:rPr>
          <w:rFonts w:ascii="Times New Roman" w:hAnsi="Times New Roman" w:cs="Times New Roman"/>
          <w:sz w:val="28"/>
          <w:szCs w:val="28"/>
          <w:lang w:val="kk-KZ" w:bidi="he-IL"/>
        </w:rPr>
        <w:t xml:space="preserve">м денесінің </w:t>
      </w:r>
      <w:r w:rsidRPr="0030696E">
        <w:rPr>
          <w:rFonts w:ascii="Times New Roman" w:eastAsia="Times New Roman" w:hAnsi="Times New Roman" w:cs="Times New Roman"/>
          <w:sz w:val="28"/>
          <w:szCs w:val="28"/>
          <w:lang w:val="kk-KZ" w:bidi="he-IL"/>
        </w:rPr>
        <w:t>белгілі бір бөлігі арқылы жоғарғы жиілікті (шамамен 40-500 кГц) жә</w:t>
      </w:r>
      <w:r w:rsidRPr="0030696E">
        <w:rPr>
          <w:rFonts w:ascii="Times New Roman" w:hAnsi="Times New Roman" w:cs="Times New Roman"/>
          <w:sz w:val="28"/>
          <w:szCs w:val="28"/>
          <w:lang w:val="kk-KZ" w:bidi="he-IL"/>
        </w:rPr>
        <w:t xml:space="preserve">не аз ток (10 мА-ден көп емес) </w:t>
      </w:r>
      <w:r w:rsidRPr="0030696E">
        <w:rPr>
          <w:rFonts w:ascii="Times New Roman" w:eastAsia="Times New Roman" w:hAnsi="Times New Roman" w:cs="Times New Roman"/>
          <w:sz w:val="28"/>
          <w:szCs w:val="28"/>
          <w:lang w:val="kk-KZ" w:bidi="he-IL"/>
        </w:rPr>
        <w:t>айнымалы электр тоғын өткізіп, кедергісін тіркеп отырса, онда пульстық</w:t>
      </w:r>
      <w:r w:rsidRPr="0030696E">
        <w:rPr>
          <w:rFonts w:ascii="Times New Roman" w:hAnsi="Times New Roman" w:cs="Times New Roman"/>
          <w:sz w:val="28"/>
          <w:szCs w:val="28"/>
          <w:lang w:val="kk-KZ" w:bidi="he-IL"/>
        </w:rPr>
        <w:t xml:space="preserve"> толқынның өтуінен ол кедергі </w:t>
      </w:r>
      <w:r w:rsidRPr="0030696E">
        <w:rPr>
          <w:rFonts w:ascii="Times New Roman" w:eastAsia="Times New Roman" w:hAnsi="Times New Roman" w:cs="Times New Roman"/>
          <w:sz w:val="28"/>
          <w:szCs w:val="28"/>
          <w:lang w:val="kk-KZ" w:bidi="he-IL"/>
        </w:rPr>
        <w:t>ү</w:t>
      </w:r>
      <w:r w:rsidRPr="0030696E">
        <w:rPr>
          <w:rFonts w:ascii="Times New Roman" w:hAnsi="Times New Roman" w:cs="Times New Roman"/>
          <w:sz w:val="28"/>
          <w:szCs w:val="28"/>
          <w:lang w:val="kk-KZ" w:bidi="he-IL"/>
        </w:rPr>
        <w:t xml:space="preserve">немі өзгеріске ұшырап отырады. </w:t>
      </w:r>
      <w:r w:rsidRPr="0030696E">
        <w:rPr>
          <w:rFonts w:ascii="Times New Roman" w:eastAsia="Times New Roman" w:hAnsi="Times New Roman" w:cs="Times New Roman"/>
          <w:sz w:val="28"/>
          <w:szCs w:val="28"/>
          <w:lang w:val="kk-KZ" w:eastAsia="ko-KR" w:bidi="he-IL"/>
        </w:rPr>
        <w:t xml:space="preserve">Бұл әдіс кедергінің өзгеру </w:t>
      </w:r>
      <w:r w:rsidRPr="0030696E">
        <w:rPr>
          <w:rFonts w:ascii="Times New Roman" w:hAnsi="Times New Roman" w:cs="Times New Roman"/>
          <w:sz w:val="28"/>
          <w:szCs w:val="28"/>
          <w:lang w:val="kk-KZ" w:eastAsia="ko-KR" w:bidi="he-IL"/>
        </w:rPr>
        <w:t xml:space="preserve">импедансын </w:t>
      </w:r>
      <w:r w:rsidRPr="0030696E">
        <w:rPr>
          <w:rFonts w:ascii="Times New Roman" w:eastAsia="Times New Roman" w:hAnsi="Times New Roman" w:cs="Times New Roman"/>
          <w:sz w:val="28"/>
          <w:szCs w:val="28"/>
          <w:lang w:val="kk-KZ" w:eastAsia="ko-KR" w:bidi="he-IL"/>
        </w:rPr>
        <w:t xml:space="preserve">тіркеуге негізделген. Сондықтан, аталған тарауда </w:t>
      </w:r>
      <w:r w:rsidRPr="0030696E">
        <w:rPr>
          <w:rFonts w:ascii="Times New Roman" w:hAnsi="Times New Roman" w:cs="Times New Roman"/>
          <w:sz w:val="28"/>
          <w:szCs w:val="28"/>
          <w:lang w:val="kk-KZ" w:eastAsia="ko-KR" w:bidi="he-IL"/>
        </w:rPr>
        <w:t xml:space="preserve">медициналық жаңа зерттеу әдістерінің </w:t>
      </w:r>
      <w:r w:rsidRPr="0030696E">
        <w:rPr>
          <w:rFonts w:ascii="Times New Roman" w:eastAsia="Times New Roman" w:hAnsi="Times New Roman" w:cs="Times New Roman"/>
          <w:sz w:val="28"/>
          <w:szCs w:val="28"/>
          <w:lang w:val="kk-KZ" w:eastAsia="ko-KR" w:bidi="he-IL"/>
        </w:rPr>
        <w:t>айнымалы ток тізбегіндегі әртүрлі кедергілерді және тірі биологиялық ұлпадан өтетін жоғары жиілікті токтың өтуінің ерекшеліктері қарастырылады. Тараудың күті</w:t>
      </w:r>
      <w:r w:rsidR="007E64B8" w:rsidRPr="0030696E">
        <w:rPr>
          <w:rFonts w:ascii="Times New Roman" w:eastAsia="Times New Roman" w:hAnsi="Times New Roman" w:cs="Times New Roman"/>
          <w:sz w:val="28"/>
          <w:szCs w:val="28"/>
          <w:lang w:val="kk-KZ" w:eastAsia="ko-KR" w:bidi="he-IL"/>
        </w:rPr>
        <w:t xml:space="preserve">летін нәтижесі білім алушылардың </w:t>
      </w:r>
      <w:r w:rsidRPr="0030696E">
        <w:rPr>
          <w:rFonts w:ascii="Times New Roman" w:eastAsia="Times New Roman" w:hAnsi="Times New Roman" w:cs="Times New Roman"/>
          <w:sz w:val="28"/>
          <w:szCs w:val="28"/>
          <w:lang w:val="kk-KZ" w:eastAsia="ko-KR" w:bidi="he-IL"/>
        </w:rPr>
        <w:t xml:space="preserve">игерген </w:t>
      </w:r>
      <w:r w:rsidRPr="0030696E">
        <w:rPr>
          <w:rFonts w:ascii="Times New Roman" w:hAnsi="Times New Roman" w:cs="Times New Roman"/>
          <w:sz w:val="28"/>
          <w:szCs w:val="28"/>
          <w:lang w:val="kk-KZ" w:eastAsia="ko-KR" w:bidi="he-IL"/>
        </w:rPr>
        <w:t>теория</w:t>
      </w:r>
      <w:r w:rsidR="007E64B8" w:rsidRPr="0030696E">
        <w:rPr>
          <w:rFonts w:ascii="Times New Roman" w:hAnsi="Times New Roman" w:cs="Times New Roman"/>
          <w:sz w:val="28"/>
          <w:szCs w:val="28"/>
          <w:lang w:val="kk-KZ" w:eastAsia="ko-KR" w:bidi="he-IL"/>
        </w:rPr>
        <w:t xml:space="preserve">лық </w:t>
      </w:r>
      <w:r w:rsidR="00106226" w:rsidRPr="0030696E">
        <w:rPr>
          <w:rFonts w:ascii="Times New Roman" w:hAnsi="Times New Roman" w:cs="Times New Roman"/>
          <w:sz w:val="28"/>
          <w:szCs w:val="28"/>
          <w:lang w:val="kk-KZ" w:eastAsia="ko-KR" w:bidi="he-IL"/>
        </w:rPr>
        <w:t>білімдерін</w:t>
      </w:r>
      <w:r w:rsidRPr="0030696E">
        <w:rPr>
          <w:rFonts w:ascii="Times New Roman" w:hAnsi="Times New Roman" w:cs="Times New Roman"/>
          <w:sz w:val="28"/>
          <w:szCs w:val="28"/>
          <w:lang w:val="kk-KZ" w:eastAsia="ko-KR" w:bidi="he-IL"/>
        </w:rPr>
        <w:t xml:space="preserve"> практикада қолдану дағдыларын қалыптастыруға </w:t>
      </w:r>
      <w:r w:rsidRPr="0030696E">
        <w:rPr>
          <w:rFonts w:ascii="Times New Roman" w:hAnsi="Times New Roman" w:cs="Times New Roman"/>
          <w:sz w:val="28"/>
          <w:szCs w:val="28"/>
          <w:lang w:val="kk-KZ" w:eastAsia="ko-KR" w:bidi="he-IL"/>
        </w:rPr>
        <w:lastRenderedPageBreak/>
        <w:t xml:space="preserve">бағытталады. </w:t>
      </w:r>
      <w:r w:rsidRPr="0030696E">
        <w:rPr>
          <w:rFonts w:ascii="Times New Roman" w:hAnsi="Times New Roman" w:cs="Times New Roman"/>
          <w:sz w:val="28"/>
          <w:szCs w:val="28"/>
          <w:lang w:val="kk-KZ"/>
        </w:rPr>
        <w:t xml:space="preserve">Сонымен қатар, медициналық электротехника және электроника тарауының </w:t>
      </w:r>
      <w:r w:rsidRPr="0030696E">
        <w:rPr>
          <w:rFonts w:ascii="Times New Roman" w:hAnsi="Times New Roman"/>
          <w:bCs/>
          <w:sz w:val="28"/>
          <w:szCs w:val="28"/>
          <w:lang w:val="kk-KZ"/>
        </w:rPr>
        <w:t>мазмұны д</w:t>
      </w:r>
      <w:r w:rsidRPr="0030696E">
        <w:rPr>
          <w:rFonts w:ascii="Times New Roman" w:hAnsi="Times New Roman"/>
          <w:sz w:val="28"/>
          <w:szCs w:val="28"/>
          <w:lang w:val="kk-KZ"/>
        </w:rPr>
        <w:t>әрілік препараттарды шығаратын таблетпресс аппараты және оның қызметі туралы ақпараттармен толықтырылды</w:t>
      </w:r>
      <w:r w:rsidR="00F453D1" w:rsidRPr="0030696E">
        <w:rPr>
          <w:rFonts w:ascii="Times New Roman" w:hAnsi="Times New Roman"/>
          <w:sz w:val="28"/>
          <w:szCs w:val="28"/>
          <w:lang w:val="kk-KZ"/>
        </w:rPr>
        <w:t xml:space="preserve"> [</w:t>
      </w:r>
      <w:r w:rsidR="009967B5" w:rsidRPr="0030696E">
        <w:rPr>
          <w:rFonts w:ascii="Times New Roman" w:hAnsi="Times New Roman"/>
          <w:sz w:val="28"/>
          <w:szCs w:val="28"/>
          <w:lang w:val="kk-KZ"/>
        </w:rPr>
        <w:t>70</w:t>
      </w:r>
      <w:r w:rsidR="00F453D1" w:rsidRPr="0030696E">
        <w:rPr>
          <w:rFonts w:ascii="Times New Roman" w:hAnsi="Times New Roman"/>
          <w:sz w:val="28"/>
          <w:szCs w:val="28"/>
          <w:lang w:val="kk-KZ"/>
        </w:rPr>
        <w:t>]</w:t>
      </w:r>
      <w:r w:rsidR="00EB529D" w:rsidRPr="0030696E">
        <w:rPr>
          <w:rFonts w:ascii="Times New Roman" w:hAnsi="Times New Roman"/>
          <w:sz w:val="28"/>
          <w:szCs w:val="28"/>
          <w:lang w:val="kk-KZ"/>
        </w:rPr>
        <w:t>.</w:t>
      </w:r>
    </w:p>
    <w:p w14:paraId="4E8FD3F0" w14:textId="6E4B3156" w:rsidR="003D09B2" w:rsidRPr="0030696E" w:rsidRDefault="003D09B2" w:rsidP="003D09B2">
      <w:pPr>
        <w:spacing w:after="0" w:line="240" w:lineRule="auto"/>
        <w:ind w:firstLine="709"/>
        <w:jc w:val="both"/>
        <w:rPr>
          <w:rFonts w:ascii="Times New Roman" w:hAnsi="Times New Roman"/>
          <w:sz w:val="28"/>
          <w:szCs w:val="28"/>
          <w:lang w:val="kk-KZ"/>
        </w:rPr>
      </w:pPr>
      <w:r w:rsidRPr="0030696E">
        <w:rPr>
          <w:rFonts w:ascii="Times New Roman" w:hAnsi="Times New Roman"/>
          <w:sz w:val="28"/>
          <w:szCs w:val="28"/>
          <w:lang w:val="kk-KZ"/>
        </w:rPr>
        <w:t xml:space="preserve">Электротехника және электроника негіздері пәнінің мазмұны </w:t>
      </w:r>
      <w:r w:rsidR="008F7310" w:rsidRPr="0030696E">
        <w:rPr>
          <w:rFonts w:ascii="Times New Roman" w:hAnsi="Times New Roman"/>
          <w:sz w:val="28"/>
          <w:szCs w:val="28"/>
          <w:lang w:val="kk-KZ"/>
        </w:rPr>
        <w:t>«6В07201 – Ф</w:t>
      </w:r>
      <w:r w:rsidRPr="0030696E">
        <w:rPr>
          <w:rFonts w:ascii="Times New Roman" w:hAnsi="Times New Roman" w:cs="Times New Roman"/>
          <w:sz w:val="28"/>
          <w:szCs w:val="28"/>
          <w:lang w:val="kk-KZ"/>
        </w:rPr>
        <w:t>армацевтикалық өндіріс технологиясы</w:t>
      </w:r>
      <w:r w:rsidR="008F7310"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 xml:space="preserve"> бойынша білім бағдарламасында қарастырылатын басқа пәндерден ерекшеленеді. Алдымен, пән басқа техникалық және гуманитарлық пәндер сияқты нақты теориялық мазмұнға ие, яғни білім мазмұны бойынша объективті оқыту ұйымдастырылады. Екінші жағынан, пәндік білімді тәжірибемен ұштастыру арқылы жүзеге асатын интегративтік оқытудың маңыздылығы жоғары. Сондықтан, пәндік мазмұнды игеруде танымдық эмпирикалық әдістерді пайдалануды ұсынамыз. Эмпирика – «тәжірибелік білім» деген мағынаны білдіретін таным теориясының бағыты. Бұл бағыт пәнді меңгеруде білім алушыларда «көзбен көріп, қолмен ұстау» принципі негізінде таным белсенділігін арттыруға бағытталады. Әрі эмпирикалық әдістер негізінде проблемалық оқытуды тиімді ұйымдастыруға ықпал етеді. Оқытуды осы бағытта ұйымдастыру медициналық ЖОО-дағы </w:t>
      </w:r>
      <w:r w:rsidRPr="0030696E">
        <w:rPr>
          <w:rFonts w:ascii="Times New Roman" w:hAnsi="Times New Roman"/>
          <w:bCs/>
          <w:sz w:val="28"/>
          <w:szCs w:val="28"/>
          <w:lang w:val="kk-KZ"/>
        </w:rPr>
        <w:t xml:space="preserve">дуалды оқыту жағдайында тиімді жүзеге асыруға болады. Дуалды оқыту барысында </w:t>
      </w:r>
      <w:r w:rsidRPr="0030696E">
        <w:rPr>
          <w:rFonts w:ascii="Times New Roman" w:hAnsi="Times New Roman" w:cs="Times New Roman"/>
          <w:sz w:val="28"/>
          <w:szCs w:val="28"/>
          <w:lang w:val="kk-KZ"/>
        </w:rPr>
        <w:t xml:space="preserve">медициналық ЖОО-ғы </w:t>
      </w:r>
      <w:r w:rsidRPr="0030696E">
        <w:rPr>
          <w:rFonts w:ascii="Times New Roman" w:hAnsi="Times New Roman"/>
          <w:sz w:val="28"/>
          <w:szCs w:val="28"/>
          <w:lang w:val="kk-KZ"/>
        </w:rPr>
        <w:t>оқытуды өндірістегі кәсіптік тәжірибемен ұштастыру арқылы білім беру процесін үйлестіріледі.</w:t>
      </w:r>
    </w:p>
    <w:p w14:paraId="7EC26C42" w14:textId="3E6AA591" w:rsidR="003D09B2" w:rsidRPr="0030696E" w:rsidRDefault="003D09B2" w:rsidP="003D09B2">
      <w:pPr>
        <w:spacing w:after="0" w:line="240" w:lineRule="auto"/>
        <w:ind w:firstLine="708"/>
        <w:jc w:val="both"/>
        <w:rPr>
          <w:rFonts w:ascii="Times New Roman" w:hAnsi="Times New Roman" w:cs="Times New Roman"/>
          <w:sz w:val="28"/>
          <w:szCs w:val="28"/>
          <w:lang w:val="kk-KZ"/>
        </w:rPr>
      </w:pPr>
      <w:r w:rsidRPr="0030696E">
        <w:rPr>
          <w:rFonts w:ascii="Times New Roman" w:hAnsi="Times New Roman"/>
          <w:sz w:val="28"/>
          <w:szCs w:val="28"/>
          <w:lang w:val="kk-KZ"/>
        </w:rPr>
        <w:t xml:space="preserve">С.Ж. Асфендияров атындағы Қазақ ұлттық медицина университетінің 2018 жылы бекітілген </w:t>
      </w:r>
      <w:r w:rsidR="003D45E4" w:rsidRPr="0030696E">
        <w:rPr>
          <w:rFonts w:ascii="Times New Roman" w:hAnsi="Times New Roman"/>
          <w:sz w:val="28"/>
          <w:szCs w:val="28"/>
          <w:lang w:val="kk-KZ"/>
        </w:rPr>
        <w:t>«</w:t>
      </w:r>
      <w:r w:rsidRPr="0030696E">
        <w:rPr>
          <w:rFonts w:ascii="Times New Roman" w:hAnsi="Times New Roman"/>
          <w:sz w:val="28"/>
          <w:szCs w:val="28"/>
          <w:lang w:val="kk-KZ"/>
        </w:rPr>
        <w:t>6В07201</w:t>
      </w:r>
      <w:r w:rsidR="003C2126" w:rsidRPr="0030696E">
        <w:rPr>
          <w:rFonts w:ascii="Times New Roman" w:hAnsi="Times New Roman" w:cs="Times New Roman"/>
          <w:sz w:val="28"/>
          <w:szCs w:val="28"/>
          <w:lang w:val="kk-KZ"/>
        </w:rPr>
        <w:t xml:space="preserve"> </w:t>
      </w:r>
      <w:r w:rsidR="003C2126" w:rsidRPr="0030696E">
        <w:rPr>
          <w:rFonts w:ascii="Times New Roman" w:hAnsi="Times New Roman"/>
          <w:sz w:val="28"/>
          <w:szCs w:val="28"/>
          <w:lang w:val="kk-KZ"/>
        </w:rPr>
        <w:t xml:space="preserve">– </w:t>
      </w:r>
      <w:r w:rsidRPr="0030696E">
        <w:rPr>
          <w:rFonts w:ascii="Times New Roman" w:hAnsi="Times New Roman"/>
          <w:sz w:val="28"/>
          <w:szCs w:val="28"/>
          <w:lang w:val="kk-KZ"/>
        </w:rPr>
        <w:t>Фармацевтикалық өндіріс технологиясы</w:t>
      </w:r>
      <w:r w:rsidR="003D45E4" w:rsidRPr="0030696E">
        <w:rPr>
          <w:rFonts w:ascii="Times New Roman" w:hAnsi="Times New Roman"/>
          <w:sz w:val="28"/>
          <w:szCs w:val="28"/>
          <w:lang w:val="kk-KZ"/>
        </w:rPr>
        <w:t>»</w:t>
      </w:r>
      <w:r w:rsidRPr="0030696E">
        <w:rPr>
          <w:rFonts w:ascii="Times New Roman" w:hAnsi="Times New Roman"/>
          <w:sz w:val="28"/>
          <w:szCs w:val="28"/>
          <w:lang w:val="kk-KZ"/>
        </w:rPr>
        <w:t xml:space="preserve"> білім беру бағдарламасына жасалған талдау электротехника және электроника негіздері пәні тек практикалық сабақтар негізінде оқытылғаны анықталды. Осыған байланысты, аталған білім бағдарламасын жетілдіру барысында 2021-2022 оқу жылында оқуға қабылданған білім алушылар үшін дәріс (5 сағат) енгізілді.</w:t>
      </w:r>
    </w:p>
    <w:p w14:paraId="03C02A86" w14:textId="77777777" w:rsidR="003D09B2" w:rsidRPr="0030696E" w:rsidRDefault="003D09B2" w:rsidP="003D09B2">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Пән бойынша дәрістік сабақтар проблемалық және визуалдық, ақпараттық дәріс түрінде өткізіледі.</w:t>
      </w:r>
    </w:p>
    <w:p w14:paraId="7E2C049B" w14:textId="73685146" w:rsidR="003D09B2" w:rsidRPr="0030696E" w:rsidRDefault="003D09B2" w:rsidP="003D09B2">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Жоғары оқу</w:t>
      </w:r>
      <w:r w:rsidR="003D45E4" w:rsidRPr="0030696E">
        <w:rPr>
          <w:rFonts w:ascii="Times New Roman" w:hAnsi="Times New Roman" w:cs="Times New Roman"/>
          <w:sz w:val="28"/>
          <w:szCs w:val="28"/>
          <w:lang w:val="kk-KZ"/>
        </w:rPr>
        <w:t xml:space="preserve"> орындарында </w:t>
      </w:r>
      <w:r w:rsidRPr="0030696E">
        <w:rPr>
          <w:rFonts w:ascii="Times New Roman" w:hAnsi="Times New Roman" w:cs="Times New Roman"/>
          <w:sz w:val="28"/>
          <w:szCs w:val="28"/>
          <w:lang w:val="kk-KZ"/>
        </w:rPr>
        <w:t xml:space="preserve">дәрістік сабақтарды, оқу процесінің тиімділігін жетілдірудің кейбір жолдары </w:t>
      </w:r>
      <w:r w:rsidRPr="0030696E">
        <w:rPr>
          <w:rFonts w:ascii="Times New Roman" w:hAnsi="Times New Roman"/>
          <w:sz w:val="28"/>
          <w:szCs w:val="28"/>
          <w:lang w:val="kk-KZ"/>
        </w:rPr>
        <w:t>В.И. Каганның, Н.А.</w:t>
      </w:r>
      <w:r w:rsidRPr="0030696E">
        <w:rPr>
          <w:rFonts w:ascii="Times New Roman" w:hAnsi="Times New Roman" w:cs="Times New Roman"/>
          <w:sz w:val="28"/>
          <w:szCs w:val="28"/>
          <w:lang w:val="kk-KZ"/>
        </w:rPr>
        <w:t xml:space="preserve"> </w:t>
      </w:r>
      <w:r w:rsidRPr="0030696E">
        <w:rPr>
          <w:rFonts w:ascii="Times New Roman" w:hAnsi="Times New Roman"/>
          <w:sz w:val="28"/>
          <w:szCs w:val="28"/>
          <w:lang w:val="kk-KZ"/>
        </w:rPr>
        <w:t xml:space="preserve">Сычениковтың </w:t>
      </w:r>
      <w:r w:rsidR="009967B5" w:rsidRPr="0030696E">
        <w:rPr>
          <w:rFonts w:ascii="Times New Roman" w:hAnsi="Times New Roman" w:cs="Times New Roman"/>
          <w:sz w:val="28"/>
          <w:szCs w:val="28"/>
          <w:lang w:val="kk-KZ"/>
        </w:rPr>
        <w:t>[71</w:t>
      </w:r>
      <w:r w:rsidRPr="0030696E">
        <w:rPr>
          <w:rFonts w:ascii="Times New Roman" w:hAnsi="Times New Roman" w:cs="Times New Roman"/>
          <w:sz w:val="28"/>
          <w:szCs w:val="28"/>
          <w:lang w:val="kk-KZ"/>
        </w:rPr>
        <w:t xml:space="preserve">], </w:t>
      </w:r>
      <w:r w:rsidRPr="0030696E">
        <w:rPr>
          <w:rFonts w:ascii="Times New Roman" w:hAnsi="Times New Roman"/>
          <w:sz w:val="28"/>
          <w:szCs w:val="28"/>
          <w:lang w:val="kk-KZ"/>
        </w:rPr>
        <w:t xml:space="preserve">Е.А. Киселевтың </w:t>
      </w:r>
      <w:r w:rsidR="009967B5" w:rsidRPr="0030696E">
        <w:rPr>
          <w:rFonts w:ascii="Times New Roman" w:hAnsi="Times New Roman" w:cs="Times New Roman"/>
          <w:sz w:val="28"/>
          <w:szCs w:val="28"/>
          <w:lang w:val="kk-KZ"/>
        </w:rPr>
        <w:t>[72</w:t>
      </w:r>
      <w:r w:rsidRPr="0030696E">
        <w:rPr>
          <w:rFonts w:ascii="Times New Roman" w:hAnsi="Times New Roman" w:cs="Times New Roman"/>
          <w:sz w:val="28"/>
          <w:szCs w:val="28"/>
          <w:lang w:val="kk-KZ"/>
        </w:rPr>
        <w:t xml:space="preserve">] еңбектерінде қарастырылаған. </w:t>
      </w:r>
    </w:p>
    <w:p w14:paraId="79B9BBC5" w14:textId="77777777" w:rsidR="003D09B2" w:rsidRPr="0030696E" w:rsidRDefault="003D09B2" w:rsidP="003D09B2">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Дәріс барысында теориялық материалдың мәні ашылып, тақырыптың негізгі тұстарына талдау жасалады. Бұл өз кезегінде практикалық сабақтарды және білім алушылардың өзіндік жұмыстарын ұйымдастыруда септігін тигізеді. </w:t>
      </w:r>
    </w:p>
    <w:p w14:paraId="6565725E" w14:textId="77777777" w:rsidR="003D09B2" w:rsidRPr="0030696E" w:rsidRDefault="003D09B2" w:rsidP="003D09B2">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Дәріс барысында қарастырылған теориялық материалдарды практикалық сабақтарда және білім алушылардың өзіндік жұмыстарын орындауда қолданады.</w:t>
      </w:r>
    </w:p>
    <w:p w14:paraId="7FE17F73" w14:textId="052E92A3" w:rsidR="003D09B2" w:rsidRPr="0030696E" w:rsidRDefault="003D09B2" w:rsidP="003D09B2">
      <w:pPr>
        <w:spacing w:after="0" w:line="240" w:lineRule="auto"/>
        <w:ind w:firstLine="709"/>
        <w:jc w:val="both"/>
        <w:rPr>
          <w:rFonts w:ascii="Times New Roman" w:hAnsi="Times New Roman"/>
          <w:sz w:val="28"/>
          <w:szCs w:val="28"/>
          <w:lang w:val="kk-KZ"/>
        </w:rPr>
      </w:pPr>
      <w:r w:rsidRPr="0030696E">
        <w:rPr>
          <w:rFonts w:ascii="Times New Roman" w:hAnsi="Times New Roman"/>
          <w:sz w:val="28"/>
          <w:szCs w:val="28"/>
          <w:lang w:val="kk-KZ"/>
        </w:rPr>
        <w:t xml:space="preserve">Болашақ фармацевтикалық өндіріс технологиясы мамандарына электротехника және электроника негіздері пәнін оқытуда проблемалық, визуалдық, ақпарттық дәрістер қолданылды. Дәрістік сабақтарда түсіндірмелі-иллюстрациялық әдісті қолдану білім алушылардың электротехникалық құралдар және олардың жеке бөліктерінің кескіндері жайындағы ақпараттарды визуалды қабылдауын жақсартады. Сондай ақ, білім алушылардың құралдарды кеңістіктік-жазықтықтық кескіндерін елестете алу дағдыларын дамытады. </w:t>
      </w:r>
      <w:r w:rsidRPr="0030696E">
        <w:rPr>
          <w:rFonts w:ascii="Times New Roman" w:hAnsi="Times New Roman"/>
          <w:sz w:val="28"/>
          <w:szCs w:val="28"/>
          <w:lang w:val="kk-KZ"/>
        </w:rPr>
        <w:lastRenderedPageBreak/>
        <w:t>Дәрісте проблемалық баяндау және зерттеу әдістерін қолдану білім алушылардың шығармашылық және танымдық қабілеттерін дамытады</w:t>
      </w:r>
      <w:r w:rsidR="00F22958" w:rsidRPr="0030696E">
        <w:rPr>
          <w:rFonts w:ascii="Times New Roman" w:hAnsi="Times New Roman"/>
          <w:sz w:val="28"/>
          <w:szCs w:val="28"/>
          <w:lang w:val="kk-KZ"/>
        </w:rPr>
        <w:t xml:space="preserve"> </w:t>
      </w:r>
      <w:r w:rsidR="00F22958" w:rsidRPr="0030696E">
        <w:rPr>
          <w:rFonts w:ascii="Times New Roman" w:hAnsi="Times New Roman" w:cs="Times New Roman"/>
          <w:color w:val="202122"/>
          <w:sz w:val="28"/>
          <w:szCs w:val="28"/>
          <w:shd w:val="clear" w:color="auto" w:fill="FFFFFF"/>
          <w:lang w:val="kk-KZ"/>
        </w:rPr>
        <w:t>[</w:t>
      </w:r>
      <w:r w:rsidR="00FB5BDB" w:rsidRPr="0030696E">
        <w:rPr>
          <w:rFonts w:ascii="Times New Roman" w:hAnsi="Times New Roman" w:cs="Times New Roman"/>
          <w:color w:val="202122"/>
          <w:sz w:val="28"/>
          <w:szCs w:val="28"/>
          <w:shd w:val="clear" w:color="auto" w:fill="FFFFFF"/>
          <w:lang w:val="kk-KZ"/>
        </w:rPr>
        <w:t>73</w:t>
      </w:r>
      <w:r w:rsidR="00F22958" w:rsidRPr="0030696E">
        <w:rPr>
          <w:rFonts w:ascii="Times New Roman" w:hAnsi="Times New Roman" w:cs="Times New Roman"/>
          <w:color w:val="202122"/>
          <w:sz w:val="28"/>
          <w:szCs w:val="28"/>
          <w:shd w:val="clear" w:color="auto" w:fill="FFFFFF"/>
          <w:lang w:val="kk-KZ"/>
        </w:rPr>
        <w:t>]</w:t>
      </w:r>
      <w:r w:rsidRPr="0030696E">
        <w:rPr>
          <w:rFonts w:ascii="Times New Roman" w:hAnsi="Times New Roman"/>
          <w:sz w:val="28"/>
          <w:szCs w:val="28"/>
          <w:lang w:val="kk-KZ"/>
        </w:rPr>
        <w:t>.</w:t>
      </w:r>
    </w:p>
    <w:p w14:paraId="08E34FEC" w14:textId="63F7F230" w:rsidR="003D09B2" w:rsidRPr="0030696E" w:rsidRDefault="003D09B2" w:rsidP="003D09B2">
      <w:pPr>
        <w:spacing w:after="0" w:line="240" w:lineRule="auto"/>
        <w:ind w:firstLine="709"/>
        <w:jc w:val="both"/>
        <w:rPr>
          <w:rFonts w:ascii="Times New Roman" w:hAnsi="Times New Roman" w:cs="Times New Roman"/>
          <w:color w:val="202122"/>
          <w:sz w:val="28"/>
          <w:szCs w:val="28"/>
          <w:shd w:val="clear" w:color="auto" w:fill="FFFFFF"/>
          <w:lang w:val="kk-KZ"/>
        </w:rPr>
      </w:pPr>
      <w:r w:rsidRPr="0030696E">
        <w:rPr>
          <w:rFonts w:ascii="Times New Roman" w:hAnsi="Times New Roman" w:cs="Times New Roman"/>
          <w:bCs/>
          <w:color w:val="202122"/>
          <w:sz w:val="28"/>
          <w:szCs w:val="28"/>
          <w:shd w:val="clear" w:color="auto" w:fill="FFFFFF"/>
          <w:lang w:val="kk-KZ"/>
        </w:rPr>
        <w:t>Проблемалық дәріс</w:t>
      </w:r>
      <w:r w:rsidRPr="0030696E">
        <w:rPr>
          <w:rFonts w:ascii="Times New Roman" w:hAnsi="Times New Roman" w:cs="Times New Roman"/>
          <w:color w:val="202122"/>
          <w:sz w:val="28"/>
          <w:szCs w:val="28"/>
          <w:shd w:val="clear" w:color="auto" w:fill="FFFFFF"/>
          <w:lang w:val="kk-KZ"/>
        </w:rPr>
        <w:t xml:space="preserve"> проблемалық ситуация туғызу мен білім алушылардың оқу проблемасын дербес шешулері бойынша іс-әрекеттерін басқару болып табылатын дәріс түрі</w:t>
      </w:r>
      <w:r w:rsidR="00EB529D" w:rsidRPr="0030696E">
        <w:rPr>
          <w:rFonts w:ascii="Times New Roman" w:hAnsi="Times New Roman" w:cs="Times New Roman"/>
          <w:color w:val="202122"/>
          <w:sz w:val="28"/>
          <w:szCs w:val="28"/>
          <w:shd w:val="clear" w:color="auto" w:fill="FFFFFF"/>
          <w:lang w:val="kk-KZ"/>
        </w:rPr>
        <w:t xml:space="preserve"> </w:t>
      </w:r>
      <w:r w:rsidR="00844B45" w:rsidRPr="0030696E">
        <w:rPr>
          <w:rFonts w:ascii="Times New Roman" w:hAnsi="Times New Roman" w:cs="Times New Roman"/>
          <w:color w:val="202122"/>
          <w:sz w:val="28"/>
          <w:szCs w:val="28"/>
          <w:shd w:val="clear" w:color="auto" w:fill="FFFFFF"/>
          <w:lang w:val="kk-KZ"/>
        </w:rPr>
        <w:t>[</w:t>
      </w:r>
      <w:r w:rsidR="00FB5BDB" w:rsidRPr="0030696E">
        <w:rPr>
          <w:rFonts w:ascii="Times New Roman" w:hAnsi="Times New Roman" w:cs="Times New Roman"/>
          <w:color w:val="202122"/>
          <w:sz w:val="28"/>
          <w:szCs w:val="28"/>
          <w:shd w:val="clear" w:color="auto" w:fill="FFFFFF"/>
          <w:lang w:val="kk-KZ"/>
        </w:rPr>
        <w:t>74</w:t>
      </w:r>
      <w:r w:rsidR="00844B45" w:rsidRPr="0030696E">
        <w:rPr>
          <w:rFonts w:ascii="Times New Roman" w:hAnsi="Times New Roman" w:cs="Times New Roman"/>
          <w:color w:val="202122"/>
          <w:sz w:val="28"/>
          <w:szCs w:val="28"/>
          <w:shd w:val="clear" w:color="auto" w:fill="FFFFFF"/>
          <w:lang w:val="kk-KZ"/>
        </w:rPr>
        <w:t>]</w:t>
      </w:r>
      <w:r w:rsidRPr="0030696E">
        <w:rPr>
          <w:rFonts w:ascii="Times New Roman" w:hAnsi="Times New Roman" w:cs="Times New Roman"/>
          <w:color w:val="202122"/>
          <w:sz w:val="28"/>
          <w:szCs w:val="28"/>
          <w:shd w:val="clear" w:color="auto" w:fill="FFFFFF"/>
          <w:lang w:val="kk-KZ"/>
        </w:rPr>
        <w:t>.</w:t>
      </w:r>
    </w:p>
    <w:p w14:paraId="391F3F09" w14:textId="77777777" w:rsidR="00F67661" w:rsidRPr="0030696E" w:rsidRDefault="003D09B2" w:rsidP="003D09B2">
      <w:pPr>
        <w:spacing w:after="0" w:line="240" w:lineRule="auto"/>
        <w:ind w:firstLine="709"/>
        <w:jc w:val="both"/>
        <w:rPr>
          <w:rFonts w:ascii="Times New Roman" w:hAnsi="Times New Roman" w:cs="Times New Roman"/>
          <w:color w:val="000000"/>
          <w:sz w:val="28"/>
          <w:szCs w:val="28"/>
          <w:lang w:val="kk-KZ"/>
        </w:rPr>
      </w:pPr>
      <w:r w:rsidRPr="0030696E">
        <w:rPr>
          <w:rFonts w:ascii="Times New Roman" w:hAnsi="Times New Roman" w:cs="Times New Roman"/>
          <w:color w:val="202122"/>
          <w:sz w:val="28"/>
          <w:szCs w:val="28"/>
          <w:shd w:val="clear" w:color="auto" w:fill="FFFFFF"/>
          <w:lang w:val="kk-KZ"/>
        </w:rPr>
        <w:t xml:space="preserve">Визуалды дәріс көрнекілік принципінің жаңа мүмкіндіктерін жүзеге асыру нәтижесінде пайда болатын дәріс. Көрнекілік оқу материалын барынша жақсы қабылдау мен есте сақтауға ғана емес, сондай-ақ құбылыстардың табиғатын терең түсінуге ықпалын тигізеді. </w:t>
      </w:r>
      <w:r w:rsidRPr="0030696E">
        <w:rPr>
          <w:rFonts w:ascii="Times New Roman" w:hAnsi="Times New Roman" w:cs="Times New Roman"/>
          <w:bCs/>
          <w:color w:val="000000"/>
          <w:sz w:val="28"/>
          <w:szCs w:val="28"/>
          <w:lang w:val="kk-KZ"/>
        </w:rPr>
        <w:t>Ақпараттық дәріс</w:t>
      </w:r>
      <w:r w:rsidRPr="0030696E">
        <w:rPr>
          <w:rFonts w:ascii="Times New Roman" w:hAnsi="Times New Roman" w:cs="Times New Roman"/>
          <w:b/>
          <w:bCs/>
          <w:color w:val="000000"/>
          <w:sz w:val="28"/>
          <w:szCs w:val="28"/>
          <w:lang w:val="kk-KZ"/>
        </w:rPr>
        <w:t xml:space="preserve"> </w:t>
      </w:r>
      <w:r w:rsidRPr="0030696E">
        <w:rPr>
          <w:rFonts w:ascii="Times New Roman" w:hAnsi="Times New Roman" w:cs="Times New Roman"/>
          <w:color w:val="000000"/>
          <w:sz w:val="28"/>
          <w:szCs w:val="28"/>
          <w:lang w:val="kk-KZ"/>
        </w:rPr>
        <w:t xml:space="preserve">білім алушыларға ғылыми ақпараттарды түсініп, есте сақтауға бағдар беретін дәріс түрі. </w:t>
      </w:r>
    </w:p>
    <w:p w14:paraId="137DCF01" w14:textId="7EC21D39" w:rsidR="003D09B2" w:rsidRPr="0030696E" w:rsidRDefault="003D09B2" w:rsidP="003D09B2">
      <w:pPr>
        <w:spacing w:after="0" w:line="240" w:lineRule="auto"/>
        <w:ind w:firstLine="709"/>
        <w:jc w:val="both"/>
        <w:rPr>
          <w:rFonts w:ascii="Times New Roman" w:hAnsi="Times New Roman" w:cs="Times New Roman"/>
          <w:color w:val="000000"/>
          <w:sz w:val="28"/>
          <w:szCs w:val="28"/>
          <w:lang w:val="kk-KZ"/>
        </w:rPr>
      </w:pPr>
      <w:r w:rsidRPr="0030696E">
        <w:rPr>
          <w:rFonts w:ascii="Times New Roman" w:hAnsi="Times New Roman" w:cs="Times New Roman"/>
          <w:color w:val="000000"/>
          <w:sz w:val="28"/>
          <w:szCs w:val="28"/>
          <w:lang w:val="kk-KZ"/>
        </w:rPr>
        <w:t>Ақпараттық дәріс білім алушыларға нақты бір проблема бойынша мағлұмат беру үшін жүргізіледі</w:t>
      </w:r>
      <w:r w:rsidR="00EE2984" w:rsidRPr="0030696E">
        <w:rPr>
          <w:rFonts w:ascii="Times New Roman" w:hAnsi="Times New Roman" w:cs="Times New Roman"/>
          <w:color w:val="000000"/>
          <w:sz w:val="28"/>
          <w:szCs w:val="28"/>
          <w:lang w:val="kk-KZ"/>
        </w:rPr>
        <w:t xml:space="preserve"> </w:t>
      </w:r>
      <w:r w:rsidR="00EE2984" w:rsidRPr="0030696E">
        <w:rPr>
          <w:rFonts w:ascii="Times New Roman" w:hAnsi="Times New Roman" w:cs="Times New Roman"/>
          <w:color w:val="202122"/>
          <w:sz w:val="28"/>
          <w:szCs w:val="28"/>
          <w:shd w:val="clear" w:color="auto" w:fill="FFFFFF"/>
          <w:lang w:val="kk-KZ"/>
        </w:rPr>
        <w:t>[</w:t>
      </w:r>
      <w:r w:rsidR="00FB5BDB" w:rsidRPr="0030696E">
        <w:rPr>
          <w:rFonts w:ascii="Times New Roman" w:hAnsi="Times New Roman" w:cs="Times New Roman"/>
          <w:color w:val="202122"/>
          <w:sz w:val="28"/>
          <w:szCs w:val="28"/>
          <w:shd w:val="clear" w:color="auto" w:fill="FFFFFF"/>
          <w:lang w:val="kk-KZ"/>
        </w:rPr>
        <w:t>75</w:t>
      </w:r>
      <w:r w:rsidR="00EE2984" w:rsidRPr="0030696E">
        <w:rPr>
          <w:rFonts w:ascii="Times New Roman" w:hAnsi="Times New Roman" w:cs="Times New Roman"/>
          <w:color w:val="202122"/>
          <w:sz w:val="28"/>
          <w:szCs w:val="28"/>
          <w:shd w:val="clear" w:color="auto" w:fill="FFFFFF"/>
          <w:lang w:val="kk-KZ"/>
        </w:rPr>
        <w:t>].</w:t>
      </w:r>
      <w:r w:rsidRPr="0030696E">
        <w:rPr>
          <w:rFonts w:ascii="Times New Roman" w:hAnsi="Times New Roman" w:cs="Times New Roman"/>
          <w:color w:val="000000"/>
          <w:sz w:val="28"/>
          <w:szCs w:val="28"/>
          <w:lang w:val="kk-KZ"/>
        </w:rPr>
        <w:t xml:space="preserve"> Электротехника және электроника негіздері пәні бойынша дәрістік сағаттың саны аз болғандықтан бейне дәрістер түсіріліп С.Ж.Асфендияров атындағы КазҰМУ-нің YouTube каналына, dis.kaznmu платформасына және электронды оқулыққа жүктелді. </w:t>
      </w:r>
      <w:hyperlink r:id="rId10" w:history="1">
        <w:r w:rsidRPr="0030696E">
          <w:rPr>
            <w:rStyle w:val="a5"/>
            <w:rFonts w:ascii="Times New Roman" w:hAnsi="Times New Roman" w:cs="Times New Roman"/>
            <w:sz w:val="28"/>
            <w:szCs w:val="28"/>
            <w:lang w:val="kk-KZ"/>
          </w:rPr>
          <w:t>https://www.youtube.com/watch?v=PM70xHAU4hs&amp;t=504s</w:t>
        </w:r>
      </w:hyperlink>
    </w:p>
    <w:p w14:paraId="5C7B0AAA" w14:textId="55550149" w:rsidR="00791D8A" w:rsidRPr="0030696E" w:rsidRDefault="00791D8A" w:rsidP="00791D8A">
      <w:pPr>
        <w:spacing w:after="0" w:line="240" w:lineRule="auto"/>
        <w:ind w:firstLine="709"/>
        <w:jc w:val="both"/>
        <w:rPr>
          <w:rFonts w:ascii="Times New Roman" w:hAnsi="Times New Roman" w:cs="Times New Roman"/>
          <w:sz w:val="28"/>
          <w:szCs w:val="28"/>
          <w:lang w:val="kk-KZ"/>
        </w:rPr>
      </w:pPr>
      <w:r w:rsidRPr="0030696E">
        <w:rPr>
          <w:rStyle w:val="a5"/>
          <w:rFonts w:ascii="Times New Roman" w:hAnsi="Times New Roman" w:cs="Times New Roman"/>
          <w:color w:val="auto"/>
          <w:sz w:val="28"/>
          <w:szCs w:val="28"/>
          <w:u w:val="none"/>
          <w:lang w:val="kk-KZ"/>
        </w:rPr>
        <w:t xml:space="preserve">Электронды оқулықтағы бейнедәріс көрінісі төмендегі </w:t>
      </w:r>
      <w:r w:rsidR="00F67661" w:rsidRPr="0030696E">
        <w:rPr>
          <w:rStyle w:val="a5"/>
          <w:rFonts w:ascii="Times New Roman" w:hAnsi="Times New Roman" w:cs="Times New Roman"/>
          <w:color w:val="auto"/>
          <w:sz w:val="28"/>
          <w:szCs w:val="28"/>
          <w:u w:val="none"/>
          <w:lang w:val="kk-KZ"/>
        </w:rPr>
        <w:t>3</w:t>
      </w:r>
      <w:r w:rsidR="00754978" w:rsidRPr="0030696E">
        <w:rPr>
          <w:rStyle w:val="a5"/>
          <w:rFonts w:ascii="Times New Roman" w:hAnsi="Times New Roman" w:cs="Times New Roman"/>
          <w:color w:val="auto"/>
          <w:sz w:val="28"/>
          <w:szCs w:val="28"/>
          <w:u w:val="none"/>
          <w:lang w:val="kk-KZ"/>
        </w:rPr>
        <w:t xml:space="preserve">, </w:t>
      </w:r>
      <w:r w:rsidR="00F67661" w:rsidRPr="0030696E">
        <w:rPr>
          <w:rStyle w:val="a5"/>
          <w:rFonts w:ascii="Times New Roman" w:hAnsi="Times New Roman" w:cs="Times New Roman"/>
          <w:color w:val="auto"/>
          <w:sz w:val="28"/>
          <w:szCs w:val="28"/>
          <w:u w:val="none"/>
          <w:lang w:val="kk-KZ"/>
        </w:rPr>
        <w:t>4</w:t>
      </w:r>
      <w:r w:rsidR="002168C6" w:rsidRPr="0030696E">
        <w:rPr>
          <w:rStyle w:val="a5"/>
          <w:rFonts w:ascii="Times New Roman" w:hAnsi="Times New Roman" w:cs="Times New Roman"/>
          <w:color w:val="auto"/>
          <w:sz w:val="28"/>
          <w:szCs w:val="28"/>
          <w:u w:val="none"/>
          <w:lang w:val="kk-KZ"/>
        </w:rPr>
        <w:t>-</w:t>
      </w:r>
      <w:r w:rsidRPr="0030696E">
        <w:rPr>
          <w:rStyle w:val="a5"/>
          <w:rFonts w:ascii="Times New Roman" w:hAnsi="Times New Roman" w:cs="Times New Roman"/>
          <w:color w:val="auto"/>
          <w:sz w:val="28"/>
          <w:szCs w:val="28"/>
          <w:u w:val="none"/>
          <w:lang w:val="kk-KZ"/>
        </w:rPr>
        <w:t>суретте көрсетілген.</w:t>
      </w:r>
    </w:p>
    <w:p w14:paraId="77550986" w14:textId="77777777" w:rsidR="003D09B2" w:rsidRPr="0030696E" w:rsidRDefault="003D09B2" w:rsidP="003D09B2">
      <w:pPr>
        <w:spacing w:after="0" w:line="240" w:lineRule="auto"/>
        <w:ind w:firstLine="709"/>
        <w:jc w:val="both"/>
        <w:rPr>
          <w:rFonts w:ascii="Times New Roman" w:hAnsi="Times New Roman" w:cs="Times New Roman"/>
          <w:color w:val="000000"/>
          <w:sz w:val="28"/>
          <w:szCs w:val="28"/>
          <w:lang w:val="kk-KZ"/>
        </w:rPr>
      </w:pPr>
    </w:p>
    <w:p w14:paraId="1340D1DE" w14:textId="77777777" w:rsidR="00E50FD9" w:rsidRPr="0030696E" w:rsidRDefault="00E50FD9" w:rsidP="003D09B2">
      <w:pPr>
        <w:spacing w:after="0" w:line="240" w:lineRule="auto"/>
        <w:ind w:firstLine="709"/>
        <w:jc w:val="both"/>
        <w:rPr>
          <w:rFonts w:ascii="Times New Roman" w:hAnsi="Times New Roman" w:cs="Times New Roman"/>
          <w:color w:val="000000"/>
          <w:sz w:val="28"/>
          <w:szCs w:val="28"/>
          <w:lang w:val="kk-KZ"/>
        </w:rPr>
      </w:pPr>
    </w:p>
    <w:p w14:paraId="145B5DDB" w14:textId="77777777" w:rsidR="003D09B2" w:rsidRPr="0030696E" w:rsidRDefault="003D09B2" w:rsidP="003D09B2">
      <w:pPr>
        <w:spacing w:after="0"/>
        <w:jc w:val="center"/>
        <w:rPr>
          <w:rFonts w:ascii="Times New Roman" w:hAnsi="Times New Roman" w:cs="Times New Roman"/>
          <w:color w:val="000000"/>
          <w:sz w:val="28"/>
          <w:szCs w:val="28"/>
          <w:lang w:val="kk-KZ"/>
        </w:rPr>
      </w:pPr>
      <w:r w:rsidRPr="0030696E">
        <w:rPr>
          <w:noProof/>
          <w:lang w:eastAsia="ru-RU"/>
        </w:rPr>
        <w:drawing>
          <wp:inline distT="0" distB="0" distL="0" distR="0" wp14:anchorId="169B5871" wp14:editId="2A0FC96A">
            <wp:extent cx="6037257" cy="3907766"/>
            <wp:effectExtent l="0" t="0" r="190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t="3095" b="4286"/>
                    <a:stretch/>
                  </pic:blipFill>
                  <pic:spPr bwMode="auto">
                    <a:xfrm>
                      <a:off x="0" y="0"/>
                      <a:ext cx="6047113" cy="3914146"/>
                    </a:xfrm>
                    <a:prstGeom prst="rect">
                      <a:avLst/>
                    </a:prstGeom>
                    <a:ln>
                      <a:noFill/>
                    </a:ln>
                    <a:extLst>
                      <a:ext uri="{53640926-AAD7-44D8-BBD7-CCE9431645EC}">
                        <a14:shadowObscured xmlns:a14="http://schemas.microsoft.com/office/drawing/2010/main"/>
                      </a:ext>
                    </a:extLst>
                  </pic:spPr>
                </pic:pic>
              </a:graphicData>
            </a:graphic>
          </wp:inline>
        </w:drawing>
      </w:r>
    </w:p>
    <w:p w14:paraId="28F8854C" w14:textId="77777777" w:rsidR="007446BB" w:rsidRPr="0030696E" w:rsidRDefault="007446BB" w:rsidP="002168C6">
      <w:pPr>
        <w:spacing w:after="0"/>
        <w:jc w:val="center"/>
        <w:rPr>
          <w:rFonts w:ascii="Times New Roman" w:hAnsi="Times New Roman" w:cs="Times New Roman"/>
          <w:color w:val="000000"/>
          <w:sz w:val="28"/>
          <w:szCs w:val="28"/>
          <w:lang w:val="kk-KZ"/>
        </w:rPr>
      </w:pPr>
    </w:p>
    <w:p w14:paraId="38BFE0C7" w14:textId="77777777" w:rsidR="00E50FD9" w:rsidRPr="0030696E" w:rsidRDefault="00E50FD9" w:rsidP="002168C6">
      <w:pPr>
        <w:spacing w:after="0"/>
        <w:jc w:val="center"/>
        <w:rPr>
          <w:rFonts w:ascii="Times New Roman" w:hAnsi="Times New Roman" w:cs="Times New Roman"/>
          <w:color w:val="000000"/>
          <w:sz w:val="28"/>
          <w:szCs w:val="28"/>
          <w:lang w:val="kk-KZ"/>
        </w:rPr>
      </w:pPr>
    </w:p>
    <w:p w14:paraId="102C5DEC" w14:textId="2EB189C9" w:rsidR="003D09B2" w:rsidRPr="0030696E" w:rsidRDefault="000153E3" w:rsidP="002168C6">
      <w:pPr>
        <w:spacing w:after="0"/>
        <w:jc w:val="center"/>
        <w:rPr>
          <w:rFonts w:ascii="Times New Roman" w:hAnsi="Times New Roman" w:cs="Times New Roman"/>
          <w:color w:val="000000"/>
          <w:sz w:val="28"/>
          <w:szCs w:val="28"/>
          <w:lang w:val="kk-KZ"/>
        </w:rPr>
      </w:pPr>
      <w:r w:rsidRPr="0030696E">
        <w:rPr>
          <w:rFonts w:ascii="Times New Roman" w:hAnsi="Times New Roman" w:cs="Times New Roman"/>
          <w:color w:val="000000"/>
          <w:sz w:val="28"/>
          <w:szCs w:val="28"/>
          <w:lang w:val="kk-KZ"/>
        </w:rPr>
        <w:t>Сурет</w:t>
      </w:r>
      <w:r w:rsidR="003D09B2" w:rsidRPr="0030696E">
        <w:rPr>
          <w:rFonts w:ascii="Times New Roman" w:hAnsi="Times New Roman" w:cs="Times New Roman"/>
          <w:color w:val="000000"/>
          <w:sz w:val="28"/>
          <w:szCs w:val="28"/>
          <w:lang w:val="kk-KZ"/>
        </w:rPr>
        <w:t xml:space="preserve"> </w:t>
      </w:r>
      <w:r w:rsidR="0017380B" w:rsidRPr="0030696E">
        <w:rPr>
          <w:rFonts w:ascii="Times New Roman" w:hAnsi="Times New Roman" w:cs="Times New Roman"/>
          <w:color w:val="000000"/>
          <w:sz w:val="28"/>
          <w:szCs w:val="28"/>
          <w:lang w:val="kk-KZ"/>
        </w:rPr>
        <w:t>3</w:t>
      </w:r>
      <w:r w:rsidRPr="0030696E">
        <w:rPr>
          <w:rFonts w:ascii="Times New Roman" w:hAnsi="Times New Roman" w:cs="Times New Roman"/>
          <w:color w:val="000000"/>
          <w:sz w:val="28"/>
          <w:szCs w:val="28"/>
          <w:lang w:val="kk-KZ"/>
        </w:rPr>
        <w:t xml:space="preserve"> – </w:t>
      </w:r>
      <w:r w:rsidR="003D09B2" w:rsidRPr="0030696E">
        <w:rPr>
          <w:rFonts w:ascii="Times New Roman" w:hAnsi="Times New Roman" w:cs="Times New Roman"/>
          <w:color w:val="000000"/>
          <w:sz w:val="28"/>
          <w:szCs w:val="28"/>
          <w:lang w:val="kk-KZ"/>
        </w:rPr>
        <w:t xml:space="preserve">С.Ж.Асфендияров атындағы КазҰМУ-нің YouTube </w:t>
      </w:r>
      <w:r w:rsidR="00EF212D" w:rsidRPr="0030696E">
        <w:rPr>
          <w:rFonts w:ascii="Times New Roman" w:hAnsi="Times New Roman" w:cs="Times New Roman"/>
          <w:color w:val="000000"/>
          <w:sz w:val="28"/>
          <w:szCs w:val="28"/>
          <w:lang w:val="kk-KZ"/>
        </w:rPr>
        <w:t>каналы</w:t>
      </w:r>
    </w:p>
    <w:p w14:paraId="111BE587" w14:textId="77777777" w:rsidR="003D09B2" w:rsidRPr="0030696E" w:rsidRDefault="003D09B2" w:rsidP="003D09B2">
      <w:pPr>
        <w:spacing w:after="0"/>
        <w:rPr>
          <w:noProof/>
          <w:lang w:val="kk-KZ" w:eastAsia="ru-RU"/>
        </w:rPr>
      </w:pPr>
    </w:p>
    <w:p w14:paraId="764127C2" w14:textId="77777777" w:rsidR="00C74E40" w:rsidRPr="0030696E" w:rsidRDefault="00C74E40" w:rsidP="003D09B2">
      <w:pPr>
        <w:spacing w:after="0"/>
        <w:jc w:val="center"/>
        <w:rPr>
          <w:rFonts w:ascii="Times New Roman" w:hAnsi="Times New Roman" w:cs="Times New Roman"/>
          <w:color w:val="000000"/>
          <w:sz w:val="28"/>
          <w:szCs w:val="28"/>
          <w:lang w:val="kk-KZ"/>
        </w:rPr>
      </w:pPr>
      <w:r w:rsidRPr="0030696E">
        <w:rPr>
          <w:rFonts w:ascii="Times New Roman" w:hAnsi="Times New Roman"/>
          <w:noProof/>
          <w:sz w:val="28"/>
          <w:szCs w:val="28"/>
          <w:lang w:eastAsia="ru-RU"/>
        </w:rPr>
        <w:lastRenderedPageBreak/>
        <w:drawing>
          <wp:inline distT="0" distB="0" distL="0" distR="0" wp14:anchorId="7411B101" wp14:editId="7FB0142E">
            <wp:extent cx="5943600" cy="3104707"/>
            <wp:effectExtent l="0" t="0" r="0" b="63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1536" cy="3103629"/>
                    </a:xfrm>
                    <a:prstGeom prst="rect">
                      <a:avLst/>
                    </a:prstGeom>
                  </pic:spPr>
                </pic:pic>
              </a:graphicData>
            </a:graphic>
          </wp:inline>
        </w:drawing>
      </w:r>
    </w:p>
    <w:p w14:paraId="6942B9A3" w14:textId="77777777" w:rsidR="007446BB" w:rsidRPr="0030696E" w:rsidRDefault="007446BB" w:rsidP="00C74E40">
      <w:pPr>
        <w:spacing w:after="0"/>
        <w:jc w:val="center"/>
        <w:rPr>
          <w:rFonts w:ascii="Times New Roman" w:hAnsi="Times New Roman" w:cs="Times New Roman"/>
          <w:color w:val="000000"/>
          <w:sz w:val="28"/>
          <w:szCs w:val="28"/>
          <w:lang w:val="kk-KZ"/>
        </w:rPr>
      </w:pPr>
    </w:p>
    <w:p w14:paraId="3C9F34C3" w14:textId="3532A330" w:rsidR="00C74E40" w:rsidRPr="0030696E" w:rsidRDefault="00C74E40" w:rsidP="00C74E40">
      <w:pPr>
        <w:spacing w:after="0"/>
        <w:jc w:val="center"/>
        <w:rPr>
          <w:rFonts w:ascii="Times New Roman" w:hAnsi="Times New Roman" w:cs="Times New Roman"/>
          <w:color w:val="000000"/>
          <w:sz w:val="28"/>
          <w:szCs w:val="28"/>
          <w:lang w:val="kk-KZ"/>
        </w:rPr>
      </w:pPr>
      <w:r w:rsidRPr="0030696E">
        <w:rPr>
          <w:rFonts w:ascii="Times New Roman" w:hAnsi="Times New Roman" w:cs="Times New Roman"/>
          <w:color w:val="000000"/>
          <w:sz w:val="28"/>
          <w:szCs w:val="28"/>
          <w:lang w:val="kk-KZ"/>
        </w:rPr>
        <w:t>Сурет</w:t>
      </w:r>
      <w:r w:rsidR="0017380B" w:rsidRPr="0030696E">
        <w:rPr>
          <w:rFonts w:ascii="Times New Roman" w:hAnsi="Times New Roman" w:cs="Times New Roman"/>
          <w:color w:val="000000"/>
          <w:sz w:val="28"/>
          <w:szCs w:val="28"/>
          <w:lang w:val="kk-KZ"/>
        </w:rPr>
        <w:t xml:space="preserve"> 4</w:t>
      </w:r>
      <w:r w:rsidR="0033107A" w:rsidRPr="0030696E">
        <w:rPr>
          <w:rFonts w:ascii="Times New Roman" w:hAnsi="Times New Roman" w:cs="Times New Roman"/>
          <w:color w:val="000000"/>
          <w:sz w:val="28"/>
          <w:szCs w:val="28"/>
          <w:lang w:val="kk-KZ"/>
        </w:rPr>
        <w:t xml:space="preserve"> –</w:t>
      </w:r>
      <w:r w:rsidRPr="0030696E">
        <w:rPr>
          <w:rFonts w:ascii="Times New Roman" w:hAnsi="Times New Roman" w:cs="Times New Roman"/>
          <w:color w:val="000000"/>
          <w:sz w:val="28"/>
          <w:szCs w:val="28"/>
          <w:lang w:val="kk-KZ"/>
        </w:rPr>
        <w:t xml:space="preserve"> Электронды оқулықтағы видео дәріс</w:t>
      </w:r>
    </w:p>
    <w:p w14:paraId="3FD88D4A" w14:textId="77777777" w:rsidR="007446BB" w:rsidRPr="0030696E" w:rsidRDefault="007446BB" w:rsidP="00C74E40">
      <w:pPr>
        <w:spacing w:after="0"/>
        <w:jc w:val="center"/>
        <w:rPr>
          <w:rFonts w:ascii="Times New Roman" w:hAnsi="Times New Roman" w:cs="Times New Roman"/>
          <w:color w:val="000000"/>
          <w:sz w:val="28"/>
          <w:szCs w:val="28"/>
          <w:lang w:val="kk-KZ"/>
        </w:rPr>
      </w:pPr>
    </w:p>
    <w:p w14:paraId="42B7FD46" w14:textId="33A62D5B" w:rsidR="0033107A" w:rsidRPr="0030696E" w:rsidRDefault="0033107A" w:rsidP="0033107A">
      <w:pPr>
        <w:spacing w:after="0" w:line="240" w:lineRule="auto"/>
        <w:ind w:firstLine="709"/>
        <w:jc w:val="both"/>
        <w:rPr>
          <w:rFonts w:ascii="Times New Roman" w:hAnsi="Times New Roman" w:cs="Times New Roman"/>
          <w:color w:val="000000"/>
          <w:sz w:val="28"/>
          <w:szCs w:val="28"/>
          <w:lang w:val="kk-KZ"/>
        </w:rPr>
      </w:pPr>
      <w:r w:rsidRPr="0030696E">
        <w:rPr>
          <w:rStyle w:val="markedcontent"/>
          <w:rFonts w:ascii="Times New Roman" w:hAnsi="Times New Roman" w:cs="Times New Roman"/>
          <w:sz w:val="28"/>
          <w:szCs w:val="28"/>
          <w:lang w:val="kk-KZ"/>
        </w:rPr>
        <w:t>Сонымен қатар</w:t>
      </w:r>
      <w:r w:rsidR="00BD7923" w:rsidRPr="0030696E">
        <w:rPr>
          <w:rStyle w:val="markedcontent"/>
          <w:rFonts w:ascii="Times New Roman" w:hAnsi="Times New Roman" w:cs="Times New Roman"/>
          <w:sz w:val="28"/>
          <w:szCs w:val="28"/>
          <w:lang w:val="kk-KZ"/>
        </w:rPr>
        <w:t>,</w:t>
      </w:r>
      <w:r w:rsidRPr="0030696E">
        <w:rPr>
          <w:rStyle w:val="markedcontent"/>
          <w:rFonts w:ascii="Times New Roman" w:hAnsi="Times New Roman" w:cs="Times New Roman"/>
          <w:sz w:val="28"/>
          <w:szCs w:val="28"/>
          <w:lang w:val="kk-KZ"/>
        </w:rPr>
        <w:t xml:space="preserve"> «Электротехника және электроника негіздері» пәні</w:t>
      </w:r>
      <w:r w:rsidRPr="0030696E">
        <w:rPr>
          <w:rFonts w:ascii="Times New Roman" w:hAnsi="Times New Roman" w:cs="Times New Roman"/>
          <w:sz w:val="28"/>
          <w:szCs w:val="28"/>
          <w:lang w:val="kk-KZ"/>
        </w:rPr>
        <w:br/>
      </w:r>
      <w:r w:rsidRPr="0030696E">
        <w:rPr>
          <w:rStyle w:val="markedcontent"/>
          <w:rFonts w:ascii="Times New Roman" w:hAnsi="Times New Roman" w:cs="Times New Roman"/>
          <w:sz w:val="28"/>
          <w:szCs w:val="28"/>
          <w:lang w:val="kk-KZ"/>
        </w:rPr>
        <w:t xml:space="preserve">бойынша электрондық оқулық әзірленді. Аталған пәннің оқу-әдістемелік кешені </w:t>
      </w:r>
      <w:r w:rsidRPr="0030696E">
        <w:rPr>
          <w:rFonts w:ascii="Times New Roman" w:hAnsi="Times New Roman" w:cs="Times New Roman"/>
          <w:color w:val="000000"/>
          <w:sz w:val="28"/>
          <w:szCs w:val="28"/>
          <w:lang w:val="kk-KZ"/>
        </w:rPr>
        <w:t>С.Ж.Асфендияров атындағы КазҰМУ-нің dis.kaznmu</w:t>
      </w:r>
      <w:r w:rsidRPr="0030696E">
        <w:rPr>
          <w:rStyle w:val="markedcontent"/>
          <w:rFonts w:ascii="Times New Roman" w:hAnsi="Times New Roman" w:cs="Times New Roman"/>
          <w:sz w:val="28"/>
          <w:szCs w:val="28"/>
          <w:lang w:val="kk-KZ"/>
        </w:rPr>
        <w:t xml:space="preserve"> платформасында, оқытушының жеке кабинетіне салынған, ол білім алушыға қол </w:t>
      </w:r>
      <w:r w:rsidR="00F67661" w:rsidRPr="0030696E">
        <w:rPr>
          <w:rStyle w:val="markedcontent"/>
          <w:rFonts w:ascii="Times New Roman" w:hAnsi="Times New Roman" w:cs="Times New Roman"/>
          <w:sz w:val="28"/>
          <w:szCs w:val="28"/>
          <w:lang w:val="kk-KZ"/>
        </w:rPr>
        <w:t>жетімді (5</w:t>
      </w:r>
      <w:r w:rsidR="00BD7923" w:rsidRPr="0030696E">
        <w:rPr>
          <w:rStyle w:val="markedcontent"/>
          <w:rFonts w:ascii="Times New Roman" w:hAnsi="Times New Roman" w:cs="Times New Roman"/>
          <w:sz w:val="28"/>
          <w:szCs w:val="28"/>
          <w:lang w:val="kk-KZ"/>
        </w:rPr>
        <w:t>-</w:t>
      </w:r>
      <w:r w:rsidRPr="0030696E">
        <w:rPr>
          <w:rStyle w:val="markedcontent"/>
          <w:rFonts w:ascii="Times New Roman" w:hAnsi="Times New Roman" w:cs="Times New Roman"/>
          <w:sz w:val="28"/>
          <w:szCs w:val="28"/>
          <w:lang w:val="kk-KZ"/>
        </w:rPr>
        <w:t>сурет).</w:t>
      </w:r>
    </w:p>
    <w:p w14:paraId="277C3781" w14:textId="77777777" w:rsidR="00C74E40" w:rsidRPr="0030696E" w:rsidRDefault="00C74E40" w:rsidP="003D09B2">
      <w:pPr>
        <w:spacing w:after="0"/>
        <w:jc w:val="center"/>
        <w:rPr>
          <w:rFonts w:ascii="Times New Roman" w:hAnsi="Times New Roman" w:cs="Times New Roman"/>
          <w:color w:val="000000"/>
          <w:sz w:val="28"/>
          <w:szCs w:val="28"/>
          <w:lang w:val="kk-KZ"/>
        </w:rPr>
      </w:pPr>
    </w:p>
    <w:p w14:paraId="636A17DE" w14:textId="77777777" w:rsidR="003D09B2" w:rsidRPr="0030696E" w:rsidRDefault="00AF40C1" w:rsidP="003D09B2">
      <w:pPr>
        <w:spacing w:after="0"/>
        <w:jc w:val="center"/>
        <w:rPr>
          <w:rFonts w:ascii="Times New Roman" w:hAnsi="Times New Roman" w:cs="Times New Roman"/>
          <w:color w:val="000000"/>
          <w:sz w:val="28"/>
          <w:szCs w:val="28"/>
          <w:lang w:val="kk-KZ"/>
        </w:rPr>
      </w:pPr>
      <w:r w:rsidRPr="0030696E">
        <w:rPr>
          <w:noProof/>
          <w:lang w:eastAsia="ru-RU"/>
        </w:rPr>
        <w:drawing>
          <wp:inline distT="0" distB="0" distL="0" distR="0" wp14:anchorId="20D3EDCF" wp14:editId="307338B0">
            <wp:extent cx="5940425" cy="3564010"/>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0425" cy="3564010"/>
                    </a:xfrm>
                    <a:prstGeom prst="rect">
                      <a:avLst/>
                    </a:prstGeom>
                  </pic:spPr>
                </pic:pic>
              </a:graphicData>
            </a:graphic>
          </wp:inline>
        </w:drawing>
      </w:r>
    </w:p>
    <w:p w14:paraId="78228ED7" w14:textId="58619EE0" w:rsidR="003D09B2" w:rsidRPr="0030696E" w:rsidRDefault="003D09B2" w:rsidP="003D09B2">
      <w:pPr>
        <w:spacing w:after="0"/>
        <w:rPr>
          <w:rFonts w:ascii="Times New Roman" w:hAnsi="Times New Roman" w:cs="Times New Roman"/>
          <w:color w:val="000000"/>
          <w:sz w:val="28"/>
          <w:szCs w:val="28"/>
          <w:lang w:val="kk-KZ"/>
        </w:rPr>
      </w:pPr>
    </w:p>
    <w:p w14:paraId="60CEBD39" w14:textId="2BEDAF0F" w:rsidR="003D09B2" w:rsidRPr="0030696E" w:rsidRDefault="003D09B2" w:rsidP="0017380B">
      <w:pPr>
        <w:spacing w:after="0"/>
        <w:jc w:val="center"/>
        <w:rPr>
          <w:rFonts w:ascii="Times New Roman" w:hAnsi="Times New Roman" w:cs="Times New Roman"/>
          <w:color w:val="000000"/>
          <w:sz w:val="28"/>
          <w:szCs w:val="28"/>
          <w:lang w:val="kk-KZ"/>
        </w:rPr>
      </w:pPr>
      <w:r w:rsidRPr="0030696E">
        <w:rPr>
          <w:rFonts w:ascii="Times New Roman" w:hAnsi="Times New Roman" w:cs="Times New Roman"/>
          <w:color w:val="000000"/>
          <w:sz w:val="28"/>
          <w:szCs w:val="28"/>
          <w:lang w:val="kk-KZ"/>
        </w:rPr>
        <w:t>Сурет</w:t>
      </w:r>
      <w:r w:rsidR="00AF40C1" w:rsidRPr="0030696E">
        <w:rPr>
          <w:rFonts w:ascii="Times New Roman" w:hAnsi="Times New Roman" w:cs="Times New Roman"/>
          <w:color w:val="000000"/>
          <w:sz w:val="28"/>
          <w:szCs w:val="28"/>
          <w:lang w:val="kk-KZ"/>
        </w:rPr>
        <w:t xml:space="preserve"> </w:t>
      </w:r>
      <w:r w:rsidR="0017380B" w:rsidRPr="0030696E">
        <w:rPr>
          <w:rFonts w:ascii="Times New Roman" w:hAnsi="Times New Roman" w:cs="Times New Roman"/>
          <w:color w:val="000000"/>
          <w:sz w:val="28"/>
          <w:szCs w:val="28"/>
          <w:lang w:val="kk-KZ"/>
        </w:rPr>
        <w:t>5</w:t>
      </w:r>
      <w:r w:rsidR="00E726D1" w:rsidRPr="0030696E">
        <w:rPr>
          <w:rFonts w:ascii="Times New Roman" w:hAnsi="Times New Roman" w:cs="Times New Roman"/>
          <w:color w:val="000000"/>
          <w:sz w:val="28"/>
          <w:szCs w:val="28"/>
          <w:lang w:val="kk-KZ"/>
        </w:rPr>
        <w:t xml:space="preserve"> – </w:t>
      </w:r>
      <w:r w:rsidR="00BB59DC" w:rsidRPr="0030696E">
        <w:rPr>
          <w:rFonts w:ascii="Times New Roman" w:hAnsi="Times New Roman" w:cs="Times New Roman"/>
          <w:color w:val="000000"/>
          <w:sz w:val="28"/>
          <w:szCs w:val="28"/>
          <w:lang w:val="kk-KZ"/>
        </w:rPr>
        <w:t>С.Ж.</w:t>
      </w:r>
      <w:r w:rsidR="001D2645" w:rsidRPr="0030696E">
        <w:rPr>
          <w:rFonts w:ascii="Times New Roman" w:hAnsi="Times New Roman" w:cs="Times New Roman"/>
          <w:color w:val="000000"/>
          <w:sz w:val="28"/>
          <w:szCs w:val="28"/>
          <w:lang w:val="kk-KZ"/>
        </w:rPr>
        <w:t xml:space="preserve"> </w:t>
      </w:r>
      <w:r w:rsidR="00BB59DC" w:rsidRPr="0030696E">
        <w:rPr>
          <w:rFonts w:ascii="Times New Roman" w:hAnsi="Times New Roman" w:cs="Times New Roman"/>
          <w:color w:val="000000"/>
          <w:sz w:val="28"/>
          <w:szCs w:val="28"/>
          <w:lang w:val="kk-KZ"/>
        </w:rPr>
        <w:t>Асфендияров атындағы Қ</w:t>
      </w:r>
      <w:r w:rsidRPr="0030696E">
        <w:rPr>
          <w:rFonts w:ascii="Times New Roman" w:hAnsi="Times New Roman" w:cs="Times New Roman"/>
          <w:color w:val="000000"/>
          <w:sz w:val="28"/>
          <w:szCs w:val="28"/>
          <w:lang w:val="kk-KZ"/>
        </w:rPr>
        <w:t>азҰМУ-нің dis.kaznmu платформасы</w:t>
      </w:r>
    </w:p>
    <w:p w14:paraId="47C26CB3" w14:textId="007AB0E2" w:rsidR="00AF40C1" w:rsidRPr="0030696E" w:rsidRDefault="00AF40C1" w:rsidP="00EF212D">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lastRenderedPageBreak/>
        <w:t>Пән бойынша дәрістік сабақтарды проблемалық, визуалдық және ақпараттық дәріс түрінде өткізу білім алушылардың білім сапасын арттырып қоймайды</w:t>
      </w:r>
      <w:r w:rsidR="00347541"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 xml:space="preserve"> оларды кәсіби маман ретінде қалыптасуға септігін тигізеді. Проблемалық, визуалдық және ақпараттық дәрістерді тақырыптардың мән- мағынасына, ерекшеліктеріне қарай таңдап орынды қолдана білу керек. </w:t>
      </w:r>
    </w:p>
    <w:p w14:paraId="08D0F6F5" w14:textId="00FEFC12" w:rsidR="00AF40C1" w:rsidRPr="0030696E" w:rsidRDefault="00AF40C1" w:rsidP="00EF212D">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Қорыта келгенде</w:t>
      </w:r>
      <w:r w:rsidR="00347541"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 xml:space="preserve"> электротехника және электроника негіздері бойынша проблемалық, визуалдық және ақпараттық түрінде өткізу </w:t>
      </w:r>
      <w:r w:rsidR="00F8632C" w:rsidRPr="0030696E">
        <w:rPr>
          <w:rFonts w:ascii="Times New Roman" w:hAnsi="Times New Roman" w:cs="Times New Roman"/>
          <w:sz w:val="28"/>
          <w:szCs w:val="28"/>
          <w:lang w:val="kk-KZ"/>
        </w:rPr>
        <w:t>пәннің негізгі ұғымдарының мәнін</w:t>
      </w:r>
      <w:r w:rsidRPr="0030696E">
        <w:rPr>
          <w:rFonts w:ascii="Times New Roman" w:hAnsi="Times New Roman" w:cs="Times New Roman"/>
          <w:sz w:val="28"/>
          <w:szCs w:val="28"/>
          <w:lang w:val="kk-KZ"/>
        </w:rPr>
        <w:t xml:space="preserve"> терең ашуға, баяндалатын процестер мен құбылыстарды түсінуге көмектеседі және білім алушыларды шығармашылыққа жетелейді</w:t>
      </w:r>
      <w:r w:rsidR="003313E7"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 xml:space="preserve"> деп есептейміз. Электротехника және электроника негіздері пәні бойынша проблемалық, визуалдық және ақпараттық дәрістердің үлгілері зерттеу жұмысының екінші бөлімінде баяндалады. </w:t>
      </w:r>
    </w:p>
    <w:p w14:paraId="539EC602" w14:textId="77777777" w:rsidR="00C47F52" w:rsidRPr="0030696E" w:rsidRDefault="00C47F52" w:rsidP="00EF212D">
      <w:pPr>
        <w:spacing w:after="0" w:line="240" w:lineRule="auto"/>
        <w:rPr>
          <w:lang w:val="kk-KZ"/>
        </w:rPr>
      </w:pPr>
    </w:p>
    <w:p w14:paraId="06989FCA" w14:textId="04317A82" w:rsidR="00EF212D" w:rsidRPr="0030696E" w:rsidRDefault="00EF212D" w:rsidP="00EF212D">
      <w:pPr>
        <w:spacing w:after="0" w:line="240" w:lineRule="auto"/>
        <w:rPr>
          <w:lang w:val="kk-KZ"/>
        </w:rPr>
      </w:pPr>
    </w:p>
    <w:p w14:paraId="0D1F0CA0" w14:textId="77777777" w:rsidR="000A292C" w:rsidRPr="0030696E" w:rsidRDefault="000A292C" w:rsidP="00EF212D">
      <w:pPr>
        <w:spacing w:after="0" w:line="240" w:lineRule="auto"/>
        <w:rPr>
          <w:rFonts w:ascii="Times New Roman" w:hAnsi="Times New Roman" w:cs="Times New Roman"/>
          <w:b/>
          <w:sz w:val="28"/>
          <w:szCs w:val="28"/>
          <w:lang w:val="kk-KZ"/>
        </w:rPr>
      </w:pPr>
      <w:r w:rsidRPr="0030696E">
        <w:rPr>
          <w:rFonts w:ascii="Times New Roman" w:hAnsi="Times New Roman" w:cs="Times New Roman"/>
          <w:b/>
          <w:sz w:val="28"/>
          <w:szCs w:val="28"/>
          <w:lang w:val="kk-KZ"/>
        </w:rPr>
        <w:t>Бірінші бөлім бойынша қорытынды</w:t>
      </w:r>
    </w:p>
    <w:p w14:paraId="7B341E0E" w14:textId="77777777" w:rsidR="000A292C" w:rsidRPr="0030696E" w:rsidRDefault="000A292C" w:rsidP="00EF212D">
      <w:pPr>
        <w:tabs>
          <w:tab w:val="left" w:pos="0"/>
        </w:tabs>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Бірінші бөлімде </w:t>
      </w:r>
      <w:r w:rsidRPr="0030696E">
        <w:rPr>
          <w:rFonts w:ascii="Times New Roman" w:hAnsi="Times New Roman"/>
          <w:sz w:val="28"/>
          <w:szCs w:val="28"/>
          <w:lang w:val="kk-KZ"/>
        </w:rPr>
        <w:t xml:space="preserve">медициналық жоғары оқу орындарында </w:t>
      </w:r>
      <w:r w:rsidRPr="0030696E">
        <w:rPr>
          <w:rFonts w:ascii="Times New Roman" w:eastAsia="Times New Roman" w:hAnsi="Times New Roman" w:cs="Times New Roman"/>
          <w:kern w:val="24"/>
          <w:sz w:val="28"/>
          <w:szCs w:val="28"/>
          <w:lang w:val="kk-KZ" w:eastAsia="ru-RU"/>
        </w:rPr>
        <w:t xml:space="preserve">болашақ </w:t>
      </w:r>
      <w:r w:rsidRPr="0030696E">
        <w:rPr>
          <w:rFonts w:ascii="Times New Roman" w:hAnsi="Times New Roman"/>
          <w:sz w:val="28"/>
          <w:szCs w:val="28"/>
          <w:lang w:val="kk-KZ"/>
        </w:rPr>
        <w:t xml:space="preserve">фармацевтикалық өндіріс технологиясының </w:t>
      </w:r>
      <w:r w:rsidRPr="0030696E">
        <w:rPr>
          <w:rFonts w:ascii="Times New Roman" w:eastAsia="Times New Roman" w:hAnsi="Times New Roman" w:cs="Times New Roman"/>
          <w:kern w:val="24"/>
          <w:sz w:val="28"/>
          <w:szCs w:val="28"/>
          <w:lang w:val="kk-KZ" w:eastAsia="ru-RU"/>
        </w:rPr>
        <w:t>мамандарын даярлау мәселелері</w:t>
      </w:r>
      <w:r w:rsidRPr="0030696E">
        <w:rPr>
          <w:rFonts w:ascii="Times New Roman" w:hAnsi="Times New Roman" w:cs="Times New Roman"/>
          <w:sz w:val="28"/>
          <w:szCs w:val="28"/>
          <w:lang w:val="kk-KZ"/>
        </w:rPr>
        <w:t xml:space="preserve"> қарастырылды. </w:t>
      </w:r>
    </w:p>
    <w:p w14:paraId="1971E750" w14:textId="07DF94A8" w:rsidR="000A292C" w:rsidRPr="0030696E" w:rsidRDefault="00347541" w:rsidP="00EF212D">
      <w:pPr>
        <w:spacing w:after="0" w:line="240" w:lineRule="auto"/>
        <w:ind w:firstLine="708"/>
        <w:jc w:val="both"/>
        <w:rPr>
          <w:rFonts w:ascii="Times New Roman" w:eastAsia="Times New Roman" w:hAnsi="Times New Roman" w:cs="Times New Roman"/>
          <w:kern w:val="24"/>
          <w:sz w:val="28"/>
          <w:szCs w:val="28"/>
          <w:lang w:val="kk-KZ" w:eastAsia="ru-RU"/>
        </w:rPr>
      </w:pPr>
      <w:r w:rsidRPr="0030696E">
        <w:rPr>
          <w:rFonts w:ascii="Times New Roman" w:hAnsi="Times New Roman" w:cs="Times New Roman"/>
          <w:sz w:val="28"/>
          <w:szCs w:val="28"/>
          <w:lang w:val="kk-KZ"/>
        </w:rPr>
        <w:t>«</w:t>
      </w:r>
      <w:r w:rsidR="000A292C" w:rsidRPr="0030696E">
        <w:rPr>
          <w:rFonts w:ascii="Times New Roman" w:hAnsi="Times New Roman" w:cs="Times New Roman"/>
          <w:sz w:val="28"/>
          <w:szCs w:val="28"/>
          <w:lang w:val="kk-KZ"/>
        </w:rPr>
        <w:t>6В07201</w:t>
      </w:r>
      <w:r w:rsidR="000947B1" w:rsidRPr="0030696E">
        <w:rPr>
          <w:rFonts w:ascii="Times New Roman" w:hAnsi="Times New Roman" w:cs="Times New Roman"/>
          <w:sz w:val="28"/>
          <w:szCs w:val="28"/>
          <w:lang w:val="kk-KZ"/>
        </w:rPr>
        <w:t xml:space="preserve"> – </w:t>
      </w:r>
      <w:r w:rsidR="000A292C" w:rsidRPr="0030696E">
        <w:rPr>
          <w:rFonts w:ascii="Times New Roman" w:hAnsi="Times New Roman" w:cs="Times New Roman"/>
          <w:sz w:val="28"/>
          <w:szCs w:val="28"/>
          <w:lang w:val="kk-KZ"/>
        </w:rPr>
        <w:t>Фармацевтикалық өндіріс технологиясы</w:t>
      </w:r>
      <w:r w:rsidRPr="0030696E">
        <w:rPr>
          <w:rFonts w:ascii="Times New Roman" w:hAnsi="Times New Roman" w:cs="Times New Roman"/>
          <w:sz w:val="28"/>
          <w:szCs w:val="28"/>
          <w:lang w:val="kk-KZ"/>
        </w:rPr>
        <w:t>»</w:t>
      </w:r>
      <w:r w:rsidR="000A292C" w:rsidRPr="0030696E">
        <w:rPr>
          <w:rFonts w:ascii="Times New Roman" w:hAnsi="Times New Roman" w:cs="Times New Roman"/>
          <w:sz w:val="28"/>
          <w:szCs w:val="28"/>
          <w:lang w:val="kk-KZ"/>
        </w:rPr>
        <w:t xml:space="preserve"> білім беру бағдарламасына талдау жасалып, болашақ мамандарды даярлау жүйесі айқындалды. М</w:t>
      </w:r>
      <w:r w:rsidR="000A292C" w:rsidRPr="0030696E">
        <w:rPr>
          <w:rFonts w:ascii="Times New Roman" w:eastAsia="Times New Roman" w:hAnsi="Times New Roman" w:cs="Times New Roman"/>
          <w:kern w:val="24"/>
          <w:sz w:val="28"/>
          <w:szCs w:val="28"/>
          <w:lang w:val="kk-KZ" w:eastAsia="ru-RU"/>
        </w:rPr>
        <w:t xml:space="preserve">едицианалық жоғары оқу орындарындағы электротехника және электроника негіздерімен физика пәнінің пәнаралық байланысы көрсетілді. </w:t>
      </w:r>
      <w:r w:rsidR="000A292C" w:rsidRPr="0030696E">
        <w:rPr>
          <w:rFonts w:ascii="Times New Roman" w:hAnsi="Times New Roman" w:cs="Times New Roman"/>
          <w:color w:val="000000"/>
          <w:sz w:val="28"/>
          <w:szCs w:val="28"/>
          <w:lang w:val="kk-KZ"/>
        </w:rPr>
        <w:t xml:space="preserve">Зерттеу мәселесіне қатысты әдіскер-ғалымдардың еңбектерін талдай келе, </w:t>
      </w:r>
      <w:r w:rsidR="000A292C" w:rsidRPr="0030696E">
        <w:rPr>
          <w:rFonts w:ascii="Times New Roman" w:hAnsi="Times New Roman" w:cs="Times New Roman"/>
          <w:sz w:val="28"/>
          <w:szCs w:val="28"/>
          <w:lang w:val="kk-KZ"/>
        </w:rPr>
        <w:t xml:space="preserve">болашақ фармацевтикалық өндіріс технологиясы мамандарына электротехника және электроника негіздері пәннін  </w:t>
      </w:r>
      <w:r w:rsidR="000A292C" w:rsidRPr="0030696E">
        <w:rPr>
          <w:rFonts w:ascii="Times New Roman" w:eastAsia="Times New Roman" w:hAnsi="Times New Roman" w:cs="Times New Roman"/>
          <w:kern w:val="24"/>
          <w:sz w:val="28"/>
          <w:szCs w:val="28"/>
          <w:lang w:val="kk-KZ" w:eastAsia="ru-RU"/>
        </w:rPr>
        <w:t xml:space="preserve">оқытуда </w:t>
      </w:r>
      <w:r w:rsidR="000947B1" w:rsidRPr="0030696E">
        <w:rPr>
          <w:rFonts w:ascii="Times New Roman" w:eastAsia="Times New Roman" w:hAnsi="Times New Roman" w:cs="Times New Roman"/>
          <w:kern w:val="24"/>
          <w:sz w:val="28"/>
          <w:szCs w:val="28"/>
          <w:lang w:val="kk-KZ" w:eastAsia="ru-RU"/>
        </w:rPr>
        <w:t>ақпараттық</w:t>
      </w:r>
      <w:r w:rsidRPr="0030696E">
        <w:rPr>
          <w:rFonts w:ascii="Times New Roman" w:eastAsia="Times New Roman" w:hAnsi="Times New Roman" w:cs="Times New Roman"/>
          <w:kern w:val="24"/>
          <w:sz w:val="28"/>
          <w:szCs w:val="28"/>
          <w:lang w:val="kk-KZ" w:eastAsia="ru-RU"/>
        </w:rPr>
        <w:t>-</w:t>
      </w:r>
      <w:r w:rsidR="000947B1" w:rsidRPr="0030696E">
        <w:rPr>
          <w:rFonts w:ascii="Times New Roman" w:eastAsia="Times New Roman" w:hAnsi="Times New Roman" w:cs="Times New Roman"/>
          <w:kern w:val="24"/>
          <w:sz w:val="28"/>
          <w:szCs w:val="28"/>
          <w:lang w:val="kk-KZ" w:eastAsia="ru-RU"/>
        </w:rPr>
        <w:t xml:space="preserve">коммуникациялық </w:t>
      </w:r>
      <w:r w:rsidR="000A292C" w:rsidRPr="0030696E">
        <w:rPr>
          <w:rFonts w:ascii="Times New Roman" w:eastAsia="Times New Roman" w:hAnsi="Times New Roman" w:cs="Times New Roman"/>
          <w:kern w:val="24"/>
          <w:sz w:val="28"/>
          <w:szCs w:val="28"/>
          <w:lang w:val="kk-KZ" w:eastAsia="ru-RU"/>
        </w:rPr>
        <w:t xml:space="preserve">технологияны қолдану, пәнаралық байланысты жүзеге асыру,  білім беру бағдарламасының бейініне байланысты кәсіби бағытта оқыту қажеттілігі айқындалды. </w:t>
      </w:r>
    </w:p>
    <w:p w14:paraId="41C3B504" w14:textId="77777777" w:rsidR="000A292C" w:rsidRPr="0030696E" w:rsidRDefault="000A292C" w:rsidP="00EF212D">
      <w:pPr>
        <w:spacing w:after="0" w:line="240" w:lineRule="auto"/>
        <w:ind w:firstLine="708"/>
        <w:jc w:val="both"/>
        <w:rPr>
          <w:rFonts w:ascii="Times New Roman" w:eastAsia="Times New Roman" w:hAnsi="Times New Roman" w:cs="Times New Roman"/>
          <w:kern w:val="24"/>
          <w:sz w:val="28"/>
          <w:szCs w:val="28"/>
          <w:lang w:val="kk-KZ" w:eastAsia="ru-RU"/>
        </w:rPr>
      </w:pPr>
      <w:r w:rsidRPr="0030696E">
        <w:rPr>
          <w:rFonts w:ascii="Times New Roman" w:eastAsia="Malgun Gothic" w:hAnsi="Times New Roman" w:cs="Times New Roman"/>
          <w:bCs/>
          <w:noProof/>
          <w:sz w:val="28"/>
          <w:szCs w:val="28"/>
          <w:lang w:val="kk-KZ" w:eastAsia="ru-RU"/>
        </w:rPr>
        <w:t>Медициналық жоғары оқу орындарында</w:t>
      </w:r>
      <w:r w:rsidRPr="0030696E">
        <w:rPr>
          <w:rFonts w:ascii="Times New Roman" w:eastAsia="Times New Roman" w:hAnsi="Times New Roman" w:cs="Times New Roman"/>
          <w:kern w:val="24"/>
          <w:sz w:val="28"/>
          <w:szCs w:val="28"/>
          <w:lang w:val="kk-KZ" w:eastAsia="ru-RU"/>
        </w:rPr>
        <w:t xml:space="preserve"> «Электротехника және электроника негіздері» пәнін оқытудың қазіргі жағдайына талдау жасалды.</w:t>
      </w:r>
    </w:p>
    <w:p w14:paraId="0C0422D6" w14:textId="4BA785D8" w:rsidR="000A292C" w:rsidRPr="0030696E" w:rsidRDefault="000A292C" w:rsidP="000A292C">
      <w:pPr>
        <w:tabs>
          <w:tab w:val="left" w:pos="0"/>
        </w:tabs>
        <w:spacing w:after="0" w:line="240" w:lineRule="auto"/>
        <w:ind w:firstLine="709"/>
        <w:jc w:val="both"/>
        <w:rPr>
          <w:rFonts w:ascii="Times New Roman" w:hAnsi="Times New Roman" w:cs="Times New Roman"/>
          <w:sz w:val="28"/>
          <w:szCs w:val="28"/>
          <w:lang w:val="kk-KZ"/>
        </w:rPr>
      </w:pPr>
      <w:r w:rsidRPr="0030696E">
        <w:rPr>
          <w:rFonts w:ascii="Times New Roman" w:hAnsi="Times New Roman"/>
          <w:sz w:val="28"/>
          <w:szCs w:val="28"/>
          <w:lang w:val="kk-KZ"/>
        </w:rPr>
        <w:t>«</w:t>
      </w:r>
      <w:r w:rsidRPr="0030696E">
        <w:rPr>
          <w:rFonts w:ascii="Times New Roman" w:eastAsia="Times New Roman" w:hAnsi="Times New Roman" w:cs="Times New Roman"/>
          <w:kern w:val="24"/>
          <w:sz w:val="28"/>
          <w:szCs w:val="28"/>
          <w:lang w:val="kk-KZ" w:eastAsia="ru-RU"/>
        </w:rPr>
        <w:t>Э</w:t>
      </w:r>
      <w:r w:rsidRPr="0030696E">
        <w:rPr>
          <w:rFonts w:ascii="Times New Roman" w:hAnsi="Times New Roman"/>
          <w:sz w:val="28"/>
          <w:szCs w:val="28"/>
          <w:lang w:val="kk-KZ"/>
        </w:rPr>
        <w:t>лектротехника және электроника негіздері</w:t>
      </w:r>
      <w:r w:rsidRPr="0030696E">
        <w:rPr>
          <w:rFonts w:ascii="Times New Roman" w:eastAsia="Times New Roman" w:hAnsi="Times New Roman" w:cs="Times New Roman"/>
          <w:kern w:val="24"/>
          <w:sz w:val="28"/>
          <w:szCs w:val="28"/>
          <w:lang w:val="kk-KZ" w:eastAsia="ru-RU"/>
        </w:rPr>
        <w:t>» пәнінің құрылымы және мазмұны</w:t>
      </w:r>
      <w:r w:rsidR="00680936" w:rsidRPr="0030696E">
        <w:rPr>
          <w:rFonts w:ascii="Times New Roman" w:eastAsia="Times New Roman" w:hAnsi="Times New Roman" w:cs="Times New Roman"/>
          <w:kern w:val="24"/>
          <w:sz w:val="28"/>
          <w:szCs w:val="28"/>
          <w:lang w:val="kk-KZ" w:eastAsia="ru-RU"/>
        </w:rPr>
        <w:t xml:space="preserve"> физика және жеке білім беру траекториясының базалық және бейіндік пәндерінің оқу материалының</w:t>
      </w:r>
      <w:r w:rsidR="004E51FB" w:rsidRPr="0030696E">
        <w:rPr>
          <w:rFonts w:ascii="Times New Roman" w:eastAsia="Times New Roman" w:hAnsi="Times New Roman" w:cs="Times New Roman"/>
          <w:kern w:val="24"/>
          <w:sz w:val="28"/>
          <w:szCs w:val="28"/>
          <w:lang w:val="kk-KZ" w:eastAsia="ru-RU"/>
        </w:rPr>
        <w:t xml:space="preserve"> арасындағы</w:t>
      </w:r>
      <w:r w:rsidR="00680936" w:rsidRPr="0030696E">
        <w:rPr>
          <w:rFonts w:ascii="Times New Roman" w:eastAsia="Times New Roman" w:hAnsi="Times New Roman" w:cs="Times New Roman"/>
          <w:kern w:val="24"/>
          <w:sz w:val="28"/>
          <w:szCs w:val="28"/>
          <w:lang w:val="kk-KZ" w:eastAsia="ru-RU"/>
        </w:rPr>
        <w:t xml:space="preserve"> пәнаралық байланысы </w:t>
      </w:r>
      <w:r w:rsidR="00347541" w:rsidRPr="0030696E">
        <w:rPr>
          <w:rFonts w:ascii="Times New Roman" w:eastAsia="Times New Roman" w:hAnsi="Times New Roman" w:cs="Times New Roman"/>
          <w:kern w:val="24"/>
          <w:sz w:val="28"/>
          <w:szCs w:val="28"/>
          <w:lang w:val="kk-KZ" w:eastAsia="ru-RU"/>
        </w:rPr>
        <w:t>айқындалды</w:t>
      </w:r>
      <w:r w:rsidRPr="0030696E">
        <w:rPr>
          <w:rFonts w:ascii="Times New Roman" w:eastAsia="Times New Roman" w:hAnsi="Times New Roman" w:cs="Times New Roman"/>
          <w:kern w:val="24"/>
          <w:sz w:val="28"/>
          <w:szCs w:val="28"/>
          <w:lang w:val="kk-KZ" w:eastAsia="ru-RU"/>
        </w:rPr>
        <w:t>.</w:t>
      </w:r>
    </w:p>
    <w:p w14:paraId="15B9310E" w14:textId="77777777" w:rsidR="00C47F52" w:rsidRPr="0030696E" w:rsidRDefault="00C47F52">
      <w:pPr>
        <w:rPr>
          <w:lang w:val="kk-KZ"/>
        </w:rPr>
      </w:pPr>
    </w:p>
    <w:p w14:paraId="7C9B9A3C" w14:textId="77777777" w:rsidR="00C47F52" w:rsidRPr="0030696E" w:rsidRDefault="00C47F52">
      <w:pPr>
        <w:rPr>
          <w:lang w:val="kk-KZ"/>
        </w:rPr>
      </w:pPr>
    </w:p>
    <w:p w14:paraId="7878D9D1" w14:textId="77777777" w:rsidR="00B7174D" w:rsidRPr="0030696E" w:rsidRDefault="00B7174D">
      <w:pPr>
        <w:rPr>
          <w:lang w:val="kk-KZ"/>
        </w:rPr>
      </w:pPr>
    </w:p>
    <w:p w14:paraId="4F492807" w14:textId="77777777" w:rsidR="00B7174D" w:rsidRPr="0030696E" w:rsidRDefault="00B7174D">
      <w:pPr>
        <w:rPr>
          <w:lang w:val="kk-KZ"/>
        </w:rPr>
      </w:pPr>
    </w:p>
    <w:p w14:paraId="44916D2F" w14:textId="77777777" w:rsidR="00B7174D" w:rsidRPr="0030696E" w:rsidRDefault="00B7174D">
      <w:pPr>
        <w:rPr>
          <w:lang w:val="kk-KZ"/>
        </w:rPr>
      </w:pPr>
    </w:p>
    <w:p w14:paraId="1A167958" w14:textId="77777777" w:rsidR="00B7174D" w:rsidRPr="0030696E" w:rsidRDefault="00B7174D">
      <w:pPr>
        <w:rPr>
          <w:lang w:val="kk-KZ"/>
        </w:rPr>
      </w:pPr>
    </w:p>
    <w:p w14:paraId="6B39F391" w14:textId="77777777" w:rsidR="00B7174D" w:rsidRPr="0030696E" w:rsidRDefault="00B7174D">
      <w:pPr>
        <w:rPr>
          <w:lang w:val="kk-KZ"/>
        </w:rPr>
      </w:pPr>
    </w:p>
    <w:p w14:paraId="38B16A8C" w14:textId="77777777" w:rsidR="0017380B" w:rsidRPr="0030696E" w:rsidRDefault="0017380B">
      <w:pPr>
        <w:rPr>
          <w:lang w:val="kk-KZ"/>
        </w:rPr>
      </w:pPr>
    </w:p>
    <w:p w14:paraId="095154C1" w14:textId="77777777" w:rsidR="0017380B" w:rsidRPr="0030696E" w:rsidRDefault="0017380B">
      <w:pPr>
        <w:rPr>
          <w:lang w:val="kk-KZ"/>
        </w:rPr>
      </w:pPr>
    </w:p>
    <w:p w14:paraId="20B4E846" w14:textId="77777777" w:rsidR="006F15A8" w:rsidRPr="0030696E" w:rsidRDefault="006F15A8" w:rsidP="00D3389F">
      <w:pPr>
        <w:spacing w:after="0" w:line="240" w:lineRule="auto"/>
        <w:ind w:firstLine="709"/>
        <w:jc w:val="both"/>
        <w:rPr>
          <w:rFonts w:ascii="Times New Roman" w:hAnsi="Times New Roman"/>
          <w:b/>
          <w:sz w:val="28"/>
          <w:szCs w:val="28"/>
          <w:lang w:val="kk-KZ"/>
        </w:rPr>
      </w:pPr>
      <w:r w:rsidRPr="0030696E">
        <w:rPr>
          <w:rFonts w:ascii="Times New Roman" w:hAnsi="Times New Roman"/>
          <w:b/>
          <w:sz w:val="28"/>
          <w:szCs w:val="28"/>
          <w:lang w:val="kk-KZ"/>
        </w:rPr>
        <w:lastRenderedPageBreak/>
        <w:t>2</w:t>
      </w:r>
      <w:r w:rsidRPr="0030696E">
        <w:rPr>
          <w:rFonts w:ascii="Times New Roman" w:hAnsi="Times New Roman"/>
          <w:b/>
          <w:sz w:val="24"/>
          <w:szCs w:val="28"/>
          <w:lang w:val="kk-KZ"/>
        </w:rPr>
        <w:t xml:space="preserve"> </w:t>
      </w:r>
      <w:r w:rsidRPr="0030696E">
        <w:rPr>
          <w:rFonts w:ascii="Times New Roman" w:hAnsi="Times New Roman"/>
          <w:b/>
          <w:sz w:val="28"/>
          <w:szCs w:val="28"/>
          <w:lang w:val="kk-KZ"/>
        </w:rPr>
        <w:t xml:space="preserve">МЕДИЦИНАЛЫҚ ЖОҒАРЫ ОҚУ ОРЫНДАРЫНДА «ЭЛЕКТРОТЕХНИКА ЖӘНЕ ЭЛЕКТРОНИКА НЕГІЗДЕРІ» ПӘНІН ОҚЫТУ БОЙЫНША ӘДІСТЕМЕЛІК ЖҰМЫСТАР </w:t>
      </w:r>
    </w:p>
    <w:p w14:paraId="341F15CC" w14:textId="77777777" w:rsidR="00E50FD9" w:rsidRPr="0030696E" w:rsidRDefault="00E50FD9" w:rsidP="00D3389F">
      <w:pPr>
        <w:spacing w:after="0" w:line="240" w:lineRule="auto"/>
        <w:ind w:firstLine="709"/>
        <w:jc w:val="both"/>
        <w:rPr>
          <w:rFonts w:ascii="Times New Roman" w:hAnsi="Times New Roman"/>
          <w:b/>
          <w:sz w:val="28"/>
          <w:szCs w:val="28"/>
          <w:lang w:val="kk-KZ"/>
        </w:rPr>
      </w:pPr>
    </w:p>
    <w:p w14:paraId="573F8677" w14:textId="77777777" w:rsidR="006F15A8" w:rsidRPr="0030696E" w:rsidRDefault="006F15A8" w:rsidP="00D3389F">
      <w:pPr>
        <w:spacing w:after="0" w:line="240" w:lineRule="auto"/>
        <w:ind w:firstLine="709"/>
        <w:jc w:val="both"/>
        <w:rPr>
          <w:rFonts w:ascii="Times New Roman" w:hAnsi="Times New Roman" w:cs="Times New Roman"/>
          <w:b/>
          <w:sz w:val="28"/>
          <w:szCs w:val="28"/>
          <w:lang w:val="kk-KZ"/>
        </w:rPr>
      </w:pPr>
      <w:r w:rsidRPr="0030696E">
        <w:rPr>
          <w:rFonts w:ascii="Times New Roman" w:hAnsi="Times New Roman"/>
          <w:b/>
          <w:sz w:val="28"/>
          <w:szCs w:val="28"/>
          <w:lang w:val="kk-KZ"/>
        </w:rPr>
        <w:t>2.1 Болашақ фармацевтикалық өндіріс технологиясы мамандарына</w:t>
      </w:r>
      <w:r w:rsidRPr="0030696E">
        <w:rPr>
          <w:rFonts w:ascii="Times New Roman" w:eastAsia="Times New Roman" w:hAnsi="Times New Roman" w:cs="Times New Roman"/>
          <w:b/>
          <w:kern w:val="24"/>
          <w:sz w:val="28"/>
          <w:szCs w:val="28"/>
          <w:lang w:val="kk-KZ" w:eastAsia="ru-RU"/>
        </w:rPr>
        <w:t xml:space="preserve"> «</w:t>
      </w:r>
      <w:r w:rsidRPr="0030696E">
        <w:rPr>
          <w:rFonts w:ascii="Times New Roman" w:hAnsi="Times New Roman" w:cs="Times New Roman"/>
          <w:b/>
          <w:sz w:val="28"/>
          <w:szCs w:val="28"/>
          <w:lang w:val="kk-KZ"/>
        </w:rPr>
        <w:t>Электротехника және электроника негіздері» пәнін оқыту әдістемесі</w:t>
      </w:r>
    </w:p>
    <w:p w14:paraId="3B16768C" w14:textId="6A45E6A0" w:rsidR="006F15A8" w:rsidRPr="0030696E" w:rsidRDefault="006F15A8" w:rsidP="00D3389F">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Медициналық жоғары оқу орнындағы Фармация мектебінің басты міндеттерінің бірі</w:t>
      </w:r>
      <w:r w:rsidR="006F2CF6" w:rsidRPr="0030696E">
        <w:rPr>
          <w:rFonts w:ascii="Times New Roman" w:hAnsi="Times New Roman" w:cs="Times New Roman"/>
          <w:sz w:val="28"/>
          <w:szCs w:val="28"/>
          <w:lang w:val="kk-KZ"/>
        </w:rPr>
        <w:t xml:space="preserve"> – </w:t>
      </w:r>
      <w:r w:rsidRPr="0030696E">
        <w:rPr>
          <w:rFonts w:ascii="Times New Roman" w:hAnsi="Times New Roman" w:cs="Times New Roman"/>
          <w:sz w:val="28"/>
          <w:szCs w:val="28"/>
          <w:lang w:val="kk-KZ"/>
        </w:rPr>
        <w:t>болашақ фармацевтикалық өндіріс технологиясы сала</w:t>
      </w:r>
      <w:r w:rsidR="00CC562F" w:rsidRPr="0030696E">
        <w:rPr>
          <w:rFonts w:ascii="Times New Roman" w:hAnsi="Times New Roman" w:cs="Times New Roman"/>
          <w:sz w:val="28"/>
          <w:szCs w:val="28"/>
          <w:lang w:val="kk-KZ"/>
        </w:rPr>
        <w:t>сынның шебер мамандарын даярлау</w:t>
      </w:r>
      <w:r w:rsidRPr="0030696E">
        <w:rPr>
          <w:rFonts w:ascii="Times New Roman" w:hAnsi="Times New Roman" w:cs="Times New Roman"/>
          <w:sz w:val="28"/>
          <w:szCs w:val="28"/>
          <w:lang w:val="kk-KZ"/>
        </w:rPr>
        <w:t xml:space="preserve">. Сондықтан, С.Ж.Асфендияров атындағы Қазақ ұлттық медицина университеті </w:t>
      </w:r>
      <w:r w:rsidR="006F2CF6"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 xml:space="preserve">6В07201 </w:t>
      </w:r>
      <w:r w:rsidR="00BB59DC" w:rsidRPr="0030696E">
        <w:rPr>
          <w:rFonts w:ascii="Times New Roman" w:hAnsi="Times New Roman" w:cs="Times New Roman"/>
          <w:sz w:val="28"/>
          <w:szCs w:val="28"/>
          <w:lang w:val="kk-KZ"/>
        </w:rPr>
        <w:t xml:space="preserve">– </w:t>
      </w:r>
      <w:r w:rsidRPr="0030696E">
        <w:rPr>
          <w:rFonts w:ascii="Times New Roman" w:hAnsi="Times New Roman" w:cs="Times New Roman"/>
          <w:sz w:val="28"/>
          <w:szCs w:val="28"/>
          <w:lang w:val="kk-KZ"/>
        </w:rPr>
        <w:t>Фармацевтикалық өндіріс технологиясы</w:t>
      </w:r>
      <w:r w:rsidR="006F2CF6"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 xml:space="preserve"> білім беру бағдарламасының Қолданбалы және теориялық механика модулінде: 1) электротехника және электроника негіздері; 2) қолданбалы және теориялық механика пәндері енгізілген. Бұл пәндер базалық пәндер циклінің жоғары оқу орны компоненті ретінде кіргізілген. Біз</w:t>
      </w:r>
      <w:r w:rsidR="006F2CF6"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 xml:space="preserve"> өз зерттеу жұмысымызда б</w:t>
      </w:r>
      <w:r w:rsidRPr="0030696E">
        <w:rPr>
          <w:rFonts w:ascii="Times New Roman" w:hAnsi="Times New Roman"/>
          <w:sz w:val="28"/>
          <w:szCs w:val="28"/>
          <w:lang w:val="kk-KZ"/>
        </w:rPr>
        <w:t>олашақ фармацевтикалық өндіріс технологиясы мамандарына</w:t>
      </w:r>
      <w:r w:rsidRPr="0030696E">
        <w:rPr>
          <w:rFonts w:ascii="Times New Roman" w:eastAsia="Times New Roman" w:hAnsi="Times New Roman" w:cs="Times New Roman"/>
          <w:kern w:val="24"/>
          <w:sz w:val="28"/>
          <w:szCs w:val="28"/>
          <w:lang w:val="kk-KZ" w:eastAsia="ru-RU"/>
        </w:rPr>
        <w:t xml:space="preserve"> «</w:t>
      </w:r>
      <w:r w:rsidRPr="0030696E">
        <w:rPr>
          <w:rFonts w:ascii="Times New Roman" w:hAnsi="Times New Roman" w:cs="Times New Roman"/>
          <w:sz w:val="28"/>
          <w:szCs w:val="28"/>
          <w:lang w:val="kk-KZ"/>
        </w:rPr>
        <w:t>Электротехника және электроника негіздері» пәнін оқыту әдістемесін қарастырамыз.</w:t>
      </w:r>
    </w:p>
    <w:p w14:paraId="67CEA13D" w14:textId="46875C18" w:rsidR="006F15A8" w:rsidRPr="0030696E" w:rsidRDefault="006F15A8" w:rsidP="006F15A8">
      <w:pPr>
        <w:spacing w:after="0" w:line="240" w:lineRule="auto"/>
        <w:ind w:firstLine="709"/>
        <w:jc w:val="both"/>
        <w:rPr>
          <w:rFonts w:ascii="Times New Roman" w:hAnsi="Times New Roman" w:cs="Times New Roman"/>
          <w:color w:val="000000" w:themeColor="text1"/>
          <w:sz w:val="28"/>
          <w:szCs w:val="28"/>
          <w:lang w:val="kk-KZ"/>
        </w:rPr>
      </w:pPr>
      <w:r w:rsidRPr="0030696E">
        <w:rPr>
          <w:rFonts w:ascii="Times New Roman" w:hAnsi="Times New Roman" w:cs="Times New Roman"/>
          <w:sz w:val="28"/>
          <w:szCs w:val="28"/>
          <w:lang w:val="kk-KZ"/>
        </w:rPr>
        <w:t>Электротехника</w:t>
      </w:r>
      <w:r w:rsidR="006F2CF6" w:rsidRPr="0030696E">
        <w:rPr>
          <w:rFonts w:ascii="Times New Roman" w:hAnsi="Times New Roman" w:cs="Times New Roman"/>
          <w:sz w:val="28"/>
          <w:szCs w:val="28"/>
          <w:lang w:val="kk-KZ"/>
        </w:rPr>
        <w:t xml:space="preserve"> –</w:t>
      </w:r>
      <w:r w:rsidRPr="0030696E">
        <w:rPr>
          <w:rFonts w:ascii="Times New Roman" w:hAnsi="Times New Roman" w:cs="Times New Roman"/>
          <w:sz w:val="28"/>
          <w:szCs w:val="28"/>
          <w:lang w:val="kk-KZ"/>
        </w:rPr>
        <w:t xml:space="preserve"> электр жəне магниттік құбылыстарды зерттеумен жəне оларды практикалық мақсаттарда қолданумен айналысатын ғылым мен техниканың саласы. </w:t>
      </w:r>
      <w:r w:rsidRPr="0030696E">
        <w:rPr>
          <w:rFonts w:ascii="Times New Roman" w:hAnsi="Times New Roman" w:cs="Times New Roman"/>
          <w:color w:val="000000" w:themeColor="text1"/>
          <w:sz w:val="28"/>
          <w:szCs w:val="28"/>
          <w:lang w:val="kk-KZ"/>
        </w:rPr>
        <w:t xml:space="preserve">Ал, электроника </w:t>
      </w:r>
      <w:r w:rsidRPr="0030696E">
        <w:rPr>
          <w:rFonts w:ascii="Times New Roman" w:hAnsi="Times New Roman" w:cs="Times New Roman"/>
          <w:color w:val="000000" w:themeColor="text1"/>
          <w:sz w:val="28"/>
          <w:szCs w:val="28"/>
          <w:shd w:val="clear" w:color="auto" w:fill="FFFFFF"/>
          <w:lang w:val="kk-KZ"/>
        </w:rPr>
        <w:t>электрондардың эмиссиясы мен әсерімен және электронды құрылғылардың жұмысымен айналысатын физика саласы.</w:t>
      </w:r>
    </w:p>
    <w:p w14:paraId="7D0C8CD4" w14:textId="3D593E16" w:rsidR="006F15A8" w:rsidRPr="0030696E" w:rsidRDefault="006F15A8" w:rsidP="006F15A8">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Фармацевтикалық өндіріс технологиясы саласында электротехникалық жəне электрондық құрылғыларды кең пайдалану білікті мамансыз мүмкін емес. Осы электротехника және электроника негіздері пәнін меңгеретін болашақ фармацевтикалық өндіріс технологиясы маманы:</w:t>
      </w:r>
      <w:r w:rsidR="007D3627" w:rsidRPr="0030696E">
        <w:rPr>
          <w:rFonts w:ascii="Times New Roman" w:hAnsi="Times New Roman" w:cs="Times New Roman"/>
          <w:sz w:val="28"/>
          <w:szCs w:val="28"/>
          <w:lang w:val="kk-KZ"/>
        </w:rPr>
        <w:t xml:space="preserve"> </w:t>
      </w:r>
    </w:p>
    <w:p w14:paraId="6583A1E4" w14:textId="77777777" w:rsidR="006F15A8" w:rsidRPr="0030696E" w:rsidRDefault="006F15A8" w:rsidP="006F15A8">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 - электр жабдықтарының, электр құрылғыларының құрылысын, жұмыс істеу принципін, негізгі пайдалану сипаттамаларын, қолдану саласын, артықшылықтары мен кемшіліктерін оқу, оларды практикалық қызметте пайдалануды білуі керек;</w:t>
      </w:r>
    </w:p>
    <w:p w14:paraId="05E691DB" w14:textId="77777777" w:rsidR="006F15A8" w:rsidRPr="0030696E" w:rsidRDefault="006F15A8" w:rsidP="003E0526">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 - электр тізбектері мен құрылғыларын есептеу əдістерін, электр жабдықтары жұмыс істеген кезде электр энергиясын оңтайлы пайдалану тəсілдерін меңгеруі жəне олардың орындалуын басқаруды үйренуі керек. </w:t>
      </w:r>
    </w:p>
    <w:p w14:paraId="797632DB" w14:textId="485AC747" w:rsidR="006F15A8" w:rsidRPr="0030696E" w:rsidRDefault="007D3627" w:rsidP="006F15A8">
      <w:pPr>
        <w:pStyle w:val="Default"/>
        <w:ind w:firstLine="708"/>
        <w:jc w:val="both"/>
        <w:rPr>
          <w:sz w:val="28"/>
          <w:szCs w:val="28"/>
          <w:lang w:val="kk-KZ"/>
        </w:rPr>
      </w:pPr>
      <w:r w:rsidRPr="0030696E">
        <w:rPr>
          <w:sz w:val="28"/>
          <w:szCs w:val="28"/>
          <w:lang w:val="kk-KZ"/>
        </w:rPr>
        <w:t>Біз, өз зерттеуімізді</w:t>
      </w:r>
      <w:r w:rsidR="006F15A8" w:rsidRPr="0030696E">
        <w:rPr>
          <w:sz w:val="28"/>
          <w:szCs w:val="28"/>
          <w:lang w:val="kk-KZ"/>
        </w:rPr>
        <w:t xml:space="preserve"> жүргізу барысында медициналық жоғары оқу орындарында электротехника және электроника негіздері пәнін оқытудың әдістемелік жүйесін жасау қажет, - деп есептедік. </w:t>
      </w:r>
    </w:p>
    <w:p w14:paraId="4689F385" w14:textId="7FD262B6" w:rsidR="006F15A8" w:rsidRPr="0030696E" w:rsidRDefault="007D3627" w:rsidP="007D3627">
      <w:pPr>
        <w:pStyle w:val="Default"/>
        <w:ind w:firstLine="708"/>
        <w:jc w:val="both"/>
        <w:rPr>
          <w:sz w:val="28"/>
          <w:szCs w:val="28"/>
          <w:lang w:val="kk-KZ"/>
        </w:rPr>
      </w:pPr>
      <w:r w:rsidRPr="0030696E">
        <w:rPr>
          <w:sz w:val="28"/>
          <w:szCs w:val="28"/>
          <w:lang w:val="kk-KZ"/>
        </w:rPr>
        <w:t>А.</w:t>
      </w:r>
      <w:r w:rsidR="006F15A8" w:rsidRPr="0030696E">
        <w:rPr>
          <w:sz w:val="28"/>
          <w:szCs w:val="28"/>
          <w:lang w:val="kk-KZ"/>
        </w:rPr>
        <w:t xml:space="preserve">М.Пышкало </w:t>
      </w:r>
      <w:r w:rsidR="00EE2984" w:rsidRPr="0030696E">
        <w:rPr>
          <w:rFonts w:eastAsia="Times New Roman"/>
          <w:sz w:val="28"/>
          <w:szCs w:val="28"/>
          <w:lang w:val="kk-KZ" w:eastAsia="ru-RU"/>
        </w:rPr>
        <w:t>[</w:t>
      </w:r>
      <w:r w:rsidR="00FB5BDB" w:rsidRPr="0030696E">
        <w:rPr>
          <w:rFonts w:eastAsia="Times New Roman"/>
          <w:sz w:val="28"/>
          <w:szCs w:val="28"/>
          <w:lang w:val="kk-KZ" w:eastAsia="ru-RU"/>
        </w:rPr>
        <w:t>76</w:t>
      </w:r>
      <w:r w:rsidR="006F15A8" w:rsidRPr="0030696E">
        <w:rPr>
          <w:rFonts w:eastAsia="Times New Roman"/>
          <w:sz w:val="28"/>
          <w:szCs w:val="28"/>
          <w:lang w:val="kk-KZ" w:eastAsia="ru-RU"/>
        </w:rPr>
        <w:t>,</w:t>
      </w:r>
      <w:r w:rsidR="00EB16AA">
        <w:rPr>
          <w:rFonts w:eastAsia="Times New Roman"/>
          <w:sz w:val="28"/>
          <w:szCs w:val="28"/>
          <w:lang w:val="kk-KZ" w:eastAsia="ru-RU"/>
        </w:rPr>
        <w:t xml:space="preserve"> б.</w:t>
      </w:r>
      <w:r w:rsidR="006F15A8" w:rsidRPr="0030696E">
        <w:rPr>
          <w:rFonts w:eastAsia="Times New Roman"/>
          <w:sz w:val="28"/>
          <w:szCs w:val="28"/>
          <w:lang w:val="kk-KZ" w:eastAsia="ru-RU"/>
        </w:rPr>
        <w:t>7</w:t>
      </w:r>
      <w:r w:rsidR="00836801" w:rsidRPr="0030696E">
        <w:rPr>
          <w:rFonts w:eastAsia="Times New Roman"/>
          <w:sz w:val="28"/>
          <w:szCs w:val="28"/>
          <w:lang w:val="kk-KZ" w:eastAsia="ru-RU"/>
        </w:rPr>
        <w:t>].</w:t>
      </w:r>
      <w:r w:rsidR="006F15A8" w:rsidRPr="0030696E">
        <w:rPr>
          <w:rFonts w:ascii="TimesNewRomanPSMT" w:hAnsi="TimesNewRomanPSMT"/>
          <w:lang w:val="kk-KZ"/>
        </w:rPr>
        <w:t xml:space="preserve"> </w:t>
      </w:r>
      <w:r w:rsidR="006F15A8" w:rsidRPr="0030696E">
        <w:rPr>
          <w:sz w:val="28"/>
          <w:szCs w:val="28"/>
          <w:lang w:val="kk-KZ"/>
        </w:rPr>
        <w:t>оқытудың әдістемелік жүйесінің компоненттері: оқыту мақсатынан, оқыту мазмұнынан, оқыту әдістерінен, оқыту формалары мен құралдарынан тұрады,- деп көрсеткен (</w:t>
      </w:r>
      <w:r w:rsidR="00614BA9" w:rsidRPr="0030696E">
        <w:rPr>
          <w:sz w:val="28"/>
          <w:szCs w:val="28"/>
          <w:lang w:val="kk-KZ"/>
        </w:rPr>
        <w:t>6</w:t>
      </w:r>
      <w:r w:rsidR="00923A6E" w:rsidRPr="0030696E">
        <w:rPr>
          <w:sz w:val="28"/>
          <w:szCs w:val="28"/>
          <w:lang w:val="kk-KZ"/>
        </w:rPr>
        <w:t>-</w:t>
      </w:r>
      <w:r w:rsidR="006F15A8" w:rsidRPr="0030696E">
        <w:rPr>
          <w:sz w:val="28"/>
          <w:szCs w:val="28"/>
          <w:lang w:val="kk-KZ"/>
        </w:rPr>
        <w:t xml:space="preserve">сурет). </w:t>
      </w:r>
    </w:p>
    <w:p w14:paraId="10C8839E" w14:textId="7C5F3C8F" w:rsidR="007D3627" w:rsidRPr="0030696E" w:rsidRDefault="007D3627" w:rsidP="007D3627">
      <w:pPr>
        <w:pStyle w:val="Default"/>
        <w:ind w:firstLine="708"/>
        <w:jc w:val="both"/>
        <w:rPr>
          <w:rFonts w:eastAsia="Times New Roman"/>
          <w:sz w:val="28"/>
          <w:szCs w:val="28"/>
          <w:lang w:val="kk-KZ" w:eastAsia="ru-RU"/>
        </w:rPr>
      </w:pPr>
      <w:r w:rsidRPr="0030696E">
        <w:rPr>
          <w:rFonts w:eastAsia="Times New Roman"/>
          <w:sz w:val="28"/>
          <w:szCs w:val="28"/>
          <w:lang w:val="kk-KZ" w:eastAsia="ru-RU"/>
        </w:rPr>
        <w:t>А.М.Пышкало математиканы оқытудың әдістемелік жүйесін жасауда жүйенің компоненттерінің өзара байланысын көрсеткен. Ол әдістемелік жүйенің жетекші компонентіне оқу мақсатын жатқызады.</w:t>
      </w:r>
    </w:p>
    <w:p w14:paraId="4DF6D14E" w14:textId="40C5B937" w:rsidR="007D3627" w:rsidRPr="0030696E" w:rsidRDefault="007D3627" w:rsidP="007D3627">
      <w:pPr>
        <w:pStyle w:val="Default"/>
        <w:ind w:firstLine="708"/>
        <w:jc w:val="both"/>
        <w:rPr>
          <w:rFonts w:eastAsia="Times New Roman"/>
          <w:sz w:val="28"/>
          <w:szCs w:val="28"/>
          <w:lang w:val="kk-KZ" w:eastAsia="ru-RU"/>
        </w:rPr>
      </w:pPr>
      <w:r w:rsidRPr="0030696E">
        <w:rPr>
          <w:sz w:val="28"/>
          <w:szCs w:val="28"/>
          <w:lang w:val="kk-KZ"/>
        </w:rPr>
        <w:t xml:space="preserve">Әдістемелік жүйені жасау барысында зерттеу жұмысының </w:t>
      </w:r>
      <w:r w:rsidRPr="0030696E">
        <w:rPr>
          <w:rFonts w:eastAsia="Times New Roman"/>
          <w:sz w:val="28"/>
          <w:szCs w:val="28"/>
          <w:lang w:val="kk-KZ" w:eastAsia="ru-RU"/>
        </w:rPr>
        <w:t xml:space="preserve">1.3 параграфында көрсетілген </w:t>
      </w:r>
      <w:r w:rsidRPr="0030696E">
        <w:rPr>
          <w:sz w:val="28"/>
          <w:szCs w:val="28"/>
          <w:lang w:val="kk-KZ"/>
        </w:rPr>
        <w:t xml:space="preserve">электротехника және электроника негіздері пәнінің </w:t>
      </w:r>
      <w:r w:rsidRPr="0030696E">
        <w:rPr>
          <w:rFonts w:eastAsia="Times New Roman"/>
          <w:sz w:val="28"/>
          <w:szCs w:val="28"/>
          <w:lang w:val="kk-KZ" w:eastAsia="ru-RU"/>
        </w:rPr>
        <w:lastRenderedPageBreak/>
        <w:t>құрылымы мен мазмұны және оны оқыту әдістері, оқыту формалары негізге алынды.</w:t>
      </w:r>
    </w:p>
    <w:p w14:paraId="5135D0F7" w14:textId="79ACF98F" w:rsidR="00102A21" w:rsidRPr="0030696E" w:rsidRDefault="00102A21" w:rsidP="00102A21">
      <w:pPr>
        <w:pStyle w:val="Default"/>
        <w:jc w:val="both"/>
        <w:rPr>
          <w:sz w:val="28"/>
          <w:szCs w:val="28"/>
          <w:lang w:val="kk-KZ"/>
        </w:rPr>
      </w:pPr>
      <w:r w:rsidRPr="0030696E">
        <w:rPr>
          <w:noProof/>
          <w:sz w:val="28"/>
          <w:szCs w:val="28"/>
          <w:lang w:eastAsia="ru-RU"/>
        </w:rPr>
        <w:drawing>
          <wp:inline distT="0" distB="0" distL="0" distR="0" wp14:anchorId="197F165B" wp14:editId="6C382658">
            <wp:extent cx="5598124" cy="3448050"/>
            <wp:effectExtent l="0" t="0" r="3175" b="0"/>
            <wp:docPr id="57" name="Рисунок 57" descr="C:\Users\User\Desktop\Оканчательный\Презентаци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C:\Users\User\Desktop\Оканчательный\Презентация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32105" cy="3468980"/>
                    </a:xfrm>
                    <a:prstGeom prst="rect">
                      <a:avLst/>
                    </a:prstGeom>
                    <a:noFill/>
                    <a:ln>
                      <a:noFill/>
                    </a:ln>
                  </pic:spPr>
                </pic:pic>
              </a:graphicData>
            </a:graphic>
          </wp:inline>
        </w:drawing>
      </w:r>
    </w:p>
    <w:p w14:paraId="2CC471FF" w14:textId="1AB1D9F7" w:rsidR="006F15A8" w:rsidRPr="0030696E" w:rsidRDefault="00614BA9" w:rsidP="006F15A8">
      <w:pPr>
        <w:pStyle w:val="Default"/>
        <w:ind w:firstLine="708"/>
        <w:jc w:val="center"/>
        <w:rPr>
          <w:sz w:val="28"/>
          <w:szCs w:val="28"/>
          <w:lang w:val="kk-KZ"/>
        </w:rPr>
      </w:pPr>
      <w:r w:rsidRPr="0030696E">
        <w:rPr>
          <w:sz w:val="28"/>
          <w:szCs w:val="28"/>
          <w:lang w:val="kk-KZ"/>
        </w:rPr>
        <w:t>Сурет 6</w:t>
      </w:r>
      <w:r w:rsidR="00923A6E" w:rsidRPr="0030696E">
        <w:rPr>
          <w:sz w:val="28"/>
          <w:szCs w:val="28"/>
          <w:lang w:val="kk-KZ"/>
        </w:rPr>
        <w:t xml:space="preserve"> –</w:t>
      </w:r>
      <w:r w:rsidR="006F15A8" w:rsidRPr="0030696E">
        <w:rPr>
          <w:sz w:val="28"/>
          <w:szCs w:val="28"/>
          <w:lang w:val="kk-KZ"/>
        </w:rPr>
        <w:t xml:space="preserve"> </w:t>
      </w:r>
      <w:r w:rsidR="006F15A8" w:rsidRPr="0030696E">
        <w:rPr>
          <w:rFonts w:ascii="TimesNewRomanPSMT" w:hAnsi="TimesNewRomanPSMT" w:cs="TimesNewRomanPSMT"/>
          <w:sz w:val="28"/>
          <w:szCs w:val="28"/>
          <w:lang w:val="kk-KZ"/>
        </w:rPr>
        <w:t>А.М.Пышкалоның əдістемелік жүйесі</w:t>
      </w:r>
    </w:p>
    <w:p w14:paraId="07561384" w14:textId="77777777" w:rsidR="006F15A8" w:rsidRPr="0030696E" w:rsidRDefault="006F15A8" w:rsidP="006F15A8">
      <w:pPr>
        <w:pStyle w:val="Default"/>
        <w:jc w:val="center"/>
        <w:rPr>
          <w:sz w:val="28"/>
          <w:szCs w:val="28"/>
          <w:lang w:val="kk-KZ"/>
        </w:rPr>
      </w:pPr>
    </w:p>
    <w:p w14:paraId="41A5C034" w14:textId="0A7698C7" w:rsidR="006F15A8" w:rsidRPr="0030696E" w:rsidRDefault="006F15A8" w:rsidP="006F15A8">
      <w:pPr>
        <w:pStyle w:val="Default"/>
        <w:ind w:firstLine="708"/>
        <w:jc w:val="both"/>
        <w:rPr>
          <w:rFonts w:eastAsia="Times New Roman"/>
          <w:sz w:val="28"/>
          <w:szCs w:val="28"/>
          <w:lang w:val="kk-KZ" w:eastAsia="ru-RU"/>
        </w:rPr>
      </w:pPr>
      <w:r w:rsidRPr="0030696E">
        <w:rPr>
          <w:rFonts w:eastAsia="Times New Roman"/>
          <w:sz w:val="28"/>
          <w:szCs w:val="28"/>
          <w:lang w:val="kk-KZ" w:eastAsia="ru-RU"/>
        </w:rPr>
        <w:t xml:space="preserve">Медициналық жоғары оқу орындарында электротехника және электроника негіздері пәнін оқытудың әдістемелік жүйесі келесі </w:t>
      </w:r>
      <w:r w:rsidR="00614BA9" w:rsidRPr="0030696E">
        <w:rPr>
          <w:rFonts w:eastAsia="Times New Roman"/>
          <w:sz w:val="28"/>
          <w:szCs w:val="28"/>
          <w:lang w:val="kk-KZ" w:eastAsia="ru-RU"/>
        </w:rPr>
        <w:t>7</w:t>
      </w:r>
      <w:r w:rsidR="00BB45C9" w:rsidRPr="0030696E">
        <w:rPr>
          <w:rFonts w:eastAsia="Times New Roman"/>
          <w:sz w:val="28"/>
          <w:szCs w:val="28"/>
          <w:lang w:val="kk-KZ" w:eastAsia="ru-RU"/>
        </w:rPr>
        <w:t>-сурет</w:t>
      </w:r>
      <w:r w:rsidR="0045645C" w:rsidRPr="0030696E">
        <w:rPr>
          <w:rFonts w:eastAsia="Times New Roman"/>
          <w:sz w:val="28"/>
          <w:szCs w:val="28"/>
          <w:lang w:val="kk-KZ" w:eastAsia="ru-RU"/>
        </w:rPr>
        <w:t>те</w:t>
      </w:r>
      <w:r w:rsidRPr="0030696E">
        <w:rPr>
          <w:rFonts w:eastAsia="Times New Roman"/>
          <w:sz w:val="28"/>
          <w:szCs w:val="28"/>
          <w:lang w:val="kk-KZ" w:eastAsia="ru-RU"/>
        </w:rPr>
        <w:t xml:space="preserve"> көрсетілген.</w:t>
      </w:r>
    </w:p>
    <w:p w14:paraId="0ECB7405" w14:textId="46054F0C" w:rsidR="00BB45C9" w:rsidRPr="0030696E" w:rsidRDefault="00BB45C9" w:rsidP="00BB45C9">
      <w:pPr>
        <w:pStyle w:val="Default"/>
        <w:ind w:firstLine="708"/>
        <w:jc w:val="both"/>
        <w:rPr>
          <w:sz w:val="28"/>
          <w:szCs w:val="28"/>
          <w:lang w:val="kk-KZ"/>
        </w:rPr>
      </w:pPr>
      <w:r w:rsidRPr="0030696E">
        <w:rPr>
          <w:sz w:val="28"/>
          <w:szCs w:val="28"/>
          <w:lang w:val="kk-KZ"/>
        </w:rPr>
        <w:t xml:space="preserve">С.Ж.Асфендияров атындағы Қазақ ұлттық медицина университетінің </w:t>
      </w:r>
      <w:r w:rsidR="0045645C" w:rsidRPr="0030696E">
        <w:rPr>
          <w:sz w:val="28"/>
          <w:szCs w:val="28"/>
          <w:lang w:val="kk-KZ"/>
        </w:rPr>
        <w:t>«</w:t>
      </w:r>
      <w:r w:rsidRPr="0030696E">
        <w:rPr>
          <w:color w:val="auto"/>
          <w:sz w:val="28"/>
          <w:szCs w:val="28"/>
          <w:lang w:val="kk-KZ"/>
        </w:rPr>
        <w:t>6В07201 –</w:t>
      </w:r>
      <w:r w:rsidRPr="0030696E">
        <w:rPr>
          <w:sz w:val="28"/>
          <w:szCs w:val="28"/>
          <w:lang w:val="kk-KZ"/>
        </w:rPr>
        <w:t xml:space="preserve"> Фармацевтикалық өн</w:t>
      </w:r>
      <w:r w:rsidR="0045645C" w:rsidRPr="0030696E">
        <w:rPr>
          <w:sz w:val="28"/>
          <w:szCs w:val="28"/>
          <w:lang w:val="kk-KZ"/>
        </w:rPr>
        <w:t>діріс технологиясы»</w:t>
      </w:r>
      <w:r w:rsidRPr="0030696E">
        <w:rPr>
          <w:sz w:val="28"/>
          <w:szCs w:val="28"/>
          <w:lang w:val="kk-KZ"/>
        </w:rPr>
        <w:t xml:space="preserve"> білім беру бағдарламасында оқытылатын электротехника және электроника негіздері пәні төрт тараудан тұрады: Электротехника және электроника негіздері; Тұрақты, айнымалы токтың электр тізбектері; Электрлік өлшеуіш құрылғылар және электр өлшеуіштер; Медициналық электротехника және электроника. Бұл тарау</w:t>
      </w:r>
      <w:r w:rsidR="0045645C" w:rsidRPr="0030696E">
        <w:rPr>
          <w:sz w:val="28"/>
          <w:szCs w:val="28"/>
          <w:lang w:val="kk-KZ"/>
        </w:rPr>
        <w:t>ларда</w:t>
      </w:r>
      <w:r w:rsidRPr="0030696E">
        <w:rPr>
          <w:sz w:val="28"/>
          <w:szCs w:val="28"/>
          <w:lang w:val="kk-KZ"/>
        </w:rPr>
        <w:t xml:space="preserve">да қарастырылатын дәріс тақырыптары зерттеу жұмысының 1.3 параграфында көрсетілген. </w:t>
      </w:r>
    </w:p>
    <w:p w14:paraId="2E2E9139" w14:textId="6AA3739B" w:rsidR="00923A6E" w:rsidRPr="0030696E" w:rsidRDefault="0045645C" w:rsidP="006F15A8">
      <w:pPr>
        <w:pStyle w:val="Default"/>
        <w:ind w:firstLine="708"/>
        <w:jc w:val="both"/>
        <w:rPr>
          <w:sz w:val="28"/>
          <w:szCs w:val="28"/>
          <w:lang w:val="kk-KZ"/>
        </w:rPr>
      </w:pPr>
      <w:r w:rsidRPr="0030696E">
        <w:rPr>
          <w:sz w:val="28"/>
          <w:szCs w:val="28"/>
          <w:lang w:val="kk-KZ"/>
        </w:rPr>
        <w:t>«6В07201 – Фармацевтикалық өндіріс технологиясы» білім беру бағдарламасының ерекшелігіне байланысты кейбір дәрістер Қазақстан Республикасында таблетка түрінде өндірілетін дәрілік заттардың отандық өндіріс орындарында өтеді. Дәріст</w:t>
      </w:r>
      <w:r w:rsidR="001F6D7C" w:rsidRPr="0030696E">
        <w:rPr>
          <w:sz w:val="28"/>
          <w:szCs w:val="28"/>
          <w:lang w:val="kk-KZ"/>
        </w:rPr>
        <w:t>і өндіріс орын</w:t>
      </w:r>
      <w:r w:rsidRPr="0030696E">
        <w:rPr>
          <w:sz w:val="28"/>
          <w:szCs w:val="28"/>
          <w:lang w:val="kk-KZ"/>
        </w:rPr>
        <w:t>дарында өткізуді ұйымдастырудың мақсаты: білім алушыларды фармацевтикалық өндіріс технологиясындағы аппарттардың жұмыс істеу принципі</w:t>
      </w:r>
      <w:r w:rsidR="001F6D7C" w:rsidRPr="0030696E">
        <w:rPr>
          <w:sz w:val="28"/>
          <w:szCs w:val="28"/>
          <w:lang w:val="kk-KZ"/>
        </w:rPr>
        <w:t>мен, дәрілік заттардың физика</w:t>
      </w:r>
      <w:r w:rsidRPr="0030696E">
        <w:rPr>
          <w:sz w:val="28"/>
          <w:szCs w:val="28"/>
          <w:lang w:val="kk-KZ"/>
        </w:rPr>
        <w:t>-химиялық және технологиялық қасиеттерімен, экстракттарды ұнтақтау дәрежесімен, дәрілік заттарға қосылатын қосымша заттардың мөлшерімен, оларды түйіршектеу тәсілдерімен, пресстеу түрлерімен таныстыру.</w:t>
      </w:r>
    </w:p>
    <w:p w14:paraId="1FB17188" w14:textId="77777777" w:rsidR="003076C9" w:rsidRPr="0030696E" w:rsidRDefault="003076C9" w:rsidP="003076C9">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Таблетка түрінде өндірілетін дәрілік заттардың өндіріс орындарында өткен дәрістің бір мысалын келтірейік.</w:t>
      </w:r>
    </w:p>
    <w:p w14:paraId="755D3F8D" w14:textId="77777777" w:rsidR="003076C9" w:rsidRPr="0030696E" w:rsidRDefault="003076C9" w:rsidP="003076C9">
      <w:pPr>
        <w:spacing w:after="0" w:line="240" w:lineRule="auto"/>
        <w:ind w:firstLine="709"/>
        <w:jc w:val="both"/>
        <w:rPr>
          <w:rFonts w:ascii="Times New Roman" w:hAnsi="Times New Roman"/>
          <w:i/>
          <w:sz w:val="28"/>
          <w:szCs w:val="28"/>
          <w:lang w:val="kk-KZ"/>
        </w:rPr>
      </w:pPr>
      <w:r w:rsidRPr="0030696E">
        <w:rPr>
          <w:rFonts w:ascii="Times New Roman" w:hAnsi="Times New Roman"/>
          <w:sz w:val="28"/>
          <w:szCs w:val="28"/>
          <w:lang w:val="kk-KZ"/>
        </w:rPr>
        <w:t>Дәріс тақырыбы: Медициналық электротехникалар мен медициналық мақсаттағы бұйымдар.</w:t>
      </w:r>
      <w:r w:rsidRPr="0030696E">
        <w:rPr>
          <w:rFonts w:ascii="Times New Roman" w:hAnsi="Times New Roman"/>
          <w:i/>
          <w:sz w:val="28"/>
          <w:szCs w:val="28"/>
          <w:lang w:val="kk-KZ"/>
        </w:rPr>
        <w:t xml:space="preserve"> </w:t>
      </w:r>
    </w:p>
    <w:p w14:paraId="1B96FAB2" w14:textId="77777777" w:rsidR="001F6D7C" w:rsidRPr="0030696E" w:rsidRDefault="001F6D7C" w:rsidP="006F15A8">
      <w:pPr>
        <w:pStyle w:val="Default"/>
        <w:ind w:firstLine="708"/>
        <w:jc w:val="both"/>
        <w:rPr>
          <w:sz w:val="28"/>
          <w:szCs w:val="28"/>
          <w:lang w:val="kk-KZ"/>
        </w:rPr>
      </w:pPr>
    </w:p>
    <w:p w14:paraId="127B75E2" w14:textId="2DB88AC8" w:rsidR="00415D12" w:rsidRPr="0030696E" w:rsidRDefault="0053337F" w:rsidP="00415D12">
      <w:pPr>
        <w:pStyle w:val="Default"/>
        <w:ind w:firstLine="708"/>
        <w:jc w:val="both"/>
        <w:rPr>
          <w:rFonts w:eastAsia="Times New Roman"/>
          <w:sz w:val="28"/>
          <w:szCs w:val="28"/>
          <w:lang w:val="kk-KZ" w:eastAsia="ru-RU"/>
        </w:rPr>
      </w:pPr>
      <w:r w:rsidRPr="0030696E">
        <w:rPr>
          <w:rFonts w:eastAsia="Times New Roman"/>
          <w:noProof/>
          <w:sz w:val="28"/>
          <w:szCs w:val="28"/>
          <w:lang w:eastAsia="ru-RU"/>
        </w:rPr>
        <mc:AlternateContent>
          <mc:Choice Requires="wps">
            <w:drawing>
              <wp:anchor distT="0" distB="0" distL="114300" distR="114300" simplePos="0" relativeHeight="251705344" behindDoc="0" locked="0" layoutInCell="1" allowOverlap="1" wp14:anchorId="4318E19C" wp14:editId="1B1F6BCB">
                <wp:simplePos x="0" y="0"/>
                <wp:positionH relativeFrom="column">
                  <wp:posOffset>543839</wp:posOffset>
                </wp:positionH>
                <wp:positionV relativeFrom="paragraph">
                  <wp:posOffset>-178766</wp:posOffset>
                </wp:positionV>
                <wp:extent cx="5075555" cy="1521561"/>
                <wp:effectExtent l="0" t="0" r="10795" b="21590"/>
                <wp:wrapNone/>
                <wp:docPr id="304" name="Скругленный прямоугольник 304"/>
                <wp:cNvGraphicFramePr/>
                <a:graphic xmlns:a="http://schemas.openxmlformats.org/drawingml/2006/main">
                  <a:graphicData uri="http://schemas.microsoft.com/office/word/2010/wordprocessingShape">
                    <wps:wsp>
                      <wps:cNvSpPr/>
                      <wps:spPr>
                        <a:xfrm>
                          <a:off x="0" y="0"/>
                          <a:ext cx="5075555" cy="1521561"/>
                        </a:xfrm>
                        <a:prstGeom prst="roundRect">
                          <a:avLst/>
                        </a:prstGeom>
                        <a:ln w="12700">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310ABD2E" w14:textId="53C79DD9" w:rsidR="00AD503A" w:rsidRPr="00054538" w:rsidRDefault="00AD503A" w:rsidP="00415D12">
                            <w:pPr>
                              <w:spacing w:before="120" w:line="276" w:lineRule="auto"/>
                              <w:jc w:val="both"/>
                              <w:rPr>
                                <w:sz w:val="36"/>
                                <w:szCs w:val="36"/>
                              </w:rPr>
                            </w:pPr>
                            <w:r w:rsidRPr="00054538">
                              <w:rPr>
                                <w:rFonts w:ascii="Times New Roman" w:hAnsi="Times New Roman" w:cs="Times New Roman"/>
                                <w:b/>
                                <w:sz w:val="36"/>
                                <w:szCs w:val="36"/>
                                <w:lang w:val="kk-KZ"/>
                              </w:rPr>
                              <w:t>МАҚСАТЫ:</w:t>
                            </w:r>
                            <w:r w:rsidRPr="00054538">
                              <w:rPr>
                                <w:rFonts w:ascii="Times New Roman" w:hAnsi="Times New Roman" w:cs="Times New Roman"/>
                                <w:sz w:val="36"/>
                                <w:szCs w:val="36"/>
                                <w:lang w:val="kk-KZ"/>
                              </w:rPr>
                              <w:t xml:space="preserve"> Болашақ фармацевтикалық өндіріс технологиясы мамандарын даярлауда электротехника және электроника негіздерін оқыту</w:t>
                            </w:r>
                            <w:r>
                              <w:rPr>
                                <w:rFonts w:ascii="Times New Roman" w:hAnsi="Times New Roman" w:cs="Times New Roman"/>
                                <w:sz w:val="36"/>
                                <w:szCs w:val="36"/>
                                <w:lang w:val="kk-KZ"/>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304" o:spid="_x0000_s1095" style="position:absolute;left:0;text-align:left;margin-left:42.8pt;margin-top:-14.1pt;width:399.65pt;height:119.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" fillcolor="white [3201]" strokecolor="black [3213]" strokeweight="1pt">
                <v:textbox>
                  <w:txbxContent>
                    <w:p w14:paraId="310ABD2E" w14:textId="53C79DD9" w:rsidR="00D94B39" w:rsidRPr="00054538" w:rsidRDefault="00D94B39" w:rsidP="00415D12">
                      <w:pPr>
                        <w:spacing w:before="120" w:line="276" w:lineRule="auto"/>
                        <w:jc w:val="both"/>
                        <w:rPr>
                          <w:sz w:val="36"/>
                          <w:szCs w:val="36"/>
                        </w:rPr>
                      </w:pPr>
                      <w:r w:rsidRPr="00054538">
                        <w:rPr>
                          <w:rFonts w:ascii="Times New Roman" w:hAnsi="Times New Roman" w:cs="Times New Roman"/>
                          <w:b/>
                          <w:sz w:val="36"/>
                          <w:szCs w:val="36"/>
                          <w:lang w:val="kk-KZ"/>
                        </w:rPr>
                        <w:t>МАҚСАТЫ:</w:t>
                      </w:r>
                      <w:r w:rsidRPr="00054538">
                        <w:rPr>
                          <w:rFonts w:ascii="Times New Roman" w:hAnsi="Times New Roman" w:cs="Times New Roman"/>
                          <w:sz w:val="36"/>
                          <w:szCs w:val="36"/>
                          <w:lang w:val="kk-KZ"/>
                        </w:rPr>
                        <w:t xml:space="preserve"> Болашақ фармацевтикалық өндіріс технологиясы мамандарын даярлауда электротехника және электроника негіздерін оқыту</w:t>
                      </w:r>
                      <w:r>
                        <w:rPr>
                          <w:rFonts w:ascii="Times New Roman" w:hAnsi="Times New Roman" w:cs="Times New Roman"/>
                          <w:sz w:val="36"/>
                          <w:szCs w:val="36"/>
                          <w:lang w:val="kk-KZ"/>
                        </w:rPr>
                        <w:t>.</w:t>
                      </w:r>
                    </w:p>
                  </w:txbxContent>
                </v:textbox>
              </v:roundrect>
            </w:pict>
          </mc:Fallback>
        </mc:AlternateContent>
      </w:r>
    </w:p>
    <w:p w14:paraId="25660E62" w14:textId="77777777" w:rsidR="00415D12" w:rsidRPr="0030696E" w:rsidRDefault="00415D12" w:rsidP="00415D12">
      <w:pPr>
        <w:pStyle w:val="Default"/>
        <w:ind w:firstLine="708"/>
        <w:jc w:val="both"/>
        <w:rPr>
          <w:rFonts w:eastAsia="Times New Roman"/>
          <w:sz w:val="28"/>
          <w:szCs w:val="28"/>
          <w:lang w:val="kk-KZ" w:eastAsia="ru-RU"/>
        </w:rPr>
      </w:pPr>
    </w:p>
    <w:p w14:paraId="574290AE" w14:textId="3F009DD6" w:rsidR="00415D12" w:rsidRPr="0030696E" w:rsidRDefault="00415D12" w:rsidP="00415D12">
      <w:pPr>
        <w:pStyle w:val="Default"/>
        <w:ind w:firstLine="708"/>
        <w:jc w:val="both"/>
        <w:rPr>
          <w:rFonts w:eastAsia="Times New Roman"/>
          <w:sz w:val="28"/>
          <w:szCs w:val="28"/>
          <w:lang w:val="kk-KZ" w:eastAsia="ru-RU"/>
        </w:rPr>
      </w:pPr>
      <w:r w:rsidRPr="0030696E">
        <w:rPr>
          <w:rFonts w:eastAsia="Times New Roman"/>
          <w:noProof/>
          <w:sz w:val="28"/>
          <w:szCs w:val="28"/>
          <w:lang w:eastAsia="ru-RU"/>
        </w:rPr>
        <mc:AlternateContent>
          <mc:Choice Requires="wps">
            <w:drawing>
              <wp:anchor distT="0" distB="0" distL="114300" distR="114300" simplePos="0" relativeHeight="251703296" behindDoc="0" locked="0" layoutInCell="1" allowOverlap="1" wp14:anchorId="5C96F647" wp14:editId="34981FD8">
                <wp:simplePos x="0" y="0"/>
                <wp:positionH relativeFrom="column">
                  <wp:posOffset>5115560</wp:posOffset>
                </wp:positionH>
                <wp:positionV relativeFrom="paragraph">
                  <wp:posOffset>194310</wp:posOffset>
                </wp:positionV>
                <wp:extent cx="504190" cy="0"/>
                <wp:effectExtent l="0" t="133350" r="0" b="171450"/>
                <wp:wrapNone/>
                <wp:docPr id="316" name="Прямая со стрелкой 316"/>
                <wp:cNvGraphicFramePr/>
                <a:graphic xmlns:a="http://schemas.openxmlformats.org/drawingml/2006/main">
                  <a:graphicData uri="http://schemas.microsoft.com/office/word/2010/wordprocessingShape">
                    <wps:wsp>
                      <wps:cNvCnPr/>
                      <wps:spPr>
                        <a:xfrm flipH="1">
                          <a:off x="0" y="0"/>
                          <a:ext cx="504190" cy="0"/>
                        </a:xfrm>
                        <a:prstGeom prst="straightConnector1">
                          <a:avLst/>
                        </a:prstGeom>
                        <a:ln>
                          <a:solidFill>
                            <a:schemeClr val="tx1"/>
                          </a:solidFill>
                          <a:tailEnd type="arrow"/>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5A21B4A" id="Прямая со стрелкой 316" o:spid="_x0000_s1026" type="#_x0000_t32" style="position:absolute;margin-left:402.8pt;margin-top:15.3pt;width:39.7pt;height:0;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" strokecolor="black [3213]" strokeweight="3pt">
                <v:stroke endarrow="open"/>
                <v:shadow on="t" color="black" opacity="22937f" origin=",.5" offset="0,.63889mm"/>
              </v:shape>
            </w:pict>
          </mc:Fallback>
        </mc:AlternateContent>
      </w:r>
    </w:p>
    <w:p w14:paraId="2FB53D33" w14:textId="73FAB31A" w:rsidR="00415D12" w:rsidRPr="0030696E" w:rsidRDefault="00415D12" w:rsidP="00415D12">
      <w:pPr>
        <w:pStyle w:val="Default"/>
        <w:ind w:firstLine="708"/>
        <w:jc w:val="both"/>
        <w:rPr>
          <w:rFonts w:eastAsia="Times New Roman"/>
          <w:sz w:val="28"/>
          <w:szCs w:val="28"/>
          <w:lang w:val="kk-KZ" w:eastAsia="ru-RU"/>
        </w:rPr>
      </w:pPr>
    </w:p>
    <w:p w14:paraId="56F9AD23" w14:textId="62B1233B" w:rsidR="00415D12" w:rsidRPr="0030696E" w:rsidRDefault="00C67CC6" w:rsidP="00BE467D">
      <w:pPr>
        <w:pStyle w:val="Default"/>
        <w:tabs>
          <w:tab w:val="left" w:pos="9072"/>
        </w:tabs>
        <w:ind w:firstLine="708"/>
        <w:jc w:val="both"/>
        <w:rPr>
          <w:rFonts w:eastAsia="Times New Roman"/>
          <w:sz w:val="28"/>
          <w:szCs w:val="28"/>
          <w:lang w:val="kk-KZ" w:eastAsia="ru-RU"/>
        </w:rPr>
      </w:pPr>
      <w:r w:rsidRPr="0030696E">
        <w:rPr>
          <w:rFonts w:eastAsia="Times New Roman"/>
          <w:noProof/>
          <w:sz w:val="28"/>
          <w:szCs w:val="28"/>
          <w:lang w:eastAsia="ru-RU"/>
        </w:rPr>
        <mc:AlternateContent>
          <mc:Choice Requires="wpg">
            <w:drawing>
              <wp:anchor distT="0" distB="0" distL="114300" distR="114300" simplePos="0" relativeHeight="251711488" behindDoc="0" locked="0" layoutInCell="1" allowOverlap="1" wp14:anchorId="23B355BC" wp14:editId="6AABFDE5">
                <wp:simplePos x="0" y="0"/>
                <wp:positionH relativeFrom="column">
                  <wp:posOffset>60960</wp:posOffset>
                </wp:positionH>
                <wp:positionV relativeFrom="paragraph">
                  <wp:posOffset>71120</wp:posOffset>
                </wp:positionV>
                <wp:extent cx="495300" cy="5715000"/>
                <wp:effectExtent l="38100" t="76200" r="57150" b="152400"/>
                <wp:wrapNone/>
                <wp:docPr id="317" name="Группа 317"/>
                <wp:cNvGraphicFramePr/>
                <a:graphic xmlns:a="http://schemas.openxmlformats.org/drawingml/2006/main">
                  <a:graphicData uri="http://schemas.microsoft.com/office/word/2010/wordprocessingGroup">
                    <wpg:wgp>
                      <wpg:cNvGrpSpPr/>
                      <wpg:grpSpPr>
                        <a:xfrm>
                          <a:off x="0" y="0"/>
                          <a:ext cx="495300" cy="5715000"/>
                          <a:chOff x="0" y="0"/>
                          <a:chExt cx="495300" cy="5715000"/>
                        </a:xfrm>
                      </wpg:grpSpPr>
                      <wps:wsp>
                        <wps:cNvPr id="318" name="Прямая со стрелкой 318"/>
                        <wps:cNvCnPr/>
                        <wps:spPr>
                          <a:xfrm flipV="1">
                            <a:off x="38100" y="5705780"/>
                            <a:ext cx="432435" cy="9220"/>
                          </a:xfrm>
                          <a:prstGeom prst="straightConnector1">
                            <a:avLst/>
                          </a:prstGeom>
                          <a:ln w="12700">
                            <a:solidFill>
                              <a:schemeClr val="tx1"/>
                            </a:solidFill>
                            <a:tailEnd type="arrow"/>
                          </a:ln>
                        </wps:spPr>
                        <wps:style>
                          <a:lnRef idx="3">
                            <a:schemeClr val="accent1"/>
                          </a:lnRef>
                          <a:fillRef idx="0">
                            <a:schemeClr val="accent1"/>
                          </a:fillRef>
                          <a:effectRef idx="2">
                            <a:schemeClr val="accent1"/>
                          </a:effectRef>
                          <a:fontRef idx="minor">
                            <a:schemeClr val="tx1"/>
                          </a:fontRef>
                        </wps:style>
                        <wps:bodyPr/>
                      </wps:wsp>
                      <wps:wsp>
                        <wps:cNvPr id="368" name="Прямая соединительная линия 368"/>
                        <wps:cNvCnPr/>
                        <wps:spPr>
                          <a:xfrm>
                            <a:off x="0" y="0"/>
                            <a:ext cx="36170" cy="570578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70" name="Прямая со стрелкой 370"/>
                        <wps:cNvCnPr/>
                        <wps:spPr>
                          <a:xfrm>
                            <a:off x="19050" y="0"/>
                            <a:ext cx="451485" cy="0"/>
                          </a:xfrm>
                          <a:prstGeom prst="straightConnector1">
                            <a:avLst/>
                          </a:prstGeom>
                          <a:ln w="12700">
                            <a:solidFill>
                              <a:schemeClr val="tx1"/>
                            </a:solidFill>
                            <a:tailEnd type="arrow"/>
                          </a:ln>
                        </wps:spPr>
                        <wps:style>
                          <a:lnRef idx="3">
                            <a:schemeClr val="accent1"/>
                          </a:lnRef>
                          <a:fillRef idx="0">
                            <a:schemeClr val="accent1"/>
                          </a:fillRef>
                          <a:effectRef idx="2">
                            <a:schemeClr val="accent1"/>
                          </a:effectRef>
                          <a:fontRef idx="minor">
                            <a:schemeClr val="tx1"/>
                          </a:fontRef>
                        </wps:style>
                        <wps:bodyPr/>
                      </wps:wsp>
                      <wps:wsp>
                        <wps:cNvPr id="371" name="Прямая со стрелкой 371"/>
                        <wps:cNvCnPr/>
                        <wps:spPr>
                          <a:xfrm>
                            <a:off x="0" y="1676400"/>
                            <a:ext cx="481381" cy="0"/>
                          </a:xfrm>
                          <a:prstGeom prst="straightConnector1">
                            <a:avLst/>
                          </a:prstGeom>
                          <a:ln w="12700">
                            <a:solidFill>
                              <a:schemeClr val="tx1"/>
                            </a:solidFill>
                            <a:tailEnd type="arrow"/>
                          </a:ln>
                        </wps:spPr>
                        <wps:style>
                          <a:lnRef idx="3">
                            <a:schemeClr val="accent1"/>
                          </a:lnRef>
                          <a:fillRef idx="0">
                            <a:schemeClr val="accent1"/>
                          </a:fillRef>
                          <a:effectRef idx="2">
                            <a:schemeClr val="accent1"/>
                          </a:effectRef>
                          <a:fontRef idx="minor">
                            <a:schemeClr val="tx1"/>
                          </a:fontRef>
                        </wps:style>
                        <wps:bodyPr/>
                      </wps:wsp>
                      <wps:wsp>
                        <wps:cNvPr id="372" name="Прямая со стрелкой 372"/>
                        <wps:cNvCnPr/>
                        <wps:spPr>
                          <a:xfrm>
                            <a:off x="38100" y="4286250"/>
                            <a:ext cx="450215" cy="0"/>
                          </a:xfrm>
                          <a:prstGeom prst="straightConnector1">
                            <a:avLst/>
                          </a:prstGeom>
                          <a:ln w="12700">
                            <a:solidFill>
                              <a:schemeClr val="tx1"/>
                            </a:solidFill>
                            <a:tailEnd type="arrow"/>
                          </a:ln>
                        </wps:spPr>
                        <wps:style>
                          <a:lnRef idx="3">
                            <a:schemeClr val="accent1"/>
                          </a:lnRef>
                          <a:fillRef idx="0">
                            <a:schemeClr val="accent1"/>
                          </a:fillRef>
                          <a:effectRef idx="2">
                            <a:schemeClr val="accent1"/>
                          </a:effectRef>
                          <a:fontRef idx="minor">
                            <a:schemeClr val="tx1"/>
                          </a:fontRef>
                        </wps:style>
                        <wps:bodyPr/>
                      </wps:wsp>
                      <wps:wsp>
                        <wps:cNvPr id="373" name="Прямая со стрелкой 373"/>
                        <wps:cNvCnPr/>
                        <wps:spPr>
                          <a:xfrm>
                            <a:off x="0" y="3181350"/>
                            <a:ext cx="495300" cy="0"/>
                          </a:xfrm>
                          <a:prstGeom prst="straightConnector1">
                            <a:avLst/>
                          </a:prstGeom>
                          <a:ln w="12700">
                            <a:solidFill>
                              <a:schemeClr val="tx1"/>
                            </a:solidFill>
                            <a:tailEnd type="arrow"/>
                          </a:ln>
                        </wps:spPr>
                        <wps:style>
                          <a:lnRef idx="3">
                            <a:schemeClr val="accent1"/>
                          </a:lnRef>
                          <a:fillRef idx="0">
                            <a:schemeClr val="accent1"/>
                          </a:fillRef>
                          <a:effectRef idx="2">
                            <a:schemeClr val="accent1"/>
                          </a:effectRef>
                          <a:fontRef idx="minor">
                            <a:schemeClr val="tx1"/>
                          </a:fontRef>
                        </wps:style>
                        <wps:bodyPr/>
                      </wps:wsp>
                    </wpg:wgp>
                  </a:graphicData>
                </a:graphic>
              </wp:anchor>
            </w:drawing>
          </mc:Choice>
          <mc:Fallback xmlns:w15="http://schemas.microsoft.com/office/word/2012/wordml">
            <w:pict>
              <v:group w14:anchorId="3275F204" id="Группа 317" o:spid="_x0000_s1026" style="position:absolute;margin-left:4.8pt;margin-top:5.6pt;width:39pt;height:450pt;z-index:251711488" coordsize="4953,5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">
                <v:shape id="Прямая со стрелкой 318" o:spid="_x0000_s1027" type="#_x0000_t32" style="position:absolute;left:381;top:57057;width:4324;height:9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MZV8EAAADcAAAADwAAAGRycy9kb3ducmV2LnhtbERPz2vCMBS+C/4P4Qm7adoJslXTMgSH&#10;Cj3MDXZ9JM+0rHkpTaz1v18Ogx0/vt+7anKdGGkIrWcF+SoDQay9adkq+Po8LF9AhIhssPNMCh4U&#10;oCrnsx0Wxt/5g8ZLtCKFcChQQRNjX0gZdEMOw8r3xIm7+sFhTHCw0gx4T+Guk89ZtpEOW04NDfa0&#10;b0j/XG5OgT9pex51XdN7/ji9Huvv2t7WSj0tprctiEhT/Bf/uY9GwTpPa9OZdARk+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4xlXwQAAANwAAAAPAAAAAAAAAAAAAAAA&#10;AKECAABkcnMvZG93bnJldi54bWxQSwUGAAAAAAQABAD5AAAAjwMAAAAA&#10;" strokecolor="black [3213]" strokeweight="1pt">
                  <v:stroke endarrow="open"/>
                  <v:shadow on="t" color="black" opacity="22937f" origin=",.5" offset="0,.63889mm"/>
                </v:shape>
                <v:line id="Прямая соединительная линия 368" o:spid="_x0000_s1028" style="position:absolute;visibility:visible;mso-wrap-style:square" from="0,0" to="361,57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zD9sIAAADcAAAADwAAAGRycy9kb3ducmV2LnhtbERPTYvCMBC9C/sfwix4EU1VrNo1yrIi&#10;7EXE6kFvQzO2ZZtJaaKt/94cFjw+3vdq05lKPKhxpWUF41EEgjizuuRcwfm0Gy5AOI+ssbJMCp7k&#10;YLP+6K0w0bblIz1Sn4sQwi5BBYX3dSKlywoy6Ea2Jg7czTYGfYBNLnWDbQg3lZxEUSwNlhwaCqzp&#10;p6DsL70bBdtz3KbLfDYfjKf7bsmHyeW6N0r1P7vvLxCeOv8W/7t/tYJpHNaGM+EIyP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ezD9sIAAADcAAAADwAAAAAAAAAAAAAA&#10;AAChAgAAZHJzL2Rvd25yZXYueG1sUEsFBgAAAAAEAAQA+QAAAJADAAAAAA==&#10;" strokecolor="black [3213]" strokeweight="1pt"/>
                <v:shape id="Прямая со стрелкой 370" o:spid="_x0000_s1029" type="#_x0000_t32" style="position:absolute;left:190;width:451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TgRcEAAADcAAAADwAAAGRycy9kb3ducmV2LnhtbERPTWsCMRC9F/ofwhS81WyrtLIapS0s&#10;9dAiVS/ehs24WbqZLMmo23/fHASPj/e9WA2+U2eKqQ1s4GlcgCKug225MbDfVY8zUEmQLXaBycAf&#10;JVgt7+8WWNpw4R86b6VROYRTiQacSF9qnWpHHtM49MSZO4boUTKMjbYRLzncd/q5KF60x5Zzg8Oe&#10;PhzVv9uTNyBfn9U3n6bvm+lB27WzUvXRGjN6GN7moIQGuYmv7rU1MHnN8/OZfAT08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qpOBFwQAAANwAAAAPAAAAAAAAAAAAAAAA&#10;AKECAABkcnMvZG93bnJldi54bWxQSwUGAAAAAAQABAD5AAAAjwMAAAAA&#10;" strokecolor="black [3213]" strokeweight="1pt">
                  <v:stroke endarrow="open"/>
                  <v:shadow on="t" color="black" opacity="22937f" origin=",.5" offset="0,.63889mm"/>
                </v:shape>
                <v:shape id="Прямая со стрелкой 371" o:spid="_x0000_s1030" type="#_x0000_t32" style="position:absolute;top:16764;width:481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hF3sUAAADcAAAADwAAAGRycy9kb3ducmV2LnhtbESPT0sDMRTE74LfITyhN5vtH1TWpsUW&#10;lvagFKsXb4/Nc7O4eVmS13b77RtB8DjMzG+YxWrwnTpRTG1gA5NxAYq4DrblxsDnR3X/BCoJssUu&#10;MBm4UILV8vZmgaUNZ36n00EalSGcSjTgRPpS61Q78pjGoSfO3neIHiXL2Ggb8ZzhvtPTonjQHlvO&#10;Cw572jiqfw5Hb0Bet9UbH+fr/fxL252zUvXRGjO6G16eQQkN8h/+a++sgdnjBH7P5COgl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ehF3sUAAADcAAAADwAAAAAAAAAA&#10;AAAAAAChAgAAZHJzL2Rvd25yZXYueG1sUEsFBgAAAAAEAAQA+QAAAJMDAAAAAA==&#10;" strokecolor="black [3213]" strokeweight="1pt">
                  <v:stroke endarrow="open"/>
                  <v:shadow on="t" color="black" opacity="22937f" origin=",.5" offset="0,.63889mm"/>
                </v:shape>
                <v:shape id="Прямая со стрелкой 372" o:spid="_x0000_s1031" type="#_x0000_t32" style="position:absolute;left:381;top:42862;width:45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rbqcUAAADcAAAADwAAAGRycy9kb3ducmV2LnhtbESPQUsDMRSE74L/ITzBW5u1LVXWpkUL&#10;iz1UitWLt8fmuVncvCzJa7v9901B8DjMzDfMYjX4Th0ppjawgYdxAYq4DrblxsDXZzV6ApUE2WIX&#10;mAycKcFqeXuzwNKGE3/QcS+NyhBOJRpwIn2pdaodeUzj0BNn7ydEj5JlbLSNeMpw3+lJUcy1x5bz&#10;gsOe1o7q3/3BG5DtW/XOh9nrbvat7cZZqfpojbm/G16eQQkN8h/+a2+sgenjBK5n8hHQyw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TrbqcUAAADcAAAADwAAAAAAAAAA&#10;AAAAAAChAgAAZHJzL2Rvd25yZXYueG1sUEsFBgAAAAAEAAQA+QAAAJMDAAAAAA==&#10;" strokecolor="black [3213]" strokeweight="1pt">
                  <v:stroke endarrow="open"/>
                  <v:shadow on="t" color="black" opacity="22937f" origin=",.5" offset="0,.63889mm"/>
                </v:shape>
                <v:shape id="Прямая со стрелкой 373" o:spid="_x0000_s1032" type="#_x0000_t32" style="position:absolute;top:31813;width:495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Z+MsUAAADcAAAADwAAAGRycy9kb3ducmV2LnhtbESPQUsDMRSE74L/ITyhtzarLa2sTYsK&#10;S3uolFYv3h6b52Zx87Ikr+36701B8DjMzDfMcj34Tp0ppjawgftJAYq4DrblxsDHezV+BJUE2WIX&#10;mAz8UIL16vZmiaUNFz7Q+SiNyhBOJRpwIn2pdaodeUyT0BNn7ytEj5JlbLSNeMlw3+mHophrjy3n&#10;BYc9vTqqv48nb0B2m+qNT7OX/exT262zUvXRGjO6G56fQAkN8h/+a2+tgeliCtcz+Qjo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nZ+MsUAAADcAAAADwAAAAAAAAAA&#10;AAAAAAChAgAAZHJzL2Rvd25yZXYueG1sUEsFBgAAAAAEAAQA+QAAAJMDAAAAAA==&#10;" strokecolor="black [3213]" strokeweight="1pt">
                  <v:stroke endarrow="open"/>
                  <v:shadow on="t" color="black" opacity="22937f" origin=",.5" offset="0,.63889mm"/>
                </v:shape>
              </v:group>
            </w:pict>
          </mc:Fallback>
        </mc:AlternateContent>
      </w:r>
      <w:r w:rsidR="00B11100" w:rsidRPr="0030696E">
        <w:rPr>
          <w:rFonts w:eastAsia="Times New Roman"/>
          <w:noProof/>
          <w:sz w:val="28"/>
          <w:szCs w:val="28"/>
          <w:lang w:eastAsia="ru-RU"/>
        </w:rPr>
        <mc:AlternateContent>
          <mc:Choice Requires="wps">
            <w:drawing>
              <wp:anchor distT="0" distB="0" distL="114300" distR="114300" simplePos="0" relativeHeight="251704320" behindDoc="0" locked="0" layoutInCell="1" allowOverlap="1" wp14:anchorId="7F593A27" wp14:editId="61C45212">
                <wp:simplePos x="0" y="0"/>
                <wp:positionH relativeFrom="column">
                  <wp:posOffset>5905500</wp:posOffset>
                </wp:positionH>
                <wp:positionV relativeFrom="paragraph">
                  <wp:posOffset>-1905</wp:posOffset>
                </wp:positionV>
                <wp:extent cx="43180" cy="5748020"/>
                <wp:effectExtent l="0" t="0" r="33020" b="24130"/>
                <wp:wrapNone/>
                <wp:docPr id="315" name="Прямая соединительная линия 315"/>
                <wp:cNvGraphicFramePr/>
                <a:graphic xmlns:a="http://schemas.openxmlformats.org/drawingml/2006/main">
                  <a:graphicData uri="http://schemas.microsoft.com/office/word/2010/wordprocessingShape">
                    <wps:wsp>
                      <wps:cNvCnPr/>
                      <wps:spPr>
                        <a:xfrm flipH="1">
                          <a:off x="0" y="0"/>
                          <a:ext cx="43180" cy="574802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E1EFB71" id="Прямая соединительная линия 315" o:spid="_x0000_s1026" style="position:absolute;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5pt,-.15pt" to="468.4pt,45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" strokecolor="black [3213]" strokeweight="1pt"/>
            </w:pict>
          </mc:Fallback>
        </mc:AlternateContent>
      </w:r>
      <w:r w:rsidR="00B11100" w:rsidRPr="0030696E">
        <w:rPr>
          <w:rFonts w:eastAsia="Times New Roman"/>
          <w:noProof/>
          <w:sz w:val="28"/>
          <w:szCs w:val="28"/>
          <w:lang w:eastAsia="ru-RU"/>
        </w:rPr>
        <mc:AlternateContent>
          <mc:Choice Requires="wpg">
            <w:drawing>
              <wp:anchor distT="0" distB="0" distL="114300" distR="114300" simplePos="0" relativeHeight="251710464" behindDoc="0" locked="0" layoutInCell="1" allowOverlap="1" wp14:anchorId="42B677D5" wp14:editId="40A16AF8">
                <wp:simplePos x="0" y="0"/>
                <wp:positionH relativeFrom="column">
                  <wp:posOffset>5579110</wp:posOffset>
                </wp:positionH>
                <wp:positionV relativeFrom="paragraph">
                  <wp:posOffset>1905</wp:posOffset>
                </wp:positionV>
                <wp:extent cx="372745" cy="5758180"/>
                <wp:effectExtent l="76200" t="76200" r="27305" b="147320"/>
                <wp:wrapNone/>
                <wp:docPr id="305" name="Группа 305"/>
                <wp:cNvGraphicFramePr/>
                <a:graphic xmlns:a="http://schemas.openxmlformats.org/drawingml/2006/main">
                  <a:graphicData uri="http://schemas.microsoft.com/office/word/2010/wordprocessingGroup">
                    <wpg:wgp>
                      <wpg:cNvGrpSpPr/>
                      <wpg:grpSpPr>
                        <a:xfrm>
                          <a:off x="0" y="0"/>
                          <a:ext cx="372745" cy="5758180"/>
                          <a:chOff x="0" y="51756"/>
                          <a:chExt cx="372974" cy="5758494"/>
                        </a:xfrm>
                      </wpg:grpSpPr>
                      <wps:wsp>
                        <wps:cNvPr id="309" name="Прямая со стрелкой 309"/>
                        <wps:cNvCnPr/>
                        <wps:spPr>
                          <a:xfrm flipH="1">
                            <a:off x="19050" y="1771650"/>
                            <a:ext cx="331749" cy="0"/>
                          </a:xfrm>
                          <a:prstGeom prst="straightConnector1">
                            <a:avLst/>
                          </a:prstGeom>
                          <a:ln w="12700">
                            <a:solidFill>
                              <a:schemeClr val="tx1"/>
                            </a:solidFill>
                            <a:tailEnd type="arrow"/>
                          </a:ln>
                        </wps:spPr>
                        <wps:style>
                          <a:lnRef idx="3">
                            <a:schemeClr val="accent1"/>
                          </a:lnRef>
                          <a:fillRef idx="0">
                            <a:schemeClr val="accent1"/>
                          </a:fillRef>
                          <a:effectRef idx="2">
                            <a:schemeClr val="accent1"/>
                          </a:effectRef>
                          <a:fontRef idx="minor">
                            <a:schemeClr val="tx1"/>
                          </a:fontRef>
                        </wps:style>
                        <wps:bodyPr/>
                      </wps:wsp>
                      <wps:wsp>
                        <wps:cNvPr id="310" name="Прямая со стрелкой 310"/>
                        <wps:cNvCnPr/>
                        <wps:spPr>
                          <a:xfrm flipH="1">
                            <a:off x="0" y="3276600"/>
                            <a:ext cx="353695" cy="0"/>
                          </a:xfrm>
                          <a:prstGeom prst="straightConnector1">
                            <a:avLst/>
                          </a:prstGeom>
                          <a:ln w="12700">
                            <a:solidFill>
                              <a:schemeClr val="tx1"/>
                            </a:solidFill>
                            <a:tailEnd type="arrow"/>
                          </a:ln>
                        </wps:spPr>
                        <wps:style>
                          <a:lnRef idx="3">
                            <a:schemeClr val="accent1"/>
                          </a:lnRef>
                          <a:fillRef idx="0">
                            <a:schemeClr val="accent1"/>
                          </a:fillRef>
                          <a:effectRef idx="2">
                            <a:schemeClr val="accent1"/>
                          </a:effectRef>
                          <a:fontRef idx="minor">
                            <a:schemeClr val="tx1"/>
                          </a:fontRef>
                        </wps:style>
                        <wps:bodyPr/>
                      </wps:wsp>
                      <wps:wsp>
                        <wps:cNvPr id="311" name="Прямая со стрелкой 311"/>
                        <wps:cNvCnPr/>
                        <wps:spPr>
                          <a:xfrm flipH="1">
                            <a:off x="19050" y="4362450"/>
                            <a:ext cx="341630" cy="0"/>
                          </a:xfrm>
                          <a:prstGeom prst="straightConnector1">
                            <a:avLst/>
                          </a:prstGeom>
                          <a:ln w="12700">
                            <a:solidFill>
                              <a:schemeClr val="tx1"/>
                            </a:solidFill>
                            <a:tailEnd type="arrow"/>
                          </a:ln>
                        </wps:spPr>
                        <wps:style>
                          <a:lnRef idx="3">
                            <a:schemeClr val="accent1"/>
                          </a:lnRef>
                          <a:fillRef idx="0">
                            <a:schemeClr val="accent1"/>
                          </a:fillRef>
                          <a:effectRef idx="2">
                            <a:schemeClr val="accent1"/>
                          </a:effectRef>
                          <a:fontRef idx="minor">
                            <a:schemeClr val="tx1"/>
                          </a:fontRef>
                        </wps:style>
                        <wps:bodyPr/>
                      </wps:wsp>
                      <wps:wsp>
                        <wps:cNvPr id="312" name="Прямая со стрелкой 312"/>
                        <wps:cNvCnPr/>
                        <wps:spPr>
                          <a:xfrm flipH="1">
                            <a:off x="0" y="5810250"/>
                            <a:ext cx="341630" cy="0"/>
                          </a:xfrm>
                          <a:prstGeom prst="straightConnector1">
                            <a:avLst/>
                          </a:prstGeom>
                          <a:ln w="12700">
                            <a:solidFill>
                              <a:schemeClr val="tx1"/>
                            </a:solidFill>
                            <a:tailEnd type="arrow"/>
                          </a:ln>
                        </wps:spPr>
                        <wps:style>
                          <a:lnRef idx="3">
                            <a:schemeClr val="accent1"/>
                          </a:lnRef>
                          <a:fillRef idx="0">
                            <a:schemeClr val="accent1"/>
                          </a:fillRef>
                          <a:effectRef idx="2">
                            <a:schemeClr val="accent1"/>
                          </a:effectRef>
                          <a:fontRef idx="minor">
                            <a:schemeClr val="tx1"/>
                          </a:fontRef>
                        </wps:style>
                        <wps:bodyPr/>
                      </wps:wsp>
                      <wps:wsp>
                        <wps:cNvPr id="313" name="Прямая со стрелкой 313"/>
                        <wps:cNvCnPr/>
                        <wps:spPr>
                          <a:xfrm flipH="1">
                            <a:off x="19050" y="51756"/>
                            <a:ext cx="353924" cy="0"/>
                          </a:xfrm>
                          <a:prstGeom prst="straightConnector1">
                            <a:avLst/>
                          </a:prstGeom>
                          <a:ln w="12700">
                            <a:solidFill>
                              <a:schemeClr val="tx1"/>
                            </a:solidFill>
                            <a:tailEnd type="arrow"/>
                          </a:ln>
                        </wps:spPr>
                        <wps:style>
                          <a:lnRef idx="3">
                            <a:schemeClr val="accent1"/>
                          </a:lnRef>
                          <a:fillRef idx="0">
                            <a:schemeClr val="accent1"/>
                          </a:fillRef>
                          <a:effectRef idx="2">
                            <a:schemeClr val="accent1"/>
                          </a:effectRef>
                          <a:fontRef idx="minor">
                            <a:schemeClr val="tx1"/>
                          </a:fontRef>
                        </wps:style>
                        <wps:bodyPr/>
                      </wps:wsp>
                    </wpg:wgp>
                  </a:graphicData>
                </a:graphic>
                <wp14:sizeRelV relativeFrom="margin">
                  <wp14:pctHeight>0</wp14:pctHeight>
                </wp14:sizeRelV>
              </wp:anchor>
            </w:drawing>
          </mc:Choice>
          <mc:Fallback xmlns:w15="http://schemas.microsoft.com/office/word/2012/wordml">
            <w:pict>
              <v:group w14:anchorId="30A1158A" id="Группа 305" o:spid="_x0000_s1026" style="position:absolute;margin-left:439.3pt;margin-top:.15pt;width:29.35pt;height:453.4pt;z-index:251710464;mso-height-relative:margin" coordorigin=",517" coordsize="3729,57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">
                <v:shape id="Прямая со стрелкой 309" o:spid="_x0000_s1027" type="#_x0000_t32" style="position:absolute;left:190;top:17716;width:331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YqEcMAAADcAAAADwAAAGRycy9kb3ducmV2LnhtbESPQWsCMRSE7wX/Q3hCbzWrQqmrUUSw&#10;qLCH2oLXR/LMLm5elk1c139vCoLHYWa+YRar3tWiozZUnhWMRxkIYu1NxVbB3+/24wtEiMgGa8+k&#10;4E4BVsvB2wJz42/8Q90xWpEgHHJUUMbY5FIGXZLDMPINcfLOvnUYk2ytNC3eEtzVcpJln9JhxWmh&#10;xIY2JenL8eoU+L22h04XBX2P7/vZrjgV9jpV6n3Yr+cgIvXxFX62d0bBNJvB/5l0BOT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h2KhHDAAAA3AAAAA8AAAAAAAAAAAAA&#10;AAAAoQIAAGRycy9kb3ducmV2LnhtbFBLBQYAAAAABAAEAPkAAACRAwAAAAA=&#10;" strokecolor="black [3213]" strokeweight="1pt">
                  <v:stroke endarrow="open"/>
                  <v:shadow on="t" color="black" opacity="22937f" origin=",.5" offset="0,.63889mm"/>
                </v:shape>
                <v:shape id="Прямая со стрелкой 310" o:spid="_x0000_s1028" type="#_x0000_t32" style="position:absolute;top:32766;width:353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UVUcEAAADcAAAADwAAAGRycy9kb3ducmV2LnhtbERPz2vCMBS+C/4P4Qm7adoJslXTMgSH&#10;Cj3MDXZ9JM+0rHkpTaz1v18Ogx0/vt+7anKdGGkIrWcF+SoDQay9adkq+Po8LF9AhIhssPNMCh4U&#10;oCrnsx0Wxt/5g8ZLtCKFcChQQRNjX0gZdEMOw8r3xIm7+sFhTHCw0gx4T+Guk89ZtpEOW04NDfa0&#10;b0j/XG5OgT9pex51XdN7/ji9Huvv2t7WSj0tprctiEhT/Bf/uY9GwTpP89OZdARk+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8lRVRwQAAANwAAAAPAAAAAAAAAAAAAAAA&#10;AKECAABkcnMvZG93bnJldi54bWxQSwUGAAAAAAQABAD5AAAAjwMAAAAA&#10;" strokecolor="black [3213]" strokeweight="1pt">
                  <v:stroke endarrow="open"/>
                  <v:shadow on="t" color="black" opacity="22937f" origin=",.5" offset="0,.63889mm"/>
                </v:shape>
                <v:shape id="Прямая со стрелкой 311" o:spid="_x0000_s1029" type="#_x0000_t32" style="position:absolute;left:190;top:43624;width:341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9mwysQAAADcAAAADwAAAGRycy9kb3ducmV2LnhtbESPwWrDMBBE74X8g9hCbo3sBkLjRjYl&#10;0JAUfGgS6HWRtrKptTKW4jh/XwUKPQ4z84bZVJPrxEhDaD0ryBcZCGLtTctWwfn0/vQCIkRkg51n&#10;UnCjAFU5e9hgYfyVP2k8RisShEOBCpoY+0LKoBtyGBa+J07etx8cxiQHK82A1wR3nXzOspV02HJa&#10;aLCnbUP653hxCvxB249R1zXt8tthva+/antZKjV/nN5eQUSa4n/4r703CpZ5Dvcz6QjI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2bDKxAAAANwAAAAPAAAAAAAAAAAA&#10;AAAAAKECAABkcnMvZG93bnJldi54bWxQSwUGAAAAAAQABAD5AAAAkgMAAAAA&#10;" strokecolor="black [3213]" strokeweight="1pt">
                  <v:stroke endarrow="open"/>
                  <v:shadow on="t" color="black" opacity="22937f" origin=",.5" offset="0,.63889mm"/>
                </v:shape>
                <v:shape id="Прямая со стрелкой 312" o:spid="_x0000_s1030" type="#_x0000_t32" style="position:absolute;top:58102;width:341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suvcUAAADcAAAADwAAAGRycy9kb3ducmV2LnhtbESPwWrDMBBE74X8g9hAbo3sBELrRjal&#10;0JAUfGgayHWRtrKptTKW4jh/XwUKPQ4z84bZVpPrxEhDaD0ryJcZCGLtTctWwenr/fEJRIjIBjvP&#10;pOBGAapy9rDFwvgrf9J4jFYkCIcCFTQx9oWUQTfkMCx9T5y8bz84jEkOVpoBrwnuOrnKso102HJa&#10;aLCnt4b0z/HiFPiDth+jrmva5bfD874+1/ayVmoxn15fQESa4n/4r703Ctb5Cu5n0hGQ5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wsuvcUAAADcAAAADwAAAAAAAAAA&#10;AAAAAAChAgAAZHJzL2Rvd25yZXYueG1sUEsFBgAAAAAEAAQA+QAAAJMDAAAAAA==&#10;" strokecolor="black [3213]" strokeweight="1pt">
                  <v:stroke endarrow="open"/>
                  <v:shadow on="t" color="black" opacity="22937f" origin=",.5" offset="0,.63889mm"/>
                </v:shape>
                <v:shape id="Прямая со стрелкой 313" o:spid="_x0000_s1031" type="#_x0000_t32" style="position:absolute;left:190;top:517;width:35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eLJsQAAADcAAAADwAAAGRycy9kb3ducmV2LnhtbESPQWvCQBSE74X+h+UVequbNCA1ukop&#10;tGghh6rg9bH73ASzb0N2jfHfdwXB4zAz3zCL1ehaMVAfGs8K8kkGglh707BVsN99v32ACBHZYOuZ&#10;FFwpwGr5/LTA0vgL/9GwjVYkCIcSFdQxdqWUQdfkMEx8R5y8o+8dxiR7K02PlwR3rXzPsql02HBa&#10;qLGjr5r0aXt2CvxG299BVxX95NfNbF0dKnsulHp9GT/nICKN8RG+t9dGQZEXcDuTjoB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R4smxAAAANwAAAAPAAAAAAAAAAAA&#10;AAAAAKECAABkcnMvZG93bnJldi54bWxQSwUGAAAAAAQABAD5AAAAkgMAAAAA&#10;" strokecolor="black [3213]" strokeweight="1pt">
                  <v:stroke endarrow="open"/>
                  <v:shadow on="t" color="black" opacity="22937f" origin=",.5" offset="0,.63889mm"/>
                </v:shape>
              </v:group>
            </w:pict>
          </mc:Fallback>
        </mc:AlternateContent>
      </w:r>
    </w:p>
    <w:p w14:paraId="4373E8DD" w14:textId="77777777" w:rsidR="00415D12" w:rsidRPr="0030696E" w:rsidRDefault="00415D12" w:rsidP="00415D12">
      <w:pPr>
        <w:pStyle w:val="Default"/>
        <w:ind w:firstLine="708"/>
        <w:jc w:val="both"/>
        <w:rPr>
          <w:rFonts w:eastAsia="Times New Roman"/>
          <w:sz w:val="28"/>
          <w:szCs w:val="28"/>
          <w:lang w:val="kk-KZ" w:eastAsia="ru-RU"/>
        </w:rPr>
      </w:pPr>
    </w:p>
    <w:p w14:paraId="50B93542" w14:textId="4C54FE71" w:rsidR="00415D12" w:rsidRPr="0030696E" w:rsidRDefault="00415D12" w:rsidP="00415D12">
      <w:pPr>
        <w:pStyle w:val="Default"/>
        <w:ind w:firstLine="708"/>
        <w:jc w:val="both"/>
        <w:rPr>
          <w:rFonts w:eastAsia="Times New Roman"/>
          <w:sz w:val="28"/>
          <w:szCs w:val="28"/>
          <w:lang w:val="kk-KZ" w:eastAsia="ru-RU"/>
        </w:rPr>
      </w:pPr>
    </w:p>
    <w:p w14:paraId="6C3D100C" w14:textId="73B219AD" w:rsidR="00415D12" w:rsidRPr="0030696E" w:rsidRDefault="00C67CC6" w:rsidP="00415D12">
      <w:pPr>
        <w:pStyle w:val="Default"/>
        <w:ind w:firstLine="708"/>
        <w:jc w:val="both"/>
        <w:rPr>
          <w:rFonts w:eastAsia="Times New Roman"/>
          <w:sz w:val="28"/>
          <w:szCs w:val="28"/>
          <w:lang w:val="kk-KZ" w:eastAsia="ru-RU"/>
        </w:rPr>
      </w:pPr>
      <w:r w:rsidRPr="0030696E">
        <w:rPr>
          <w:rFonts w:eastAsia="Times New Roman"/>
          <w:noProof/>
          <w:sz w:val="28"/>
          <w:szCs w:val="28"/>
          <w:lang w:eastAsia="ru-RU"/>
        </w:rPr>
        <mc:AlternateContent>
          <mc:Choice Requires="wps">
            <w:drawing>
              <wp:anchor distT="0" distB="0" distL="114300" distR="114300" simplePos="0" relativeHeight="251706368" behindDoc="0" locked="0" layoutInCell="1" allowOverlap="1" wp14:anchorId="664CB3D4" wp14:editId="21A957FA">
                <wp:simplePos x="0" y="0"/>
                <wp:positionH relativeFrom="column">
                  <wp:posOffset>550545</wp:posOffset>
                </wp:positionH>
                <wp:positionV relativeFrom="paragraph">
                  <wp:posOffset>20955</wp:posOffset>
                </wp:positionV>
                <wp:extent cx="5044440" cy="1820545"/>
                <wp:effectExtent l="0" t="0" r="22860" b="27305"/>
                <wp:wrapNone/>
                <wp:docPr id="374" name="Скругленный прямоугольник 374"/>
                <wp:cNvGraphicFramePr/>
                <a:graphic xmlns:a="http://schemas.openxmlformats.org/drawingml/2006/main">
                  <a:graphicData uri="http://schemas.microsoft.com/office/word/2010/wordprocessingShape">
                    <wps:wsp>
                      <wps:cNvSpPr/>
                      <wps:spPr>
                        <a:xfrm>
                          <a:off x="0" y="0"/>
                          <a:ext cx="5044440" cy="1820545"/>
                        </a:xfrm>
                        <a:prstGeom prst="roundRect">
                          <a:avLst/>
                        </a:prstGeom>
                        <a:ln w="12700">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4EDA2C17" w14:textId="77777777" w:rsidR="00AD503A" w:rsidRPr="00060594" w:rsidRDefault="00AD503A" w:rsidP="00415D12">
                            <w:pPr>
                              <w:spacing w:line="276" w:lineRule="auto"/>
                              <w:ind w:left="142"/>
                              <w:jc w:val="both"/>
                              <w:rPr>
                                <w:rFonts w:ascii="Times New Roman" w:hAnsi="Times New Roman" w:cs="Times New Roman"/>
                                <w:sz w:val="36"/>
                                <w:szCs w:val="36"/>
                              </w:rPr>
                            </w:pPr>
                            <w:r w:rsidRPr="00060594">
                              <w:rPr>
                                <w:rFonts w:ascii="Times New Roman" w:hAnsi="Times New Roman" w:cs="Times New Roman"/>
                                <w:b/>
                                <w:sz w:val="36"/>
                                <w:szCs w:val="36"/>
                                <w:lang w:val="kk-KZ"/>
                              </w:rPr>
                              <w:t>МАЗМҰНЫ:</w:t>
                            </w:r>
                            <w:r w:rsidRPr="00060594">
                              <w:rPr>
                                <w:rFonts w:ascii="Times New Roman" w:hAnsi="Times New Roman" w:cs="Times New Roman"/>
                                <w:sz w:val="36"/>
                                <w:szCs w:val="36"/>
                                <w:lang w:val="kk-KZ"/>
                              </w:rPr>
                              <w:t xml:space="preserve"> Электротехника және электроника негіздері; Тұрақты, айнымалы токтың электр тізбектері; Электрлік өлшеуіш құрылғылар және электр өлшеуіштер; Медициналық электротехника электроника.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374" o:spid="_x0000_s1096" style="position:absolute;left:0;text-align:left;margin-left:43.35pt;margin-top:1.65pt;width:397.2pt;height:143.3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" fillcolor="white [3201]" strokecolor="black [3213]" strokeweight="1pt">
                <v:textbox>
                  <w:txbxContent>
                    <w:p w14:paraId="4EDA2C17" w14:textId="77777777" w:rsidR="00D94B39" w:rsidRPr="00060594" w:rsidRDefault="00D94B39" w:rsidP="00415D12">
                      <w:pPr>
                        <w:spacing w:line="276" w:lineRule="auto"/>
                        <w:ind w:left="142"/>
                        <w:jc w:val="both"/>
                        <w:rPr>
                          <w:rFonts w:ascii="Times New Roman" w:hAnsi="Times New Roman" w:cs="Times New Roman"/>
                          <w:sz w:val="36"/>
                          <w:szCs w:val="36"/>
                        </w:rPr>
                      </w:pPr>
                      <w:r w:rsidRPr="00060594">
                        <w:rPr>
                          <w:rFonts w:ascii="Times New Roman" w:hAnsi="Times New Roman" w:cs="Times New Roman"/>
                          <w:b/>
                          <w:sz w:val="36"/>
                          <w:szCs w:val="36"/>
                          <w:lang w:val="kk-KZ"/>
                        </w:rPr>
                        <w:t>МАЗМҰНЫ:</w:t>
                      </w:r>
                      <w:r w:rsidRPr="00060594">
                        <w:rPr>
                          <w:rFonts w:ascii="Times New Roman" w:hAnsi="Times New Roman" w:cs="Times New Roman"/>
                          <w:sz w:val="36"/>
                          <w:szCs w:val="36"/>
                          <w:lang w:val="kk-KZ"/>
                        </w:rPr>
                        <w:t xml:space="preserve"> Электротехника және электроника негіздері; Тұрақты, айнымалы токтың электр тізбектері; Электрлік өлшеуіш құрылғылар және электр өлшеуіштер; Медициналық электротехника электроника.</w:t>
                      </w:r>
                    </w:p>
                  </w:txbxContent>
                </v:textbox>
              </v:roundrect>
            </w:pict>
          </mc:Fallback>
        </mc:AlternateContent>
      </w:r>
    </w:p>
    <w:p w14:paraId="7D9D8BD9" w14:textId="2233FF16" w:rsidR="00415D12" w:rsidRPr="0030696E" w:rsidRDefault="00415D12" w:rsidP="00415D12">
      <w:pPr>
        <w:pStyle w:val="Default"/>
        <w:ind w:firstLine="708"/>
        <w:jc w:val="both"/>
        <w:rPr>
          <w:rFonts w:eastAsia="Times New Roman"/>
          <w:sz w:val="28"/>
          <w:szCs w:val="28"/>
          <w:lang w:val="kk-KZ" w:eastAsia="ru-RU"/>
        </w:rPr>
      </w:pPr>
    </w:p>
    <w:p w14:paraId="200B0ED4" w14:textId="77777777" w:rsidR="00415D12" w:rsidRPr="0030696E" w:rsidRDefault="00415D12" w:rsidP="00415D12">
      <w:pPr>
        <w:pStyle w:val="Default"/>
        <w:ind w:firstLine="708"/>
        <w:jc w:val="both"/>
        <w:rPr>
          <w:rFonts w:eastAsia="Times New Roman"/>
          <w:sz w:val="28"/>
          <w:szCs w:val="28"/>
          <w:lang w:val="kk-KZ" w:eastAsia="ru-RU"/>
        </w:rPr>
      </w:pPr>
    </w:p>
    <w:p w14:paraId="63448C64" w14:textId="77777777" w:rsidR="00415D12" w:rsidRPr="0030696E" w:rsidRDefault="00415D12" w:rsidP="00415D12">
      <w:pPr>
        <w:pStyle w:val="Default"/>
        <w:ind w:firstLine="708"/>
        <w:jc w:val="both"/>
        <w:rPr>
          <w:rFonts w:eastAsia="Times New Roman"/>
          <w:sz w:val="28"/>
          <w:szCs w:val="28"/>
          <w:lang w:val="kk-KZ" w:eastAsia="ru-RU"/>
        </w:rPr>
      </w:pPr>
    </w:p>
    <w:p w14:paraId="57CACD11" w14:textId="77777777" w:rsidR="00415D12" w:rsidRPr="0030696E" w:rsidRDefault="00415D12" w:rsidP="00415D12">
      <w:pPr>
        <w:pStyle w:val="Default"/>
        <w:ind w:firstLine="708"/>
        <w:jc w:val="both"/>
        <w:rPr>
          <w:rFonts w:eastAsia="Times New Roman"/>
          <w:sz w:val="28"/>
          <w:szCs w:val="28"/>
          <w:lang w:val="kk-KZ" w:eastAsia="ru-RU"/>
        </w:rPr>
      </w:pPr>
    </w:p>
    <w:p w14:paraId="1A29DEDE" w14:textId="77777777" w:rsidR="00415D12" w:rsidRPr="0030696E" w:rsidRDefault="00415D12" w:rsidP="00415D12">
      <w:pPr>
        <w:pStyle w:val="Default"/>
        <w:ind w:firstLine="708"/>
        <w:jc w:val="both"/>
        <w:rPr>
          <w:rFonts w:eastAsia="Times New Roman"/>
          <w:sz w:val="28"/>
          <w:szCs w:val="28"/>
          <w:lang w:val="kk-KZ" w:eastAsia="ru-RU"/>
        </w:rPr>
      </w:pPr>
    </w:p>
    <w:p w14:paraId="5357AE62" w14:textId="77777777" w:rsidR="00415D12" w:rsidRPr="0030696E" w:rsidRDefault="00415D12" w:rsidP="00415D12">
      <w:pPr>
        <w:pStyle w:val="Default"/>
        <w:ind w:firstLine="708"/>
        <w:jc w:val="both"/>
        <w:rPr>
          <w:rFonts w:eastAsia="Times New Roman"/>
          <w:sz w:val="28"/>
          <w:szCs w:val="28"/>
          <w:lang w:val="kk-KZ" w:eastAsia="ru-RU"/>
        </w:rPr>
      </w:pPr>
    </w:p>
    <w:p w14:paraId="65C9C73B" w14:textId="77777777" w:rsidR="00415D12" w:rsidRPr="0030696E" w:rsidRDefault="00415D12" w:rsidP="00415D12">
      <w:pPr>
        <w:pStyle w:val="Default"/>
        <w:ind w:firstLine="708"/>
        <w:jc w:val="both"/>
        <w:rPr>
          <w:rFonts w:eastAsia="Times New Roman"/>
          <w:sz w:val="28"/>
          <w:szCs w:val="28"/>
          <w:lang w:val="kk-KZ" w:eastAsia="ru-RU"/>
        </w:rPr>
      </w:pPr>
    </w:p>
    <w:p w14:paraId="08ED1647" w14:textId="77777777" w:rsidR="00415D12" w:rsidRPr="0030696E" w:rsidRDefault="00415D12" w:rsidP="00415D12">
      <w:pPr>
        <w:pStyle w:val="Default"/>
        <w:ind w:firstLine="708"/>
        <w:jc w:val="both"/>
        <w:rPr>
          <w:rFonts w:eastAsia="Times New Roman"/>
          <w:sz w:val="28"/>
          <w:szCs w:val="28"/>
          <w:lang w:val="kk-KZ" w:eastAsia="ru-RU"/>
        </w:rPr>
      </w:pPr>
    </w:p>
    <w:p w14:paraId="0A7C4E3B" w14:textId="77777777" w:rsidR="00415D12" w:rsidRPr="0030696E" w:rsidRDefault="00415D12" w:rsidP="00415D12">
      <w:pPr>
        <w:pStyle w:val="Default"/>
        <w:ind w:firstLine="708"/>
        <w:jc w:val="both"/>
        <w:rPr>
          <w:rFonts w:eastAsia="Times New Roman"/>
          <w:sz w:val="28"/>
          <w:szCs w:val="28"/>
          <w:lang w:val="kk-KZ" w:eastAsia="ru-RU"/>
        </w:rPr>
      </w:pPr>
    </w:p>
    <w:p w14:paraId="5DD1D5E5" w14:textId="77777777" w:rsidR="00415D12" w:rsidRPr="0030696E" w:rsidRDefault="00415D12" w:rsidP="00415D12">
      <w:pPr>
        <w:pStyle w:val="Default"/>
        <w:jc w:val="both"/>
        <w:rPr>
          <w:rFonts w:eastAsia="Times New Roman"/>
          <w:sz w:val="28"/>
          <w:szCs w:val="28"/>
          <w:lang w:val="kk-KZ" w:eastAsia="ru-RU"/>
        </w:rPr>
      </w:pPr>
      <w:r w:rsidRPr="0030696E">
        <w:rPr>
          <w:rFonts w:eastAsia="Times New Roman"/>
          <w:noProof/>
          <w:sz w:val="28"/>
          <w:szCs w:val="28"/>
          <w:lang w:eastAsia="ru-RU"/>
        </w:rPr>
        <mc:AlternateContent>
          <mc:Choice Requires="wps">
            <w:drawing>
              <wp:anchor distT="0" distB="0" distL="114300" distR="114300" simplePos="0" relativeHeight="251707392" behindDoc="0" locked="0" layoutInCell="1" allowOverlap="1" wp14:anchorId="1AE2E0F7" wp14:editId="385C3384">
                <wp:simplePos x="0" y="0"/>
                <wp:positionH relativeFrom="column">
                  <wp:posOffset>568020</wp:posOffset>
                </wp:positionH>
                <wp:positionV relativeFrom="paragraph">
                  <wp:posOffset>26670</wp:posOffset>
                </wp:positionV>
                <wp:extent cx="5020945" cy="819397"/>
                <wp:effectExtent l="0" t="0" r="27305" b="19050"/>
                <wp:wrapNone/>
                <wp:docPr id="375" name="Скругленный прямоугольник 375"/>
                <wp:cNvGraphicFramePr/>
                <a:graphic xmlns:a="http://schemas.openxmlformats.org/drawingml/2006/main">
                  <a:graphicData uri="http://schemas.microsoft.com/office/word/2010/wordprocessingShape">
                    <wps:wsp>
                      <wps:cNvSpPr/>
                      <wps:spPr>
                        <a:xfrm>
                          <a:off x="0" y="0"/>
                          <a:ext cx="5020945" cy="819397"/>
                        </a:xfrm>
                        <a:prstGeom prst="roundRect">
                          <a:avLst/>
                        </a:prstGeom>
                        <a:ln w="12700">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2E59420C" w14:textId="77777777" w:rsidR="00AD503A" w:rsidRPr="00060594" w:rsidRDefault="00AD503A" w:rsidP="00415D12">
                            <w:pPr>
                              <w:spacing w:line="276" w:lineRule="auto"/>
                              <w:jc w:val="both"/>
                              <w:rPr>
                                <w:sz w:val="36"/>
                                <w:szCs w:val="36"/>
                              </w:rPr>
                            </w:pPr>
                            <w:r w:rsidRPr="00060594">
                              <w:rPr>
                                <w:rFonts w:ascii="Times New Roman" w:hAnsi="Times New Roman" w:cs="Times New Roman"/>
                                <w:b/>
                                <w:sz w:val="36"/>
                                <w:szCs w:val="36"/>
                                <w:lang w:val="kk-KZ"/>
                              </w:rPr>
                              <w:t>ОҚЫТУ ӘДІСТЕРІ:</w:t>
                            </w:r>
                            <w:r w:rsidRPr="00060594">
                              <w:rPr>
                                <w:rFonts w:ascii="Times New Roman" w:hAnsi="Times New Roman" w:cs="Times New Roman"/>
                                <w:sz w:val="36"/>
                                <w:szCs w:val="36"/>
                                <w:lang w:val="kk-KZ"/>
                              </w:rPr>
                              <w:t xml:space="preserve"> кейс стади, проблемалық, миға шабуыл</w:t>
                            </w:r>
                            <w:r>
                              <w:rPr>
                                <w:rFonts w:ascii="Times New Roman" w:hAnsi="Times New Roman" w:cs="Times New Roman"/>
                                <w:sz w:val="36"/>
                                <w:szCs w:val="36"/>
                                <w:lang w:val="kk-KZ"/>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375" o:spid="_x0000_s1097" style="position:absolute;left:0;text-align:left;margin-left:44.75pt;margin-top:2.1pt;width:395.35pt;height:64.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" fillcolor="white [3201]" strokecolor="black [3213]" strokeweight="1pt">
                <v:textbox>
                  <w:txbxContent>
                    <w:p w14:paraId="2E59420C" w14:textId="77777777" w:rsidR="00D94B39" w:rsidRPr="00060594" w:rsidRDefault="00D94B39" w:rsidP="00415D12">
                      <w:pPr>
                        <w:spacing w:line="276" w:lineRule="auto"/>
                        <w:jc w:val="both"/>
                        <w:rPr>
                          <w:sz w:val="36"/>
                          <w:szCs w:val="36"/>
                        </w:rPr>
                      </w:pPr>
                      <w:r w:rsidRPr="00060594">
                        <w:rPr>
                          <w:rFonts w:ascii="Times New Roman" w:hAnsi="Times New Roman" w:cs="Times New Roman"/>
                          <w:b/>
                          <w:sz w:val="36"/>
                          <w:szCs w:val="36"/>
                          <w:lang w:val="kk-KZ"/>
                        </w:rPr>
                        <w:t>ОҚЫТУ ӘДІСТЕРІ:</w:t>
                      </w:r>
                      <w:r w:rsidRPr="00060594">
                        <w:rPr>
                          <w:rFonts w:ascii="Times New Roman" w:hAnsi="Times New Roman" w:cs="Times New Roman"/>
                          <w:sz w:val="36"/>
                          <w:szCs w:val="36"/>
                          <w:lang w:val="kk-KZ"/>
                        </w:rPr>
                        <w:t xml:space="preserve"> кейс стади, проблемалық, миға шабуыл</w:t>
                      </w:r>
                      <w:r>
                        <w:rPr>
                          <w:rFonts w:ascii="Times New Roman" w:hAnsi="Times New Roman" w:cs="Times New Roman"/>
                          <w:sz w:val="36"/>
                          <w:szCs w:val="36"/>
                          <w:lang w:val="kk-KZ"/>
                        </w:rPr>
                        <w:t>.</w:t>
                      </w:r>
                    </w:p>
                  </w:txbxContent>
                </v:textbox>
              </v:roundrect>
            </w:pict>
          </mc:Fallback>
        </mc:AlternateContent>
      </w:r>
    </w:p>
    <w:p w14:paraId="56078F54" w14:textId="77777777" w:rsidR="00415D12" w:rsidRPr="0030696E" w:rsidRDefault="00415D12" w:rsidP="00415D12">
      <w:pPr>
        <w:pStyle w:val="Default"/>
        <w:jc w:val="both"/>
        <w:rPr>
          <w:rFonts w:eastAsia="Times New Roman"/>
          <w:sz w:val="28"/>
          <w:szCs w:val="28"/>
          <w:lang w:val="kk-KZ" w:eastAsia="ru-RU"/>
        </w:rPr>
      </w:pPr>
    </w:p>
    <w:p w14:paraId="7B125AE2" w14:textId="77777777" w:rsidR="00415D12" w:rsidRPr="0030696E" w:rsidRDefault="00415D12" w:rsidP="00415D12">
      <w:pPr>
        <w:pStyle w:val="Default"/>
        <w:jc w:val="both"/>
        <w:rPr>
          <w:rFonts w:eastAsia="Times New Roman"/>
          <w:sz w:val="28"/>
          <w:szCs w:val="28"/>
          <w:lang w:val="kk-KZ" w:eastAsia="ru-RU"/>
        </w:rPr>
      </w:pPr>
    </w:p>
    <w:p w14:paraId="0A359A59" w14:textId="77777777" w:rsidR="00415D12" w:rsidRPr="0030696E" w:rsidRDefault="00415D12" w:rsidP="00415D12">
      <w:pPr>
        <w:pStyle w:val="Default"/>
        <w:jc w:val="both"/>
        <w:rPr>
          <w:rFonts w:eastAsia="Times New Roman"/>
          <w:sz w:val="28"/>
          <w:szCs w:val="28"/>
          <w:lang w:val="kk-KZ" w:eastAsia="ru-RU"/>
        </w:rPr>
      </w:pPr>
    </w:p>
    <w:p w14:paraId="456F00C1" w14:textId="77777777" w:rsidR="00415D12" w:rsidRPr="0030696E" w:rsidRDefault="00415D12" w:rsidP="00415D12">
      <w:pPr>
        <w:pStyle w:val="Default"/>
        <w:jc w:val="both"/>
        <w:rPr>
          <w:rFonts w:eastAsia="Times New Roman"/>
          <w:sz w:val="28"/>
          <w:szCs w:val="28"/>
          <w:lang w:val="kk-KZ" w:eastAsia="ru-RU"/>
        </w:rPr>
      </w:pPr>
    </w:p>
    <w:p w14:paraId="4E7CBD56" w14:textId="77777777" w:rsidR="00415D12" w:rsidRPr="0030696E" w:rsidRDefault="00415D12" w:rsidP="00415D12">
      <w:pPr>
        <w:pStyle w:val="Default"/>
        <w:jc w:val="both"/>
        <w:rPr>
          <w:rFonts w:eastAsia="Times New Roman"/>
          <w:sz w:val="28"/>
          <w:szCs w:val="28"/>
          <w:lang w:val="kk-KZ" w:eastAsia="ru-RU"/>
        </w:rPr>
      </w:pPr>
      <w:r w:rsidRPr="0030696E">
        <w:rPr>
          <w:rFonts w:eastAsia="Times New Roman"/>
          <w:noProof/>
          <w:sz w:val="28"/>
          <w:szCs w:val="28"/>
          <w:lang w:eastAsia="ru-RU"/>
        </w:rPr>
        <mc:AlternateContent>
          <mc:Choice Requires="wps">
            <w:drawing>
              <wp:anchor distT="0" distB="0" distL="114300" distR="114300" simplePos="0" relativeHeight="251708416" behindDoc="0" locked="0" layoutInCell="1" allowOverlap="1" wp14:anchorId="18B63F18" wp14:editId="6B0803A3">
                <wp:simplePos x="0" y="0"/>
                <wp:positionH relativeFrom="column">
                  <wp:posOffset>543839</wp:posOffset>
                </wp:positionH>
                <wp:positionV relativeFrom="paragraph">
                  <wp:posOffset>71095</wp:posOffset>
                </wp:positionV>
                <wp:extent cx="5051896" cy="1080654"/>
                <wp:effectExtent l="0" t="0" r="15875" b="24765"/>
                <wp:wrapNone/>
                <wp:docPr id="376" name="Скругленный прямоугольник 376"/>
                <wp:cNvGraphicFramePr/>
                <a:graphic xmlns:a="http://schemas.openxmlformats.org/drawingml/2006/main">
                  <a:graphicData uri="http://schemas.microsoft.com/office/word/2010/wordprocessingShape">
                    <wps:wsp>
                      <wps:cNvSpPr/>
                      <wps:spPr>
                        <a:xfrm>
                          <a:off x="0" y="0"/>
                          <a:ext cx="5051896" cy="1080654"/>
                        </a:xfrm>
                        <a:prstGeom prst="roundRect">
                          <a:avLst/>
                        </a:prstGeom>
                        <a:ln w="12700">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21E28CD5" w14:textId="77777777" w:rsidR="00AD503A" w:rsidRPr="00F4577C" w:rsidRDefault="00AD503A" w:rsidP="00415D12">
                            <w:pPr>
                              <w:spacing w:line="276" w:lineRule="auto"/>
                              <w:jc w:val="both"/>
                              <w:rPr>
                                <w:rFonts w:ascii="Times New Roman" w:hAnsi="Times New Roman" w:cs="Times New Roman"/>
                                <w:sz w:val="36"/>
                                <w:szCs w:val="36"/>
                              </w:rPr>
                            </w:pPr>
                            <w:r w:rsidRPr="00F4577C">
                              <w:rPr>
                                <w:rFonts w:ascii="Times New Roman" w:hAnsi="Times New Roman" w:cs="Times New Roman"/>
                                <w:b/>
                                <w:sz w:val="36"/>
                                <w:szCs w:val="36"/>
                                <w:lang w:val="kk-KZ"/>
                              </w:rPr>
                              <w:t>ОҚЫТУ ФОРМАЛАРЫ:</w:t>
                            </w:r>
                            <w:r w:rsidRPr="00F4577C">
                              <w:rPr>
                                <w:rFonts w:ascii="Times New Roman" w:hAnsi="Times New Roman" w:cs="Times New Roman"/>
                                <w:sz w:val="36"/>
                                <w:szCs w:val="36"/>
                                <w:lang w:val="kk-KZ"/>
                              </w:rPr>
                              <w:t xml:space="preserve"> дәріс сабақтары, практикалық сабақтар, зертханалық сабақтар, БӨЖ, БОӨЖ</w:t>
                            </w:r>
                            <w:r>
                              <w:rPr>
                                <w:rFonts w:ascii="Times New Roman" w:hAnsi="Times New Roman" w:cs="Times New Roman"/>
                                <w:sz w:val="36"/>
                                <w:szCs w:val="36"/>
                                <w:lang w:val="kk-KZ"/>
                              </w:rPr>
                              <w:t>.</w:t>
                            </w:r>
                          </w:p>
                          <w:p w14:paraId="0B41990E" w14:textId="77777777" w:rsidR="00AD503A" w:rsidRDefault="00AD503A" w:rsidP="00415D1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376" o:spid="_x0000_s1098" style="position:absolute;left:0;text-align:left;margin-left:42.8pt;margin-top:5.6pt;width:397.8pt;height:85.1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" fillcolor="white [3201]" strokecolor="black [3213]" strokeweight="1pt">
                <v:textbox>
                  <w:txbxContent>
                    <w:p w14:paraId="21E28CD5" w14:textId="77777777" w:rsidR="00D94B39" w:rsidRPr="00F4577C" w:rsidRDefault="00D94B39" w:rsidP="00415D12">
                      <w:pPr>
                        <w:spacing w:line="276" w:lineRule="auto"/>
                        <w:jc w:val="both"/>
                        <w:rPr>
                          <w:rFonts w:ascii="Times New Roman" w:hAnsi="Times New Roman" w:cs="Times New Roman"/>
                          <w:sz w:val="36"/>
                          <w:szCs w:val="36"/>
                        </w:rPr>
                      </w:pPr>
                      <w:r w:rsidRPr="00F4577C">
                        <w:rPr>
                          <w:rFonts w:ascii="Times New Roman" w:hAnsi="Times New Roman" w:cs="Times New Roman"/>
                          <w:b/>
                          <w:sz w:val="36"/>
                          <w:szCs w:val="36"/>
                          <w:lang w:val="kk-KZ"/>
                        </w:rPr>
                        <w:t>ОҚЫТУ ФОРМАЛАРЫ:</w:t>
                      </w:r>
                      <w:r w:rsidRPr="00F4577C">
                        <w:rPr>
                          <w:rFonts w:ascii="Times New Roman" w:hAnsi="Times New Roman" w:cs="Times New Roman"/>
                          <w:sz w:val="36"/>
                          <w:szCs w:val="36"/>
                          <w:lang w:val="kk-KZ"/>
                        </w:rPr>
                        <w:t xml:space="preserve"> дәріс сабақтары, практикалық сабақтар, зертханалық сабақтар, БӨЖ, БОӨЖ</w:t>
                      </w:r>
                      <w:r>
                        <w:rPr>
                          <w:rFonts w:ascii="Times New Roman" w:hAnsi="Times New Roman" w:cs="Times New Roman"/>
                          <w:sz w:val="36"/>
                          <w:szCs w:val="36"/>
                          <w:lang w:val="kk-KZ"/>
                        </w:rPr>
                        <w:t>.</w:t>
                      </w:r>
                    </w:p>
                    <w:p w14:paraId="0B41990E" w14:textId="77777777" w:rsidR="00D94B39" w:rsidRDefault="00D94B39" w:rsidP="00415D12">
                      <w:pPr>
                        <w:jc w:val="center"/>
                      </w:pPr>
                    </w:p>
                  </w:txbxContent>
                </v:textbox>
              </v:roundrect>
            </w:pict>
          </mc:Fallback>
        </mc:AlternateContent>
      </w:r>
    </w:p>
    <w:p w14:paraId="22786230" w14:textId="77777777" w:rsidR="00415D12" w:rsidRPr="0030696E" w:rsidRDefault="00415D12" w:rsidP="00415D12">
      <w:pPr>
        <w:pStyle w:val="Default"/>
        <w:jc w:val="both"/>
        <w:rPr>
          <w:rFonts w:eastAsia="Times New Roman"/>
          <w:sz w:val="28"/>
          <w:szCs w:val="28"/>
          <w:lang w:val="kk-KZ" w:eastAsia="ru-RU"/>
        </w:rPr>
      </w:pPr>
    </w:p>
    <w:p w14:paraId="7F5B8C06" w14:textId="77777777" w:rsidR="00415D12" w:rsidRPr="0030696E" w:rsidRDefault="00415D12" w:rsidP="00415D12">
      <w:pPr>
        <w:pStyle w:val="Default"/>
        <w:jc w:val="both"/>
        <w:rPr>
          <w:rFonts w:eastAsia="Times New Roman"/>
          <w:sz w:val="28"/>
          <w:szCs w:val="28"/>
          <w:lang w:val="kk-KZ" w:eastAsia="ru-RU"/>
        </w:rPr>
      </w:pPr>
    </w:p>
    <w:p w14:paraId="7617B20B" w14:textId="77777777" w:rsidR="00415D12" w:rsidRPr="0030696E" w:rsidRDefault="00415D12" w:rsidP="00415D12">
      <w:pPr>
        <w:pStyle w:val="Default"/>
        <w:jc w:val="both"/>
        <w:rPr>
          <w:rFonts w:eastAsia="Times New Roman"/>
          <w:sz w:val="28"/>
          <w:szCs w:val="28"/>
          <w:lang w:val="kk-KZ" w:eastAsia="ru-RU"/>
        </w:rPr>
      </w:pPr>
    </w:p>
    <w:p w14:paraId="0616578C" w14:textId="77777777" w:rsidR="00415D12" w:rsidRPr="0030696E" w:rsidRDefault="00415D12" w:rsidP="00415D12">
      <w:pPr>
        <w:pStyle w:val="Default"/>
        <w:jc w:val="both"/>
        <w:rPr>
          <w:rFonts w:eastAsia="Times New Roman"/>
          <w:sz w:val="28"/>
          <w:szCs w:val="28"/>
          <w:lang w:val="kk-KZ" w:eastAsia="ru-RU"/>
        </w:rPr>
      </w:pPr>
    </w:p>
    <w:p w14:paraId="2229399A" w14:textId="77777777" w:rsidR="00415D12" w:rsidRPr="0030696E" w:rsidRDefault="00415D12" w:rsidP="00415D12">
      <w:pPr>
        <w:pStyle w:val="Default"/>
        <w:jc w:val="both"/>
        <w:rPr>
          <w:rFonts w:eastAsia="Times New Roman"/>
          <w:sz w:val="28"/>
          <w:szCs w:val="28"/>
          <w:lang w:val="kk-KZ" w:eastAsia="ru-RU"/>
        </w:rPr>
      </w:pPr>
    </w:p>
    <w:p w14:paraId="22939513" w14:textId="77777777" w:rsidR="00415D12" w:rsidRPr="0030696E" w:rsidRDefault="00415D12" w:rsidP="00415D12">
      <w:pPr>
        <w:pStyle w:val="Default"/>
        <w:jc w:val="both"/>
        <w:rPr>
          <w:rFonts w:eastAsia="Times New Roman"/>
          <w:sz w:val="28"/>
          <w:szCs w:val="28"/>
          <w:lang w:val="kk-KZ" w:eastAsia="ru-RU"/>
        </w:rPr>
      </w:pPr>
    </w:p>
    <w:p w14:paraId="12CAC25C" w14:textId="77777777" w:rsidR="00415D12" w:rsidRPr="0030696E" w:rsidRDefault="00415D12" w:rsidP="00415D12">
      <w:pPr>
        <w:pStyle w:val="Default"/>
        <w:jc w:val="both"/>
        <w:rPr>
          <w:rFonts w:eastAsia="Times New Roman"/>
          <w:sz w:val="28"/>
          <w:szCs w:val="28"/>
          <w:lang w:val="kk-KZ" w:eastAsia="ru-RU"/>
        </w:rPr>
      </w:pPr>
      <w:r w:rsidRPr="0030696E">
        <w:rPr>
          <w:rFonts w:eastAsia="Times New Roman"/>
          <w:noProof/>
          <w:sz w:val="28"/>
          <w:szCs w:val="28"/>
          <w:lang w:eastAsia="ru-RU"/>
        </w:rPr>
        <mc:AlternateContent>
          <mc:Choice Requires="wps">
            <w:drawing>
              <wp:anchor distT="0" distB="0" distL="114300" distR="114300" simplePos="0" relativeHeight="251709440" behindDoc="0" locked="0" layoutInCell="1" allowOverlap="1" wp14:anchorId="4FA045CF" wp14:editId="52A301A5">
                <wp:simplePos x="0" y="0"/>
                <wp:positionH relativeFrom="column">
                  <wp:posOffset>546735</wp:posOffset>
                </wp:positionH>
                <wp:positionV relativeFrom="paragraph">
                  <wp:posOffset>47625</wp:posOffset>
                </wp:positionV>
                <wp:extent cx="5020945" cy="1732783"/>
                <wp:effectExtent l="0" t="0" r="27305" b="20320"/>
                <wp:wrapNone/>
                <wp:docPr id="377" name="Скругленный прямоугольник 377"/>
                <wp:cNvGraphicFramePr/>
                <a:graphic xmlns:a="http://schemas.openxmlformats.org/drawingml/2006/main">
                  <a:graphicData uri="http://schemas.microsoft.com/office/word/2010/wordprocessingShape">
                    <wps:wsp>
                      <wps:cNvSpPr/>
                      <wps:spPr>
                        <a:xfrm>
                          <a:off x="0" y="0"/>
                          <a:ext cx="5020945" cy="1732783"/>
                        </a:xfrm>
                        <a:prstGeom prst="roundRect">
                          <a:avLst/>
                        </a:prstGeom>
                        <a:ln w="12700">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0D2F63C4" w14:textId="77777777" w:rsidR="00AD503A" w:rsidRPr="00F4577C" w:rsidRDefault="00AD503A" w:rsidP="00415D12">
                            <w:pPr>
                              <w:spacing w:line="276" w:lineRule="auto"/>
                              <w:jc w:val="both"/>
                              <w:rPr>
                                <w:rFonts w:ascii="Times New Roman" w:hAnsi="Times New Roman" w:cs="Times New Roman"/>
                                <w:sz w:val="36"/>
                                <w:szCs w:val="36"/>
                                <w:lang w:val="kk-KZ"/>
                              </w:rPr>
                            </w:pPr>
                            <w:r w:rsidRPr="00F4577C">
                              <w:rPr>
                                <w:rFonts w:ascii="Times New Roman" w:hAnsi="Times New Roman" w:cs="Times New Roman"/>
                                <w:b/>
                                <w:bCs/>
                                <w:sz w:val="36"/>
                                <w:szCs w:val="36"/>
                              </w:rPr>
                              <w:t>ОҚЫТУ ҚҰРАЛДАРЫ</w:t>
                            </w:r>
                            <w:r w:rsidRPr="00F4577C">
                              <w:rPr>
                                <w:rFonts w:ascii="Times New Roman" w:hAnsi="Times New Roman" w:cs="Times New Roman"/>
                                <w:b/>
                                <w:sz w:val="36"/>
                                <w:szCs w:val="36"/>
                              </w:rPr>
                              <w:t>:</w:t>
                            </w:r>
                            <w:r w:rsidRPr="00F4577C">
                              <w:rPr>
                                <w:rFonts w:ascii="Times New Roman" w:hAnsi="Times New Roman" w:cs="Times New Roman"/>
                                <w:sz w:val="36"/>
                                <w:szCs w:val="36"/>
                              </w:rPr>
                              <w:t xml:space="preserve"> А</w:t>
                            </w:r>
                            <w:r w:rsidRPr="00F4577C">
                              <w:rPr>
                                <w:rFonts w:ascii="Times New Roman" w:hAnsi="Times New Roman" w:cs="Times New Roman"/>
                                <w:sz w:val="36"/>
                                <w:szCs w:val="36"/>
                                <w:lang w:val="kk-KZ"/>
                              </w:rPr>
                              <w:t>қпараттық коммуникациялық технология</w:t>
                            </w:r>
                            <w:r w:rsidRPr="00F4577C">
                              <w:rPr>
                                <w:rFonts w:ascii="Times New Roman" w:hAnsi="Times New Roman" w:cs="Times New Roman"/>
                                <w:sz w:val="36"/>
                                <w:szCs w:val="36"/>
                              </w:rPr>
                              <w:t xml:space="preserve">, </w:t>
                            </w:r>
                            <w:r w:rsidRPr="00F4577C">
                              <w:rPr>
                                <w:rFonts w:ascii="Times New Roman" w:hAnsi="Times New Roman" w:cs="Times New Roman"/>
                                <w:sz w:val="36"/>
                                <w:szCs w:val="36"/>
                                <w:lang w:val="kk-KZ"/>
                              </w:rPr>
                              <w:t>Electronics Workbench виртуалды бағдарламасы, Электронды оқулық, тірек конспектілері, сызбалар, суреттер.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377" o:spid="_x0000_s1099" style="position:absolute;left:0;text-align:left;margin-left:43.05pt;margin-top:3.75pt;width:395.35pt;height:136.4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" fillcolor="white [3201]" strokecolor="black [3213]" strokeweight="1pt">
                <v:textbox>
                  <w:txbxContent>
                    <w:p w14:paraId="0D2F63C4" w14:textId="77777777" w:rsidR="00D94B39" w:rsidRPr="00F4577C" w:rsidRDefault="00D94B39" w:rsidP="00415D12">
                      <w:pPr>
                        <w:spacing w:line="276" w:lineRule="auto"/>
                        <w:jc w:val="both"/>
                        <w:rPr>
                          <w:rFonts w:ascii="Times New Roman" w:hAnsi="Times New Roman" w:cs="Times New Roman"/>
                          <w:sz w:val="36"/>
                          <w:szCs w:val="36"/>
                          <w:lang w:val="kk-KZ"/>
                        </w:rPr>
                      </w:pPr>
                      <w:r w:rsidRPr="00F4577C">
                        <w:rPr>
                          <w:rFonts w:ascii="Times New Roman" w:hAnsi="Times New Roman" w:cs="Times New Roman"/>
                          <w:b/>
                          <w:bCs/>
                          <w:sz w:val="36"/>
                          <w:szCs w:val="36"/>
                        </w:rPr>
                        <w:t>ОҚЫТУ ҚҰРАЛДАРЫ</w:t>
                      </w:r>
                      <w:r w:rsidRPr="00F4577C">
                        <w:rPr>
                          <w:rFonts w:ascii="Times New Roman" w:hAnsi="Times New Roman" w:cs="Times New Roman"/>
                          <w:b/>
                          <w:sz w:val="36"/>
                          <w:szCs w:val="36"/>
                        </w:rPr>
                        <w:t>:</w:t>
                      </w:r>
                      <w:r w:rsidRPr="00F4577C">
                        <w:rPr>
                          <w:rFonts w:ascii="Times New Roman" w:hAnsi="Times New Roman" w:cs="Times New Roman"/>
                          <w:sz w:val="36"/>
                          <w:szCs w:val="36"/>
                        </w:rPr>
                        <w:t xml:space="preserve"> А</w:t>
                      </w:r>
                      <w:r w:rsidRPr="00F4577C">
                        <w:rPr>
                          <w:rFonts w:ascii="Times New Roman" w:hAnsi="Times New Roman" w:cs="Times New Roman"/>
                          <w:sz w:val="36"/>
                          <w:szCs w:val="36"/>
                          <w:lang w:val="kk-KZ"/>
                        </w:rPr>
                        <w:t>қпараттық коммуникациялық технология</w:t>
                      </w:r>
                      <w:r w:rsidRPr="00F4577C">
                        <w:rPr>
                          <w:rFonts w:ascii="Times New Roman" w:hAnsi="Times New Roman" w:cs="Times New Roman"/>
                          <w:sz w:val="36"/>
                          <w:szCs w:val="36"/>
                        </w:rPr>
                        <w:t xml:space="preserve">, </w:t>
                      </w:r>
                      <w:r w:rsidRPr="00F4577C">
                        <w:rPr>
                          <w:rFonts w:ascii="Times New Roman" w:hAnsi="Times New Roman" w:cs="Times New Roman"/>
                          <w:sz w:val="36"/>
                          <w:szCs w:val="36"/>
                          <w:lang w:val="kk-KZ"/>
                        </w:rPr>
                        <w:t>Electronics Workbench виртуалды бағдарламасы, Электронды оқулық, тірек конспектілері, сызбалар, суреттер.</w:t>
                      </w:r>
                    </w:p>
                  </w:txbxContent>
                </v:textbox>
              </v:roundrect>
            </w:pict>
          </mc:Fallback>
        </mc:AlternateContent>
      </w:r>
    </w:p>
    <w:p w14:paraId="078F0FB4" w14:textId="77777777" w:rsidR="00415D12" w:rsidRPr="0030696E" w:rsidRDefault="00415D12" w:rsidP="00415D12">
      <w:pPr>
        <w:pStyle w:val="Default"/>
        <w:jc w:val="both"/>
        <w:rPr>
          <w:rFonts w:eastAsia="Times New Roman"/>
          <w:sz w:val="28"/>
          <w:szCs w:val="28"/>
          <w:lang w:val="kk-KZ" w:eastAsia="ru-RU"/>
        </w:rPr>
      </w:pPr>
    </w:p>
    <w:p w14:paraId="165A1C6C" w14:textId="77777777" w:rsidR="00415D12" w:rsidRPr="0030696E" w:rsidRDefault="00415D12" w:rsidP="00415D12">
      <w:pPr>
        <w:pStyle w:val="Default"/>
        <w:jc w:val="both"/>
        <w:rPr>
          <w:rFonts w:eastAsia="Times New Roman"/>
          <w:sz w:val="28"/>
          <w:szCs w:val="28"/>
          <w:lang w:val="kk-KZ" w:eastAsia="ru-RU"/>
        </w:rPr>
      </w:pPr>
    </w:p>
    <w:p w14:paraId="1A011F46" w14:textId="77777777" w:rsidR="00415D12" w:rsidRPr="0030696E" w:rsidRDefault="00415D12" w:rsidP="00415D12">
      <w:pPr>
        <w:pStyle w:val="Default"/>
        <w:jc w:val="both"/>
        <w:rPr>
          <w:rFonts w:eastAsia="Times New Roman"/>
          <w:sz w:val="28"/>
          <w:szCs w:val="28"/>
          <w:lang w:val="kk-KZ" w:eastAsia="ru-RU"/>
        </w:rPr>
      </w:pPr>
    </w:p>
    <w:p w14:paraId="38197135" w14:textId="77777777" w:rsidR="00415D12" w:rsidRPr="0030696E" w:rsidRDefault="00415D12" w:rsidP="00415D12">
      <w:pPr>
        <w:rPr>
          <w:lang w:val="kk-KZ"/>
        </w:rPr>
      </w:pPr>
    </w:p>
    <w:p w14:paraId="71C9349D" w14:textId="77777777" w:rsidR="00BB45C9" w:rsidRPr="0030696E" w:rsidRDefault="00BB45C9" w:rsidP="006F15A8">
      <w:pPr>
        <w:pStyle w:val="Default"/>
        <w:ind w:firstLine="708"/>
        <w:jc w:val="both"/>
        <w:rPr>
          <w:rFonts w:eastAsia="Times New Roman"/>
          <w:sz w:val="28"/>
          <w:szCs w:val="28"/>
          <w:lang w:val="kk-KZ" w:eastAsia="ru-RU"/>
        </w:rPr>
      </w:pPr>
    </w:p>
    <w:p w14:paraId="4EF467A4" w14:textId="77777777" w:rsidR="00BB45C9" w:rsidRPr="0030696E" w:rsidRDefault="00BB45C9" w:rsidP="006F15A8">
      <w:pPr>
        <w:pStyle w:val="Default"/>
        <w:ind w:firstLine="708"/>
        <w:jc w:val="both"/>
        <w:rPr>
          <w:rFonts w:eastAsia="Times New Roman"/>
          <w:sz w:val="28"/>
          <w:szCs w:val="28"/>
          <w:lang w:val="kk-KZ" w:eastAsia="ru-RU"/>
        </w:rPr>
      </w:pPr>
    </w:p>
    <w:p w14:paraId="1138DB1E" w14:textId="77777777" w:rsidR="00BB45C9" w:rsidRPr="0030696E" w:rsidRDefault="00BB45C9" w:rsidP="006F15A8">
      <w:pPr>
        <w:pStyle w:val="Default"/>
        <w:ind w:firstLine="708"/>
        <w:jc w:val="both"/>
        <w:rPr>
          <w:rFonts w:eastAsia="Times New Roman"/>
          <w:sz w:val="28"/>
          <w:szCs w:val="28"/>
          <w:lang w:val="kk-KZ" w:eastAsia="ru-RU"/>
        </w:rPr>
      </w:pPr>
    </w:p>
    <w:p w14:paraId="4D3ACDE3" w14:textId="77777777" w:rsidR="00BB45C9" w:rsidRPr="0030696E" w:rsidRDefault="00BB45C9" w:rsidP="006F15A8">
      <w:pPr>
        <w:pStyle w:val="Default"/>
        <w:ind w:firstLine="708"/>
        <w:jc w:val="both"/>
        <w:rPr>
          <w:rFonts w:eastAsia="Times New Roman"/>
          <w:sz w:val="28"/>
          <w:szCs w:val="28"/>
          <w:lang w:val="kk-KZ" w:eastAsia="ru-RU"/>
        </w:rPr>
      </w:pPr>
    </w:p>
    <w:p w14:paraId="63F95BF3" w14:textId="77777777" w:rsidR="00BB45C9" w:rsidRPr="0030696E" w:rsidRDefault="00BB45C9" w:rsidP="006F15A8">
      <w:pPr>
        <w:pStyle w:val="Default"/>
        <w:ind w:firstLine="708"/>
        <w:jc w:val="both"/>
        <w:rPr>
          <w:rFonts w:eastAsia="Times New Roman"/>
          <w:sz w:val="28"/>
          <w:szCs w:val="28"/>
          <w:lang w:val="kk-KZ" w:eastAsia="ru-RU"/>
        </w:rPr>
      </w:pPr>
    </w:p>
    <w:p w14:paraId="5989FEA0" w14:textId="411B46D3" w:rsidR="00FB162C" w:rsidRPr="0030696E" w:rsidRDefault="00614BA9" w:rsidP="00115C22">
      <w:pPr>
        <w:pStyle w:val="Default"/>
        <w:ind w:firstLine="708"/>
        <w:jc w:val="center"/>
        <w:rPr>
          <w:rFonts w:eastAsia="Times New Roman"/>
          <w:color w:val="auto"/>
          <w:sz w:val="28"/>
          <w:szCs w:val="28"/>
          <w:lang w:val="kk-KZ" w:eastAsia="ru-RU"/>
        </w:rPr>
      </w:pPr>
      <w:r w:rsidRPr="0030696E">
        <w:rPr>
          <w:rFonts w:eastAsia="Times New Roman"/>
          <w:color w:val="auto"/>
          <w:sz w:val="28"/>
          <w:szCs w:val="28"/>
          <w:lang w:val="kk-KZ" w:eastAsia="ru-RU"/>
        </w:rPr>
        <w:t>Сурет 7</w:t>
      </w:r>
      <w:r w:rsidR="00A01457" w:rsidRPr="0030696E">
        <w:rPr>
          <w:rFonts w:eastAsia="Times New Roman"/>
          <w:color w:val="auto"/>
          <w:sz w:val="28"/>
          <w:szCs w:val="28"/>
          <w:lang w:val="kk-KZ" w:eastAsia="ru-RU"/>
        </w:rPr>
        <w:t xml:space="preserve"> </w:t>
      </w:r>
      <w:r w:rsidR="00073CA6" w:rsidRPr="0030696E">
        <w:rPr>
          <w:rFonts w:eastAsia="Times New Roman"/>
          <w:color w:val="auto"/>
          <w:sz w:val="28"/>
          <w:szCs w:val="28"/>
          <w:lang w:val="kk-KZ" w:eastAsia="ru-RU"/>
        </w:rPr>
        <w:t xml:space="preserve">– Электротехника және элетроника </w:t>
      </w:r>
      <w:r w:rsidR="008162F8" w:rsidRPr="0030696E">
        <w:rPr>
          <w:rFonts w:eastAsia="Times New Roman"/>
          <w:color w:val="auto"/>
          <w:sz w:val="28"/>
          <w:szCs w:val="28"/>
          <w:lang w:val="kk-KZ" w:eastAsia="ru-RU"/>
        </w:rPr>
        <w:t xml:space="preserve">негіздері пәнінің </w:t>
      </w:r>
      <w:r w:rsidR="00115C22" w:rsidRPr="0030696E">
        <w:rPr>
          <w:rFonts w:eastAsia="Times New Roman"/>
          <w:color w:val="auto"/>
          <w:sz w:val="28"/>
          <w:szCs w:val="28"/>
          <w:lang w:val="kk-KZ" w:eastAsia="ru-RU"/>
        </w:rPr>
        <w:t>әдістемелік жүйесі</w:t>
      </w:r>
    </w:p>
    <w:p w14:paraId="153C1D38" w14:textId="03959677" w:rsidR="006F15A8" w:rsidRPr="0030696E" w:rsidRDefault="006F15A8" w:rsidP="006F15A8">
      <w:pPr>
        <w:spacing w:after="0" w:line="240" w:lineRule="auto"/>
        <w:ind w:firstLine="709"/>
        <w:jc w:val="both"/>
        <w:rPr>
          <w:rFonts w:ascii="Times New Roman" w:hAnsi="Times New Roman"/>
          <w:sz w:val="28"/>
          <w:szCs w:val="28"/>
          <w:lang w:val="kk-KZ"/>
        </w:rPr>
      </w:pPr>
      <w:r w:rsidRPr="0030696E">
        <w:rPr>
          <w:rFonts w:ascii="Times New Roman" w:hAnsi="Times New Roman"/>
          <w:sz w:val="28"/>
          <w:szCs w:val="28"/>
          <w:lang w:val="kk-KZ"/>
        </w:rPr>
        <w:lastRenderedPageBreak/>
        <w:t>Дәрістің мақсаты: фармацевтикалық өндіріс технологиясында қолданылатын таблетпресс аппараты</w:t>
      </w:r>
      <w:r w:rsidR="00292A26" w:rsidRPr="0030696E">
        <w:rPr>
          <w:rFonts w:ascii="Times New Roman" w:hAnsi="Times New Roman"/>
          <w:sz w:val="28"/>
          <w:szCs w:val="28"/>
          <w:lang w:val="kk-KZ"/>
        </w:rPr>
        <w:t>мен</w:t>
      </w:r>
      <w:r w:rsidRPr="0030696E">
        <w:rPr>
          <w:rFonts w:ascii="Times New Roman" w:hAnsi="Times New Roman"/>
          <w:sz w:val="28"/>
          <w:szCs w:val="28"/>
          <w:lang w:val="kk-KZ"/>
        </w:rPr>
        <w:t xml:space="preserve"> және оның жұмыс істеу принципімен танысу.</w:t>
      </w:r>
    </w:p>
    <w:p w14:paraId="3E399FD9" w14:textId="77777777" w:rsidR="006F15A8" w:rsidRPr="0030696E" w:rsidRDefault="006F15A8" w:rsidP="006F15A8">
      <w:pPr>
        <w:spacing w:after="0" w:line="240" w:lineRule="auto"/>
        <w:ind w:firstLine="709"/>
        <w:jc w:val="both"/>
        <w:rPr>
          <w:rFonts w:ascii="Times New Roman" w:hAnsi="Times New Roman"/>
          <w:sz w:val="28"/>
          <w:szCs w:val="28"/>
          <w:lang w:val="kk-KZ"/>
        </w:rPr>
      </w:pPr>
      <w:r w:rsidRPr="0030696E">
        <w:rPr>
          <w:rFonts w:ascii="Times New Roman" w:hAnsi="Times New Roman"/>
          <w:sz w:val="28"/>
          <w:szCs w:val="28"/>
          <w:lang w:val="kk-KZ"/>
        </w:rPr>
        <w:t>Күтілетін нәтижелері:</w:t>
      </w:r>
    </w:p>
    <w:p w14:paraId="43B60BA4" w14:textId="29522BE6" w:rsidR="006F15A8" w:rsidRPr="0030696E" w:rsidRDefault="006F15A8" w:rsidP="00E33944">
      <w:pPr>
        <w:pStyle w:val="a7"/>
        <w:numPr>
          <w:ilvl w:val="0"/>
          <w:numId w:val="22"/>
        </w:numPr>
        <w:tabs>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отандық қатты </w:t>
      </w:r>
      <w:r w:rsidR="00292A26" w:rsidRPr="0030696E">
        <w:rPr>
          <w:rFonts w:ascii="Times New Roman" w:hAnsi="Times New Roman"/>
          <w:color w:val="0F0F0F"/>
          <w:sz w:val="28"/>
          <w:szCs w:val="28"/>
          <w:shd w:val="clear" w:color="auto" w:fill="FFFFFF"/>
          <w:lang w:val="kk-KZ"/>
        </w:rPr>
        <w:t>дәрілік заттарды</w:t>
      </w:r>
      <w:r w:rsidRPr="0030696E">
        <w:rPr>
          <w:rFonts w:ascii="Times New Roman" w:hAnsi="Times New Roman"/>
          <w:color w:val="0F0F0F"/>
          <w:sz w:val="28"/>
          <w:szCs w:val="28"/>
          <w:shd w:val="clear" w:color="auto" w:fill="FFFFFF"/>
          <w:lang w:val="kk-KZ"/>
        </w:rPr>
        <w:t xml:space="preserve"> өндіруші орындарымен танысады және олардың фармацевтика нарығындағы үлесін сипаттайды;</w:t>
      </w:r>
    </w:p>
    <w:p w14:paraId="39E97B2E" w14:textId="77777777" w:rsidR="006F15A8" w:rsidRPr="0030696E" w:rsidRDefault="006F15A8" w:rsidP="00E33944">
      <w:pPr>
        <w:pStyle w:val="a7"/>
        <w:numPr>
          <w:ilvl w:val="0"/>
          <w:numId w:val="22"/>
        </w:numPr>
        <w:tabs>
          <w:tab w:val="left" w:pos="993"/>
        </w:tabs>
        <w:spacing w:after="0" w:line="240" w:lineRule="auto"/>
        <w:ind w:left="0" w:firstLine="567"/>
        <w:jc w:val="both"/>
        <w:rPr>
          <w:rFonts w:ascii="Times New Roman" w:hAnsi="Times New Roman"/>
          <w:snapToGrid w:val="0"/>
          <w:color w:val="000000"/>
          <w:sz w:val="28"/>
          <w:szCs w:val="28"/>
          <w:lang w:val="kk-KZ"/>
        </w:rPr>
      </w:pPr>
      <w:r w:rsidRPr="0030696E">
        <w:rPr>
          <w:rFonts w:ascii="Times New Roman" w:hAnsi="Times New Roman"/>
          <w:sz w:val="28"/>
          <w:szCs w:val="28"/>
          <w:lang w:val="kk-KZ"/>
        </w:rPr>
        <w:t>білім алушылар өндіріс орнында таблетпресс машинасының жұмыс істеу принципін тәжірибе барысында меңгереді;</w:t>
      </w:r>
    </w:p>
    <w:p w14:paraId="4D275D11" w14:textId="77777777" w:rsidR="006F15A8" w:rsidRPr="0030696E" w:rsidRDefault="006F15A8" w:rsidP="00E33944">
      <w:pPr>
        <w:pStyle w:val="a7"/>
        <w:numPr>
          <w:ilvl w:val="0"/>
          <w:numId w:val="22"/>
        </w:numPr>
        <w:tabs>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napToGrid w:val="0"/>
          <w:color w:val="000000"/>
          <w:sz w:val="28"/>
          <w:szCs w:val="28"/>
          <w:lang w:val="kk-KZ"/>
        </w:rPr>
        <w:t xml:space="preserve">таблетпресс аппаратының техникалық сипаттамаларын игереді. </w:t>
      </w:r>
    </w:p>
    <w:p w14:paraId="7A2A2858" w14:textId="303F13C1" w:rsidR="006F15A8" w:rsidRPr="0030696E" w:rsidRDefault="006F15A8" w:rsidP="006F15A8">
      <w:pPr>
        <w:spacing w:after="0" w:line="240" w:lineRule="auto"/>
        <w:ind w:firstLine="709"/>
        <w:jc w:val="both"/>
        <w:rPr>
          <w:rFonts w:ascii="Times New Roman" w:hAnsi="Times New Roman"/>
          <w:sz w:val="28"/>
          <w:szCs w:val="28"/>
          <w:lang w:val="kk-KZ"/>
        </w:rPr>
      </w:pPr>
      <w:r w:rsidRPr="0030696E">
        <w:rPr>
          <w:rFonts w:ascii="Times New Roman" w:hAnsi="Times New Roman"/>
          <w:sz w:val="28"/>
          <w:szCs w:val="28"/>
          <w:lang w:val="kk-KZ"/>
        </w:rPr>
        <w:t xml:space="preserve">Дәрісті </w:t>
      </w:r>
      <w:r w:rsidRPr="0030696E">
        <w:rPr>
          <w:rFonts w:ascii="Times New Roman" w:hAnsi="Times New Roman" w:cs="Times New Roman"/>
          <w:sz w:val="28"/>
          <w:szCs w:val="28"/>
          <w:lang w:val="kk-KZ"/>
        </w:rPr>
        <w:t xml:space="preserve">ұйымдастыру ерекшелігі: </w:t>
      </w:r>
      <w:r w:rsidRPr="0030696E">
        <w:rPr>
          <w:rFonts w:ascii="Times New Roman" w:hAnsi="Times New Roman"/>
          <w:sz w:val="28"/>
          <w:szCs w:val="28"/>
          <w:lang w:val="kk-KZ"/>
        </w:rPr>
        <w:t xml:space="preserve">дәріс </w:t>
      </w:r>
      <w:r w:rsidRPr="0030696E">
        <w:rPr>
          <w:rFonts w:ascii="Times New Roman" w:hAnsi="Times New Roman" w:cs="Times New Roman"/>
          <w:sz w:val="28"/>
          <w:szCs w:val="28"/>
          <w:lang w:val="kk-KZ"/>
        </w:rPr>
        <w:t xml:space="preserve">қатты </w:t>
      </w:r>
      <w:r w:rsidR="00292A26" w:rsidRPr="0030696E">
        <w:rPr>
          <w:rFonts w:ascii="Times New Roman" w:hAnsi="Times New Roman" w:cs="Times New Roman"/>
          <w:color w:val="0F0F0F"/>
          <w:sz w:val="28"/>
          <w:szCs w:val="28"/>
          <w:shd w:val="clear" w:color="auto" w:fill="FFFFFF"/>
          <w:lang w:val="kk-KZ"/>
        </w:rPr>
        <w:t>дәрілік заттарды</w:t>
      </w:r>
      <w:r w:rsidRPr="0030696E">
        <w:rPr>
          <w:rFonts w:ascii="Times New Roman" w:hAnsi="Times New Roman" w:cs="Times New Roman"/>
          <w:color w:val="0F0F0F"/>
          <w:sz w:val="28"/>
          <w:szCs w:val="28"/>
          <w:shd w:val="clear" w:color="auto" w:fill="FFFFFF"/>
          <w:lang w:val="kk-KZ"/>
        </w:rPr>
        <w:t xml:space="preserve"> өндіруші орындарда ұйымдастырылады. </w:t>
      </w:r>
    </w:p>
    <w:p w14:paraId="3E5AA9A3" w14:textId="77777777" w:rsidR="006F15A8" w:rsidRPr="00BE733B" w:rsidRDefault="006F15A8" w:rsidP="006F15A8">
      <w:pPr>
        <w:spacing w:after="0" w:line="240" w:lineRule="auto"/>
        <w:ind w:firstLine="708"/>
        <w:jc w:val="both"/>
        <w:rPr>
          <w:rFonts w:ascii="Times New Roman" w:hAnsi="Times New Roman" w:cs="Times New Roman"/>
          <w:sz w:val="28"/>
          <w:szCs w:val="28"/>
          <w:lang w:val="kk-KZ"/>
        </w:rPr>
      </w:pPr>
      <w:r w:rsidRPr="0030696E">
        <w:rPr>
          <w:rFonts w:ascii="Times New Roman" w:hAnsi="Times New Roman"/>
          <w:sz w:val="28"/>
          <w:szCs w:val="28"/>
          <w:lang w:val="kk-KZ"/>
        </w:rPr>
        <w:t>Кіріспе. М</w:t>
      </w:r>
      <w:r w:rsidRPr="0030696E">
        <w:rPr>
          <w:rFonts w:ascii="Times New Roman" w:hAnsi="Times New Roman" w:cs="Times New Roman"/>
          <w:sz w:val="28"/>
          <w:szCs w:val="28"/>
          <w:lang w:val="kk-KZ"/>
        </w:rPr>
        <w:t xml:space="preserve">едицинада таблетка түріндегі дәрілік заттардың қолданылуы, олардың дәрілік препараттар арсеналындағы үлесі, қолданылудағы басқа дәрілік түрлерге қарағандағы артықшылықтары туралы ақпарат беріледі. Қазақстан Республикасында таблетка түрінде өндірілетін дәрілік заттардың отандық өндіріс орындары </w:t>
      </w:r>
      <w:r w:rsidRPr="00BE733B">
        <w:rPr>
          <w:rFonts w:ascii="Times New Roman" w:hAnsi="Times New Roman" w:cs="Times New Roman"/>
          <w:sz w:val="28"/>
          <w:szCs w:val="28"/>
          <w:lang w:val="kk-KZ"/>
        </w:rPr>
        <w:t>«Химфарм» АҚ, «</w:t>
      </w:r>
      <w:r w:rsidRPr="00BE733B">
        <w:rPr>
          <w:rStyle w:val="ae"/>
          <w:rFonts w:ascii="Times New Roman" w:hAnsi="Times New Roman" w:cs="Times New Roman"/>
          <w:i w:val="0"/>
          <w:sz w:val="28"/>
          <w:szCs w:val="28"/>
          <w:shd w:val="clear" w:color="auto" w:fill="FFFFFF"/>
          <w:lang w:val="kk-KZ"/>
        </w:rPr>
        <w:t>Нобел АФФ</w:t>
      </w:r>
      <w:r w:rsidRPr="00BE733B">
        <w:rPr>
          <w:rFonts w:ascii="Times New Roman" w:hAnsi="Times New Roman" w:cs="Times New Roman"/>
          <w:i/>
          <w:sz w:val="28"/>
          <w:szCs w:val="28"/>
          <w:lang w:val="kk-KZ"/>
        </w:rPr>
        <w:t>»</w:t>
      </w:r>
      <w:r w:rsidRPr="00BE733B">
        <w:rPr>
          <w:rFonts w:ascii="Times New Roman" w:hAnsi="Times New Roman" w:cs="Times New Roman"/>
          <w:sz w:val="28"/>
          <w:szCs w:val="28"/>
          <w:lang w:val="kk-KZ"/>
        </w:rPr>
        <w:t xml:space="preserve"> АҚ, «VIVAPHARM» ЖШС, «ПЛП Жанафарм» ЖШС, «</w:t>
      </w:r>
      <w:r w:rsidRPr="00BE733B">
        <w:rPr>
          <w:rFonts w:ascii="Times New Roman" w:hAnsi="Times New Roman" w:cs="Times New Roman"/>
          <w:sz w:val="28"/>
          <w:szCs w:val="28"/>
          <w:shd w:val="clear" w:color="auto" w:fill="FFFFFF"/>
          <w:lang w:val="kk-KZ"/>
        </w:rPr>
        <w:t>Абди Ибрахим Глобал Фарм» ЖШС туралы ақпаратпен танысады.</w:t>
      </w:r>
    </w:p>
    <w:p w14:paraId="372A9AD2" w14:textId="77777777" w:rsidR="006F15A8" w:rsidRPr="0030696E" w:rsidRDefault="006F15A8" w:rsidP="006F15A8">
      <w:pPr>
        <w:spacing w:after="0" w:line="240" w:lineRule="auto"/>
        <w:ind w:firstLine="708"/>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Дәрі түрлерінің сапасына, тиімділігіне, дәрілік заттың дәрілік түрден босап шығу жылдамдығы мен толықтығына келесі фармацевтикалық факторлар әсер етеді: дәрілік заттардың физика-химиялық және технологиялық қасиеттері, оны ұнтақтау дәрежесі, қосымша заттардың мөлшері, оларды түйіршектеу тәсілдері, пресстеу үшін жеткілікті қысымның шамасы және т.с.с. Сондықтан дәрілерді дайындауда аталған фармацевтикалық факторлардың әсерін зерттеу және олардың терапевтік тиімділігін бағалау маңызды болып табылады.</w:t>
      </w:r>
    </w:p>
    <w:p w14:paraId="78824480" w14:textId="243EE405" w:rsidR="006F15A8" w:rsidRPr="0030696E" w:rsidRDefault="006F15A8" w:rsidP="006F15A8">
      <w:pPr>
        <w:spacing w:after="0" w:line="240" w:lineRule="auto"/>
        <w:ind w:firstLine="708"/>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Дәрілік препараттарды алуда қолданылатын технологиялар мен қондырғыларды қарастырайық. Қ</w:t>
      </w:r>
      <w:r w:rsidRPr="0030696E">
        <w:rPr>
          <w:rFonts w:ascii="Times New Roman" w:hAnsi="Times New Roman"/>
          <w:sz w:val="28"/>
          <w:szCs w:val="28"/>
          <w:lang w:val="kk-KZ"/>
        </w:rPr>
        <w:t xml:space="preserve">азіргі уақытта фармацевтика саласы еңбек нарығында бәсекелестікке қабілетті дамушы экономикалық салалардың бірі болып табылады. </w:t>
      </w:r>
      <w:r w:rsidRPr="0030696E">
        <w:rPr>
          <w:rFonts w:ascii="Times New Roman" w:hAnsi="Times New Roman" w:cs="Times New Roman"/>
          <w:sz w:val="28"/>
          <w:szCs w:val="28"/>
          <w:lang w:val="kk-KZ"/>
        </w:rPr>
        <w:t>Ф</w:t>
      </w:r>
      <w:r w:rsidRPr="0030696E">
        <w:rPr>
          <w:rFonts w:ascii="Times New Roman" w:hAnsi="Times New Roman"/>
          <w:sz w:val="28"/>
          <w:szCs w:val="28"/>
          <w:lang w:val="kk-KZ"/>
        </w:rPr>
        <w:t>армацевтикалық өндіріс технологиясы дәрілік физика-химиялық заттарды өндіруді іске асырады, жалпы фармацевтикалық өндірістің басты мақсаты жоғары сапалы және адам өміріне қауіпсіз дәрілік препараттарды өндіруге бағытталған. Дәрілік заттардың кейбір түрлері дәрілік зертханаларда дайындалса, олардың негізгі басым бөлігі фармацевтикалық өндіріс орындарында арнайы стандарттарға сай өндіріледі. Фармацевтикадағы барлық процестер ҚР фармацевтика өндірісі бекіткен</w:t>
      </w:r>
      <w:r w:rsidRPr="0030696E">
        <w:rPr>
          <w:rFonts w:ascii="Times New Roman" w:hAnsi="Times New Roman"/>
          <w:spacing w:val="2"/>
          <w:sz w:val="28"/>
          <w:szCs w:val="28"/>
          <w:shd w:val="clear" w:color="auto" w:fill="FFFFFF"/>
          <w:lang w:val="kk-KZ"/>
        </w:rPr>
        <w:t xml:space="preserve"> «</w:t>
      </w:r>
      <w:r w:rsidRPr="0030696E">
        <w:rPr>
          <w:rFonts w:ascii="Times New Roman" w:eastAsia="Times New Roman" w:hAnsi="Times New Roman"/>
          <w:sz w:val="28"/>
          <w:szCs w:val="28"/>
          <w:lang w:val="kk-KZ"/>
        </w:rPr>
        <w:t>Тиісті зертханалық практика (GLP)</w:t>
      </w:r>
      <w:r w:rsidRPr="0030696E">
        <w:rPr>
          <w:rFonts w:ascii="Times New Roman" w:hAnsi="Times New Roman"/>
          <w:spacing w:val="2"/>
          <w:sz w:val="28"/>
          <w:szCs w:val="28"/>
          <w:shd w:val="clear" w:color="auto" w:fill="FFFFFF"/>
          <w:lang w:val="kk-KZ"/>
        </w:rPr>
        <w:t xml:space="preserve">» </w:t>
      </w:r>
      <w:r w:rsidRPr="0030696E">
        <w:rPr>
          <w:rFonts w:ascii="Times New Roman" w:eastAsia="Times New Roman" w:hAnsi="Times New Roman"/>
          <w:sz w:val="28"/>
          <w:szCs w:val="28"/>
          <w:lang w:val="kk-KZ"/>
        </w:rPr>
        <w:t xml:space="preserve">стандарты </w:t>
      </w:r>
      <w:r w:rsidRPr="0030696E">
        <w:rPr>
          <w:rFonts w:ascii="Times New Roman" w:hAnsi="Times New Roman"/>
          <w:spacing w:val="2"/>
          <w:sz w:val="28"/>
          <w:szCs w:val="28"/>
          <w:shd w:val="clear" w:color="auto" w:fill="FFFFFF"/>
          <w:lang w:val="kk-KZ"/>
        </w:rPr>
        <w:t>халықаралық сапа</w:t>
      </w:r>
      <w:r w:rsidRPr="0030696E">
        <w:rPr>
          <w:rFonts w:ascii="Times New Roman" w:hAnsi="Times New Roman"/>
          <w:sz w:val="28"/>
          <w:szCs w:val="28"/>
          <w:lang w:val="kk-KZ"/>
        </w:rPr>
        <w:t xml:space="preserve"> стандарттарына сәйкес іске асады </w:t>
      </w:r>
      <w:r w:rsidR="00EE2984" w:rsidRPr="0030696E">
        <w:rPr>
          <w:rFonts w:ascii="Times New Roman" w:hAnsi="Times New Roman"/>
          <w:sz w:val="28"/>
          <w:szCs w:val="28"/>
          <w:lang w:val="kk-KZ"/>
        </w:rPr>
        <w:t>[</w:t>
      </w:r>
      <w:r w:rsidR="002624E8" w:rsidRPr="0030696E">
        <w:rPr>
          <w:rFonts w:ascii="Times New Roman" w:hAnsi="Times New Roman"/>
          <w:sz w:val="28"/>
          <w:szCs w:val="28"/>
          <w:lang w:val="kk-KZ"/>
        </w:rPr>
        <w:t>77</w:t>
      </w:r>
      <w:r w:rsidRPr="0030696E">
        <w:rPr>
          <w:rFonts w:ascii="Times New Roman" w:hAnsi="Times New Roman"/>
          <w:sz w:val="28"/>
          <w:szCs w:val="28"/>
          <w:lang w:val="kk-KZ"/>
        </w:rPr>
        <w:t>].</w:t>
      </w:r>
    </w:p>
    <w:p w14:paraId="388AD704" w14:textId="77777777" w:rsidR="006F15A8" w:rsidRPr="0030696E" w:rsidRDefault="006F15A8" w:rsidP="006F15A8">
      <w:pPr>
        <w:spacing w:after="0" w:line="240" w:lineRule="auto"/>
        <w:ind w:firstLine="709"/>
        <w:jc w:val="both"/>
        <w:rPr>
          <w:rFonts w:ascii="Times New Roman" w:hAnsi="Times New Roman"/>
          <w:sz w:val="28"/>
          <w:szCs w:val="28"/>
          <w:lang w:val="kk-KZ"/>
        </w:rPr>
      </w:pPr>
      <w:r w:rsidRPr="0030696E">
        <w:rPr>
          <w:rFonts w:ascii="Times New Roman" w:hAnsi="Times New Roman"/>
          <w:sz w:val="28"/>
          <w:szCs w:val="28"/>
          <w:lang w:val="kk-KZ"/>
        </w:rPr>
        <w:t xml:space="preserve">Жалпы дәрілік заттың </w:t>
      </w:r>
      <w:r w:rsidRPr="0030696E">
        <w:rPr>
          <w:rFonts w:ascii="Times New Roman" w:hAnsi="Times New Roman" w:cs="Times New Roman"/>
          <w:sz w:val="28"/>
          <w:szCs w:val="28"/>
          <w:lang w:val="kk-KZ"/>
        </w:rPr>
        <w:t>физика-химиялық</w:t>
      </w:r>
      <w:r w:rsidRPr="0030696E">
        <w:rPr>
          <w:rFonts w:ascii="Times New Roman" w:hAnsi="Times New Roman" w:cs="Times New Roman"/>
          <w:sz w:val="24"/>
          <w:szCs w:val="24"/>
          <w:lang w:val="kk-KZ"/>
        </w:rPr>
        <w:t xml:space="preserve"> </w:t>
      </w:r>
      <w:r w:rsidRPr="0030696E">
        <w:rPr>
          <w:rFonts w:ascii="Times New Roman" w:hAnsi="Times New Roman"/>
          <w:sz w:val="28"/>
          <w:szCs w:val="28"/>
          <w:lang w:val="kk-KZ"/>
        </w:rPr>
        <w:t xml:space="preserve">формасына қарай дайындалу ерекшелігі әртүрлі болғандықтан оған қолданылатын аппараттардың құрылымы мен жұмыс істеу принциптері де өзара ерекшеленеді. Фармацевтикалық өндірісте барлық дайын өнімдерді алу арнайы қондырғылардың, аппараттардың көмегімен жүзеге асады. </w:t>
      </w:r>
    </w:p>
    <w:p w14:paraId="41677950" w14:textId="77777777" w:rsidR="006F15A8" w:rsidRPr="0030696E" w:rsidRDefault="006F15A8" w:rsidP="006F15A8">
      <w:pPr>
        <w:spacing w:after="0" w:line="240" w:lineRule="auto"/>
        <w:ind w:firstLine="709"/>
        <w:jc w:val="both"/>
        <w:rPr>
          <w:rFonts w:ascii="Times New Roman" w:hAnsi="Times New Roman"/>
          <w:sz w:val="28"/>
          <w:szCs w:val="28"/>
          <w:lang w:val="kk-KZ"/>
        </w:rPr>
      </w:pPr>
      <w:r w:rsidRPr="0030696E">
        <w:rPr>
          <w:rFonts w:ascii="Times New Roman" w:hAnsi="Times New Roman"/>
          <w:sz w:val="28"/>
          <w:szCs w:val="28"/>
          <w:lang w:val="kk-KZ"/>
        </w:rPr>
        <w:t xml:space="preserve">Дәріс барысында дәрілік заттарды, таблетканы дайындауда қолданылатын таблетпресс аппаратының негізгі ерекшеліктері мен электрлік </w:t>
      </w:r>
      <w:r w:rsidRPr="0030696E">
        <w:rPr>
          <w:rFonts w:ascii="Times New Roman" w:hAnsi="Times New Roman"/>
          <w:sz w:val="28"/>
          <w:szCs w:val="28"/>
          <w:lang w:val="kk-KZ"/>
        </w:rPr>
        <w:lastRenderedPageBreak/>
        <w:t>жүйесі баяндалады. Мұндағы негізгі мақсат: таблетпресс аппаратының құрылысын, жұмыс істеу принципін таныстыруға, аппараттың басты бөліктері пуансон мен матрицалардың ерекшелігін электротехника және электроника саласымен байланыстырып ақпарат беруге бағытталады. Дәріс барысында білім алушылар қатты дәрілік форманы дайындау, оның ішінде таблетканы</w:t>
      </w:r>
      <w:r w:rsidRPr="0030696E">
        <w:rPr>
          <w:rFonts w:ascii="Times New Roman" w:hAnsi="Times New Roman"/>
          <w:i/>
          <w:sz w:val="28"/>
          <w:szCs w:val="28"/>
          <w:lang w:val="kk-KZ"/>
        </w:rPr>
        <w:t xml:space="preserve"> </w:t>
      </w:r>
      <w:r w:rsidRPr="0030696E">
        <w:rPr>
          <w:rFonts w:ascii="Times New Roman" w:hAnsi="Times New Roman"/>
          <w:sz w:val="28"/>
          <w:szCs w:val="28"/>
          <w:lang w:val="kk-KZ"/>
        </w:rPr>
        <w:t>дайындайтын роторлы таблетка престеуші қондырғының құрылымы мен оның жұмыс істеу принципін, дәрілерді жасау технологиясын зерттеу негізінде меңгереді.</w:t>
      </w:r>
    </w:p>
    <w:p w14:paraId="1C455239" w14:textId="77777777" w:rsidR="00B44A74" w:rsidRPr="0030696E" w:rsidRDefault="006F15A8" w:rsidP="006F15A8">
      <w:pPr>
        <w:spacing w:after="0" w:line="240" w:lineRule="auto"/>
        <w:ind w:firstLine="709"/>
        <w:jc w:val="both"/>
        <w:rPr>
          <w:rFonts w:ascii="Times New Roman" w:hAnsi="Times New Roman"/>
          <w:sz w:val="28"/>
          <w:szCs w:val="28"/>
          <w:lang w:val="kk-KZ"/>
        </w:rPr>
      </w:pPr>
      <w:r w:rsidRPr="0030696E">
        <w:rPr>
          <w:rFonts w:ascii="Times New Roman" w:hAnsi="Times New Roman" w:cs="Times New Roman"/>
          <w:sz w:val="28"/>
          <w:szCs w:val="28"/>
          <w:lang w:val="kk-KZ"/>
        </w:rPr>
        <w:t xml:space="preserve">Дәрістің келесі кезеңінде дәрілік формалардың агрегаттық күйіне байланысты қатты (таблетка, порошок, капсула, драже, гранула, карамель, дәрілік карандаш түрінде); жұмсақ (мазь, паста, крем, гель түрінде); сұйық (ерітінді, тұнба, суспензия, эмульсия, тамшы, сироп түрінде), газ тәрізді (аэрозоль түрінде) күйлеріне  байланысты жекелеген </w:t>
      </w:r>
      <w:r w:rsidRPr="0030696E">
        <w:rPr>
          <w:rFonts w:ascii="Times New Roman" w:hAnsi="Times New Roman"/>
          <w:sz w:val="28"/>
          <w:szCs w:val="28"/>
          <w:lang w:val="kk-KZ"/>
        </w:rPr>
        <w:t xml:space="preserve">дәрілік форманы өндіру механизмінің әртүрлі аппараттардың көмегімен іске асатыны туралы ақпараттармен танысады </w:t>
      </w:r>
      <w:r w:rsidR="00EE2984" w:rsidRPr="0030696E">
        <w:rPr>
          <w:rFonts w:ascii="Times New Roman" w:hAnsi="Times New Roman" w:cs="Times New Roman"/>
          <w:sz w:val="28"/>
          <w:szCs w:val="28"/>
          <w:lang w:val="kk-KZ"/>
        </w:rPr>
        <w:t>[</w:t>
      </w:r>
      <w:r w:rsidR="002624E8" w:rsidRPr="0030696E">
        <w:rPr>
          <w:rFonts w:ascii="Times New Roman" w:hAnsi="Times New Roman" w:cs="Times New Roman"/>
          <w:sz w:val="28"/>
          <w:szCs w:val="28"/>
          <w:lang w:val="kk-KZ"/>
        </w:rPr>
        <w:t>78</w:t>
      </w:r>
      <w:r w:rsidRPr="0030696E">
        <w:rPr>
          <w:rFonts w:ascii="Times New Roman" w:hAnsi="Times New Roman" w:cs="Times New Roman"/>
          <w:sz w:val="28"/>
          <w:szCs w:val="28"/>
          <w:lang w:val="kk-KZ"/>
        </w:rPr>
        <w:t>]</w:t>
      </w:r>
      <w:r w:rsidRPr="0030696E">
        <w:rPr>
          <w:rFonts w:ascii="Times New Roman" w:hAnsi="Times New Roman"/>
          <w:sz w:val="28"/>
          <w:szCs w:val="28"/>
          <w:lang w:val="kk-KZ"/>
        </w:rPr>
        <w:t xml:space="preserve">. </w:t>
      </w:r>
    </w:p>
    <w:p w14:paraId="39A5C921" w14:textId="2A700EA1" w:rsidR="006F15A8" w:rsidRPr="0030696E" w:rsidRDefault="006F15A8" w:rsidP="006F15A8">
      <w:pPr>
        <w:spacing w:after="0" w:line="240" w:lineRule="auto"/>
        <w:ind w:firstLine="709"/>
        <w:jc w:val="both"/>
        <w:rPr>
          <w:sz w:val="28"/>
          <w:szCs w:val="28"/>
          <w:lang w:val="kk-KZ"/>
        </w:rPr>
      </w:pPr>
      <w:r w:rsidRPr="0030696E">
        <w:rPr>
          <w:rFonts w:ascii="Times New Roman" w:hAnsi="Times New Roman"/>
          <w:sz w:val="28"/>
          <w:szCs w:val="28"/>
          <w:lang w:val="kk-KZ"/>
        </w:rPr>
        <w:t>Д</w:t>
      </w:r>
      <w:r w:rsidRPr="0030696E">
        <w:rPr>
          <w:rFonts w:ascii="Times New Roman" w:hAnsi="Times New Roman" w:cs="Times New Roman"/>
          <w:sz w:val="28"/>
          <w:szCs w:val="28"/>
          <w:lang w:val="kk-KZ"/>
        </w:rPr>
        <w:t>әрілік қалыптың түріне байланысты: фармацевтикалық өндірісте коллоидты ерітінділер жасауда қолданылатын – диссольвер; майда ұнтақталған ұнтақты құрғақ және ылғалды өңдеу арқылы оны гомогенді түйіршікті формаға айналдыру үшін қолданылатын – гранулятор; ерітінді және құрғақ заттардан еріткіштер көмегімен бір немесе бірнеше компонентті таңдамалы түрде бөліп алу үшін қолданылатын – экстрактор; стандартты мөлшердегі және формадағы капсулаларды, яғни арнайы қабықтағы гранулаларды алу үшін қолданылатын – капсулятор; ұнтақ тәріздес заттарды пресстеу арқылы таблетка алу үшін қолданылатын – таблетпресс; фармацевтикалық реактор, биореактор, заттардың тұтқырлық дәрежесін анықтайтын – вискозиметр; медициналық насостар, сұйық дәрілік препараттарды буып-түю сатысында қажетті қондырғы – дозатор; тығындаушы және қаптаушы блистерлік аппараттар қолданылады. Соның ішінде қатты дәрілік зат – таблетка дайындауда қолданылатын роторлы таблетпресс аппаратын қарастырамыз [</w:t>
      </w:r>
      <w:r w:rsidR="002624E8" w:rsidRPr="0030696E">
        <w:rPr>
          <w:rFonts w:ascii="Times New Roman" w:hAnsi="Times New Roman" w:cs="Times New Roman"/>
          <w:sz w:val="28"/>
          <w:szCs w:val="28"/>
          <w:lang w:val="kk-KZ"/>
        </w:rPr>
        <w:t>79</w:t>
      </w:r>
      <w:r w:rsidRPr="0030696E">
        <w:rPr>
          <w:rFonts w:ascii="Times New Roman" w:hAnsi="Times New Roman" w:cs="Times New Roman"/>
          <w:sz w:val="28"/>
          <w:szCs w:val="28"/>
          <w:lang w:val="kk-KZ"/>
        </w:rPr>
        <w:t>]</w:t>
      </w:r>
      <w:r w:rsidRPr="0030696E">
        <w:rPr>
          <w:sz w:val="28"/>
          <w:szCs w:val="28"/>
          <w:lang w:val="kk-KZ"/>
        </w:rPr>
        <w:t>.</w:t>
      </w:r>
    </w:p>
    <w:p w14:paraId="2821D360" w14:textId="1D39DF9D" w:rsidR="006F15A8" w:rsidRPr="0030696E" w:rsidRDefault="006F15A8" w:rsidP="006F15A8">
      <w:pPr>
        <w:tabs>
          <w:tab w:val="left" w:pos="1843"/>
        </w:tabs>
        <w:spacing w:after="0" w:line="240" w:lineRule="auto"/>
        <w:ind w:firstLine="709"/>
        <w:jc w:val="both"/>
        <w:rPr>
          <w:rFonts w:ascii="Times New Roman" w:hAnsi="Times New Roman"/>
          <w:sz w:val="28"/>
          <w:szCs w:val="28"/>
          <w:lang w:val="kk-KZ"/>
        </w:rPr>
      </w:pPr>
      <w:r w:rsidRPr="0030696E">
        <w:rPr>
          <w:rFonts w:ascii="Times New Roman" w:hAnsi="Times New Roman"/>
          <w:sz w:val="28"/>
          <w:szCs w:val="28"/>
          <w:lang w:val="kk-KZ"/>
        </w:rPr>
        <w:t xml:space="preserve">Таблетпресс – фармацевтикада дозаланған дәрілік заттарды дайындауда қолданылатын техникалық аппарат </w:t>
      </w:r>
      <w:r w:rsidR="00614BA9" w:rsidRPr="0030696E">
        <w:rPr>
          <w:rFonts w:ascii="Times New Roman" w:hAnsi="Times New Roman"/>
          <w:sz w:val="28"/>
          <w:szCs w:val="28"/>
          <w:lang w:val="kk-KZ"/>
        </w:rPr>
        <w:t>(8</w:t>
      </w:r>
      <w:r w:rsidRPr="0030696E">
        <w:rPr>
          <w:rFonts w:ascii="Times New Roman" w:hAnsi="Times New Roman"/>
          <w:sz w:val="28"/>
          <w:szCs w:val="28"/>
          <w:lang w:val="kk-KZ"/>
        </w:rPr>
        <w:t xml:space="preserve">-сурет). Аппараттың қызметі бастапқы материалды механикалық қысу арқылы қажетті тығыздықты және қалып формасын алуға негізделеді. Дәрілік заттардың басым көпшілігі дозаланған, қолдануға ыңғайлы таблетка түрінде шығарылатындықтан таблетпресс фармацевтикада ең көп қолданылатын аппараттардың біріне айналып отыр. Оның жұмыс істеу принципі қозғалтқыш жоғары жылдамдықты роторлы прессті іске қосады, оның айналуы берілген тығыздық пен салмақта қажетті дәрілік форманы алуға мүмкіндік беруге негізделген </w:t>
      </w:r>
      <w:r w:rsidR="00F11288" w:rsidRPr="0030696E">
        <w:rPr>
          <w:rFonts w:ascii="Times New Roman" w:hAnsi="Times New Roman"/>
          <w:sz w:val="28"/>
          <w:szCs w:val="28"/>
          <w:lang w:val="kk-KZ"/>
        </w:rPr>
        <w:t>[</w:t>
      </w:r>
      <w:r w:rsidR="002624E8" w:rsidRPr="0030696E">
        <w:rPr>
          <w:rFonts w:ascii="Times New Roman" w:hAnsi="Times New Roman"/>
          <w:sz w:val="28"/>
          <w:szCs w:val="28"/>
          <w:lang w:val="kk-KZ"/>
        </w:rPr>
        <w:t>80</w:t>
      </w:r>
      <w:r w:rsidRPr="0030696E">
        <w:rPr>
          <w:rFonts w:ascii="Times New Roman" w:hAnsi="Times New Roman"/>
          <w:sz w:val="28"/>
          <w:szCs w:val="28"/>
          <w:lang w:val="kk-KZ"/>
        </w:rPr>
        <w:t>].</w:t>
      </w:r>
    </w:p>
    <w:p w14:paraId="34B6E24B" w14:textId="77777777" w:rsidR="006F15A8" w:rsidRPr="0030696E" w:rsidRDefault="006F15A8" w:rsidP="006F15A8">
      <w:pPr>
        <w:spacing w:after="0" w:line="240" w:lineRule="auto"/>
        <w:jc w:val="center"/>
        <w:rPr>
          <w:rFonts w:ascii="Times New Roman" w:hAnsi="Times New Roman"/>
          <w:sz w:val="28"/>
          <w:szCs w:val="28"/>
          <w:lang w:val="kk-KZ"/>
        </w:rPr>
      </w:pPr>
      <w:r w:rsidRPr="0030696E">
        <w:rPr>
          <w:noProof/>
          <w:sz w:val="28"/>
          <w:szCs w:val="28"/>
          <w:lang w:eastAsia="ru-RU"/>
        </w:rPr>
        <w:lastRenderedPageBreak/>
        <w:drawing>
          <wp:inline distT="0" distB="0" distL="0" distR="0" wp14:anchorId="16DF1D37" wp14:editId="7460DD0F">
            <wp:extent cx="4753154" cy="2475782"/>
            <wp:effectExtent l="0" t="0" r="0" b="1270"/>
            <wp:docPr id="11" name="Рисунок 11" descr="МАшина для прессования таблет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Ашина для прессования таблеток"/>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53154" cy="2475782"/>
                    </a:xfrm>
                    <a:prstGeom prst="rect">
                      <a:avLst/>
                    </a:prstGeom>
                    <a:noFill/>
                    <a:ln>
                      <a:noFill/>
                    </a:ln>
                  </pic:spPr>
                </pic:pic>
              </a:graphicData>
            </a:graphic>
          </wp:inline>
        </w:drawing>
      </w:r>
    </w:p>
    <w:p w14:paraId="6714179C" w14:textId="77777777" w:rsidR="006F15A8" w:rsidRPr="0030696E" w:rsidRDefault="006F15A8" w:rsidP="006F15A8">
      <w:pPr>
        <w:spacing w:after="0" w:line="240" w:lineRule="auto"/>
        <w:jc w:val="center"/>
        <w:rPr>
          <w:rFonts w:ascii="Times New Roman" w:hAnsi="Times New Roman"/>
          <w:sz w:val="28"/>
          <w:szCs w:val="28"/>
          <w:lang w:val="kk-KZ"/>
        </w:rPr>
      </w:pPr>
    </w:p>
    <w:p w14:paraId="08DA96A3" w14:textId="68AA51B6" w:rsidR="006F15A8" w:rsidRPr="0030696E" w:rsidRDefault="006F15A8" w:rsidP="006F15A8">
      <w:pPr>
        <w:spacing w:after="0" w:line="240" w:lineRule="auto"/>
        <w:jc w:val="center"/>
        <w:rPr>
          <w:rFonts w:ascii="Times New Roman" w:hAnsi="Times New Roman"/>
          <w:sz w:val="28"/>
          <w:szCs w:val="28"/>
          <w:lang w:val="kk-KZ"/>
        </w:rPr>
      </w:pPr>
      <w:r w:rsidRPr="0030696E">
        <w:rPr>
          <w:rFonts w:ascii="Times New Roman" w:hAnsi="Times New Roman"/>
          <w:sz w:val="28"/>
          <w:szCs w:val="28"/>
          <w:lang w:val="kk-KZ"/>
        </w:rPr>
        <w:t xml:space="preserve">Сурет </w:t>
      </w:r>
      <w:r w:rsidR="00614BA9" w:rsidRPr="0030696E">
        <w:rPr>
          <w:rFonts w:ascii="Times New Roman" w:hAnsi="Times New Roman"/>
          <w:sz w:val="28"/>
          <w:szCs w:val="28"/>
          <w:lang w:val="kk-KZ"/>
        </w:rPr>
        <w:t>8</w:t>
      </w:r>
      <w:r w:rsidRPr="0030696E">
        <w:rPr>
          <w:rFonts w:ascii="Times New Roman" w:hAnsi="Times New Roman"/>
          <w:sz w:val="28"/>
          <w:szCs w:val="28"/>
          <w:lang w:val="kk-KZ"/>
        </w:rPr>
        <w:t xml:space="preserve"> – Таблетканы престеуге арналған аппараттың сыртқы көрінісі</w:t>
      </w:r>
    </w:p>
    <w:p w14:paraId="44D1B252" w14:textId="77777777" w:rsidR="006F15A8" w:rsidRPr="0030696E" w:rsidRDefault="006F15A8" w:rsidP="006F15A8">
      <w:pPr>
        <w:spacing w:after="0" w:line="240" w:lineRule="auto"/>
        <w:jc w:val="both"/>
        <w:rPr>
          <w:rFonts w:ascii="Times New Roman" w:hAnsi="Times New Roman"/>
          <w:sz w:val="28"/>
          <w:szCs w:val="28"/>
          <w:lang w:val="kk-KZ"/>
        </w:rPr>
      </w:pPr>
    </w:p>
    <w:p w14:paraId="3BB2DC17" w14:textId="1F2E6831" w:rsidR="006F15A8" w:rsidRPr="0030696E" w:rsidRDefault="006F15A8" w:rsidP="00A73130">
      <w:pPr>
        <w:spacing w:after="0" w:line="240" w:lineRule="auto"/>
        <w:ind w:firstLine="708"/>
        <w:jc w:val="both"/>
        <w:rPr>
          <w:rFonts w:ascii="Times New Roman" w:hAnsi="Times New Roman"/>
          <w:sz w:val="28"/>
          <w:szCs w:val="28"/>
          <w:lang w:val="kk-KZ"/>
        </w:rPr>
      </w:pPr>
      <w:r w:rsidRPr="0030696E">
        <w:rPr>
          <w:rFonts w:ascii="Times New Roman" w:hAnsi="Times New Roman"/>
          <w:sz w:val="28"/>
          <w:szCs w:val="28"/>
          <w:lang w:val="kk-KZ"/>
        </w:rPr>
        <w:t xml:space="preserve">Қазіргі уақыттағы қолданыстағы таблетка алудың ылғалды және құрғақ гранулирлеу, тікелей престеу сияқты бірнеше технологиялық схемалары бар. Білім алушылармен дәрісті талқылау барысында, білім алушыларға таблетпресте таблетка алу процесінің кезеңдері мен олардың сипаттамаларын көрсетуге байланысты тапсырма беріледі </w:t>
      </w:r>
      <w:r w:rsidR="00144F21" w:rsidRPr="0030696E">
        <w:rPr>
          <w:rFonts w:ascii="Times New Roman" w:hAnsi="Times New Roman"/>
          <w:sz w:val="28"/>
          <w:szCs w:val="28"/>
          <w:lang w:val="kk-KZ"/>
        </w:rPr>
        <w:t>(5</w:t>
      </w:r>
      <w:r w:rsidR="0020602F" w:rsidRPr="0030696E">
        <w:rPr>
          <w:rFonts w:ascii="Times New Roman" w:hAnsi="Times New Roman"/>
          <w:sz w:val="28"/>
          <w:szCs w:val="28"/>
          <w:lang w:val="kk-KZ"/>
        </w:rPr>
        <w:t>-кесте)</w:t>
      </w:r>
      <w:r w:rsidRPr="0030696E">
        <w:rPr>
          <w:rFonts w:ascii="Times New Roman" w:hAnsi="Times New Roman"/>
          <w:sz w:val="28"/>
          <w:szCs w:val="28"/>
          <w:lang w:val="kk-KZ"/>
        </w:rPr>
        <w:t xml:space="preserve">. </w:t>
      </w:r>
    </w:p>
    <w:p w14:paraId="57B23233" w14:textId="77777777" w:rsidR="006F15A8" w:rsidRPr="0030696E" w:rsidRDefault="006F15A8" w:rsidP="006F15A8">
      <w:pPr>
        <w:spacing w:after="0" w:line="240" w:lineRule="auto"/>
        <w:jc w:val="both"/>
        <w:rPr>
          <w:rFonts w:ascii="Times New Roman" w:hAnsi="Times New Roman"/>
          <w:sz w:val="28"/>
          <w:szCs w:val="28"/>
          <w:lang w:val="kk-KZ"/>
        </w:rPr>
      </w:pPr>
    </w:p>
    <w:p w14:paraId="6A3CB22E" w14:textId="5AC571E6" w:rsidR="006F15A8" w:rsidRPr="0030696E" w:rsidRDefault="00144F21" w:rsidP="00E50FD9">
      <w:pPr>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t>Кесте 5</w:t>
      </w:r>
      <w:r w:rsidR="006F15A8" w:rsidRPr="0030696E">
        <w:rPr>
          <w:rFonts w:ascii="Times New Roman" w:hAnsi="Times New Roman"/>
          <w:sz w:val="28"/>
          <w:szCs w:val="28"/>
          <w:lang w:val="kk-KZ"/>
        </w:rPr>
        <w:t xml:space="preserve"> – Таблетка алу процесінің кезеңдері және олардың сипаттамалары</w:t>
      </w:r>
    </w:p>
    <w:p w14:paraId="358C7EE1" w14:textId="77777777" w:rsidR="006F15A8" w:rsidRPr="0030696E" w:rsidRDefault="006F15A8" w:rsidP="006F15A8">
      <w:pPr>
        <w:spacing w:after="0" w:line="240" w:lineRule="auto"/>
        <w:jc w:val="both"/>
        <w:rPr>
          <w:rFonts w:ascii="Times New Roman" w:hAnsi="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410"/>
        <w:gridCol w:w="6486"/>
      </w:tblGrid>
      <w:tr w:rsidR="006F15A8" w:rsidRPr="0030696E" w14:paraId="1D6118C6" w14:textId="77777777" w:rsidTr="006F15A8">
        <w:tc>
          <w:tcPr>
            <w:tcW w:w="675" w:type="dxa"/>
          </w:tcPr>
          <w:p w14:paraId="69EC545A" w14:textId="77777777" w:rsidR="006F15A8" w:rsidRPr="0030696E" w:rsidRDefault="006F15A8" w:rsidP="00360A7C">
            <w:pPr>
              <w:spacing w:after="0" w:line="240" w:lineRule="auto"/>
              <w:jc w:val="both"/>
              <w:rPr>
                <w:rFonts w:ascii="Times New Roman" w:hAnsi="Times New Roman"/>
                <w:sz w:val="24"/>
                <w:szCs w:val="24"/>
              </w:rPr>
            </w:pPr>
            <w:r w:rsidRPr="0030696E">
              <w:rPr>
                <w:rFonts w:ascii="Times New Roman" w:hAnsi="Times New Roman"/>
                <w:sz w:val="24"/>
                <w:szCs w:val="24"/>
              </w:rPr>
              <w:t>№</w:t>
            </w:r>
          </w:p>
        </w:tc>
        <w:tc>
          <w:tcPr>
            <w:tcW w:w="2410" w:type="dxa"/>
          </w:tcPr>
          <w:p w14:paraId="2A6D0000" w14:textId="77777777" w:rsidR="006F15A8" w:rsidRPr="0030696E" w:rsidRDefault="006F15A8" w:rsidP="00360A7C">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Таблетка алу процесінің кезеңдері</w:t>
            </w:r>
          </w:p>
        </w:tc>
        <w:tc>
          <w:tcPr>
            <w:tcW w:w="6486" w:type="dxa"/>
          </w:tcPr>
          <w:p w14:paraId="32A5CAC8" w14:textId="77777777" w:rsidR="006F15A8" w:rsidRPr="0030696E" w:rsidRDefault="006F15A8" w:rsidP="00360A7C">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Таблетка алу процесі кезеңдердің сипаттамалары</w:t>
            </w:r>
          </w:p>
        </w:tc>
      </w:tr>
      <w:tr w:rsidR="006F15A8" w:rsidRPr="0030696E" w14:paraId="5BB7FD00" w14:textId="77777777" w:rsidTr="006F15A8">
        <w:tc>
          <w:tcPr>
            <w:tcW w:w="675" w:type="dxa"/>
          </w:tcPr>
          <w:p w14:paraId="31002DA9" w14:textId="77777777" w:rsidR="006F15A8" w:rsidRPr="0030696E" w:rsidRDefault="006F15A8" w:rsidP="00360A7C">
            <w:pPr>
              <w:spacing w:after="0" w:line="240" w:lineRule="auto"/>
              <w:jc w:val="center"/>
              <w:rPr>
                <w:rFonts w:ascii="Times New Roman" w:hAnsi="Times New Roman"/>
                <w:sz w:val="24"/>
                <w:szCs w:val="24"/>
                <w:lang w:val="kk-KZ"/>
              </w:rPr>
            </w:pPr>
            <w:r w:rsidRPr="0030696E">
              <w:rPr>
                <w:rFonts w:ascii="Times New Roman" w:hAnsi="Times New Roman"/>
                <w:sz w:val="24"/>
                <w:szCs w:val="24"/>
                <w:lang w:val="kk-KZ"/>
              </w:rPr>
              <w:t>1</w:t>
            </w:r>
          </w:p>
        </w:tc>
        <w:tc>
          <w:tcPr>
            <w:tcW w:w="2410" w:type="dxa"/>
          </w:tcPr>
          <w:p w14:paraId="6EE47C0A" w14:textId="77777777" w:rsidR="006F15A8" w:rsidRPr="0030696E" w:rsidRDefault="006F15A8" w:rsidP="00360A7C">
            <w:pPr>
              <w:spacing w:after="0" w:line="240" w:lineRule="auto"/>
              <w:jc w:val="center"/>
              <w:rPr>
                <w:rFonts w:ascii="Times New Roman" w:hAnsi="Times New Roman"/>
                <w:sz w:val="24"/>
                <w:szCs w:val="24"/>
                <w:lang w:val="kk-KZ"/>
              </w:rPr>
            </w:pPr>
            <w:r w:rsidRPr="0030696E">
              <w:rPr>
                <w:rFonts w:ascii="Times New Roman" w:hAnsi="Times New Roman"/>
                <w:sz w:val="24"/>
                <w:szCs w:val="24"/>
                <w:lang w:val="kk-KZ"/>
              </w:rPr>
              <w:t>2</w:t>
            </w:r>
          </w:p>
        </w:tc>
        <w:tc>
          <w:tcPr>
            <w:tcW w:w="6486" w:type="dxa"/>
          </w:tcPr>
          <w:p w14:paraId="4E778F0E" w14:textId="77777777" w:rsidR="006F15A8" w:rsidRPr="0030696E" w:rsidRDefault="006F15A8" w:rsidP="00360A7C">
            <w:pPr>
              <w:spacing w:after="0" w:line="240" w:lineRule="auto"/>
              <w:jc w:val="center"/>
              <w:rPr>
                <w:rFonts w:ascii="Times New Roman" w:hAnsi="Times New Roman"/>
                <w:sz w:val="24"/>
                <w:szCs w:val="24"/>
                <w:lang w:val="kk-KZ"/>
              </w:rPr>
            </w:pPr>
            <w:r w:rsidRPr="0030696E">
              <w:rPr>
                <w:rFonts w:ascii="Times New Roman" w:hAnsi="Times New Roman"/>
                <w:sz w:val="24"/>
                <w:szCs w:val="24"/>
                <w:lang w:val="kk-KZ"/>
              </w:rPr>
              <w:t>3</w:t>
            </w:r>
          </w:p>
        </w:tc>
      </w:tr>
      <w:tr w:rsidR="006F15A8" w:rsidRPr="00AD503A" w14:paraId="649C7DD6" w14:textId="77777777" w:rsidTr="006F15A8">
        <w:tc>
          <w:tcPr>
            <w:tcW w:w="675" w:type="dxa"/>
          </w:tcPr>
          <w:p w14:paraId="3C71DEF0" w14:textId="77777777" w:rsidR="006F15A8" w:rsidRPr="0030696E" w:rsidRDefault="006F15A8" w:rsidP="00360A7C">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 xml:space="preserve">1 </w:t>
            </w:r>
          </w:p>
        </w:tc>
        <w:tc>
          <w:tcPr>
            <w:tcW w:w="2410" w:type="dxa"/>
          </w:tcPr>
          <w:p w14:paraId="77827347" w14:textId="77777777" w:rsidR="006F15A8" w:rsidRPr="0030696E" w:rsidRDefault="006F15A8" w:rsidP="00360A7C">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Шикізатты өлшеу</w:t>
            </w:r>
          </w:p>
        </w:tc>
        <w:tc>
          <w:tcPr>
            <w:tcW w:w="6486" w:type="dxa"/>
          </w:tcPr>
          <w:p w14:paraId="628D5FAE" w14:textId="5C181F97" w:rsidR="006F15A8" w:rsidRPr="0030696E" w:rsidRDefault="00144F21" w:rsidP="00360A7C">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 xml:space="preserve">Шикізаттан </w:t>
            </w:r>
            <w:r w:rsidR="006F15A8" w:rsidRPr="0030696E">
              <w:rPr>
                <w:rFonts w:ascii="Times New Roman" w:hAnsi="Times New Roman"/>
                <w:sz w:val="24"/>
                <w:szCs w:val="24"/>
                <w:lang w:val="kk-KZ"/>
              </w:rPr>
              <w:t xml:space="preserve">таблетка дайындау үшін алдын ала жүзеге асатын процестің бірі. Шикізатты өлшеу аспирациясы бар сору шкафтарында жүзеге асырылады. Өлшегеннен кейін шикізат елегіштердің көмегімен елеуге түседі. </w:t>
            </w:r>
          </w:p>
        </w:tc>
      </w:tr>
      <w:tr w:rsidR="006F15A8" w:rsidRPr="00AD503A" w14:paraId="38DBD035" w14:textId="77777777" w:rsidTr="00E50FD9">
        <w:tc>
          <w:tcPr>
            <w:tcW w:w="675" w:type="dxa"/>
            <w:tcBorders>
              <w:bottom w:val="single" w:sz="4" w:space="0" w:color="auto"/>
            </w:tcBorders>
          </w:tcPr>
          <w:p w14:paraId="62945C99" w14:textId="77777777" w:rsidR="006F15A8" w:rsidRPr="0030696E" w:rsidRDefault="006F15A8" w:rsidP="00360A7C">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2</w:t>
            </w:r>
          </w:p>
        </w:tc>
        <w:tc>
          <w:tcPr>
            <w:tcW w:w="2410" w:type="dxa"/>
            <w:tcBorders>
              <w:bottom w:val="single" w:sz="4" w:space="0" w:color="auto"/>
            </w:tcBorders>
          </w:tcPr>
          <w:p w14:paraId="70B13BF6" w14:textId="77777777" w:rsidR="006F15A8" w:rsidRPr="0030696E" w:rsidRDefault="006F15A8" w:rsidP="00360A7C">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Араластыру</w:t>
            </w:r>
          </w:p>
        </w:tc>
        <w:tc>
          <w:tcPr>
            <w:tcW w:w="6486" w:type="dxa"/>
            <w:tcBorders>
              <w:bottom w:val="single" w:sz="4" w:space="0" w:color="auto"/>
            </w:tcBorders>
          </w:tcPr>
          <w:p w14:paraId="5A563929" w14:textId="77777777" w:rsidR="006F15A8" w:rsidRPr="0030696E" w:rsidRDefault="006F15A8" w:rsidP="00360A7C">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таблеткалық қоспаның құрамы болатын дәрілік және көмекші заттарды оларды жалпы массада біркелкі таралуы үшін мұқият араластыру керек. Құрамы бойынша біртекті таблеткалық қоспаны алу өте маңызды және күрделі технологиялық амал болып табылады. Себебі, ұнтақтардың дисперстілік, сусымалы тығыздық, ылғалдылық және т.б. физика-химиялық қасиеттерін ескеру қажет. Бұл кезеңде қалақ (лопасть) түріндегі мерзімді араластырғыштар қолданылады, қалақтардың формасы әртүрлі болуы мүмкін, бірақ көбінесе (</w:t>
            </w:r>
            <m:oMath>
              <m:r>
                <w:rPr>
                  <w:rFonts w:ascii="Cambria Math" w:hAnsi="Cambria Math"/>
                  <w:sz w:val="24"/>
                  <w:szCs w:val="24"/>
                  <w:lang w:val="kk-KZ"/>
                </w:rPr>
                <m:t>у</m:t>
              </m:r>
            </m:oMath>
            <w:r w:rsidRPr="0030696E">
              <w:rPr>
                <w:rFonts w:ascii="Times New Roman" w:hAnsi="Times New Roman"/>
                <w:sz w:val="24"/>
                <w:szCs w:val="24"/>
                <w:lang w:val="kk-KZ"/>
              </w:rPr>
              <w:t>) немесе (</w:t>
            </w:r>
            <m:oMath>
              <m:r>
                <w:rPr>
                  <w:rFonts w:ascii="Cambria Math" w:hAnsi="Cambria Math"/>
                  <w:sz w:val="24"/>
                  <w:szCs w:val="24"/>
                  <w:lang w:val="kk-KZ"/>
                </w:rPr>
                <m:t>z</m:t>
              </m:r>
            </m:oMath>
            <w:r w:rsidRPr="0030696E">
              <w:rPr>
                <w:rFonts w:ascii="Times New Roman" w:hAnsi="Times New Roman"/>
                <w:sz w:val="24"/>
                <w:szCs w:val="24"/>
                <w:lang w:val="kk-KZ"/>
              </w:rPr>
              <w:t>) тәрізді болып келеді.</w:t>
            </w:r>
          </w:p>
        </w:tc>
      </w:tr>
      <w:tr w:rsidR="00716597" w:rsidRPr="00AD503A" w14:paraId="4FD187F2" w14:textId="77777777" w:rsidTr="00E50FD9">
        <w:tc>
          <w:tcPr>
            <w:tcW w:w="675" w:type="dxa"/>
            <w:tcBorders>
              <w:bottom w:val="nil"/>
            </w:tcBorders>
          </w:tcPr>
          <w:p w14:paraId="15FC6691" w14:textId="17DF0717" w:rsidR="00716597" w:rsidRPr="0030696E" w:rsidRDefault="00716597" w:rsidP="00360A7C">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3</w:t>
            </w:r>
          </w:p>
        </w:tc>
        <w:tc>
          <w:tcPr>
            <w:tcW w:w="2410" w:type="dxa"/>
            <w:tcBorders>
              <w:bottom w:val="nil"/>
            </w:tcBorders>
          </w:tcPr>
          <w:p w14:paraId="0AEBEC84" w14:textId="77777777" w:rsidR="00716597" w:rsidRPr="0030696E" w:rsidRDefault="00716597" w:rsidP="00865381">
            <w:pPr>
              <w:ind w:firstLine="108"/>
              <w:jc w:val="both"/>
              <w:rPr>
                <w:rFonts w:ascii="Times New Roman" w:hAnsi="Times New Roman"/>
                <w:sz w:val="24"/>
                <w:szCs w:val="24"/>
                <w:lang w:val="kk-KZ"/>
              </w:rPr>
            </w:pPr>
            <w:r w:rsidRPr="0030696E">
              <w:rPr>
                <w:rFonts w:ascii="Times New Roman" w:hAnsi="Times New Roman"/>
                <w:sz w:val="24"/>
                <w:szCs w:val="24"/>
                <w:lang w:val="kk-KZ"/>
              </w:rPr>
              <w:t xml:space="preserve">Престеу </w:t>
            </w:r>
          </w:p>
          <w:p w14:paraId="17DD45F8" w14:textId="77777777" w:rsidR="00716597" w:rsidRPr="0030696E" w:rsidRDefault="00716597" w:rsidP="00865381">
            <w:pPr>
              <w:ind w:firstLine="108"/>
              <w:jc w:val="both"/>
              <w:rPr>
                <w:rFonts w:ascii="Times New Roman" w:hAnsi="Times New Roman"/>
                <w:sz w:val="24"/>
                <w:szCs w:val="24"/>
                <w:lang w:val="kk-KZ"/>
              </w:rPr>
            </w:pPr>
          </w:p>
          <w:p w14:paraId="1ED1EF8C" w14:textId="77777777" w:rsidR="00716597" w:rsidRPr="0030696E" w:rsidRDefault="00716597" w:rsidP="00865381">
            <w:pPr>
              <w:ind w:firstLine="108"/>
              <w:jc w:val="both"/>
              <w:rPr>
                <w:rFonts w:ascii="Times New Roman" w:hAnsi="Times New Roman"/>
                <w:sz w:val="24"/>
                <w:szCs w:val="24"/>
                <w:lang w:val="kk-KZ"/>
              </w:rPr>
            </w:pPr>
          </w:p>
          <w:p w14:paraId="0EF793D5" w14:textId="77777777" w:rsidR="00716597" w:rsidRPr="0030696E" w:rsidRDefault="00716597" w:rsidP="00360A7C">
            <w:pPr>
              <w:spacing w:after="0" w:line="240" w:lineRule="auto"/>
              <w:jc w:val="both"/>
              <w:rPr>
                <w:rFonts w:ascii="Times New Roman" w:hAnsi="Times New Roman"/>
                <w:sz w:val="24"/>
                <w:szCs w:val="24"/>
                <w:lang w:val="kk-KZ"/>
              </w:rPr>
            </w:pPr>
          </w:p>
        </w:tc>
        <w:tc>
          <w:tcPr>
            <w:tcW w:w="6486" w:type="dxa"/>
            <w:tcBorders>
              <w:bottom w:val="nil"/>
            </w:tcBorders>
          </w:tcPr>
          <w:p w14:paraId="76DF8707" w14:textId="3BEBA8AF" w:rsidR="00716597" w:rsidRPr="0030696E" w:rsidRDefault="00716597" w:rsidP="00865381">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 xml:space="preserve">қысым әсерінен түйіршікті немесе ұнтақты материалдан таблеткаларды қалыптастыру процесі. Қазіргі заманғы фармацевтикалық өндірісте таблеткалау арнайы престерде, роторлы таблеткалау аппараттарында (РТА) жүзеге асырылады. Таблеткалау аппараттарында престеу матрицадан және екі пуансоннан тұратын пресс құралмен жүзеге асырылады. </w:t>
            </w:r>
          </w:p>
          <w:p w14:paraId="4AEF0CF9" w14:textId="77372F38" w:rsidR="00716597" w:rsidRPr="0030696E" w:rsidRDefault="00716597" w:rsidP="00360A7C">
            <w:pPr>
              <w:spacing w:after="0" w:line="240" w:lineRule="auto"/>
              <w:jc w:val="both"/>
              <w:rPr>
                <w:rFonts w:ascii="Times New Roman" w:hAnsi="Times New Roman"/>
                <w:sz w:val="24"/>
                <w:szCs w:val="24"/>
                <w:lang w:val="kk-KZ"/>
              </w:rPr>
            </w:pPr>
          </w:p>
        </w:tc>
      </w:tr>
    </w:tbl>
    <w:p w14:paraId="701DAB52" w14:textId="7E4CD58B" w:rsidR="006F15A8" w:rsidRPr="0030696E" w:rsidRDefault="00144F21" w:rsidP="00C857C9">
      <w:pPr>
        <w:spacing w:after="0" w:line="240" w:lineRule="auto"/>
        <w:rPr>
          <w:rFonts w:ascii="Times New Roman" w:hAnsi="Times New Roman"/>
          <w:sz w:val="28"/>
          <w:szCs w:val="28"/>
          <w:lang w:val="kk-KZ"/>
        </w:rPr>
      </w:pPr>
      <w:r w:rsidRPr="0030696E">
        <w:rPr>
          <w:rFonts w:ascii="Times New Roman" w:hAnsi="Times New Roman"/>
          <w:sz w:val="28"/>
          <w:szCs w:val="28"/>
          <w:lang w:val="kk-KZ"/>
        </w:rPr>
        <w:lastRenderedPageBreak/>
        <w:t>5</w:t>
      </w:r>
      <w:r w:rsidR="00300124" w:rsidRPr="0030696E">
        <w:rPr>
          <w:rFonts w:ascii="Times New Roman" w:hAnsi="Times New Roman"/>
          <w:sz w:val="28"/>
          <w:szCs w:val="28"/>
          <w:lang w:val="kk-KZ"/>
        </w:rPr>
        <w:t>-</w:t>
      </w:r>
      <w:r w:rsidR="006F15A8" w:rsidRPr="0030696E">
        <w:rPr>
          <w:rFonts w:ascii="Times New Roman" w:hAnsi="Times New Roman"/>
          <w:sz w:val="28"/>
          <w:szCs w:val="28"/>
          <w:lang w:val="kk-KZ"/>
        </w:rPr>
        <w:t>кесте</w:t>
      </w:r>
      <w:r w:rsidR="00F01DE3" w:rsidRPr="0030696E">
        <w:rPr>
          <w:rFonts w:ascii="Times New Roman" w:hAnsi="Times New Roman"/>
          <w:sz w:val="28"/>
          <w:szCs w:val="28"/>
          <w:lang w:val="kk-KZ"/>
        </w:rPr>
        <w:t>нің</w:t>
      </w:r>
      <w:r w:rsidR="006F15A8" w:rsidRPr="0030696E">
        <w:rPr>
          <w:rFonts w:ascii="Times New Roman" w:hAnsi="Times New Roman"/>
          <w:sz w:val="28"/>
          <w:szCs w:val="28"/>
          <w:lang w:val="kk-KZ"/>
        </w:rPr>
        <w:t xml:space="preserve"> жалғасы </w:t>
      </w:r>
    </w:p>
    <w:p w14:paraId="4123FABA" w14:textId="77777777" w:rsidR="00E50FD9" w:rsidRPr="0030696E" w:rsidRDefault="00E50FD9" w:rsidP="00C857C9">
      <w:pPr>
        <w:spacing w:after="0" w:line="240" w:lineRule="auto"/>
        <w:rPr>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410"/>
        <w:gridCol w:w="6486"/>
      </w:tblGrid>
      <w:tr w:rsidR="006F15A8" w:rsidRPr="0030696E" w14:paraId="23F80880" w14:textId="77777777" w:rsidTr="00E50FD9">
        <w:trPr>
          <w:trHeight w:val="253"/>
        </w:trPr>
        <w:tc>
          <w:tcPr>
            <w:tcW w:w="675" w:type="dxa"/>
          </w:tcPr>
          <w:p w14:paraId="3D425F67" w14:textId="77777777" w:rsidR="006F15A8" w:rsidRPr="0030696E" w:rsidRDefault="006F15A8" w:rsidP="00C857C9">
            <w:pPr>
              <w:spacing w:after="0" w:line="240" w:lineRule="auto"/>
              <w:jc w:val="center"/>
              <w:rPr>
                <w:rFonts w:ascii="Times New Roman" w:hAnsi="Times New Roman"/>
                <w:sz w:val="24"/>
                <w:szCs w:val="24"/>
                <w:lang w:val="kk-KZ"/>
              </w:rPr>
            </w:pPr>
            <w:r w:rsidRPr="0030696E">
              <w:rPr>
                <w:rFonts w:ascii="Times New Roman" w:hAnsi="Times New Roman"/>
                <w:sz w:val="24"/>
                <w:szCs w:val="24"/>
                <w:lang w:val="kk-KZ"/>
              </w:rPr>
              <w:t>1</w:t>
            </w:r>
          </w:p>
        </w:tc>
        <w:tc>
          <w:tcPr>
            <w:tcW w:w="2410" w:type="dxa"/>
          </w:tcPr>
          <w:p w14:paraId="3652BA93" w14:textId="77777777" w:rsidR="006F15A8" w:rsidRPr="0030696E" w:rsidRDefault="006F15A8" w:rsidP="00C857C9">
            <w:pPr>
              <w:spacing w:after="0" w:line="240" w:lineRule="auto"/>
              <w:ind w:firstLine="108"/>
              <w:jc w:val="center"/>
              <w:rPr>
                <w:rFonts w:ascii="Times New Roman" w:hAnsi="Times New Roman"/>
                <w:sz w:val="24"/>
                <w:szCs w:val="24"/>
                <w:lang w:val="kk-KZ"/>
              </w:rPr>
            </w:pPr>
            <w:r w:rsidRPr="0030696E">
              <w:rPr>
                <w:rFonts w:ascii="Times New Roman" w:hAnsi="Times New Roman"/>
                <w:sz w:val="24"/>
                <w:szCs w:val="24"/>
                <w:lang w:val="kk-KZ"/>
              </w:rPr>
              <w:t>2</w:t>
            </w:r>
          </w:p>
        </w:tc>
        <w:tc>
          <w:tcPr>
            <w:tcW w:w="6486" w:type="dxa"/>
          </w:tcPr>
          <w:p w14:paraId="1ECC702C" w14:textId="77777777" w:rsidR="006F15A8" w:rsidRPr="0030696E" w:rsidRDefault="006F15A8" w:rsidP="00C857C9">
            <w:pPr>
              <w:spacing w:after="0" w:line="240" w:lineRule="auto"/>
              <w:jc w:val="center"/>
              <w:rPr>
                <w:rFonts w:ascii="Times New Roman" w:hAnsi="Times New Roman"/>
                <w:sz w:val="24"/>
                <w:szCs w:val="24"/>
                <w:lang w:val="kk-KZ"/>
              </w:rPr>
            </w:pPr>
            <w:r w:rsidRPr="0030696E">
              <w:rPr>
                <w:rFonts w:ascii="Times New Roman" w:hAnsi="Times New Roman"/>
                <w:sz w:val="24"/>
                <w:szCs w:val="24"/>
                <w:lang w:val="kk-KZ"/>
              </w:rPr>
              <w:t>3</w:t>
            </w:r>
          </w:p>
        </w:tc>
      </w:tr>
      <w:tr w:rsidR="006F15A8" w:rsidRPr="00AD503A" w14:paraId="2BEDF607" w14:textId="77777777" w:rsidTr="00300124">
        <w:trPr>
          <w:trHeight w:val="1434"/>
        </w:trPr>
        <w:tc>
          <w:tcPr>
            <w:tcW w:w="675" w:type="dxa"/>
          </w:tcPr>
          <w:p w14:paraId="7D6AD908" w14:textId="5AA06827" w:rsidR="006F15A8" w:rsidRPr="0030696E" w:rsidRDefault="006F15A8" w:rsidP="00300124">
            <w:pPr>
              <w:spacing w:after="0" w:line="240" w:lineRule="auto"/>
              <w:jc w:val="both"/>
              <w:rPr>
                <w:rFonts w:ascii="Times New Roman" w:hAnsi="Times New Roman"/>
                <w:sz w:val="24"/>
                <w:szCs w:val="24"/>
                <w:lang w:val="kk-KZ"/>
              </w:rPr>
            </w:pPr>
          </w:p>
          <w:p w14:paraId="07151380" w14:textId="77777777" w:rsidR="006F15A8" w:rsidRPr="0030696E" w:rsidRDefault="006F15A8" w:rsidP="00300124">
            <w:pPr>
              <w:spacing w:after="0" w:line="240" w:lineRule="auto"/>
              <w:jc w:val="both"/>
              <w:rPr>
                <w:rFonts w:ascii="Times New Roman" w:hAnsi="Times New Roman"/>
                <w:sz w:val="24"/>
                <w:szCs w:val="24"/>
                <w:lang w:val="kk-KZ"/>
              </w:rPr>
            </w:pPr>
          </w:p>
          <w:p w14:paraId="4E99D843" w14:textId="77777777" w:rsidR="006F15A8" w:rsidRPr="0030696E" w:rsidRDefault="006F15A8" w:rsidP="00300124">
            <w:pPr>
              <w:spacing w:after="0" w:line="240" w:lineRule="auto"/>
              <w:jc w:val="both"/>
              <w:rPr>
                <w:rFonts w:ascii="Times New Roman" w:hAnsi="Times New Roman"/>
                <w:sz w:val="24"/>
                <w:szCs w:val="24"/>
                <w:lang w:val="kk-KZ"/>
              </w:rPr>
            </w:pPr>
          </w:p>
          <w:p w14:paraId="7F0A561B" w14:textId="77777777" w:rsidR="006F15A8" w:rsidRPr="0030696E" w:rsidRDefault="006F15A8" w:rsidP="00300124">
            <w:pPr>
              <w:spacing w:after="0" w:line="240" w:lineRule="auto"/>
              <w:jc w:val="both"/>
              <w:rPr>
                <w:rFonts w:ascii="Times New Roman" w:hAnsi="Times New Roman"/>
                <w:sz w:val="24"/>
                <w:szCs w:val="24"/>
                <w:lang w:val="kk-KZ"/>
              </w:rPr>
            </w:pPr>
          </w:p>
        </w:tc>
        <w:tc>
          <w:tcPr>
            <w:tcW w:w="2410" w:type="dxa"/>
          </w:tcPr>
          <w:p w14:paraId="45025742" w14:textId="77777777" w:rsidR="006F15A8" w:rsidRPr="0030696E" w:rsidRDefault="006F15A8" w:rsidP="00300124">
            <w:pPr>
              <w:spacing w:after="0" w:line="240" w:lineRule="auto"/>
              <w:ind w:firstLine="108"/>
              <w:jc w:val="center"/>
              <w:rPr>
                <w:rFonts w:ascii="Times New Roman" w:hAnsi="Times New Roman"/>
                <w:sz w:val="24"/>
                <w:szCs w:val="24"/>
                <w:lang w:val="kk-KZ"/>
              </w:rPr>
            </w:pPr>
          </w:p>
        </w:tc>
        <w:tc>
          <w:tcPr>
            <w:tcW w:w="6486" w:type="dxa"/>
          </w:tcPr>
          <w:p w14:paraId="2323B546" w14:textId="26268C8D" w:rsidR="006F15A8" w:rsidRPr="0030696E" w:rsidRDefault="00716597" w:rsidP="00300124">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РТА-да таблеткалаудың технологиялық циклы бірқатар амалдардан тұрады: материалды мөлшерлеу престеу (таблетканы қалыптастыру), оны шығару. Барлық аталған амалдар тиісті атқарушы тетіктердің көмегімен автоматты түрде бірінен соң бірі жүзеге асырылады.</w:t>
            </w:r>
          </w:p>
        </w:tc>
      </w:tr>
      <w:tr w:rsidR="006F15A8" w:rsidRPr="00AD503A" w14:paraId="27F3A8A4" w14:textId="77777777" w:rsidTr="003603D5">
        <w:trPr>
          <w:trHeight w:val="1138"/>
        </w:trPr>
        <w:tc>
          <w:tcPr>
            <w:tcW w:w="675" w:type="dxa"/>
          </w:tcPr>
          <w:p w14:paraId="63043BD7" w14:textId="77777777" w:rsidR="006F15A8" w:rsidRPr="0030696E" w:rsidRDefault="006F15A8" w:rsidP="00300124">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4</w:t>
            </w:r>
          </w:p>
        </w:tc>
        <w:tc>
          <w:tcPr>
            <w:tcW w:w="2410" w:type="dxa"/>
          </w:tcPr>
          <w:p w14:paraId="34788405" w14:textId="77777777" w:rsidR="006F15A8" w:rsidRPr="0030696E" w:rsidRDefault="006F15A8" w:rsidP="00300124">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Тікелей престеу</w:t>
            </w:r>
          </w:p>
        </w:tc>
        <w:tc>
          <w:tcPr>
            <w:tcW w:w="6486" w:type="dxa"/>
          </w:tcPr>
          <w:p w14:paraId="0E6D7049" w14:textId="77777777" w:rsidR="006F15A8" w:rsidRPr="0030696E" w:rsidRDefault="006F15A8" w:rsidP="00300124">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 xml:space="preserve">Түйіршікті емес ұнтақтарды престеу процесі. </w:t>
            </w:r>
          </w:p>
          <w:p w14:paraId="17796A67" w14:textId="77777777" w:rsidR="006F15A8" w:rsidRPr="0030696E" w:rsidRDefault="006F15A8" w:rsidP="00300124">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 xml:space="preserve">Тікелей престеу – бұл таблетка материалының негізгі технологиялық қасиеттерін жақсартуға мүмкіндік беретін әртүрлі технологиялық әдістердің жиынтығы. </w:t>
            </w:r>
          </w:p>
        </w:tc>
      </w:tr>
      <w:tr w:rsidR="006F15A8" w:rsidRPr="00AD503A" w14:paraId="1820211B" w14:textId="77777777" w:rsidTr="006F15A8">
        <w:tc>
          <w:tcPr>
            <w:tcW w:w="675" w:type="dxa"/>
          </w:tcPr>
          <w:p w14:paraId="49997066" w14:textId="77777777" w:rsidR="006F15A8" w:rsidRPr="0030696E" w:rsidRDefault="006F15A8" w:rsidP="00300124">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5</w:t>
            </w:r>
          </w:p>
        </w:tc>
        <w:tc>
          <w:tcPr>
            <w:tcW w:w="2410" w:type="dxa"/>
          </w:tcPr>
          <w:p w14:paraId="1E79C436" w14:textId="77777777" w:rsidR="006F15A8" w:rsidRPr="0030696E" w:rsidRDefault="006F15A8" w:rsidP="00300124">
            <w:pPr>
              <w:spacing w:after="0" w:line="240" w:lineRule="auto"/>
              <w:ind w:hanging="34"/>
              <w:jc w:val="both"/>
              <w:rPr>
                <w:rFonts w:ascii="Times New Roman" w:hAnsi="Times New Roman"/>
                <w:sz w:val="24"/>
                <w:szCs w:val="24"/>
                <w:lang w:val="kk-KZ"/>
              </w:rPr>
            </w:pPr>
            <w:r w:rsidRPr="0030696E">
              <w:rPr>
                <w:rFonts w:ascii="Times New Roman" w:hAnsi="Times New Roman"/>
                <w:sz w:val="24"/>
                <w:szCs w:val="24"/>
                <w:lang w:val="kk-KZ"/>
              </w:rPr>
              <w:t>Шаңсыздандыру</w:t>
            </w:r>
          </w:p>
        </w:tc>
        <w:tc>
          <w:tcPr>
            <w:tcW w:w="6486" w:type="dxa"/>
          </w:tcPr>
          <w:p w14:paraId="40690636" w14:textId="77777777" w:rsidR="006F15A8" w:rsidRPr="0030696E" w:rsidRDefault="006F15A8" w:rsidP="00300124">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Престен шығатын таблеткалардың бетінен шаң фракцияларынан арылту үшін шаңсыздандырғыштар қолданылады. Таблеткалар айналмалы перфорирленген  барабаннан өтіп, шаңсорғышпен сорыла отырып шаңнан тазартылады.</w:t>
            </w:r>
          </w:p>
        </w:tc>
      </w:tr>
    </w:tbl>
    <w:p w14:paraId="23A2DA55" w14:textId="77777777" w:rsidR="006F15A8" w:rsidRPr="0030696E" w:rsidRDefault="006F15A8" w:rsidP="006F15A8">
      <w:pPr>
        <w:spacing w:after="0" w:line="240" w:lineRule="auto"/>
        <w:jc w:val="both"/>
        <w:rPr>
          <w:rFonts w:ascii="Times New Roman" w:hAnsi="Times New Roman"/>
          <w:i/>
          <w:sz w:val="28"/>
          <w:szCs w:val="28"/>
          <w:lang w:val="kk-KZ"/>
        </w:rPr>
      </w:pPr>
    </w:p>
    <w:p w14:paraId="195F2559" w14:textId="77777777" w:rsidR="006F15A8" w:rsidRPr="0030696E" w:rsidRDefault="006F15A8" w:rsidP="006F15A8">
      <w:pPr>
        <w:spacing w:after="0" w:line="240" w:lineRule="auto"/>
        <w:ind w:firstLine="567"/>
        <w:jc w:val="both"/>
        <w:rPr>
          <w:rFonts w:ascii="Times New Roman" w:hAnsi="Times New Roman"/>
          <w:sz w:val="28"/>
          <w:szCs w:val="28"/>
          <w:lang w:val="kk-KZ"/>
        </w:rPr>
      </w:pPr>
      <w:r w:rsidRPr="0030696E">
        <w:rPr>
          <w:rFonts w:ascii="Times New Roman" w:hAnsi="Times New Roman"/>
          <w:sz w:val="28"/>
          <w:szCs w:val="28"/>
          <w:lang w:val="kk-KZ"/>
        </w:rPr>
        <w:t>Роторлы таблетпресс аппаратының пресс-инструментінің жеке бөліктеріне сипаттама беріледі.</w:t>
      </w:r>
      <w:r w:rsidRPr="0030696E">
        <w:rPr>
          <w:rFonts w:ascii="Times New Roman" w:eastAsia="Times New Roman" w:hAnsi="Times New Roman"/>
          <w:sz w:val="28"/>
          <w:szCs w:val="28"/>
          <w:lang w:val="kk-KZ"/>
        </w:rPr>
        <w:t xml:space="preserve"> Матрица – дайындалатын таблетканың диаметріне байланысты диаметрі 3 мм-ден 25 мм-ге дейін цилиндрлі тесік жасалынған болатты дискі. Пуансон – хромдалған болаттан жасалынған стержень, шикізатты таңбалау, штамптау және престеу кезінде қолданылатын құралдың негізгі бөліктерінің бірі</w:t>
      </w:r>
      <w:r w:rsidR="00C418E1" w:rsidRPr="0030696E">
        <w:rPr>
          <w:rFonts w:ascii="Times New Roman" w:hAnsi="Times New Roman"/>
          <w:sz w:val="28"/>
          <w:szCs w:val="28"/>
          <w:lang w:val="kk-KZ"/>
        </w:rPr>
        <w:t xml:space="preserve"> [</w:t>
      </w:r>
      <w:r w:rsidR="002624E8" w:rsidRPr="0030696E">
        <w:rPr>
          <w:rFonts w:ascii="Times New Roman" w:hAnsi="Times New Roman"/>
          <w:sz w:val="28"/>
          <w:szCs w:val="28"/>
          <w:lang w:val="kk-KZ"/>
        </w:rPr>
        <w:t>81</w:t>
      </w:r>
      <w:r w:rsidRPr="0030696E">
        <w:rPr>
          <w:rFonts w:ascii="Times New Roman" w:hAnsi="Times New Roman"/>
          <w:sz w:val="28"/>
          <w:szCs w:val="28"/>
          <w:lang w:val="kk-KZ"/>
        </w:rPr>
        <w:t>].</w:t>
      </w:r>
    </w:p>
    <w:p w14:paraId="771295E9" w14:textId="77777777" w:rsidR="00300124" w:rsidRPr="0030696E" w:rsidRDefault="00300124" w:rsidP="006F15A8">
      <w:pPr>
        <w:spacing w:after="0" w:line="240" w:lineRule="auto"/>
        <w:ind w:firstLine="567"/>
        <w:jc w:val="both"/>
        <w:rPr>
          <w:rFonts w:ascii="Times New Roman" w:hAnsi="Times New Roman"/>
          <w:sz w:val="28"/>
          <w:szCs w:val="28"/>
          <w:lang w:val="kk-KZ"/>
        </w:rPr>
      </w:pPr>
    </w:p>
    <w:p w14:paraId="72289255" w14:textId="77777777" w:rsidR="006F15A8" w:rsidRPr="0030696E" w:rsidRDefault="006F15A8" w:rsidP="006F15A8">
      <w:pPr>
        <w:spacing w:after="0" w:line="240" w:lineRule="auto"/>
        <w:ind w:firstLine="567"/>
        <w:jc w:val="center"/>
        <w:rPr>
          <w:rFonts w:ascii="Times New Roman" w:hAnsi="Times New Roman"/>
          <w:sz w:val="28"/>
          <w:szCs w:val="28"/>
          <w:lang w:val="kk-KZ"/>
        </w:rPr>
      </w:pPr>
      <w:r w:rsidRPr="0030696E">
        <w:rPr>
          <w:rFonts w:ascii="Times New Roman" w:hAnsi="Times New Roman"/>
          <w:noProof/>
          <w:sz w:val="28"/>
          <w:szCs w:val="28"/>
          <w:lang w:eastAsia="ru-RU"/>
        </w:rPr>
        <w:drawing>
          <wp:inline distT="0" distB="0" distL="0" distR="0" wp14:anchorId="626C3A41" wp14:editId="5FDA987B">
            <wp:extent cx="4032432" cy="2294627"/>
            <wp:effectExtent l="0" t="0" r="6350" b="0"/>
            <wp:docPr id="85" name="Рисунок 85" descr="http://www.polgroup.ru/tablet_ind.files/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www.polgroup.ru/tablet_ind.files/image001.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25076" r="15942"/>
                    <a:stretch/>
                  </pic:blipFill>
                  <pic:spPr bwMode="auto">
                    <a:xfrm>
                      <a:off x="0" y="0"/>
                      <a:ext cx="4070106" cy="2316065"/>
                    </a:xfrm>
                    <a:prstGeom prst="rect">
                      <a:avLst/>
                    </a:prstGeom>
                    <a:noFill/>
                    <a:ln>
                      <a:noFill/>
                    </a:ln>
                    <a:extLst>
                      <a:ext uri="{53640926-AAD7-44D8-BBD7-CCE9431645EC}">
                        <a14:shadowObscured xmlns:a14="http://schemas.microsoft.com/office/drawing/2010/main"/>
                      </a:ext>
                    </a:extLst>
                  </pic:spPr>
                </pic:pic>
              </a:graphicData>
            </a:graphic>
          </wp:inline>
        </w:drawing>
      </w:r>
    </w:p>
    <w:p w14:paraId="1982C044" w14:textId="77777777" w:rsidR="006F15A8" w:rsidRPr="0030696E" w:rsidRDefault="006F15A8" w:rsidP="006F15A8">
      <w:pPr>
        <w:spacing w:after="0" w:line="240" w:lineRule="auto"/>
        <w:ind w:firstLine="567"/>
        <w:jc w:val="center"/>
        <w:rPr>
          <w:rFonts w:ascii="Times New Roman" w:hAnsi="Times New Roman"/>
          <w:sz w:val="28"/>
          <w:szCs w:val="28"/>
          <w:lang w:val="kk-KZ"/>
        </w:rPr>
      </w:pPr>
    </w:p>
    <w:p w14:paraId="4816AE12" w14:textId="485E9E24" w:rsidR="006F15A8" w:rsidRPr="0030696E" w:rsidRDefault="006F15A8" w:rsidP="006F15A8">
      <w:pPr>
        <w:spacing w:after="0" w:line="240" w:lineRule="auto"/>
        <w:jc w:val="center"/>
        <w:rPr>
          <w:rFonts w:ascii="Times New Roman" w:hAnsi="Times New Roman"/>
          <w:sz w:val="28"/>
          <w:szCs w:val="28"/>
          <w:lang w:val="kk-KZ"/>
        </w:rPr>
      </w:pPr>
      <w:r w:rsidRPr="0030696E">
        <w:rPr>
          <w:rFonts w:ascii="Times New Roman" w:hAnsi="Times New Roman"/>
          <w:sz w:val="28"/>
          <w:szCs w:val="28"/>
          <w:lang w:val="kk-KZ"/>
        </w:rPr>
        <w:t xml:space="preserve">Сурет </w:t>
      </w:r>
      <w:r w:rsidR="00144F21" w:rsidRPr="0030696E">
        <w:rPr>
          <w:rFonts w:ascii="Times New Roman" w:hAnsi="Times New Roman"/>
          <w:sz w:val="28"/>
          <w:szCs w:val="28"/>
          <w:lang w:val="kk-KZ"/>
        </w:rPr>
        <w:t>9</w:t>
      </w:r>
      <w:r w:rsidR="00C224E9" w:rsidRPr="0030696E">
        <w:rPr>
          <w:rFonts w:ascii="Times New Roman" w:hAnsi="Times New Roman"/>
          <w:sz w:val="28"/>
          <w:szCs w:val="28"/>
          <w:lang w:val="kk-KZ"/>
        </w:rPr>
        <w:t xml:space="preserve"> </w:t>
      </w:r>
      <w:r w:rsidRPr="0030696E">
        <w:rPr>
          <w:rFonts w:ascii="Times New Roman" w:hAnsi="Times New Roman"/>
          <w:sz w:val="28"/>
          <w:szCs w:val="28"/>
        </w:rPr>
        <w:t xml:space="preserve">– </w:t>
      </w:r>
      <w:r w:rsidRPr="0030696E">
        <w:rPr>
          <w:rFonts w:ascii="Times New Roman" w:hAnsi="Times New Roman"/>
          <w:sz w:val="28"/>
          <w:szCs w:val="28"/>
          <w:lang w:val="kk-KZ"/>
        </w:rPr>
        <w:t>Роторлы таблетпресс аппаратының бөлшектері: пресс-инструмент</w:t>
      </w:r>
    </w:p>
    <w:p w14:paraId="2920B950" w14:textId="77777777" w:rsidR="006F15A8" w:rsidRPr="0030696E" w:rsidRDefault="006F15A8" w:rsidP="006F15A8">
      <w:pPr>
        <w:spacing w:after="0" w:line="240" w:lineRule="auto"/>
        <w:ind w:firstLine="567"/>
        <w:jc w:val="center"/>
        <w:rPr>
          <w:rFonts w:ascii="Times New Roman" w:hAnsi="Times New Roman"/>
          <w:sz w:val="28"/>
          <w:szCs w:val="28"/>
          <w:lang w:val="kk-KZ"/>
        </w:rPr>
      </w:pPr>
    </w:p>
    <w:p w14:paraId="6772048E" w14:textId="15EE436D" w:rsidR="006F15A8" w:rsidRPr="0030696E" w:rsidRDefault="006F15A8" w:rsidP="00C857C9">
      <w:pPr>
        <w:spacing w:after="0" w:line="240" w:lineRule="auto"/>
        <w:ind w:firstLine="567"/>
        <w:jc w:val="both"/>
        <w:rPr>
          <w:rFonts w:ascii="Times New Roman" w:hAnsi="Times New Roman"/>
          <w:sz w:val="28"/>
          <w:szCs w:val="28"/>
          <w:lang w:val="kk-KZ"/>
        </w:rPr>
      </w:pPr>
      <w:r w:rsidRPr="0030696E">
        <w:rPr>
          <w:rFonts w:ascii="Times New Roman" w:hAnsi="Times New Roman"/>
          <w:sz w:val="28"/>
          <w:szCs w:val="28"/>
          <w:lang w:val="kk-KZ"/>
        </w:rPr>
        <w:t>Роторлы таблетпресс аппаратының жұмыс істеу принципі</w:t>
      </w:r>
      <w:r w:rsidRPr="0030696E">
        <w:rPr>
          <w:rFonts w:ascii="Times New Roman" w:hAnsi="Times New Roman"/>
          <w:i/>
          <w:sz w:val="28"/>
          <w:szCs w:val="28"/>
          <w:lang w:val="kk-KZ"/>
        </w:rPr>
        <w:t>.</w:t>
      </w:r>
      <w:r w:rsidRPr="0030696E">
        <w:rPr>
          <w:rFonts w:ascii="Times New Roman" w:hAnsi="Times New Roman"/>
          <w:b/>
          <w:sz w:val="28"/>
          <w:szCs w:val="28"/>
          <w:lang w:val="kk-KZ"/>
        </w:rPr>
        <w:t xml:space="preserve"> </w:t>
      </w:r>
      <w:r w:rsidRPr="0030696E">
        <w:rPr>
          <w:rFonts w:ascii="Times New Roman" w:hAnsi="Times New Roman"/>
          <w:sz w:val="28"/>
          <w:szCs w:val="28"/>
          <w:lang w:val="kk-KZ"/>
        </w:rPr>
        <w:t xml:space="preserve">Ротордың айналуы кезінде оларға пуансондары бекітілген компрессорлар (итергіштер) матрицаны толтырудан бастап қабылдау ыдысына дайын таблетканы беруге дейінгі технологиялық процестің барлық циклі бағдарламаланған циклдік жүйесінен өтеді. Қоректендіруші бункерден алынған материал жеке жетектен айналатын ұнтақтағыш құрастырылған қоректендіргішке келіп түседі. Ротордың айналуы кезінде қоректендіргіштің астынан өтетін матрицалар </w:t>
      </w:r>
      <w:r w:rsidRPr="0030696E">
        <w:rPr>
          <w:rFonts w:ascii="Times New Roman" w:hAnsi="Times New Roman"/>
          <w:sz w:val="28"/>
          <w:szCs w:val="28"/>
          <w:lang w:val="kk-KZ"/>
        </w:rPr>
        <w:lastRenderedPageBreak/>
        <w:t>белгілі бір тереңдікке пресс-материалмен толтырылады, ол төменгі көпірге сүйенетін төменгі штоктардың орналасуымен анықталады. Пресстеу жоғарғы штоктар мен төменгі қысым роликтерінің өтуімен жүреді, ал пуансондар матрицадағы пресс-материалды тығыздайды. Таблетка ротордың бір айналымында қалыптасады</w:t>
      </w:r>
      <w:r w:rsidR="00C418E1" w:rsidRPr="0030696E">
        <w:rPr>
          <w:rFonts w:ascii="Times New Roman" w:hAnsi="Times New Roman"/>
          <w:sz w:val="28"/>
          <w:szCs w:val="28"/>
          <w:lang w:val="kk-KZ"/>
        </w:rPr>
        <w:t xml:space="preserve"> [</w:t>
      </w:r>
      <w:r w:rsidR="002624E8" w:rsidRPr="0030696E">
        <w:rPr>
          <w:rFonts w:ascii="Times New Roman" w:hAnsi="Times New Roman"/>
          <w:sz w:val="28"/>
          <w:szCs w:val="28"/>
          <w:lang w:val="kk-KZ"/>
        </w:rPr>
        <w:t>82</w:t>
      </w:r>
      <w:r w:rsidRPr="0030696E">
        <w:rPr>
          <w:rFonts w:ascii="Times New Roman" w:hAnsi="Times New Roman"/>
          <w:sz w:val="28"/>
          <w:szCs w:val="28"/>
          <w:lang w:val="kk-KZ"/>
        </w:rPr>
        <w:t xml:space="preserve">]. Роторлы таблетпресс аппаратының құрылымы </w:t>
      </w:r>
      <w:r w:rsidR="00144F21" w:rsidRPr="0030696E">
        <w:rPr>
          <w:rFonts w:ascii="Times New Roman" w:hAnsi="Times New Roman"/>
          <w:sz w:val="28"/>
          <w:szCs w:val="28"/>
          <w:lang w:val="kk-KZ"/>
        </w:rPr>
        <w:t>10</w:t>
      </w:r>
      <w:r w:rsidRPr="0030696E">
        <w:rPr>
          <w:rFonts w:ascii="Times New Roman" w:hAnsi="Times New Roman"/>
          <w:sz w:val="28"/>
          <w:szCs w:val="28"/>
          <w:lang w:val="kk-KZ"/>
        </w:rPr>
        <w:t>-суретте келтірілген.</w:t>
      </w:r>
    </w:p>
    <w:p w14:paraId="7142DD70" w14:textId="77777777" w:rsidR="00B15A10" w:rsidRPr="0030696E" w:rsidRDefault="00B15A10" w:rsidP="00C857C9">
      <w:pPr>
        <w:spacing w:after="0" w:line="240" w:lineRule="auto"/>
        <w:ind w:firstLine="567"/>
        <w:jc w:val="both"/>
        <w:rPr>
          <w:rFonts w:ascii="Times New Roman" w:hAnsi="Times New Roman"/>
          <w:sz w:val="28"/>
          <w:szCs w:val="28"/>
          <w:lang w:val="kk-KZ"/>
        </w:rPr>
      </w:pPr>
    </w:p>
    <w:p w14:paraId="1C25BB44" w14:textId="77777777" w:rsidR="006F15A8" w:rsidRPr="0030696E" w:rsidRDefault="006F15A8" w:rsidP="00C857C9">
      <w:pPr>
        <w:spacing w:after="0" w:line="240" w:lineRule="auto"/>
        <w:jc w:val="center"/>
        <w:rPr>
          <w:rFonts w:ascii="Times New Roman" w:hAnsi="Times New Roman"/>
          <w:sz w:val="28"/>
          <w:szCs w:val="28"/>
          <w:lang w:val="kk-KZ"/>
        </w:rPr>
      </w:pPr>
      <w:r w:rsidRPr="0030696E">
        <w:rPr>
          <w:rFonts w:ascii="Times New Roman" w:hAnsi="Times New Roman"/>
          <w:noProof/>
          <w:sz w:val="28"/>
          <w:szCs w:val="28"/>
          <w:lang w:eastAsia="ru-RU"/>
        </w:rPr>
        <w:drawing>
          <wp:inline distT="0" distB="0" distL="0" distR="0" wp14:anchorId="438AF627" wp14:editId="4BBD7AC9">
            <wp:extent cx="4175185" cy="3571336"/>
            <wp:effectExtent l="0" t="0" r="0" b="0"/>
            <wp:docPr id="16" name="Рисунок 16" descr="https://www.agro-mash.ru/video_ANIM/Farm_obor/tabl_mash_rotor_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www.agro-mash.ru/video_ANIM/Farm_obor/tabl_mash_rotor_35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77704" cy="3573491"/>
                    </a:xfrm>
                    <a:prstGeom prst="rect">
                      <a:avLst/>
                    </a:prstGeom>
                    <a:noFill/>
                    <a:ln>
                      <a:noFill/>
                    </a:ln>
                  </pic:spPr>
                </pic:pic>
              </a:graphicData>
            </a:graphic>
          </wp:inline>
        </w:drawing>
      </w:r>
    </w:p>
    <w:p w14:paraId="3F1C5772" w14:textId="77777777" w:rsidR="00B15A10" w:rsidRPr="0030696E" w:rsidRDefault="00B15A10" w:rsidP="006F15A8">
      <w:pPr>
        <w:spacing w:after="0" w:line="240" w:lineRule="auto"/>
        <w:jc w:val="center"/>
        <w:rPr>
          <w:rFonts w:ascii="Times New Roman" w:hAnsi="Times New Roman"/>
          <w:sz w:val="28"/>
          <w:szCs w:val="28"/>
          <w:lang w:val="kk-KZ"/>
        </w:rPr>
      </w:pPr>
    </w:p>
    <w:p w14:paraId="6E8DE6F5" w14:textId="56352A2B" w:rsidR="006F15A8" w:rsidRPr="0030696E" w:rsidRDefault="00144F21" w:rsidP="006F15A8">
      <w:pPr>
        <w:spacing w:after="0" w:line="240" w:lineRule="auto"/>
        <w:jc w:val="center"/>
        <w:rPr>
          <w:rFonts w:ascii="Times New Roman" w:hAnsi="Times New Roman"/>
          <w:sz w:val="28"/>
          <w:szCs w:val="28"/>
          <w:lang w:val="kk-KZ"/>
        </w:rPr>
      </w:pPr>
      <w:r w:rsidRPr="0030696E">
        <w:rPr>
          <w:rFonts w:ascii="Times New Roman" w:hAnsi="Times New Roman"/>
          <w:sz w:val="28"/>
          <w:szCs w:val="28"/>
          <w:lang w:val="kk-KZ"/>
        </w:rPr>
        <w:t>Сурет 10</w:t>
      </w:r>
      <w:r w:rsidR="006F15A8" w:rsidRPr="0030696E">
        <w:rPr>
          <w:rFonts w:ascii="Times New Roman" w:hAnsi="Times New Roman"/>
          <w:sz w:val="28"/>
          <w:szCs w:val="28"/>
          <w:lang w:val="kk-KZ"/>
        </w:rPr>
        <w:t xml:space="preserve"> – 1-қабылдау бункері; 2-тірек; 3-қысым реттегіш; 4-қоректендіргіш; 5-портал; 6-бункер; 7-ротор; 8-басқару тақтасы; 9-станина</w:t>
      </w:r>
    </w:p>
    <w:p w14:paraId="54E23B3D" w14:textId="77777777" w:rsidR="006F15A8" w:rsidRPr="0030696E" w:rsidRDefault="006F15A8" w:rsidP="006F15A8">
      <w:pPr>
        <w:spacing w:after="0" w:line="240" w:lineRule="auto"/>
        <w:jc w:val="center"/>
        <w:rPr>
          <w:rFonts w:ascii="Times New Roman" w:hAnsi="Times New Roman"/>
          <w:sz w:val="28"/>
          <w:szCs w:val="28"/>
          <w:lang w:val="kk-KZ"/>
        </w:rPr>
      </w:pPr>
    </w:p>
    <w:p w14:paraId="06078548" w14:textId="4F59D180" w:rsidR="006F15A8" w:rsidRPr="0030696E" w:rsidRDefault="006F15A8" w:rsidP="006F15A8">
      <w:pPr>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t xml:space="preserve">Аппараттың «роторлы таблетпресс» деп аталуының себебі, оның айналмалы резервуары бар. Резервуар планшеттің құралдар жүйесін ұстайды </w:t>
      </w:r>
      <w:r w:rsidR="0010692C" w:rsidRPr="0030696E">
        <w:rPr>
          <w:rFonts w:ascii="Times New Roman" w:hAnsi="Times New Roman"/>
          <w:sz w:val="28"/>
          <w:szCs w:val="28"/>
          <w:lang w:val="kk-KZ"/>
        </w:rPr>
        <w:t>(11</w:t>
      </w:r>
      <w:r w:rsidRPr="0030696E">
        <w:rPr>
          <w:rFonts w:ascii="Times New Roman" w:hAnsi="Times New Roman"/>
          <w:sz w:val="28"/>
          <w:szCs w:val="28"/>
          <w:lang w:val="kk-KZ"/>
        </w:rPr>
        <w:t>-сурет).</w:t>
      </w:r>
    </w:p>
    <w:p w14:paraId="6990C0C5" w14:textId="77777777" w:rsidR="006F15A8" w:rsidRPr="0030696E" w:rsidRDefault="006F15A8" w:rsidP="006F15A8">
      <w:pPr>
        <w:spacing w:after="0" w:line="240" w:lineRule="auto"/>
        <w:jc w:val="both"/>
        <w:rPr>
          <w:rFonts w:ascii="Times New Roman" w:hAnsi="Times New Roman"/>
          <w:sz w:val="28"/>
          <w:szCs w:val="28"/>
          <w:lang w:val="kk-KZ"/>
        </w:rPr>
      </w:pPr>
    </w:p>
    <w:p w14:paraId="71402672" w14:textId="77777777" w:rsidR="006F15A8" w:rsidRPr="0030696E" w:rsidRDefault="006F15A8" w:rsidP="006F15A8">
      <w:pPr>
        <w:spacing w:after="0" w:line="240" w:lineRule="auto"/>
        <w:jc w:val="center"/>
        <w:rPr>
          <w:rFonts w:ascii="Times New Roman" w:hAnsi="Times New Roman"/>
          <w:noProof/>
          <w:sz w:val="28"/>
          <w:szCs w:val="28"/>
          <w:lang w:val="kk-KZ"/>
        </w:rPr>
      </w:pPr>
      <w:r w:rsidRPr="0030696E">
        <w:rPr>
          <w:rFonts w:ascii="Times New Roman" w:hAnsi="Times New Roman"/>
          <w:noProof/>
          <w:sz w:val="28"/>
          <w:szCs w:val="28"/>
          <w:lang w:eastAsia="ru-RU"/>
        </w:rPr>
        <w:drawing>
          <wp:inline distT="0" distB="0" distL="0" distR="0" wp14:anchorId="6227E0F2" wp14:editId="19D19674">
            <wp:extent cx="3821502" cy="2164242"/>
            <wp:effectExtent l="0" t="0" r="762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23247" cy="2165230"/>
                    </a:xfrm>
                    <a:prstGeom prst="rect">
                      <a:avLst/>
                    </a:prstGeom>
                    <a:noFill/>
                    <a:ln>
                      <a:noFill/>
                    </a:ln>
                  </pic:spPr>
                </pic:pic>
              </a:graphicData>
            </a:graphic>
          </wp:inline>
        </w:drawing>
      </w:r>
    </w:p>
    <w:p w14:paraId="450FDE4C" w14:textId="77777777" w:rsidR="006F15A8" w:rsidRPr="0030696E" w:rsidRDefault="006F15A8" w:rsidP="006F15A8">
      <w:pPr>
        <w:spacing w:after="0" w:line="240" w:lineRule="auto"/>
        <w:jc w:val="center"/>
        <w:rPr>
          <w:rFonts w:ascii="Times New Roman" w:hAnsi="Times New Roman"/>
          <w:sz w:val="28"/>
          <w:szCs w:val="28"/>
          <w:lang w:val="kk-KZ"/>
        </w:rPr>
      </w:pPr>
    </w:p>
    <w:p w14:paraId="0CCFDF42" w14:textId="3897DD81" w:rsidR="006F15A8" w:rsidRPr="0030696E" w:rsidRDefault="006F15A8" w:rsidP="006F15A8">
      <w:pPr>
        <w:spacing w:after="0" w:line="240" w:lineRule="auto"/>
        <w:jc w:val="center"/>
        <w:rPr>
          <w:rFonts w:ascii="Times New Roman" w:hAnsi="Times New Roman"/>
          <w:sz w:val="28"/>
          <w:szCs w:val="28"/>
          <w:lang w:val="kk-KZ"/>
        </w:rPr>
      </w:pPr>
      <w:r w:rsidRPr="0030696E">
        <w:rPr>
          <w:rFonts w:ascii="Times New Roman" w:hAnsi="Times New Roman"/>
          <w:sz w:val="28"/>
          <w:szCs w:val="28"/>
          <w:lang w:val="kk-KZ"/>
        </w:rPr>
        <w:t>Сурет</w:t>
      </w:r>
      <w:r w:rsidR="0010692C" w:rsidRPr="0030696E">
        <w:rPr>
          <w:rFonts w:ascii="Times New Roman" w:hAnsi="Times New Roman"/>
          <w:sz w:val="28"/>
          <w:szCs w:val="28"/>
          <w:lang w:val="kk-KZ"/>
        </w:rPr>
        <w:t xml:space="preserve"> 11</w:t>
      </w:r>
      <w:r w:rsidRPr="0030696E">
        <w:rPr>
          <w:rFonts w:ascii="Times New Roman" w:hAnsi="Times New Roman"/>
          <w:sz w:val="28"/>
          <w:szCs w:val="28"/>
          <w:lang w:val="kk-KZ"/>
        </w:rPr>
        <w:t xml:space="preserve"> – Роторлы таблетпрестің резервуары </w:t>
      </w:r>
    </w:p>
    <w:p w14:paraId="325FDF4A" w14:textId="78C205B4" w:rsidR="006F15A8" w:rsidRPr="0030696E" w:rsidRDefault="006F15A8" w:rsidP="006F15A8">
      <w:pPr>
        <w:spacing w:after="0" w:line="240" w:lineRule="auto"/>
        <w:ind w:firstLine="709"/>
        <w:jc w:val="both"/>
        <w:rPr>
          <w:rFonts w:ascii="Times New Roman" w:hAnsi="Times New Roman"/>
          <w:sz w:val="28"/>
          <w:szCs w:val="28"/>
          <w:lang w:val="kk-KZ"/>
        </w:rPr>
      </w:pPr>
      <w:r w:rsidRPr="0030696E">
        <w:rPr>
          <w:rFonts w:ascii="Times New Roman" w:hAnsi="Times New Roman"/>
          <w:sz w:val="28"/>
          <w:szCs w:val="28"/>
          <w:lang w:val="kk-KZ"/>
        </w:rPr>
        <w:lastRenderedPageBreak/>
        <w:t xml:space="preserve">Матрицалардағы ұнтақты қажетті тереңдікке толтырғаннан кейін, жоғарғы және төменгі соққылар ұнтақты қыса бастайды. </w:t>
      </w:r>
      <w:r w:rsidR="0010692C" w:rsidRPr="0030696E">
        <w:rPr>
          <w:rFonts w:ascii="Times New Roman" w:hAnsi="Times New Roman"/>
          <w:sz w:val="28"/>
          <w:szCs w:val="28"/>
          <w:lang w:val="kk-KZ"/>
        </w:rPr>
        <w:t>12</w:t>
      </w:r>
      <w:r w:rsidRPr="0030696E">
        <w:rPr>
          <w:rFonts w:ascii="Times New Roman" w:hAnsi="Times New Roman"/>
          <w:sz w:val="28"/>
          <w:szCs w:val="28"/>
          <w:lang w:val="kk-KZ"/>
        </w:rPr>
        <w:t xml:space="preserve"> – суретте таблетка өндіру процесінің схемасы келтірілген. </w:t>
      </w:r>
    </w:p>
    <w:p w14:paraId="2305F97E" w14:textId="77777777" w:rsidR="006F15A8" w:rsidRPr="0030696E" w:rsidRDefault="006F15A8" w:rsidP="006F15A8">
      <w:pPr>
        <w:spacing w:after="0" w:line="240" w:lineRule="auto"/>
        <w:jc w:val="center"/>
        <w:rPr>
          <w:rFonts w:ascii="Times New Roman" w:hAnsi="Times New Roman"/>
          <w:noProof/>
          <w:sz w:val="28"/>
          <w:szCs w:val="28"/>
          <w:lang w:val="kk-KZ"/>
        </w:rPr>
      </w:pPr>
      <w:r w:rsidRPr="0030696E">
        <w:rPr>
          <w:rFonts w:ascii="Times New Roman" w:hAnsi="Times New Roman"/>
          <w:noProof/>
          <w:sz w:val="28"/>
          <w:szCs w:val="28"/>
          <w:lang w:eastAsia="ru-RU"/>
        </w:rPr>
        <w:drawing>
          <wp:inline distT="0" distB="0" distL="0" distR="0" wp14:anchorId="6CAFB0B9" wp14:editId="2B1BACB5">
            <wp:extent cx="5145790" cy="2700670"/>
            <wp:effectExtent l="0" t="0" r="0" b="444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43114" cy="2699266"/>
                    </a:xfrm>
                    <a:prstGeom prst="rect">
                      <a:avLst/>
                    </a:prstGeom>
                    <a:noFill/>
                    <a:ln>
                      <a:noFill/>
                    </a:ln>
                  </pic:spPr>
                </pic:pic>
              </a:graphicData>
            </a:graphic>
          </wp:inline>
        </w:drawing>
      </w:r>
    </w:p>
    <w:p w14:paraId="374127EC" w14:textId="77777777" w:rsidR="006F15A8" w:rsidRPr="0030696E" w:rsidRDefault="006F15A8" w:rsidP="006F15A8">
      <w:pPr>
        <w:spacing w:after="0" w:line="240" w:lineRule="auto"/>
        <w:jc w:val="center"/>
        <w:rPr>
          <w:rFonts w:ascii="Times New Roman" w:hAnsi="Times New Roman"/>
          <w:sz w:val="28"/>
          <w:szCs w:val="28"/>
          <w:lang w:val="kk-KZ"/>
        </w:rPr>
      </w:pPr>
    </w:p>
    <w:p w14:paraId="59A557B5" w14:textId="62BFEB9E" w:rsidR="006F15A8" w:rsidRPr="0030696E" w:rsidRDefault="006F15A8" w:rsidP="006F15A8">
      <w:pPr>
        <w:spacing w:after="0" w:line="240" w:lineRule="auto"/>
        <w:jc w:val="center"/>
        <w:rPr>
          <w:rFonts w:ascii="Times New Roman" w:hAnsi="Times New Roman"/>
          <w:sz w:val="28"/>
          <w:szCs w:val="28"/>
          <w:lang w:val="kk-KZ"/>
        </w:rPr>
      </w:pPr>
      <w:r w:rsidRPr="0030696E">
        <w:rPr>
          <w:rFonts w:ascii="Times New Roman" w:hAnsi="Times New Roman"/>
          <w:sz w:val="28"/>
          <w:szCs w:val="28"/>
          <w:lang w:val="kk-KZ"/>
        </w:rPr>
        <w:t xml:space="preserve">Сурет </w:t>
      </w:r>
      <w:r w:rsidR="0010692C" w:rsidRPr="0030696E">
        <w:rPr>
          <w:rFonts w:ascii="Times New Roman" w:hAnsi="Times New Roman"/>
          <w:sz w:val="28"/>
          <w:szCs w:val="28"/>
          <w:lang w:val="kk-KZ"/>
        </w:rPr>
        <w:t>12</w:t>
      </w:r>
      <w:r w:rsidRPr="0030696E">
        <w:rPr>
          <w:rFonts w:ascii="Times New Roman" w:hAnsi="Times New Roman"/>
          <w:sz w:val="28"/>
          <w:szCs w:val="28"/>
          <w:lang w:val="kk-KZ"/>
        </w:rPr>
        <w:t xml:space="preserve"> – Таблетка өндіру үрдісі</w:t>
      </w:r>
    </w:p>
    <w:p w14:paraId="3722A5D4" w14:textId="77777777" w:rsidR="006F15A8" w:rsidRPr="0030696E" w:rsidRDefault="006F15A8" w:rsidP="006F15A8">
      <w:pPr>
        <w:spacing w:after="0" w:line="240" w:lineRule="auto"/>
        <w:jc w:val="both"/>
        <w:rPr>
          <w:rFonts w:ascii="Times New Roman" w:hAnsi="Times New Roman"/>
          <w:sz w:val="28"/>
          <w:szCs w:val="28"/>
          <w:lang w:val="kk-KZ"/>
        </w:rPr>
      </w:pPr>
    </w:p>
    <w:p w14:paraId="47407F25" w14:textId="77777777" w:rsidR="006F15A8" w:rsidRPr="0030696E" w:rsidRDefault="006F15A8" w:rsidP="006F15A8">
      <w:pPr>
        <w:spacing w:after="0" w:line="240" w:lineRule="auto"/>
        <w:ind w:firstLine="709"/>
        <w:jc w:val="both"/>
        <w:rPr>
          <w:rFonts w:ascii="Times New Roman" w:hAnsi="Times New Roman"/>
          <w:sz w:val="28"/>
          <w:szCs w:val="28"/>
          <w:lang w:val="kk-KZ"/>
        </w:rPr>
      </w:pPr>
      <w:r w:rsidRPr="0030696E">
        <w:rPr>
          <w:rFonts w:ascii="Times New Roman" w:hAnsi="Times New Roman"/>
          <w:sz w:val="28"/>
          <w:szCs w:val="28"/>
          <w:lang w:val="kk-KZ"/>
        </w:rPr>
        <w:t xml:space="preserve">Жоғарғы және төменгі штамптар алдын-ала анықталған қысымға ие, ол таблеткаларды қажетті мөлшер мен тереңдікке дейін қысады. Алдын ала сығу процесі ұнтақ бөлшектерінің ішінде болуы мүмкін ауа іздерін кетіреді. Алдын ала қысу сатысынан кейін ол негізгі сығуға өтеді. Негізгі компрессор ұнтақты қажетті қалыңдығы мен қаттылығына дейін тығыздайтындай күшке ие. Сонымен қатар, бұл револьвердің басы айналатын үздіксіз процесс және де толық айналым резервуардағы бөліктердің санына байланысты таблеткалардың нақты санын шығаруы керек. Осылайша, фармацевтикалық кәсіпорындарда табелтканы пресстеу арқылы өндіру жүзеге асады. Аппараттың жұмыс принципін түсінуді жеңілдету үшін процесті шартты түрде үш кезеңге бөлеміз: жүктеу, престеу, түсіру </w:t>
      </w:r>
      <w:r w:rsidR="002624E8" w:rsidRPr="0030696E">
        <w:rPr>
          <w:rFonts w:ascii="Times New Roman" w:hAnsi="Times New Roman"/>
          <w:sz w:val="28"/>
          <w:szCs w:val="28"/>
          <w:lang w:val="kk-KZ"/>
        </w:rPr>
        <w:t>[83</w:t>
      </w:r>
      <w:r w:rsidRPr="0030696E">
        <w:rPr>
          <w:rFonts w:ascii="Times New Roman" w:hAnsi="Times New Roman"/>
          <w:sz w:val="28"/>
          <w:szCs w:val="28"/>
          <w:lang w:val="kk-KZ"/>
        </w:rPr>
        <w:t>].</w:t>
      </w:r>
    </w:p>
    <w:p w14:paraId="105A9313" w14:textId="77777777" w:rsidR="006F15A8" w:rsidRPr="0030696E" w:rsidRDefault="006F15A8" w:rsidP="006F15A8">
      <w:pPr>
        <w:pStyle w:val="ab"/>
        <w:ind w:firstLine="709"/>
        <w:jc w:val="both"/>
        <w:rPr>
          <w:rFonts w:ascii="Times New Roman" w:hAnsi="Times New Roman"/>
          <w:sz w:val="28"/>
          <w:szCs w:val="28"/>
          <w:lang w:val="kk-KZ"/>
        </w:rPr>
      </w:pPr>
      <w:r w:rsidRPr="0030696E">
        <w:rPr>
          <w:rFonts w:ascii="Times New Roman" w:hAnsi="Times New Roman"/>
          <w:sz w:val="28"/>
          <w:szCs w:val="28"/>
          <w:lang w:val="kk-KZ"/>
        </w:rPr>
        <w:t>Жүктеу процесі. Шикізат тиеу бункеріне орналастырылады, содан кейін дозатор-қоректендіргіштің көмегімен бір уақытта бірнеше матрицаға беріледі.</w:t>
      </w:r>
    </w:p>
    <w:p w14:paraId="7DC8F134" w14:textId="77777777" w:rsidR="006F15A8" w:rsidRPr="0030696E" w:rsidRDefault="006F15A8" w:rsidP="006F15A8">
      <w:pPr>
        <w:pStyle w:val="ab"/>
        <w:ind w:firstLine="709"/>
        <w:jc w:val="both"/>
        <w:rPr>
          <w:rFonts w:ascii="Times New Roman" w:hAnsi="Times New Roman"/>
          <w:sz w:val="28"/>
          <w:szCs w:val="28"/>
          <w:lang w:val="kk-KZ"/>
        </w:rPr>
      </w:pPr>
      <w:r w:rsidRPr="0030696E">
        <w:rPr>
          <w:rFonts w:ascii="Times New Roman" w:hAnsi="Times New Roman"/>
          <w:sz w:val="28"/>
          <w:szCs w:val="28"/>
          <w:lang w:val="kk-KZ"/>
        </w:rPr>
        <w:t>Пресстеу процесі</w:t>
      </w:r>
      <w:r w:rsidRPr="0030696E">
        <w:rPr>
          <w:rFonts w:ascii="Times New Roman" w:hAnsi="Times New Roman"/>
          <w:i/>
          <w:sz w:val="28"/>
          <w:szCs w:val="28"/>
          <w:lang w:val="kk-KZ"/>
        </w:rPr>
        <w:t xml:space="preserve">. </w:t>
      </w:r>
      <w:r w:rsidRPr="0030696E">
        <w:rPr>
          <w:rFonts w:ascii="Times New Roman" w:hAnsi="Times New Roman"/>
          <w:sz w:val="28"/>
          <w:szCs w:val="28"/>
          <w:lang w:val="kk-KZ"/>
        </w:rPr>
        <w:t>Бұл кезеңде жоғарғы және төменгі соққылардың көмегімен ұнтақтан немесе түйіршіктерден таблеткалар пайда болады. Роликтер мен бағыттаушы камералар матрицалық үстелді бұру кезінде соққылардың қозғалысын бақылайды.</w:t>
      </w:r>
      <w:r w:rsidRPr="0030696E">
        <w:rPr>
          <w:rFonts w:ascii="Times New Roman" w:hAnsi="Times New Roman"/>
          <w:i/>
          <w:sz w:val="28"/>
          <w:szCs w:val="28"/>
          <w:lang w:val="kk-KZ"/>
        </w:rPr>
        <w:t xml:space="preserve"> </w:t>
      </w:r>
      <w:r w:rsidRPr="0030696E">
        <w:rPr>
          <w:rFonts w:ascii="Times New Roman" w:hAnsi="Times New Roman"/>
          <w:sz w:val="28"/>
          <w:szCs w:val="28"/>
          <w:lang w:val="kk-KZ"/>
        </w:rPr>
        <w:t>Содан кейін төменгі камера төменгі пуансонды тартады, ал ашылған матрица шикізатпен толтырылады. Төменгі пуансон қайтадан көтерілгенде, ол қырғышпен (пышақпен) алынған артық материалды шығарады, сәйкесінше дайын таблеткаларды түсіру науасына (желоб) бағыттайды.</w:t>
      </w:r>
      <w:r w:rsidRPr="0030696E">
        <w:rPr>
          <w:rFonts w:ascii="Times New Roman" w:hAnsi="Times New Roman"/>
          <w:i/>
          <w:sz w:val="28"/>
          <w:szCs w:val="28"/>
          <w:lang w:val="kk-KZ"/>
        </w:rPr>
        <w:t xml:space="preserve"> </w:t>
      </w:r>
      <w:r w:rsidRPr="0030696E">
        <w:rPr>
          <w:rFonts w:ascii="Times New Roman" w:hAnsi="Times New Roman"/>
          <w:sz w:val="28"/>
          <w:szCs w:val="28"/>
          <w:lang w:val="kk-KZ"/>
        </w:rPr>
        <w:t>Әрі қарай, жоғарғы пуансон түсіп, матрицаның саңылауына енеді. Сонымен қатар, роторлы таблетпресс алдын-ала престеу механизмімен жабдықталған.</w:t>
      </w:r>
    </w:p>
    <w:p w14:paraId="20DA45AA" w14:textId="6E3711E8" w:rsidR="006F15A8" w:rsidRPr="0030696E" w:rsidRDefault="006F15A8" w:rsidP="006F15A8">
      <w:pPr>
        <w:spacing w:after="0" w:line="240" w:lineRule="auto"/>
        <w:ind w:firstLine="709"/>
        <w:jc w:val="both"/>
        <w:rPr>
          <w:rFonts w:ascii="Times New Roman" w:hAnsi="Times New Roman"/>
          <w:sz w:val="28"/>
          <w:szCs w:val="28"/>
          <w:lang w:val="kk-KZ"/>
        </w:rPr>
      </w:pPr>
      <w:r w:rsidRPr="0030696E">
        <w:rPr>
          <w:rFonts w:ascii="Times New Roman" w:hAnsi="Times New Roman"/>
          <w:sz w:val="28"/>
          <w:szCs w:val="28"/>
          <w:lang w:val="kk-KZ"/>
        </w:rPr>
        <w:t xml:space="preserve">Таблеткаларды түсіру процесі. Таблетканы автоматты таблетпреспен қалыптастырғаннан кейін поршень жоғарғы және төменгі пуансон бір мезгілде </w:t>
      </w:r>
      <w:r w:rsidRPr="0030696E">
        <w:rPr>
          <w:rFonts w:ascii="Times New Roman" w:hAnsi="Times New Roman"/>
          <w:sz w:val="28"/>
          <w:szCs w:val="28"/>
          <w:lang w:val="kk-KZ"/>
        </w:rPr>
        <w:lastRenderedPageBreak/>
        <w:t xml:space="preserve">көтеріліп, таблетканы матрица қуысынан итереді. Осы кезде қырғыш таблетканы түсіру науасына жинайды. Әрі қарай, камера төменгі пуансонды қайтадан бастапқы күйіне түсіреді – осы сатыда толық престеу циклі аяқталады. Таблеткаларды автоматты роторлы таблетпресте қалыптастыру – үздіксіз процесс. </w:t>
      </w:r>
      <w:r w:rsidRPr="0030696E">
        <w:rPr>
          <w:rFonts w:ascii="Times New Roman" w:hAnsi="Times New Roman" w:cs="Times New Roman"/>
          <w:sz w:val="28"/>
          <w:szCs w:val="28"/>
          <w:lang w:val="kk-KZ"/>
        </w:rPr>
        <w:t xml:space="preserve">«VIVAPHARM» ЖШС фармацевтикалық өндіріс орнында өткен дәрісте таблетпресс аппаратының жұмыс істеу принципімен танысу барысы төмендегі </w:t>
      </w:r>
      <w:r w:rsidR="0010692C" w:rsidRPr="0030696E">
        <w:rPr>
          <w:rFonts w:ascii="Times New Roman" w:hAnsi="Times New Roman" w:cs="Times New Roman"/>
          <w:sz w:val="28"/>
          <w:szCs w:val="28"/>
          <w:lang w:val="kk-KZ"/>
        </w:rPr>
        <w:t>13</w:t>
      </w:r>
      <w:r w:rsidR="003C78F4" w:rsidRPr="0030696E">
        <w:rPr>
          <w:rFonts w:ascii="Times New Roman" w:hAnsi="Times New Roman" w:cs="Times New Roman"/>
          <w:sz w:val="28"/>
          <w:szCs w:val="28"/>
          <w:lang w:val="kk-KZ"/>
        </w:rPr>
        <w:t xml:space="preserve"> </w:t>
      </w:r>
      <w:r w:rsidRPr="0030696E">
        <w:rPr>
          <w:rFonts w:ascii="Times New Roman" w:hAnsi="Times New Roman" w:cs="Times New Roman"/>
          <w:sz w:val="28"/>
          <w:szCs w:val="28"/>
          <w:lang w:val="kk-KZ"/>
        </w:rPr>
        <w:t>а,</w:t>
      </w:r>
      <w:r w:rsidR="003C78F4" w:rsidRPr="0030696E">
        <w:rPr>
          <w:rFonts w:ascii="Times New Roman" w:hAnsi="Times New Roman" w:cs="Times New Roman"/>
          <w:sz w:val="28"/>
          <w:szCs w:val="28"/>
          <w:lang w:val="kk-KZ"/>
        </w:rPr>
        <w:t xml:space="preserve"> </w:t>
      </w:r>
      <w:r w:rsidRPr="0030696E">
        <w:rPr>
          <w:rFonts w:ascii="Times New Roman" w:hAnsi="Times New Roman" w:cs="Times New Roman"/>
          <w:sz w:val="28"/>
          <w:szCs w:val="28"/>
          <w:lang w:val="kk-KZ"/>
        </w:rPr>
        <w:t xml:space="preserve">в-суретте келтірілген. </w:t>
      </w:r>
      <w:r w:rsidRPr="0030696E">
        <w:rPr>
          <w:rFonts w:ascii="Times New Roman" w:hAnsi="Times New Roman"/>
          <w:sz w:val="28"/>
          <w:szCs w:val="28"/>
          <w:lang w:val="kk-KZ"/>
        </w:rPr>
        <w:t>С.Ж.Асфендияров атындағы Қазақ ұлттық медицина университетінің симмуляциялық орталығында да электротехника және электроника негіздері дәрістер жүргізіледі. Ол орталықта да фармацевтикалық өндіріс орнында қолданатын аппаттар орнатылған</w:t>
      </w:r>
      <w:r w:rsidR="00680C55" w:rsidRPr="0030696E">
        <w:rPr>
          <w:rFonts w:ascii="Times New Roman" w:hAnsi="Times New Roman"/>
          <w:sz w:val="28"/>
          <w:szCs w:val="28"/>
          <w:lang w:val="en-US"/>
        </w:rPr>
        <w:t>.</w:t>
      </w:r>
    </w:p>
    <w:p w14:paraId="70AF4247" w14:textId="77777777" w:rsidR="006F15A8" w:rsidRPr="0030696E" w:rsidRDefault="006F15A8" w:rsidP="006F15A8">
      <w:pPr>
        <w:spacing w:after="0" w:line="240" w:lineRule="auto"/>
        <w:ind w:firstLine="567"/>
        <w:jc w:val="both"/>
        <w:rPr>
          <w:rFonts w:ascii="Times New Roman" w:hAnsi="Times New Roman"/>
          <w:sz w:val="28"/>
          <w:szCs w:val="28"/>
          <w:lang w:val="kk-KZ"/>
        </w:rPr>
      </w:pPr>
    </w:p>
    <w:tbl>
      <w:tblPr>
        <w:tblW w:w="0" w:type="auto"/>
        <w:tblInd w:w="250" w:type="dxa"/>
        <w:tblLook w:val="04A0" w:firstRow="1" w:lastRow="0" w:firstColumn="1" w:lastColumn="0" w:noHBand="0" w:noVBand="1"/>
      </w:tblPr>
      <w:tblGrid>
        <w:gridCol w:w="4677"/>
        <w:gridCol w:w="4927"/>
      </w:tblGrid>
      <w:tr w:rsidR="006F15A8" w:rsidRPr="0030696E" w14:paraId="3FC53DB9" w14:textId="77777777" w:rsidTr="006F15A8">
        <w:tc>
          <w:tcPr>
            <w:tcW w:w="4677" w:type="dxa"/>
          </w:tcPr>
          <w:p w14:paraId="0E8E8E7D" w14:textId="77777777" w:rsidR="006F15A8" w:rsidRPr="0030696E" w:rsidRDefault="006F15A8" w:rsidP="006F15A8">
            <w:pPr>
              <w:jc w:val="both"/>
              <w:rPr>
                <w:rFonts w:ascii="Times New Roman" w:hAnsi="Times New Roman"/>
                <w:sz w:val="28"/>
                <w:szCs w:val="28"/>
                <w:lang w:val="kk-KZ"/>
              </w:rPr>
            </w:pPr>
            <w:r w:rsidRPr="0030696E">
              <w:rPr>
                <w:rFonts w:ascii="Times New Roman" w:hAnsi="Times New Roman"/>
                <w:b/>
                <w:noProof/>
                <w:sz w:val="28"/>
                <w:szCs w:val="28"/>
                <w:lang w:eastAsia="ru-RU"/>
              </w:rPr>
              <w:drawing>
                <wp:inline distT="0" distB="0" distL="0" distR="0" wp14:anchorId="5FBD6D33" wp14:editId="4E030C76">
                  <wp:extent cx="2363638" cy="2639683"/>
                  <wp:effectExtent l="0" t="0" r="0" b="889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rotWithShape="1">
                          <a:blip r:embed="rId20">
                            <a:extLst>
                              <a:ext uri="{28A0092B-C50C-407E-A947-70E740481C1C}">
                                <a14:useLocalDpi xmlns:a14="http://schemas.microsoft.com/office/drawing/2010/main" val="0"/>
                              </a:ext>
                            </a:extLst>
                          </a:blip>
                          <a:srcRect l="22385" r="23119" b="6897"/>
                          <a:stretch/>
                        </pic:blipFill>
                        <pic:spPr bwMode="auto">
                          <a:xfrm>
                            <a:off x="0" y="0"/>
                            <a:ext cx="2382374" cy="26606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tcPr>
          <w:p w14:paraId="0DFD0C15" w14:textId="77777777" w:rsidR="006F15A8" w:rsidRPr="0030696E" w:rsidRDefault="006F15A8" w:rsidP="006F15A8">
            <w:pPr>
              <w:jc w:val="both"/>
              <w:rPr>
                <w:rFonts w:ascii="Times New Roman" w:hAnsi="Times New Roman"/>
                <w:sz w:val="28"/>
                <w:szCs w:val="28"/>
                <w:lang w:val="kk-KZ"/>
              </w:rPr>
            </w:pPr>
            <w:r w:rsidRPr="0030696E">
              <w:rPr>
                <w:rFonts w:ascii="Times New Roman" w:hAnsi="Times New Roman"/>
                <w:noProof/>
                <w:sz w:val="28"/>
                <w:szCs w:val="28"/>
                <w:lang w:eastAsia="ru-RU"/>
              </w:rPr>
              <w:drawing>
                <wp:inline distT="0" distB="0" distL="0" distR="0" wp14:anchorId="5700C576" wp14:editId="1F070738">
                  <wp:extent cx="2734573" cy="2639683"/>
                  <wp:effectExtent l="0" t="0" r="8890" b="8890"/>
                  <wp:docPr id="23" name="Рисунок 23" descr="C:\Users\User\Downloads\WhatsApp Image 2023-03-28 at 10.17.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User\Downloads\WhatsApp Image 2023-03-28 at 10.17.45.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57343" cy="2661663"/>
                          </a:xfrm>
                          <a:prstGeom prst="rect">
                            <a:avLst/>
                          </a:prstGeom>
                          <a:noFill/>
                          <a:ln>
                            <a:noFill/>
                          </a:ln>
                        </pic:spPr>
                      </pic:pic>
                    </a:graphicData>
                  </a:graphic>
                </wp:inline>
              </w:drawing>
            </w:r>
          </w:p>
        </w:tc>
      </w:tr>
    </w:tbl>
    <w:p w14:paraId="0CDDAF9D" w14:textId="457A7ACE" w:rsidR="006F15A8" w:rsidRPr="0030696E" w:rsidRDefault="00FB03FF" w:rsidP="006F15A8">
      <w:pPr>
        <w:spacing w:after="0" w:line="240" w:lineRule="auto"/>
        <w:ind w:firstLine="567"/>
        <w:jc w:val="both"/>
        <w:rPr>
          <w:rFonts w:ascii="Times New Roman" w:hAnsi="Times New Roman"/>
          <w:sz w:val="28"/>
          <w:szCs w:val="28"/>
          <w:lang w:val="kk-KZ"/>
        </w:rPr>
      </w:pPr>
      <w:r w:rsidRPr="0030696E">
        <w:rPr>
          <w:rFonts w:ascii="Times New Roman" w:hAnsi="Times New Roman"/>
          <w:sz w:val="28"/>
          <w:szCs w:val="28"/>
          <w:lang w:val="kk-KZ"/>
        </w:rPr>
        <w:t xml:space="preserve">                 </w:t>
      </w:r>
      <w:r w:rsidR="00142B40" w:rsidRPr="0030696E">
        <w:rPr>
          <w:rFonts w:ascii="Times New Roman" w:hAnsi="Times New Roman"/>
          <w:sz w:val="28"/>
          <w:szCs w:val="28"/>
          <w:lang w:val="kk-KZ"/>
        </w:rPr>
        <w:t>а</w:t>
      </w:r>
      <w:r w:rsidRPr="0030696E">
        <w:rPr>
          <w:rFonts w:ascii="Times New Roman" w:hAnsi="Times New Roman"/>
          <w:sz w:val="28"/>
          <w:szCs w:val="28"/>
          <w:lang w:val="kk-KZ"/>
        </w:rPr>
        <w:t xml:space="preserve">)                                                     </w:t>
      </w:r>
      <w:r w:rsidR="00142B40" w:rsidRPr="0030696E">
        <w:rPr>
          <w:rFonts w:ascii="Times New Roman" w:hAnsi="Times New Roman"/>
          <w:sz w:val="28"/>
          <w:szCs w:val="28"/>
          <w:lang w:val="kk-KZ"/>
        </w:rPr>
        <w:t>в</w:t>
      </w:r>
      <w:r w:rsidRPr="0030696E">
        <w:rPr>
          <w:rFonts w:ascii="Times New Roman" w:hAnsi="Times New Roman"/>
          <w:sz w:val="28"/>
          <w:szCs w:val="28"/>
          <w:lang w:val="kk-KZ"/>
        </w:rPr>
        <w:t>)</w:t>
      </w:r>
    </w:p>
    <w:p w14:paraId="2FA6BF80" w14:textId="77777777" w:rsidR="006F15A8" w:rsidRPr="0030696E" w:rsidRDefault="006F15A8" w:rsidP="006F15A8">
      <w:pPr>
        <w:spacing w:after="0" w:line="240" w:lineRule="auto"/>
        <w:ind w:firstLine="567"/>
        <w:jc w:val="both"/>
        <w:rPr>
          <w:rFonts w:ascii="Times New Roman" w:hAnsi="Times New Roman"/>
          <w:sz w:val="28"/>
          <w:szCs w:val="28"/>
          <w:lang w:val="kk-KZ"/>
        </w:rPr>
      </w:pPr>
    </w:p>
    <w:p w14:paraId="2B0D6472" w14:textId="4054883D" w:rsidR="006F15A8" w:rsidRPr="0030696E" w:rsidRDefault="006F15A8" w:rsidP="006F15A8">
      <w:pPr>
        <w:spacing w:after="0" w:line="240" w:lineRule="auto"/>
        <w:jc w:val="center"/>
        <w:rPr>
          <w:rFonts w:ascii="Times New Roman" w:hAnsi="Times New Roman"/>
          <w:sz w:val="28"/>
          <w:szCs w:val="28"/>
          <w:lang w:val="kk-KZ"/>
        </w:rPr>
      </w:pPr>
      <w:r w:rsidRPr="0030696E">
        <w:rPr>
          <w:rFonts w:ascii="Times New Roman" w:hAnsi="Times New Roman"/>
          <w:sz w:val="28"/>
          <w:szCs w:val="28"/>
          <w:lang w:val="kk-KZ"/>
        </w:rPr>
        <w:t xml:space="preserve">Cурет </w:t>
      </w:r>
      <w:r w:rsidR="0010692C" w:rsidRPr="0030696E">
        <w:rPr>
          <w:rFonts w:ascii="Times New Roman" w:hAnsi="Times New Roman"/>
          <w:sz w:val="28"/>
          <w:szCs w:val="28"/>
          <w:lang w:val="kk-KZ"/>
        </w:rPr>
        <w:t>13</w:t>
      </w:r>
      <w:r w:rsidRPr="0030696E">
        <w:rPr>
          <w:rFonts w:ascii="Times New Roman" w:hAnsi="Times New Roman"/>
          <w:sz w:val="28"/>
          <w:szCs w:val="28"/>
          <w:lang w:val="kk-KZ"/>
        </w:rPr>
        <w:t xml:space="preserve"> – Роторлы таблетпресс GZPK580i</w:t>
      </w:r>
    </w:p>
    <w:p w14:paraId="3BD3462D" w14:textId="77777777" w:rsidR="006F15A8" w:rsidRPr="0030696E" w:rsidRDefault="006F15A8" w:rsidP="006F15A8">
      <w:pPr>
        <w:spacing w:after="0" w:line="240" w:lineRule="auto"/>
        <w:ind w:firstLine="567"/>
        <w:jc w:val="both"/>
        <w:rPr>
          <w:rFonts w:ascii="Times New Roman" w:hAnsi="Times New Roman"/>
          <w:sz w:val="28"/>
          <w:szCs w:val="28"/>
          <w:lang w:val="kk-KZ"/>
        </w:rPr>
      </w:pPr>
    </w:p>
    <w:p w14:paraId="3338013E" w14:textId="04C71BD9" w:rsidR="006F15A8" w:rsidRPr="0030696E" w:rsidRDefault="0010692C" w:rsidP="006F15A8">
      <w:pPr>
        <w:spacing w:after="0" w:line="240" w:lineRule="auto"/>
        <w:ind w:firstLine="709"/>
        <w:jc w:val="both"/>
        <w:rPr>
          <w:rFonts w:ascii="Times New Roman" w:hAnsi="Times New Roman"/>
          <w:sz w:val="28"/>
          <w:szCs w:val="28"/>
          <w:lang w:val="kk-KZ"/>
        </w:rPr>
      </w:pPr>
      <w:r w:rsidRPr="0030696E">
        <w:rPr>
          <w:rFonts w:ascii="Times New Roman" w:hAnsi="Times New Roman"/>
          <w:sz w:val="28"/>
          <w:szCs w:val="28"/>
          <w:lang w:val="kk-KZ"/>
        </w:rPr>
        <w:t>13</w:t>
      </w:r>
      <w:r w:rsidR="00994E9D" w:rsidRPr="0030696E">
        <w:rPr>
          <w:rFonts w:ascii="Times New Roman" w:hAnsi="Times New Roman"/>
          <w:sz w:val="28"/>
          <w:szCs w:val="28"/>
          <w:lang w:val="kk-KZ"/>
        </w:rPr>
        <w:t>,а-с</w:t>
      </w:r>
      <w:r w:rsidR="007462C8" w:rsidRPr="0030696E">
        <w:rPr>
          <w:rFonts w:ascii="Times New Roman" w:hAnsi="Times New Roman"/>
          <w:sz w:val="28"/>
          <w:szCs w:val="28"/>
          <w:lang w:val="kk-KZ"/>
        </w:rPr>
        <w:t>урет</w:t>
      </w:r>
      <w:r w:rsidR="00994E9D" w:rsidRPr="0030696E">
        <w:rPr>
          <w:rFonts w:ascii="Times New Roman" w:hAnsi="Times New Roman"/>
          <w:sz w:val="28"/>
          <w:szCs w:val="28"/>
          <w:lang w:val="kk-KZ"/>
        </w:rPr>
        <w:t>те</w:t>
      </w:r>
      <w:r w:rsidR="007462C8" w:rsidRPr="0030696E">
        <w:rPr>
          <w:rFonts w:ascii="Times New Roman" w:hAnsi="Times New Roman"/>
          <w:sz w:val="28"/>
          <w:szCs w:val="28"/>
          <w:lang w:val="kk-KZ"/>
        </w:rPr>
        <w:t xml:space="preserve"> </w:t>
      </w:r>
      <w:r w:rsidR="006F15A8" w:rsidRPr="0030696E">
        <w:rPr>
          <w:rFonts w:ascii="Times New Roman" w:hAnsi="Times New Roman"/>
          <w:sz w:val="28"/>
          <w:szCs w:val="28"/>
          <w:lang w:val="kk-KZ"/>
        </w:rPr>
        <w:t>роторлы таблетпресс GZPK580i көрсетілген. Білім алушыларды роторлы таблетпрестің жалпы техникалық сипаттамасымен таныстырылады. Дәріс барысында</w:t>
      </w:r>
      <w:r w:rsidR="00843B53" w:rsidRPr="0030696E">
        <w:rPr>
          <w:rFonts w:ascii="Times New Roman" w:hAnsi="Times New Roman"/>
          <w:sz w:val="28"/>
          <w:szCs w:val="28"/>
          <w:lang w:val="kk-KZ"/>
        </w:rPr>
        <w:t xml:space="preserve"> (13</w:t>
      </w:r>
      <w:r w:rsidR="00994E9D" w:rsidRPr="0030696E">
        <w:rPr>
          <w:rFonts w:ascii="Times New Roman" w:hAnsi="Times New Roman"/>
          <w:sz w:val="28"/>
          <w:szCs w:val="28"/>
          <w:lang w:val="kk-KZ"/>
        </w:rPr>
        <w:t>, в-сурет)</w:t>
      </w:r>
      <w:r w:rsidR="006F15A8" w:rsidRPr="0030696E">
        <w:rPr>
          <w:rFonts w:ascii="Times New Roman" w:hAnsi="Times New Roman"/>
          <w:sz w:val="28"/>
          <w:szCs w:val="28"/>
          <w:lang w:val="kk-KZ"/>
        </w:rPr>
        <w:t xml:space="preserve"> білім алушылар роторлы таблетпресс GZPK580i аппаратының жұмыс істеу принципімен танысқаннан кейін аппаратттың спецификасын көрсетуге арналған тапсырманы орындайды</w:t>
      </w:r>
      <w:r w:rsidR="00843B53" w:rsidRPr="0030696E">
        <w:rPr>
          <w:rFonts w:ascii="Times New Roman" w:hAnsi="Times New Roman"/>
          <w:sz w:val="28"/>
          <w:szCs w:val="28"/>
          <w:lang w:val="kk-KZ"/>
        </w:rPr>
        <w:t xml:space="preserve"> (6</w:t>
      </w:r>
      <w:r w:rsidR="006F15A8" w:rsidRPr="0030696E">
        <w:rPr>
          <w:rFonts w:ascii="Times New Roman" w:hAnsi="Times New Roman"/>
          <w:sz w:val="28"/>
          <w:szCs w:val="28"/>
          <w:lang w:val="kk-KZ"/>
        </w:rPr>
        <w:t>-кесте).</w:t>
      </w:r>
    </w:p>
    <w:p w14:paraId="0C7F656A" w14:textId="77777777" w:rsidR="004717DF" w:rsidRPr="0030696E" w:rsidRDefault="004717DF" w:rsidP="004717DF">
      <w:pPr>
        <w:spacing w:after="0" w:line="240" w:lineRule="auto"/>
        <w:rPr>
          <w:rFonts w:ascii="Times New Roman" w:hAnsi="Times New Roman"/>
          <w:sz w:val="28"/>
          <w:szCs w:val="28"/>
          <w:lang w:val="kk-KZ"/>
        </w:rPr>
      </w:pPr>
    </w:p>
    <w:p w14:paraId="090B8BC8" w14:textId="068347ED" w:rsidR="006F15A8" w:rsidRPr="0030696E" w:rsidRDefault="00843B53" w:rsidP="004717DF">
      <w:pPr>
        <w:spacing w:after="0" w:line="240" w:lineRule="auto"/>
        <w:rPr>
          <w:rFonts w:ascii="Times New Roman" w:hAnsi="Times New Roman"/>
          <w:sz w:val="28"/>
          <w:szCs w:val="28"/>
          <w:lang w:val="kk-KZ"/>
        </w:rPr>
      </w:pPr>
      <w:r w:rsidRPr="0030696E">
        <w:rPr>
          <w:rFonts w:ascii="Times New Roman" w:hAnsi="Times New Roman"/>
          <w:sz w:val="28"/>
          <w:szCs w:val="28"/>
          <w:lang w:val="kk-KZ"/>
        </w:rPr>
        <w:t>Кесте 6</w:t>
      </w:r>
      <w:r w:rsidR="005D59FE" w:rsidRPr="0030696E">
        <w:rPr>
          <w:rFonts w:ascii="Times New Roman" w:hAnsi="Times New Roman"/>
          <w:sz w:val="28"/>
          <w:szCs w:val="28"/>
          <w:lang w:val="kk-KZ"/>
        </w:rPr>
        <w:t xml:space="preserve"> – Р</w:t>
      </w:r>
      <w:r w:rsidR="006F15A8" w:rsidRPr="0030696E">
        <w:rPr>
          <w:rFonts w:ascii="Times New Roman" w:hAnsi="Times New Roman"/>
          <w:sz w:val="28"/>
          <w:szCs w:val="28"/>
          <w:lang w:val="kk-KZ"/>
        </w:rPr>
        <w:t>оторлы таблетпресстің спецификациясы</w:t>
      </w:r>
    </w:p>
    <w:p w14:paraId="1AFE2D28" w14:textId="77777777" w:rsidR="006F15A8" w:rsidRPr="0030696E" w:rsidRDefault="006F15A8" w:rsidP="006F15A8">
      <w:pPr>
        <w:spacing w:after="0" w:line="240" w:lineRule="auto"/>
        <w:rPr>
          <w:rFonts w:ascii="Times New Roman" w:hAnsi="Times New Roman"/>
          <w:sz w:val="28"/>
          <w:szCs w:val="28"/>
          <w:lang w:val="kk-KZ"/>
        </w:rPr>
      </w:pPr>
    </w:p>
    <w:tbl>
      <w:tblPr>
        <w:tblW w:w="94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70"/>
        <w:gridCol w:w="3226"/>
      </w:tblGrid>
      <w:tr w:rsidR="006F15A8" w:rsidRPr="0030696E" w14:paraId="2707AF9E" w14:textId="77777777" w:rsidTr="00843B53">
        <w:trPr>
          <w:jc w:val="center"/>
        </w:trPr>
        <w:tc>
          <w:tcPr>
            <w:tcW w:w="9496" w:type="dxa"/>
            <w:gridSpan w:val="2"/>
            <w:shd w:val="clear" w:color="auto" w:fill="auto"/>
          </w:tcPr>
          <w:p w14:paraId="24172589" w14:textId="77777777" w:rsidR="006F15A8" w:rsidRPr="0030696E" w:rsidRDefault="006F15A8" w:rsidP="000B1179">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Gzpk580i роторлы таблетпресс конструкциясының дизайны GMP талаптарына толық сәйкес келеді. Өнімділік инвертормен реттеледі. GZPK580i роторлы таблетпресс жоғары мөлшерлеу дәлдігімен, шудың төмен деңгейімен, жұмыс тұрақтылығымен сипатталады. Роторлы таблетпрестің өніммен жанасатын бөліктері тот баспайтын болаттан жасалған.</w:t>
            </w:r>
          </w:p>
        </w:tc>
      </w:tr>
      <w:tr w:rsidR="006F15A8" w:rsidRPr="0030696E" w14:paraId="183BEA1C" w14:textId="77777777" w:rsidTr="00843B53">
        <w:trPr>
          <w:jc w:val="center"/>
        </w:trPr>
        <w:tc>
          <w:tcPr>
            <w:tcW w:w="6270" w:type="dxa"/>
            <w:shd w:val="clear" w:color="auto" w:fill="auto"/>
          </w:tcPr>
          <w:p w14:paraId="6CE918BD" w14:textId="77777777" w:rsidR="006F15A8" w:rsidRPr="0030696E" w:rsidRDefault="006F15A8" w:rsidP="000B1179">
            <w:pPr>
              <w:spacing w:after="0" w:line="240" w:lineRule="auto"/>
              <w:jc w:val="center"/>
              <w:rPr>
                <w:rFonts w:ascii="Times New Roman" w:hAnsi="Times New Roman"/>
                <w:sz w:val="24"/>
                <w:szCs w:val="24"/>
                <w:lang w:val="kk-KZ"/>
              </w:rPr>
            </w:pPr>
            <w:r w:rsidRPr="0030696E">
              <w:rPr>
                <w:rFonts w:ascii="Times New Roman" w:hAnsi="Times New Roman"/>
                <w:sz w:val="24"/>
                <w:szCs w:val="24"/>
                <w:lang w:val="kk-KZ"/>
              </w:rPr>
              <w:t>1</w:t>
            </w:r>
          </w:p>
        </w:tc>
        <w:tc>
          <w:tcPr>
            <w:tcW w:w="3226" w:type="dxa"/>
            <w:shd w:val="clear" w:color="auto" w:fill="auto"/>
          </w:tcPr>
          <w:p w14:paraId="4566EA6B" w14:textId="77777777" w:rsidR="006F15A8" w:rsidRPr="0030696E" w:rsidRDefault="006F15A8" w:rsidP="000B1179">
            <w:pPr>
              <w:spacing w:after="0" w:line="240" w:lineRule="auto"/>
              <w:jc w:val="center"/>
              <w:rPr>
                <w:rFonts w:ascii="Times New Roman" w:hAnsi="Times New Roman"/>
                <w:sz w:val="24"/>
                <w:szCs w:val="24"/>
                <w:lang w:val="kk-KZ"/>
              </w:rPr>
            </w:pPr>
            <w:r w:rsidRPr="0030696E">
              <w:rPr>
                <w:rFonts w:ascii="Times New Roman" w:hAnsi="Times New Roman"/>
                <w:sz w:val="24"/>
                <w:szCs w:val="24"/>
                <w:lang w:val="kk-KZ"/>
              </w:rPr>
              <w:t>2</w:t>
            </w:r>
          </w:p>
        </w:tc>
      </w:tr>
      <w:tr w:rsidR="006F15A8" w:rsidRPr="0030696E" w14:paraId="117F71C2" w14:textId="77777777" w:rsidTr="00843B53">
        <w:trPr>
          <w:jc w:val="center"/>
        </w:trPr>
        <w:tc>
          <w:tcPr>
            <w:tcW w:w="6270" w:type="dxa"/>
            <w:shd w:val="clear" w:color="auto" w:fill="auto"/>
          </w:tcPr>
          <w:p w14:paraId="4D90E27A" w14:textId="77777777" w:rsidR="006F15A8" w:rsidRPr="0030696E" w:rsidRDefault="006F15A8" w:rsidP="000B1179">
            <w:pPr>
              <w:spacing w:after="0" w:line="240" w:lineRule="auto"/>
              <w:rPr>
                <w:rFonts w:ascii="Times New Roman" w:hAnsi="Times New Roman"/>
                <w:sz w:val="24"/>
                <w:szCs w:val="24"/>
                <w:lang w:val="kk-KZ"/>
              </w:rPr>
            </w:pPr>
            <w:r w:rsidRPr="0030696E">
              <w:rPr>
                <w:rFonts w:ascii="Times New Roman" w:hAnsi="Times New Roman"/>
                <w:sz w:val="24"/>
                <w:szCs w:val="24"/>
                <w:lang w:val="kk-KZ"/>
              </w:rPr>
              <w:t>Үлгі</w:t>
            </w:r>
          </w:p>
        </w:tc>
        <w:tc>
          <w:tcPr>
            <w:tcW w:w="3226" w:type="dxa"/>
            <w:shd w:val="clear" w:color="auto" w:fill="auto"/>
          </w:tcPr>
          <w:p w14:paraId="4A4D45E6" w14:textId="77777777" w:rsidR="006F15A8" w:rsidRPr="0030696E" w:rsidRDefault="006F15A8" w:rsidP="000B1179">
            <w:pPr>
              <w:spacing w:after="0" w:line="240" w:lineRule="auto"/>
              <w:jc w:val="center"/>
              <w:rPr>
                <w:rFonts w:ascii="Times New Roman" w:hAnsi="Times New Roman"/>
                <w:sz w:val="24"/>
                <w:szCs w:val="24"/>
                <w:lang w:val="kk-KZ"/>
              </w:rPr>
            </w:pPr>
            <w:r w:rsidRPr="0030696E">
              <w:rPr>
                <w:rFonts w:ascii="Times New Roman" w:hAnsi="Times New Roman"/>
                <w:sz w:val="24"/>
                <w:szCs w:val="24"/>
                <w:lang w:val="kk-KZ"/>
              </w:rPr>
              <w:t>GZPK580i</w:t>
            </w:r>
          </w:p>
        </w:tc>
      </w:tr>
      <w:tr w:rsidR="006F15A8" w:rsidRPr="0030696E" w14:paraId="2BE44924" w14:textId="77777777" w:rsidTr="004717DF">
        <w:trPr>
          <w:jc w:val="center"/>
        </w:trPr>
        <w:tc>
          <w:tcPr>
            <w:tcW w:w="6270" w:type="dxa"/>
            <w:tcBorders>
              <w:bottom w:val="single" w:sz="4" w:space="0" w:color="auto"/>
            </w:tcBorders>
            <w:shd w:val="clear" w:color="auto" w:fill="auto"/>
          </w:tcPr>
          <w:p w14:paraId="613BD3DA" w14:textId="77777777" w:rsidR="006F15A8" w:rsidRPr="0030696E" w:rsidRDefault="006F15A8" w:rsidP="000B1179">
            <w:pPr>
              <w:spacing w:after="0" w:line="240" w:lineRule="auto"/>
              <w:rPr>
                <w:rFonts w:ascii="Times New Roman" w:hAnsi="Times New Roman"/>
                <w:sz w:val="24"/>
                <w:szCs w:val="24"/>
                <w:lang w:val="kk-KZ"/>
              </w:rPr>
            </w:pPr>
            <w:r w:rsidRPr="0030696E">
              <w:rPr>
                <w:rFonts w:ascii="Times New Roman" w:hAnsi="Times New Roman"/>
                <w:sz w:val="24"/>
                <w:szCs w:val="24"/>
                <w:lang w:val="kk-KZ"/>
              </w:rPr>
              <w:t>Станциялар саны</w:t>
            </w:r>
          </w:p>
        </w:tc>
        <w:tc>
          <w:tcPr>
            <w:tcW w:w="3226" w:type="dxa"/>
            <w:tcBorders>
              <w:bottom w:val="single" w:sz="4" w:space="0" w:color="auto"/>
            </w:tcBorders>
            <w:shd w:val="clear" w:color="auto" w:fill="auto"/>
          </w:tcPr>
          <w:p w14:paraId="4F3B2AC3" w14:textId="77777777" w:rsidR="006F15A8" w:rsidRPr="0030696E" w:rsidRDefault="006F15A8" w:rsidP="000B1179">
            <w:pPr>
              <w:spacing w:after="0" w:line="240" w:lineRule="auto"/>
              <w:jc w:val="center"/>
              <w:rPr>
                <w:rFonts w:ascii="Times New Roman" w:hAnsi="Times New Roman"/>
                <w:sz w:val="24"/>
                <w:szCs w:val="24"/>
                <w:lang w:val="kk-KZ"/>
              </w:rPr>
            </w:pPr>
            <w:r w:rsidRPr="0030696E">
              <w:rPr>
                <w:rFonts w:ascii="Times New Roman" w:hAnsi="Times New Roman"/>
                <w:sz w:val="24"/>
                <w:szCs w:val="24"/>
                <w:lang w:val="kk-KZ"/>
              </w:rPr>
              <w:t>39</w:t>
            </w:r>
          </w:p>
        </w:tc>
      </w:tr>
      <w:tr w:rsidR="006F15A8" w:rsidRPr="0030696E" w14:paraId="0B4C93DA" w14:textId="77777777" w:rsidTr="004717DF">
        <w:trPr>
          <w:jc w:val="center"/>
        </w:trPr>
        <w:tc>
          <w:tcPr>
            <w:tcW w:w="6270" w:type="dxa"/>
            <w:tcBorders>
              <w:bottom w:val="nil"/>
            </w:tcBorders>
            <w:shd w:val="clear" w:color="auto" w:fill="auto"/>
          </w:tcPr>
          <w:p w14:paraId="6FD6BCCC" w14:textId="77777777" w:rsidR="006F15A8" w:rsidRPr="0030696E" w:rsidRDefault="006F15A8" w:rsidP="000B1179">
            <w:pPr>
              <w:spacing w:after="0" w:line="240" w:lineRule="auto"/>
              <w:rPr>
                <w:rFonts w:ascii="Times New Roman" w:hAnsi="Times New Roman"/>
                <w:sz w:val="24"/>
                <w:szCs w:val="24"/>
                <w:lang w:val="kk-KZ"/>
              </w:rPr>
            </w:pPr>
            <w:r w:rsidRPr="0030696E">
              <w:rPr>
                <w:rFonts w:ascii="Times New Roman" w:hAnsi="Times New Roman"/>
                <w:sz w:val="24"/>
                <w:szCs w:val="24"/>
                <w:lang w:val="kk-KZ"/>
              </w:rPr>
              <w:t>Максималды өнімділігі, таб/сағ</w:t>
            </w:r>
          </w:p>
        </w:tc>
        <w:tc>
          <w:tcPr>
            <w:tcW w:w="3226" w:type="dxa"/>
            <w:tcBorders>
              <w:bottom w:val="nil"/>
            </w:tcBorders>
            <w:shd w:val="clear" w:color="auto" w:fill="auto"/>
          </w:tcPr>
          <w:p w14:paraId="1C15CC55" w14:textId="77777777" w:rsidR="006F15A8" w:rsidRPr="0030696E" w:rsidRDefault="006F15A8" w:rsidP="000B1179">
            <w:pPr>
              <w:spacing w:after="0" w:line="240" w:lineRule="auto"/>
              <w:jc w:val="center"/>
              <w:rPr>
                <w:rFonts w:ascii="Times New Roman" w:hAnsi="Times New Roman"/>
                <w:sz w:val="24"/>
                <w:szCs w:val="24"/>
                <w:lang w:val="kk-KZ"/>
              </w:rPr>
            </w:pPr>
            <w:r w:rsidRPr="0030696E">
              <w:rPr>
                <w:rFonts w:ascii="Times New Roman" w:hAnsi="Times New Roman"/>
                <w:sz w:val="24"/>
                <w:szCs w:val="24"/>
                <w:lang w:val="kk-KZ"/>
              </w:rPr>
              <w:t>187200</w:t>
            </w:r>
          </w:p>
        </w:tc>
      </w:tr>
    </w:tbl>
    <w:p w14:paraId="28977B8A" w14:textId="77777777" w:rsidR="004C40C9" w:rsidRPr="0030696E" w:rsidRDefault="004C40C9" w:rsidP="00817BE9">
      <w:pPr>
        <w:spacing w:after="0" w:line="240" w:lineRule="auto"/>
        <w:rPr>
          <w:rFonts w:ascii="Times New Roman" w:hAnsi="Times New Roman" w:cs="Times New Roman"/>
          <w:sz w:val="28"/>
          <w:szCs w:val="28"/>
          <w:lang w:val="kk-KZ"/>
        </w:rPr>
      </w:pPr>
    </w:p>
    <w:p w14:paraId="4B646553" w14:textId="258250C0" w:rsidR="00E01FA1" w:rsidRPr="0030696E" w:rsidRDefault="00843B53" w:rsidP="00817BE9">
      <w:pPr>
        <w:spacing w:after="0" w:line="240" w:lineRule="auto"/>
        <w:rPr>
          <w:rFonts w:ascii="Times New Roman" w:hAnsi="Times New Roman" w:cs="Times New Roman"/>
          <w:sz w:val="28"/>
          <w:szCs w:val="28"/>
          <w:lang w:val="kk-KZ"/>
        </w:rPr>
      </w:pPr>
      <w:r w:rsidRPr="0030696E">
        <w:rPr>
          <w:rFonts w:ascii="Times New Roman" w:hAnsi="Times New Roman" w:cs="Times New Roman"/>
          <w:sz w:val="28"/>
          <w:szCs w:val="28"/>
          <w:lang w:val="kk-KZ"/>
        </w:rPr>
        <w:t>6</w:t>
      </w:r>
      <w:r w:rsidR="00E01FA1" w:rsidRPr="0030696E">
        <w:rPr>
          <w:rFonts w:ascii="Times New Roman" w:hAnsi="Times New Roman" w:cs="Times New Roman"/>
          <w:sz w:val="28"/>
          <w:szCs w:val="28"/>
          <w:lang w:val="kk-KZ"/>
        </w:rPr>
        <w:t>–кестенің жалғасы</w:t>
      </w:r>
    </w:p>
    <w:p w14:paraId="0E625659" w14:textId="77777777" w:rsidR="004717DF" w:rsidRPr="0030696E" w:rsidRDefault="004717DF" w:rsidP="00817BE9">
      <w:pPr>
        <w:spacing w:after="0" w:line="240" w:lineRule="auto"/>
        <w:rPr>
          <w:rFonts w:ascii="Times New Roman" w:hAnsi="Times New Roman" w:cs="Times New Roman"/>
          <w:sz w:val="28"/>
          <w:szCs w:val="28"/>
          <w:lang w:val="kk-KZ"/>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13"/>
        <w:gridCol w:w="3226"/>
      </w:tblGrid>
      <w:tr w:rsidR="00E01FA1" w:rsidRPr="0030696E" w14:paraId="53F27255" w14:textId="77777777" w:rsidTr="006F15A8">
        <w:trPr>
          <w:jc w:val="center"/>
        </w:trPr>
        <w:tc>
          <w:tcPr>
            <w:tcW w:w="6413" w:type="dxa"/>
            <w:shd w:val="clear" w:color="auto" w:fill="auto"/>
          </w:tcPr>
          <w:p w14:paraId="57D10E37" w14:textId="20B4DE06" w:rsidR="00E01FA1" w:rsidRPr="0030696E" w:rsidRDefault="00E01FA1" w:rsidP="00817BE9">
            <w:pPr>
              <w:spacing w:after="0" w:line="240" w:lineRule="auto"/>
              <w:jc w:val="center"/>
              <w:rPr>
                <w:rFonts w:ascii="Times New Roman" w:hAnsi="Times New Roman"/>
                <w:sz w:val="24"/>
                <w:szCs w:val="24"/>
                <w:lang w:val="kk-KZ"/>
              </w:rPr>
            </w:pPr>
            <w:r w:rsidRPr="0030696E">
              <w:rPr>
                <w:rFonts w:ascii="Times New Roman" w:hAnsi="Times New Roman"/>
                <w:sz w:val="24"/>
                <w:szCs w:val="24"/>
                <w:lang w:val="kk-KZ"/>
              </w:rPr>
              <w:t>1</w:t>
            </w:r>
          </w:p>
        </w:tc>
        <w:tc>
          <w:tcPr>
            <w:tcW w:w="3226" w:type="dxa"/>
            <w:shd w:val="clear" w:color="auto" w:fill="auto"/>
          </w:tcPr>
          <w:p w14:paraId="0A1B49FF" w14:textId="55B63D8E" w:rsidR="00E01FA1" w:rsidRPr="0030696E" w:rsidRDefault="00E01FA1" w:rsidP="00817BE9">
            <w:pPr>
              <w:spacing w:after="0" w:line="240" w:lineRule="auto"/>
              <w:jc w:val="center"/>
              <w:rPr>
                <w:rFonts w:ascii="Times New Roman" w:hAnsi="Times New Roman"/>
                <w:sz w:val="24"/>
                <w:szCs w:val="24"/>
                <w:lang w:val="kk-KZ"/>
              </w:rPr>
            </w:pPr>
            <w:r w:rsidRPr="0030696E">
              <w:rPr>
                <w:rFonts w:ascii="Times New Roman" w:hAnsi="Times New Roman"/>
                <w:sz w:val="24"/>
                <w:szCs w:val="24"/>
                <w:lang w:val="kk-KZ"/>
              </w:rPr>
              <w:t>2</w:t>
            </w:r>
          </w:p>
        </w:tc>
      </w:tr>
      <w:tr w:rsidR="00E01FA1" w:rsidRPr="0030696E" w14:paraId="192365A8" w14:textId="77777777" w:rsidTr="006F15A8">
        <w:trPr>
          <w:jc w:val="center"/>
        </w:trPr>
        <w:tc>
          <w:tcPr>
            <w:tcW w:w="6413" w:type="dxa"/>
            <w:shd w:val="clear" w:color="auto" w:fill="auto"/>
          </w:tcPr>
          <w:p w14:paraId="13D0C3CD" w14:textId="77777777" w:rsidR="00E01FA1" w:rsidRPr="0030696E" w:rsidRDefault="00E01FA1" w:rsidP="00817BE9">
            <w:pPr>
              <w:spacing w:after="0" w:line="240" w:lineRule="auto"/>
              <w:rPr>
                <w:rFonts w:ascii="Times New Roman" w:hAnsi="Times New Roman"/>
                <w:sz w:val="24"/>
                <w:szCs w:val="24"/>
                <w:lang w:val="kk-KZ"/>
              </w:rPr>
            </w:pPr>
            <w:r w:rsidRPr="0030696E">
              <w:rPr>
                <w:rFonts w:ascii="Times New Roman" w:hAnsi="Times New Roman"/>
                <w:sz w:val="24"/>
                <w:szCs w:val="24"/>
                <w:lang w:val="kk-KZ"/>
              </w:rPr>
              <w:t>Таблетканың максималды диаметрі, мм</w:t>
            </w:r>
          </w:p>
        </w:tc>
        <w:tc>
          <w:tcPr>
            <w:tcW w:w="3226" w:type="dxa"/>
            <w:shd w:val="clear" w:color="auto" w:fill="auto"/>
          </w:tcPr>
          <w:p w14:paraId="4AF44C64" w14:textId="77777777" w:rsidR="00E01FA1" w:rsidRPr="0030696E" w:rsidRDefault="00E01FA1" w:rsidP="00817BE9">
            <w:pPr>
              <w:spacing w:after="0" w:line="240" w:lineRule="auto"/>
              <w:jc w:val="center"/>
              <w:rPr>
                <w:rFonts w:ascii="Times New Roman" w:hAnsi="Times New Roman"/>
                <w:sz w:val="24"/>
                <w:szCs w:val="24"/>
                <w:lang w:val="kk-KZ"/>
              </w:rPr>
            </w:pPr>
            <w:r w:rsidRPr="0030696E">
              <w:rPr>
                <w:rFonts w:ascii="Times New Roman" w:hAnsi="Times New Roman"/>
                <w:sz w:val="24"/>
                <w:szCs w:val="24"/>
                <w:lang w:val="kk-KZ"/>
              </w:rPr>
              <w:t>25</w:t>
            </w:r>
          </w:p>
        </w:tc>
      </w:tr>
      <w:tr w:rsidR="00E01FA1" w:rsidRPr="0030696E" w14:paraId="7BB8BCB9" w14:textId="77777777" w:rsidTr="006F15A8">
        <w:trPr>
          <w:jc w:val="center"/>
        </w:trPr>
        <w:tc>
          <w:tcPr>
            <w:tcW w:w="6413" w:type="dxa"/>
            <w:shd w:val="clear" w:color="auto" w:fill="auto"/>
          </w:tcPr>
          <w:p w14:paraId="7DFFA2E3" w14:textId="77777777" w:rsidR="00E01FA1" w:rsidRPr="0030696E" w:rsidRDefault="00E01FA1" w:rsidP="00817BE9">
            <w:pPr>
              <w:spacing w:after="0" w:line="240" w:lineRule="auto"/>
              <w:rPr>
                <w:rFonts w:ascii="Times New Roman" w:hAnsi="Times New Roman"/>
                <w:sz w:val="24"/>
                <w:szCs w:val="24"/>
                <w:lang w:val="kk-KZ"/>
              </w:rPr>
            </w:pPr>
            <w:r w:rsidRPr="0030696E">
              <w:rPr>
                <w:rFonts w:ascii="Times New Roman" w:hAnsi="Times New Roman"/>
                <w:sz w:val="24"/>
                <w:szCs w:val="24"/>
                <w:lang w:val="kk-KZ"/>
              </w:rPr>
              <w:t>Максималды толтыру тереңдігі, мм</w:t>
            </w:r>
          </w:p>
        </w:tc>
        <w:tc>
          <w:tcPr>
            <w:tcW w:w="3226" w:type="dxa"/>
            <w:shd w:val="clear" w:color="auto" w:fill="auto"/>
          </w:tcPr>
          <w:p w14:paraId="5318DBE5" w14:textId="77777777" w:rsidR="00E01FA1" w:rsidRPr="0030696E" w:rsidRDefault="00E01FA1" w:rsidP="00817BE9">
            <w:pPr>
              <w:spacing w:after="0" w:line="240" w:lineRule="auto"/>
              <w:jc w:val="center"/>
              <w:rPr>
                <w:rFonts w:ascii="Times New Roman" w:hAnsi="Times New Roman"/>
                <w:sz w:val="24"/>
                <w:szCs w:val="24"/>
                <w:lang w:val="kk-KZ"/>
              </w:rPr>
            </w:pPr>
            <w:r w:rsidRPr="0030696E">
              <w:rPr>
                <w:rFonts w:ascii="Times New Roman" w:hAnsi="Times New Roman"/>
                <w:sz w:val="24"/>
                <w:szCs w:val="24"/>
                <w:lang w:val="kk-KZ"/>
              </w:rPr>
              <w:t>20</w:t>
            </w:r>
          </w:p>
        </w:tc>
      </w:tr>
      <w:tr w:rsidR="00E01FA1" w:rsidRPr="0030696E" w14:paraId="3D7824DF" w14:textId="77777777" w:rsidTr="006F15A8">
        <w:trPr>
          <w:jc w:val="center"/>
        </w:trPr>
        <w:tc>
          <w:tcPr>
            <w:tcW w:w="6413" w:type="dxa"/>
            <w:shd w:val="clear" w:color="auto" w:fill="auto"/>
          </w:tcPr>
          <w:p w14:paraId="792D11EB" w14:textId="77777777" w:rsidR="00E01FA1" w:rsidRPr="0030696E" w:rsidRDefault="00E01FA1" w:rsidP="00817BE9">
            <w:pPr>
              <w:spacing w:after="0" w:line="240" w:lineRule="auto"/>
              <w:rPr>
                <w:rFonts w:ascii="Times New Roman" w:hAnsi="Times New Roman"/>
                <w:sz w:val="24"/>
                <w:szCs w:val="24"/>
                <w:lang w:val="kk-KZ"/>
              </w:rPr>
            </w:pPr>
            <w:r w:rsidRPr="0030696E">
              <w:rPr>
                <w:rFonts w:ascii="Times New Roman" w:hAnsi="Times New Roman"/>
                <w:sz w:val="24"/>
                <w:szCs w:val="24"/>
                <w:lang w:val="kk-KZ"/>
              </w:rPr>
              <w:t>Максималды қалыңдығы, мм</w:t>
            </w:r>
          </w:p>
        </w:tc>
        <w:tc>
          <w:tcPr>
            <w:tcW w:w="3226" w:type="dxa"/>
            <w:shd w:val="clear" w:color="auto" w:fill="auto"/>
          </w:tcPr>
          <w:p w14:paraId="5115695E" w14:textId="77777777" w:rsidR="00E01FA1" w:rsidRPr="0030696E" w:rsidRDefault="00E01FA1" w:rsidP="00817BE9">
            <w:pPr>
              <w:spacing w:after="0" w:line="240" w:lineRule="auto"/>
              <w:jc w:val="center"/>
              <w:rPr>
                <w:rFonts w:ascii="Times New Roman" w:hAnsi="Times New Roman"/>
                <w:sz w:val="24"/>
                <w:szCs w:val="24"/>
                <w:lang w:val="kk-KZ"/>
              </w:rPr>
            </w:pPr>
            <w:r w:rsidRPr="0030696E">
              <w:rPr>
                <w:rFonts w:ascii="Times New Roman" w:hAnsi="Times New Roman"/>
                <w:sz w:val="24"/>
                <w:szCs w:val="24"/>
                <w:lang w:val="kk-KZ"/>
              </w:rPr>
              <w:t>10 ÷12</w:t>
            </w:r>
          </w:p>
        </w:tc>
      </w:tr>
      <w:tr w:rsidR="00E01FA1" w:rsidRPr="0030696E" w14:paraId="3DA4B787" w14:textId="77777777" w:rsidTr="006F15A8">
        <w:trPr>
          <w:jc w:val="center"/>
        </w:trPr>
        <w:tc>
          <w:tcPr>
            <w:tcW w:w="6413" w:type="dxa"/>
            <w:shd w:val="clear" w:color="auto" w:fill="auto"/>
          </w:tcPr>
          <w:p w14:paraId="452B642A" w14:textId="77777777" w:rsidR="00E01FA1" w:rsidRPr="0030696E" w:rsidRDefault="00E01FA1" w:rsidP="000B1179">
            <w:pPr>
              <w:spacing w:after="0" w:line="240" w:lineRule="auto"/>
              <w:rPr>
                <w:rFonts w:ascii="Times New Roman" w:hAnsi="Times New Roman"/>
                <w:sz w:val="24"/>
                <w:szCs w:val="24"/>
                <w:lang w:val="kk-KZ"/>
              </w:rPr>
            </w:pPr>
            <w:r w:rsidRPr="0030696E">
              <w:rPr>
                <w:rFonts w:ascii="Times New Roman" w:hAnsi="Times New Roman"/>
                <w:sz w:val="24"/>
                <w:szCs w:val="24"/>
                <w:lang w:val="kk-KZ"/>
              </w:rPr>
              <w:t>Максималды қысу күші, кН</w:t>
            </w:r>
          </w:p>
        </w:tc>
        <w:tc>
          <w:tcPr>
            <w:tcW w:w="3226" w:type="dxa"/>
            <w:shd w:val="clear" w:color="auto" w:fill="auto"/>
          </w:tcPr>
          <w:p w14:paraId="2CAE8157" w14:textId="77777777" w:rsidR="00E01FA1" w:rsidRPr="0030696E" w:rsidRDefault="00E01FA1" w:rsidP="000B1179">
            <w:pPr>
              <w:spacing w:after="0" w:line="240" w:lineRule="auto"/>
              <w:jc w:val="center"/>
              <w:rPr>
                <w:rFonts w:ascii="Times New Roman" w:hAnsi="Times New Roman"/>
                <w:sz w:val="24"/>
                <w:szCs w:val="24"/>
                <w:lang w:val="kk-KZ"/>
              </w:rPr>
            </w:pPr>
            <w:r w:rsidRPr="0030696E">
              <w:rPr>
                <w:rFonts w:ascii="Times New Roman" w:hAnsi="Times New Roman"/>
                <w:sz w:val="24"/>
                <w:szCs w:val="24"/>
                <w:lang w:val="kk-KZ"/>
              </w:rPr>
              <w:t>100</w:t>
            </w:r>
          </w:p>
        </w:tc>
      </w:tr>
      <w:tr w:rsidR="00E01FA1" w:rsidRPr="0030696E" w14:paraId="2E3AC5D9" w14:textId="77777777" w:rsidTr="006F15A8">
        <w:trPr>
          <w:jc w:val="center"/>
        </w:trPr>
        <w:tc>
          <w:tcPr>
            <w:tcW w:w="6413" w:type="dxa"/>
            <w:shd w:val="clear" w:color="auto" w:fill="auto"/>
          </w:tcPr>
          <w:p w14:paraId="73219679" w14:textId="77777777" w:rsidR="00E01FA1" w:rsidRPr="0030696E" w:rsidRDefault="00E01FA1" w:rsidP="000B1179">
            <w:pPr>
              <w:spacing w:after="0" w:line="240" w:lineRule="auto"/>
              <w:rPr>
                <w:rFonts w:ascii="Times New Roman" w:hAnsi="Times New Roman"/>
                <w:sz w:val="24"/>
                <w:szCs w:val="24"/>
                <w:lang w:val="kk-KZ"/>
              </w:rPr>
            </w:pPr>
            <w:r w:rsidRPr="0030696E">
              <w:rPr>
                <w:rFonts w:ascii="Times New Roman" w:hAnsi="Times New Roman"/>
                <w:sz w:val="24"/>
                <w:szCs w:val="24"/>
                <w:lang w:val="kk-KZ"/>
              </w:rPr>
              <w:t>Алдын ала (предварительное) престеу</w:t>
            </w:r>
          </w:p>
        </w:tc>
        <w:tc>
          <w:tcPr>
            <w:tcW w:w="3226" w:type="dxa"/>
            <w:shd w:val="clear" w:color="auto" w:fill="auto"/>
          </w:tcPr>
          <w:p w14:paraId="6A969764" w14:textId="77777777" w:rsidR="00E01FA1" w:rsidRPr="0030696E" w:rsidRDefault="00E01FA1" w:rsidP="000B1179">
            <w:pPr>
              <w:spacing w:after="0" w:line="240" w:lineRule="auto"/>
              <w:jc w:val="center"/>
              <w:rPr>
                <w:rFonts w:ascii="Times New Roman" w:hAnsi="Times New Roman"/>
                <w:sz w:val="24"/>
                <w:szCs w:val="24"/>
                <w:lang w:val="kk-KZ"/>
              </w:rPr>
            </w:pPr>
            <w:r w:rsidRPr="0030696E">
              <w:rPr>
                <w:rFonts w:ascii="Times New Roman" w:hAnsi="Times New Roman"/>
                <w:sz w:val="24"/>
                <w:szCs w:val="24"/>
                <w:lang w:val="kk-KZ"/>
              </w:rPr>
              <w:t>30</w:t>
            </w:r>
          </w:p>
        </w:tc>
      </w:tr>
      <w:tr w:rsidR="00E01FA1" w:rsidRPr="0030696E" w14:paraId="3073C168" w14:textId="77777777" w:rsidTr="006F15A8">
        <w:trPr>
          <w:jc w:val="center"/>
        </w:trPr>
        <w:tc>
          <w:tcPr>
            <w:tcW w:w="6413" w:type="dxa"/>
            <w:shd w:val="clear" w:color="auto" w:fill="auto"/>
          </w:tcPr>
          <w:p w14:paraId="1FC4EC9A" w14:textId="77777777" w:rsidR="00E01FA1" w:rsidRPr="0030696E" w:rsidRDefault="00E01FA1" w:rsidP="000B1179">
            <w:pPr>
              <w:spacing w:after="0" w:line="240" w:lineRule="auto"/>
              <w:rPr>
                <w:rFonts w:ascii="Times New Roman" w:hAnsi="Times New Roman"/>
                <w:sz w:val="24"/>
                <w:szCs w:val="24"/>
                <w:lang w:val="kk-KZ"/>
              </w:rPr>
            </w:pPr>
            <w:r w:rsidRPr="0030696E">
              <w:rPr>
                <w:rFonts w:ascii="Times New Roman" w:hAnsi="Times New Roman"/>
                <w:sz w:val="24"/>
                <w:szCs w:val="24"/>
                <w:lang w:val="kk-KZ"/>
              </w:rPr>
              <w:t>Қуаты, кВт</w:t>
            </w:r>
          </w:p>
        </w:tc>
        <w:tc>
          <w:tcPr>
            <w:tcW w:w="3226" w:type="dxa"/>
            <w:shd w:val="clear" w:color="auto" w:fill="auto"/>
          </w:tcPr>
          <w:p w14:paraId="60B59075" w14:textId="77777777" w:rsidR="00E01FA1" w:rsidRPr="0030696E" w:rsidRDefault="00E01FA1" w:rsidP="000B1179">
            <w:pPr>
              <w:spacing w:after="0" w:line="240" w:lineRule="auto"/>
              <w:jc w:val="center"/>
              <w:rPr>
                <w:rFonts w:ascii="Times New Roman" w:hAnsi="Times New Roman"/>
                <w:sz w:val="24"/>
                <w:szCs w:val="24"/>
                <w:lang w:val="kk-KZ"/>
              </w:rPr>
            </w:pPr>
            <w:r w:rsidRPr="0030696E">
              <w:rPr>
                <w:rFonts w:ascii="Times New Roman" w:hAnsi="Times New Roman"/>
                <w:sz w:val="24"/>
                <w:szCs w:val="24"/>
                <w:lang w:val="kk-KZ"/>
              </w:rPr>
              <w:t>7,5</w:t>
            </w:r>
          </w:p>
        </w:tc>
      </w:tr>
      <w:tr w:rsidR="00E01FA1" w:rsidRPr="0030696E" w14:paraId="61377013" w14:textId="77777777" w:rsidTr="006F15A8">
        <w:trPr>
          <w:jc w:val="center"/>
        </w:trPr>
        <w:tc>
          <w:tcPr>
            <w:tcW w:w="6413" w:type="dxa"/>
            <w:shd w:val="clear" w:color="auto" w:fill="auto"/>
          </w:tcPr>
          <w:p w14:paraId="63CF71A5" w14:textId="77777777" w:rsidR="00E01FA1" w:rsidRPr="0030696E" w:rsidRDefault="00E01FA1" w:rsidP="000B1179">
            <w:pPr>
              <w:spacing w:after="0" w:line="240" w:lineRule="auto"/>
              <w:rPr>
                <w:rFonts w:ascii="Times New Roman" w:hAnsi="Times New Roman"/>
                <w:sz w:val="24"/>
                <w:szCs w:val="24"/>
                <w:lang w:val="kk-KZ"/>
              </w:rPr>
            </w:pPr>
            <w:r w:rsidRPr="0030696E">
              <w:rPr>
                <w:rFonts w:ascii="Times New Roman" w:hAnsi="Times New Roman"/>
                <w:sz w:val="24"/>
                <w:szCs w:val="24"/>
                <w:lang w:val="kk-KZ"/>
              </w:rPr>
              <w:t>Электрмен жабдықтау</w:t>
            </w:r>
          </w:p>
        </w:tc>
        <w:tc>
          <w:tcPr>
            <w:tcW w:w="3226" w:type="dxa"/>
            <w:shd w:val="clear" w:color="auto" w:fill="auto"/>
          </w:tcPr>
          <w:p w14:paraId="2847AFFE" w14:textId="77777777" w:rsidR="00E01FA1" w:rsidRPr="0030696E" w:rsidRDefault="00E01FA1" w:rsidP="000B1179">
            <w:pPr>
              <w:spacing w:after="0" w:line="240" w:lineRule="auto"/>
              <w:jc w:val="center"/>
              <w:rPr>
                <w:rFonts w:ascii="Times New Roman" w:hAnsi="Times New Roman"/>
                <w:sz w:val="24"/>
                <w:szCs w:val="24"/>
                <w:lang w:val="kk-KZ"/>
              </w:rPr>
            </w:pPr>
            <w:r w:rsidRPr="0030696E">
              <w:rPr>
                <w:rFonts w:ascii="Times New Roman" w:hAnsi="Times New Roman"/>
                <w:sz w:val="24"/>
                <w:szCs w:val="24"/>
                <w:lang w:val="kk-KZ"/>
              </w:rPr>
              <w:t>380В, 50Гц</w:t>
            </w:r>
          </w:p>
        </w:tc>
      </w:tr>
      <w:tr w:rsidR="00E01FA1" w:rsidRPr="0030696E" w14:paraId="5309D1E2" w14:textId="77777777" w:rsidTr="006F15A8">
        <w:trPr>
          <w:jc w:val="center"/>
        </w:trPr>
        <w:tc>
          <w:tcPr>
            <w:tcW w:w="6413" w:type="dxa"/>
            <w:shd w:val="clear" w:color="auto" w:fill="auto"/>
          </w:tcPr>
          <w:p w14:paraId="26D369B6" w14:textId="77777777" w:rsidR="00E01FA1" w:rsidRPr="0030696E" w:rsidRDefault="00E01FA1" w:rsidP="000B1179">
            <w:pPr>
              <w:spacing w:after="0" w:line="240" w:lineRule="auto"/>
              <w:rPr>
                <w:rFonts w:ascii="Times New Roman" w:hAnsi="Times New Roman"/>
                <w:sz w:val="24"/>
                <w:szCs w:val="24"/>
                <w:lang w:val="kk-KZ"/>
              </w:rPr>
            </w:pPr>
            <w:r w:rsidRPr="0030696E">
              <w:rPr>
                <w:rFonts w:ascii="Times New Roman" w:hAnsi="Times New Roman"/>
                <w:sz w:val="24"/>
                <w:szCs w:val="24"/>
                <w:lang w:val="kk-KZ"/>
              </w:rPr>
              <w:t>Айналмалы үстел жылдамдығы, айн/мин</w:t>
            </w:r>
          </w:p>
        </w:tc>
        <w:tc>
          <w:tcPr>
            <w:tcW w:w="3226" w:type="dxa"/>
            <w:shd w:val="clear" w:color="auto" w:fill="auto"/>
          </w:tcPr>
          <w:p w14:paraId="178B38AC" w14:textId="77777777" w:rsidR="00E01FA1" w:rsidRPr="0030696E" w:rsidRDefault="00E01FA1" w:rsidP="000B1179">
            <w:pPr>
              <w:spacing w:after="0" w:line="240" w:lineRule="auto"/>
              <w:jc w:val="center"/>
              <w:rPr>
                <w:rFonts w:ascii="Times New Roman" w:hAnsi="Times New Roman"/>
                <w:sz w:val="24"/>
                <w:szCs w:val="24"/>
                <w:lang w:val="kk-KZ"/>
              </w:rPr>
            </w:pPr>
            <w:r w:rsidRPr="0030696E">
              <w:rPr>
                <w:rFonts w:ascii="Times New Roman" w:hAnsi="Times New Roman"/>
                <w:sz w:val="24"/>
                <w:szCs w:val="24"/>
                <w:lang w:val="kk-KZ"/>
              </w:rPr>
              <w:t>5 ÷ 40</w:t>
            </w:r>
          </w:p>
        </w:tc>
      </w:tr>
      <w:tr w:rsidR="00E01FA1" w:rsidRPr="0030696E" w14:paraId="33DC3534" w14:textId="77777777" w:rsidTr="006F15A8">
        <w:trPr>
          <w:jc w:val="center"/>
        </w:trPr>
        <w:tc>
          <w:tcPr>
            <w:tcW w:w="6413" w:type="dxa"/>
            <w:shd w:val="clear" w:color="auto" w:fill="auto"/>
          </w:tcPr>
          <w:p w14:paraId="3AC5BC2B" w14:textId="77777777" w:rsidR="00E01FA1" w:rsidRPr="0030696E" w:rsidRDefault="00E01FA1" w:rsidP="000B1179">
            <w:pPr>
              <w:spacing w:after="0" w:line="240" w:lineRule="auto"/>
              <w:rPr>
                <w:rFonts w:ascii="Times New Roman" w:hAnsi="Times New Roman"/>
                <w:sz w:val="24"/>
                <w:szCs w:val="24"/>
                <w:lang w:val="kk-KZ"/>
              </w:rPr>
            </w:pPr>
            <w:r w:rsidRPr="0030696E">
              <w:rPr>
                <w:rFonts w:ascii="Times New Roman" w:hAnsi="Times New Roman"/>
                <w:sz w:val="24"/>
                <w:szCs w:val="24"/>
                <w:lang w:val="kk-KZ"/>
              </w:rPr>
              <w:t>Салмағы, кг</w:t>
            </w:r>
          </w:p>
        </w:tc>
        <w:tc>
          <w:tcPr>
            <w:tcW w:w="3226" w:type="dxa"/>
            <w:shd w:val="clear" w:color="auto" w:fill="auto"/>
          </w:tcPr>
          <w:p w14:paraId="4ED09B22" w14:textId="77777777" w:rsidR="00E01FA1" w:rsidRPr="0030696E" w:rsidRDefault="00E01FA1" w:rsidP="000B1179">
            <w:pPr>
              <w:spacing w:after="0" w:line="240" w:lineRule="auto"/>
              <w:jc w:val="center"/>
              <w:rPr>
                <w:rFonts w:ascii="Times New Roman" w:hAnsi="Times New Roman"/>
                <w:sz w:val="24"/>
                <w:szCs w:val="24"/>
                <w:lang w:val="kk-KZ"/>
              </w:rPr>
            </w:pPr>
            <w:r w:rsidRPr="0030696E">
              <w:rPr>
                <w:rFonts w:ascii="Times New Roman" w:hAnsi="Times New Roman"/>
                <w:sz w:val="24"/>
                <w:szCs w:val="24"/>
                <w:lang w:val="kk-KZ"/>
              </w:rPr>
              <w:t>2600</w:t>
            </w:r>
          </w:p>
        </w:tc>
      </w:tr>
      <w:tr w:rsidR="00E01FA1" w:rsidRPr="0030696E" w14:paraId="6419A91D" w14:textId="77777777" w:rsidTr="006F15A8">
        <w:trPr>
          <w:jc w:val="center"/>
        </w:trPr>
        <w:tc>
          <w:tcPr>
            <w:tcW w:w="6413" w:type="dxa"/>
            <w:shd w:val="clear" w:color="auto" w:fill="auto"/>
          </w:tcPr>
          <w:p w14:paraId="21F1DB2B" w14:textId="77777777" w:rsidR="00E01FA1" w:rsidRPr="0030696E" w:rsidRDefault="00E01FA1" w:rsidP="000B1179">
            <w:pPr>
              <w:spacing w:after="0" w:line="240" w:lineRule="auto"/>
              <w:rPr>
                <w:rFonts w:ascii="Times New Roman" w:hAnsi="Times New Roman"/>
                <w:sz w:val="24"/>
                <w:szCs w:val="24"/>
                <w:lang w:val="kk-KZ"/>
              </w:rPr>
            </w:pPr>
            <w:r w:rsidRPr="0030696E">
              <w:rPr>
                <w:rFonts w:ascii="Times New Roman" w:hAnsi="Times New Roman"/>
                <w:sz w:val="24"/>
                <w:szCs w:val="24"/>
                <w:lang w:val="kk-KZ"/>
              </w:rPr>
              <w:t>Шу деңгейі, Дб</w:t>
            </w:r>
          </w:p>
        </w:tc>
        <w:tc>
          <w:tcPr>
            <w:tcW w:w="3226" w:type="dxa"/>
            <w:shd w:val="clear" w:color="auto" w:fill="auto"/>
          </w:tcPr>
          <w:p w14:paraId="5671BAD7" w14:textId="77777777" w:rsidR="00E01FA1" w:rsidRPr="0030696E" w:rsidRDefault="00E01FA1" w:rsidP="000B1179">
            <w:pPr>
              <w:spacing w:after="0" w:line="240" w:lineRule="auto"/>
              <w:jc w:val="center"/>
              <w:rPr>
                <w:rFonts w:ascii="Times New Roman" w:hAnsi="Times New Roman"/>
                <w:sz w:val="24"/>
                <w:szCs w:val="24"/>
                <w:lang w:val="kk-KZ"/>
              </w:rPr>
            </w:pPr>
            <w:r w:rsidRPr="0030696E">
              <w:rPr>
                <w:rFonts w:ascii="Times New Roman" w:hAnsi="Times New Roman"/>
                <w:sz w:val="24"/>
                <w:szCs w:val="24"/>
                <w:lang w:val="kk-KZ"/>
              </w:rPr>
              <w:t>82-ден кем</w:t>
            </w:r>
          </w:p>
        </w:tc>
      </w:tr>
      <w:tr w:rsidR="00E01FA1" w:rsidRPr="0030696E" w14:paraId="2ECA1D52" w14:textId="77777777" w:rsidTr="006F15A8">
        <w:trPr>
          <w:jc w:val="center"/>
        </w:trPr>
        <w:tc>
          <w:tcPr>
            <w:tcW w:w="6413" w:type="dxa"/>
            <w:shd w:val="clear" w:color="auto" w:fill="auto"/>
          </w:tcPr>
          <w:p w14:paraId="4779A3AA" w14:textId="77777777" w:rsidR="00E01FA1" w:rsidRPr="0030696E" w:rsidRDefault="00E01FA1" w:rsidP="000B1179">
            <w:pPr>
              <w:spacing w:after="0" w:line="240" w:lineRule="auto"/>
              <w:rPr>
                <w:rFonts w:ascii="Times New Roman" w:hAnsi="Times New Roman"/>
                <w:sz w:val="24"/>
                <w:szCs w:val="24"/>
                <w:lang w:val="kk-KZ"/>
              </w:rPr>
            </w:pPr>
            <w:r w:rsidRPr="0030696E">
              <w:rPr>
                <w:rFonts w:ascii="Times New Roman" w:hAnsi="Times New Roman"/>
                <w:sz w:val="24"/>
                <w:szCs w:val="24"/>
                <w:lang w:val="kk-KZ"/>
              </w:rPr>
              <w:t>Өлшемдері</w:t>
            </w:r>
          </w:p>
        </w:tc>
        <w:tc>
          <w:tcPr>
            <w:tcW w:w="3226" w:type="dxa"/>
            <w:shd w:val="clear" w:color="auto" w:fill="auto"/>
          </w:tcPr>
          <w:p w14:paraId="20887A57" w14:textId="77777777" w:rsidR="00E01FA1" w:rsidRPr="0030696E" w:rsidRDefault="00E01FA1" w:rsidP="000B1179">
            <w:pPr>
              <w:spacing w:after="0" w:line="240" w:lineRule="auto"/>
              <w:jc w:val="center"/>
              <w:rPr>
                <w:rFonts w:ascii="Times New Roman" w:hAnsi="Times New Roman"/>
                <w:sz w:val="24"/>
                <w:szCs w:val="24"/>
                <w:lang w:val="kk-KZ"/>
              </w:rPr>
            </w:pPr>
            <w:r w:rsidRPr="0030696E">
              <w:rPr>
                <w:rFonts w:ascii="Times New Roman" w:hAnsi="Times New Roman"/>
                <w:sz w:val="24"/>
                <w:szCs w:val="24"/>
                <w:lang w:val="kk-KZ"/>
              </w:rPr>
              <w:t>1050 х 1400 х 1880</w:t>
            </w:r>
          </w:p>
        </w:tc>
      </w:tr>
    </w:tbl>
    <w:p w14:paraId="1AD391BB" w14:textId="77777777" w:rsidR="006F15A8" w:rsidRPr="0030696E" w:rsidRDefault="006F15A8" w:rsidP="006F15A8">
      <w:pPr>
        <w:spacing w:after="0" w:line="240" w:lineRule="auto"/>
        <w:jc w:val="both"/>
        <w:rPr>
          <w:rFonts w:ascii="Times New Roman" w:hAnsi="Times New Roman"/>
          <w:sz w:val="28"/>
          <w:szCs w:val="28"/>
          <w:lang w:val="kk-KZ"/>
        </w:rPr>
      </w:pPr>
    </w:p>
    <w:p w14:paraId="418A7C97" w14:textId="65E9B259" w:rsidR="006F15A8" w:rsidRPr="0030696E" w:rsidRDefault="006F15A8" w:rsidP="000B1179">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Таблеткалардың беріктігін зерттеу саласында Санкт-Петербургтың химиялық-фармацевтикалық институты үлкен жұмыс жасады, олар таблетка сапасын анықтау үшін барабанды және түтікті үгіткіштерді ұсынды </w:t>
      </w:r>
      <w:r w:rsidR="00843B53" w:rsidRPr="0030696E">
        <w:rPr>
          <w:rFonts w:ascii="Times New Roman" w:hAnsi="Times New Roman" w:cs="Times New Roman"/>
          <w:sz w:val="28"/>
          <w:szCs w:val="28"/>
          <w:lang w:val="kk-KZ"/>
        </w:rPr>
        <w:t>(14</w:t>
      </w:r>
      <w:r w:rsidRPr="0030696E">
        <w:rPr>
          <w:rFonts w:ascii="Times New Roman" w:hAnsi="Times New Roman" w:cs="Times New Roman"/>
          <w:sz w:val="28"/>
          <w:szCs w:val="28"/>
          <w:lang w:val="kk-KZ"/>
        </w:rPr>
        <w:t>-сурет).</w:t>
      </w:r>
    </w:p>
    <w:p w14:paraId="4ADA267F" w14:textId="77777777" w:rsidR="000B1179" w:rsidRPr="0030696E" w:rsidRDefault="000B1179" w:rsidP="000B1179">
      <w:pPr>
        <w:spacing w:after="0" w:line="240" w:lineRule="auto"/>
        <w:ind w:firstLine="709"/>
        <w:jc w:val="both"/>
        <w:rPr>
          <w:rFonts w:ascii="Times New Roman" w:hAnsi="Times New Roman" w:cs="Times New Roman"/>
          <w:sz w:val="28"/>
          <w:szCs w:val="28"/>
          <w:lang w:val="kk-KZ"/>
        </w:rPr>
      </w:pPr>
    </w:p>
    <w:p w14:paraId="78DA7588" w14:textId="77777777" w:rsidR="006F15A8" w:rsidRPr="0030696E" w:rsidRDefault="006F15A8" w:rsidP="000B1179">
      <w:pPr>
        <w:ind w:firstLine="567"/>
        <w:jc w:val="center"/>
        <w:rPr>
          <w:rFonts w:ascii="Times New Roman" w:hAnsi="Times New Roman" w:cs="Times New Roman"/>
          <w:sz w:val="28"/>
          <w:szCs w:val="28"/>
          <w:lang w:val="kk-KZ"/>
        </w:rPr>
      </w:pPr>
      <w:r w:rsidRPr="0030696E">
        <w:rPr>
          <w:rFonts w:ascii="Times New Roman" w:hAnsi="Times New Roman" w:cs="Times New Roman"/>
          <w:noProof/>
          <w:sz w:val="28"/>
          <w:szCs w:val="28"/>
          <w:lang w:eastAsia="ru-RU"/>
        </w:rPr>
        <w:drawing>
          <wp:inline distT="0" distB="0" distL="0" distR="0" wp14:anchorId="5CF349ED" wp14:editId="68CB420A">
            <wp:extent cx="5313872" cy="2579298"/>
            <wp:effectExtent l="0" t="0" r="1270" b="0"/>
            <wp:docPr id="257" name="Рисунок 257" descr="image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descr="images (5)"/>
                    <pic:cNvPicPr>
                      <a:picLocks noChangeAspect="1" noChangeArrowheads="1"/>
                    </pic:cNvPicPr>
                  </pic:nvPicPr>
                  <pic:blipFill>
                    <a:blip r:embed="rId22" cstate="print">
                      <a:lum contrast="20000"/>
                    </a:blip>
                    <a:srcRect/>
                    <a:stretch>
                      <a:fillRect/>
                    </a:stretch>
                  </pic:blipFill>
                  <pic:spPr bwMode="auto">
                    <a:xfrm>
                      <a:off x="0" y="0"/>
                      <a:ext cx="5328009" cy="2586160"/>
                    </a:xfrm>
                    <a:prstGeom prst="rect">
                      <a:avLst/>
                    </a:prstGeom>
                    <a:ln>
                      <a:noFill/>
                    </a:ln>
                    <a:effectLst>
                      <a:softEdge rad="112500"/>
                    </a:effectLst>
                  </pic:spPr>
                </pic:pic>
              </a:graphicData>
            </a:graphic>
          </wp:inline>
        </w:drawing>
      </w:r>
    </w:p>
    <w:p w14:paraId="6FDBE9F3" w14:textId="0B6352F9" w:rsidR="006F15A8" w:rsidRPr="0030696E" w:rsidRDefault="006F15A8" w:rsidP="006F15A8">
      <w:pPr>
        <w:ind w:firstLine="709"/>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Сурет </w:t>
      </w:r>
      <w:r w:rsidR="00843B53" w:rsidRPr="0030696E">
        <w:rPr>
          <w:rFonts w:ascii="Times New Roman" w:hAnsi="Times New Roman" w:cs="Times New Roman"/>
          <w:sz w:val="28"/>
          <w:szCs w:val="28"/>
          <w:lang w:val="kk-KZ"/>
        </w:rPr>
        <w:t>14</w:t>
      </w:r>
      <w:r w:rsidRPr="0030696E">
        <w:rPr>
          <w:rFonts w:ascii="Times New Roman" w:hAnsi="Times New Roman" w:cs="Times New Roman"/>
          <w:sz w:val="28"/>
          <w:szCs w:val="28"/>
          <w:lang w:val="kk-KZ"/>
        </w:rPr>
        <w:t xml:space="preserve"> </w:t>
      </w:r>
      <w:r w:rsidRPr="0030696E">
        <w:rPr>
          <w:rFonts w:ascii="Times New Roman" w:hAnsi="Times New Roman" w:cs="Times New Roman"/>
          <w:sz w:val="28"/>
          <w:szCs w:val="28"/>
        </w:rPr>
        <w:t xml:space="preserve">– </w:t>
      </w:r>
      <w:r w:rsidRPr="0030696E">
        <w:rPr>
          <w:rFonts w:ascii="Times New Roman" w:hAnsi="Times New Roman" w:cs="Times New Roman"/>
          <w:sz w:val="28"/>
          <w:szCs w:val="28"/>
          <w:lang w:val="kk-KZ"/>
        </w:rPr>
        <w:t>Барабанды үгіткіш</w:t>
      </w:r>
    </w:p>
    <w:p w14:paraId="62AAFFBE" w14:textId="77777777" w:rsidR="006F15A8" w:rsidRPr="0030696E" w:rsidRDefault="006F15A8" w:rsidP="00843B53">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Барабанды үгіткіш – диаметрі 80мм болатын барабан. 10 немесе 20 таблетканы 0,01гр дәлдікпен өлшеп, фриабилятордың барабанына салады да, приборды іске қосады. Барабанның айналу жылдамдығы минутына 25 айналым болса, приборды 4 минутқа қосады, ал минутына 20 айналым болса, 5 минутқа қосады. Сонан соң приборды өшіріп, бүтін және аздап үгітілген таблеткаларды барабаннан шығарып алады, шаңнан тазартып, қайтадан өлшейді.</w:t>
      </w:r>
    </w:p>
    <w:p w14:paraId="55220E96" w14:textId="77777777" w:rsidR="006F15A8" w:rsidRPr="0030696E" w:rsidRDefault="006F15A8" w:rsidP="00843B53">
      <w:pPr>
        <w:spacing w:after="0" w:line="240" w:lineRule="auto"/>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Үгітілушілікті мына формула бойынша есептейді:</w:t>
      </w:r>
    </w:p>
    <w:p w14:paraId="16968648" w14:textId="585279DA" w:rsidR="006F15A8" w:rsidRPr="0030696E" w:rsidRDefault="004717DF" w:rsidP="00843B53">
      <w:pPr>
        <w:spacing w:after="0" w:line="240" w:lineRule="auto"/>
        <w:ind w:firstLine="709"/>
        <w:jc w:val="both"/>
        <w:rPr>
          <w:rFonts w:ascii="Times New Roman" w:hAnsi="Times New Roman" w:cs="Times New Roman"/>
          <w:sz w:val="28"/>
          <w:szCs w:val="28"/>
        </w:rPr>
      </w:pPr>
      <m:oMathPara>
        <m:oMath>
          <m:r>
            <w:rPr>
              <w:rFonts w:ascii="Cambria Math" w:hAnsi="Cambria Math" w:cs="Times New Roman"/>
              <w:sz w:val="28"/>
              <w:szCs w:val="28"/>
              <w:lang w:val="kk-KZ"/>
            </w:rPr>
            <m:t xml:space="preserve">                                               U=</m:t>
          </m:r>
          <m:d>
            <m:dPr>
              <m:ctrlPr>
                <w:rPr>
                  <w:rFonts w:ascii="Cambria Math" w:hAnsi="Cambria Math" w:cs="Times New Roman"/>
                  <w:i/>
                  <w:sz w:val="28"/>
                  <w:szCs w:val="28"/>
                  <w:lang w:val="kk-KZ"/>
                </w:rPr>
              </m:ctrlPr>
            </m:dPr>
            <m:e>
              <m:r>
                <w:rPr>
                  <w:rFonts w:ascii="Cambria Math" w:hAnsi="Cambria Math" w:cs="Times New Roman"/>
                  <w:sz w:val="28"/>
                  <w:szCs w:val="28"/>
                  <w:lang w:val="kk-KZ"/>
                </w:rPr>
                <m:t>100-</m:t>
              </m:r>
              <m:f>
                <m:fPr>
                  <m:ctrlPr>
                    <w:rPr>
                      <w:rFonts w:ascii="Cambria Math" w:hAnsi="Cambria Math" w:cs="Times New Roman"/>
                      <w:i/>
                      <w:sz w:val="28"/>
                      <w:szCs w:val="28"/>
                      <w:lang w:val="kk-KZ"/>
                    </w:rPr>
                  </m:ctrlPr>
                </m:fPr>
                <m:num>
                  <m:d>
                    <m:dPr>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P</m:t>
                          </m:r>
                        </m:e>
                        <m:sub>
                          <m:r>
                            <w:rPr>
                              <w:rFonts w:ascii="Cambria Math" w:hAnsi="Cambria Math" w:cs="Times New Roman"/>
                              <w:sz w:val="28"/>
                              <w:szCs w:val="28"/>
                              <w:lang w:val="kk-KZ"/>
                            </w:rPr>
                            <m:t>б</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lang w:val="kk-KZ"/>
                            </w:rPr>
                            <m:t>с</m:t>
                          </m:r>
                        </m:sub>
                      </m:sSub>
                    </m:e>
                  </m:d>
                </m:num>
                <m:den>
                  <m:sSub>
                    <m:sSubPr>
                      <m:ctrlPr>
                        <w:rPr>
                          <w:rFonts w:ascii="Cambria Math" w:hAnsi="Cambria Math" w:cs="Times New Roman"/>
                          <w:i/>
                          <w:sz w:val="28"/>
                          <w:szCs w:val="28"/>
                          <w:lang w:val="kk-KZ"/>
                        </w:rPr>
                      </m:ctrlPr>
                    </m:sSubPr>
                    <m:e>
                      <m:r>
                        <w:rPr>
                          <w:rFonts w:ascii="Cambria Math" w:hAnsi="Cambria Math" w:cs="Times New Roman"/>
                          <w:sz w:val="28"/>
                          <w:szCs w:val="28"/>
                          <w:lang w:val="en-US"/>
                        </w:rPr>
                        <m:t>P</m:t>
                      </m:r>
                    </m:e>
                    <m:sub>
                      <m:r>
                        <w:rPr>
                          <w:rFonts w:ascii="Cambria Math" w:hAnsi="Cambria Math" w:cs="Times New Roman"/>
                          <w:sz w:val="28"/>
                          <w:szCs w:val="28"/>
                          <w:lang w:val="kk-KZ"/>
                        </w:rPr>
                        <m:t>б</m:t>
                      </m:r>
                    </m:sub>
                  </m:sSub>
                </m:den>
              </m:f>
              <m:ctrlPr>
                <w:rPr>
                  <w:rFonts w:ascii="Cambria Math" w:hAnsi="Cambria Math" w:cs="Times New Roman"/>
                  <w:i/>
                  <w:sz w:val="28"/>
                  <w:szCs w:val="28"/>
                  <w:lang w:val="en-US"/>
                </w:rPr>
              </m:ctrlPr>
            </m:e>
          </m:d>
          <m:r>
            <w:rPr>
              <w:rFonts w:ascii="Cambria Math" w:hAnsi="Cambria Math" w:cs="Times New Roman"/>
              <w:sz w:val="28"/>
              <w:szCs w:val="28"/>
              <w:lang w:val="en-US"/>
            </w:rPr>
            <m:t xml:space="preserve">*100%,                                          </m:t>
          </m:r>
        </m:oMath>
      </m:oMathPara>
    </w:p>
    <w:p w14:paraId="27AA4050" w14:textId="77777777" w:rsidR="006F15A8" w:rsidRPr="0030696E" w:rsidRDefault="006F15A8" w:rsidP="00843B53">
      <w:pPr>
        <w:spacing w:after="0" w:line="240" w:lineRule="auto"/>
        <w:ind w:firstLine="709"/>
        <w:jc w:val="both"/>
        <w:rPr>
          <w:rFonts w:ascii="Times New Roman" w:hAnsi="Times New Roman" w:cs="Times New Roman"/>
          <w:sz w:val="28"/>
          <w:szCs w:val="28"/>
          <w:lang w:val="kk-KZ"/>
        </w:rPr>
      </w:pPr>
      <m:oMath>
        <m:r>
          <w:rPr>
            <w:rFonts w:ascii="Cambria Math" w:hAnsi="Cambria Math" w:cs="Times New Roman"/>
            <w:sz w:val="28"/>
            <w:szCs w:val="28"/>
            <w:lang w:val="kk-KZ"/>
          </w:rPr>
          <m:t>U</m:t>
        </m:r>
      </m:oMath>
      <w:r w:rsidRPr="0030696E">
        <w:rPr>
          <w:rFonts w:ascii="Times New Roman" w:hAnsi="Times New Roman" w:cs="Times New Roman"/>
          <w:sz w:val="28"/>
          <w:szCs w:val="28"/>
          <w:lang w:val="kk-KZ"/>
        </w:rPr>
        <w:t xml:space="preserve"> – үгітілушілік;</w:t>
      </w:r>
    </w:p>
    <w:p w14:paraId="497213D4" w14:textId="77777777" w:rsidR="006F15A8" w:rsidRPr="0030696E" w:rsidRDefault="00AD503A" w:rsidP="00843B53">
      <w:pPr>
        <w:spacing w:after="0" w:line="240" w:lineRule="auto"/>
        <w:ind w:firstLine="709"/>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P</m:t>
            </m:r>
          </m:e>
          <m:sub>
            <m:r>
              <w:rPr>
                <w:rFonts w:ascii="Cambria Math" w:hAnsi="Cambria Math" w:cs="Times New Roman"/>
                <w:sz w:val="28"/>
                <w:szCs w:val="28"/>
                <w:lang w:val="kk-KZ"/>
              </w:rPr>
              <m:t>б</m:t>
            </m:r>
          </m:sub>
        </m:sSub>
        <m:r>
          <w:rPr>
            <w:rFonts w:ascii="Cambria Math" w:hAnsi="Cambria Math" w:cs="Times New Roman"/>
            <w:sz w:val="28"/>
            <w:szCs w:val="28"/>
            <w:lang w:val="kk-KZ"/>
          </w:rPr>
          <m:t xml:space="preserve"> </m:t>
        </m:r>
      </m:oMath>
      <w:r w:rsidR="006F15A8" w:rsidRPr="0030696E">
        <w:rPr>
          <w:rFonts w:ascii="Times New Roman" w:hAnsi="Times New Roman" w:cs="Times New Roman"/>
          <w:sz w:val="28"/>
          <w:szCs w:val="28"/>
          <w:lang w:val="kk-KZ"/>
        </w:rPr>
        <w:t>– үгітілгенге дейінгі таблеткалар салмағы;</w:t>
      </w:r>
    </w:p>
    <w:p w14:paraId="386F92E5" w14:textId="77777777" w:rsidR="006F15A8" w:rsidRPr="0030696E" w:rsidRDefault="00AD503A" w:rsidP="00843B53">
      <w:pPr>
        <w:spacing w:after="0" w:line="240" w:lineRule="auto"/>
        <w:ind w:firstLine="709"/>
        <w:jc w:val="both"/>
        <w:rPr>
          <w:rFonts w:ascii="Times New Roman" w:hAnsi="Times New Roman" w:cs="Times New Roman"/>
          <w:sz w:val="28"/>
          <w:szCs w:val="28"/>
          <w:lang w:val="kk-KZ"/>
        </w:rPr>
      </w:pPr>
      <m:oMath>
        <m:sSub>
          <m:sSubPr>
            <m:ctrlPr>
              <w:rPr>
                <w:rFonts w:ascii="Cambria Math" w:hAnsi="Cambria Math" w:cs="Times New Roman"/>
                <w:bCs/>
                <w:i/>
                <w:sz w:val="28"/>
                <w:szCs w:val="28"/>
                <w:vertAlign w:val="subscript"/>
                <w:lang w:val="kk-KZ"/>
              </w:rPr>
            </m:ctrlPr>
          </m:sSubPr>
          <m:e>
            <m:r>
              <w:rPr>
                <w:rFonts w:ascii="Cambria Math" w:hAnsi="Cambria Math" w:cs="Times New Roman"/>
                <w:sz w:val="28"/>
                <w:szCs w:val="28"/>
                <w:vertAlign w:val="subscript"/>
                <w:lang w:val="kk-KZ"/>
              </w:rPr>
              <m:t>P</m:t>
            </m:r>
          </m:e>
          <m:sub>
            <m:r>
              <w:rPr>
                <w:rFonts w:ascii="Cambria Math" w:hAnsi="Cambria Math" w:cs="Times New Roman"/>
                <w:sz w:val="28"/>
                <w:szCs w:val="28"/>
                <w:vertAlign w:val="subscript"/>
                <w:lang w:val="kk-KZ"/>
              </w:rPr>
              <m:t>c</m:t>
            </m:r>
          </m:sub>
        </m:sSub>
      </m:oMath>
      <w:r w:rsidR="006F15A8" w:rsidRPr="0030696E">
        <w:rPr>
          <w:rFonts w:ascii="Times New Roman" w:hAnsi="Times New Roman" w:cs="Times New Roman"/>
          <w:bCs/>
          <w:sz w:val="28"/>
          <w:szCs w:val="28"/>
          <w:vertAlign w:val="subscript"/>
          <w:lang w:val="kk-KZ"/>
        </w:rPr>
        <w:t xml:space="preserve"> </w:t>
      </w:r>
      <w:r w:rsidR="006F15A8" w:rsidRPr="0030696E">
        <w:rPr>
          <w:rFonts w:ascii="Times New Roman" w:hAnsi="Times New Roman" w:cs="Times New Roman"/>
          <w:sz w:val="28"/>
          <w:szCs w:val="28"/>
          <w:lang w:val="kk-KZ"/>
        </w:rPr>
        <w:t xml:space="preserve"> - үгітілген таблеткалар салмағы.</w:t>
      </w:r>
    </w:p>
    <w:p w14:paraId="14784DCD" w14:textId="77777777" w:rsidR="006F15A8" w:rsidRPr="0030696E" w:rsidRDefault="006F15A8" w:rsidP="00843B53">
      <w:pPr>
        <w:spacing w:after="0" w:line="240" w:lineRule="auto"/>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Таблеткалардың беріктік көрсеткіші мына формуламен есептеледі:</w:t>
      </w:r>
    </w:p>
    <w:p w14:paraId="664D7428" w14:textId="77777777" w:rsidR="006F15A8" w:rsidRPr="0030696E" w:rsidRDefault="006F15A8" w:rsidP="00843B53">
      <w:pPr>
        <w:spacing w:after="0" w:line="240" w:lineRule="auto"/>
        <w:jc w:val="both"/>
        <w:rPr>
          <w:rFonts w:ascii="Times New Roman" w:hAnsi="Times New Roman" w:cs="Times New Roman"/>
          <w:sz w:val="28"/>
          <w:szCs w:val="28"/>
          <w:lang w:val="kk-KZ"/>
        </w:rPr>
      </w:pPr>
    </w:p>
    <w:p w14:paraId="446E15B2" w14:textId="668BCB09" w:rsidR="006F15A8" w:rsidRPr="0030696E" w:rsidRDefault="004717DF" w:rsidP="00A665BE">
      <w:pPr>
        <w:spacing w:after="0" w:line="240" w:lineRule="auto"/>
        <w:ind w:firstLine="3828"/>
        <w:rPr>
          <w:rFonts w:ascii="Times New Roman" w:eastAsiaTheme="minorEastAsia" w:hAnsi="Times New Roman" w:cs="Times New Roman"/>
          <w:sz w:val="28"/>
          <w:szCs w:val="28"/>
          <w:lang w:val="kk-KZ"/>
        </w:rPr>
      </w:pPr>
      <w:r w:rsidRPr="0030696E">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K=</m:t>
        </m:r>
        <m:d>
          <m:dPr>
            <m:ctrlPr>
              <w:rPr>
                <w:rFonts w:ascii="Cambria Math" w:hAnsi="Cambria Math" w:cs="Times New Roman"/>
                <w:i/>
                <w:sz w:val="28"/>
                <w:szCs w:val="28"/>
                <w:lang w:val="en-US"/>
              </w:rPr>
            </m:ctrlPr>
          </m:dPr>
          <m:e>
            <m:f>
              <m:fPr>
                <m:ctrlPr>
                  <w:rPr>
                    <w:rFonts w:ascii="Cambria Math" w:hAnsi="Cambria Math" w:cs="Times New Roman"/>
                    <w:i/>
                    <w:sz w:val="28"/>
                    <w:szCs w:val="28"/>
                    <w:lang w:val="en-US"/>
                  </w:rPr>
                </m:ctrlPr>
              </m:fPr>
              <m:num>
                <m:r>
                  <w:rPr>
                    <w:rFonts w:ascii="Cambria Math" w:hAnsi="Cambria Math" w:cs="Times New Roman"/>
                    <w:sz w:val="28"/>
                    <w:szCs w:val="28"/>
                    <w:lang w:val="kk-KZ"/>
                  </w:rPr>
                  <m:t>P</m:t>
                </m:r>
              </m:num>
              <m:den>
                <m:r>
                  <w:rPr>
                    <w:rFonts w:ascii="Cambria Math" w:hAnsi="Cambria Math" w:cs="Times New Roman"/>
                    <w:sz w:val="28"/>
                    <w:szCs w:val="28"/>
                    <w:lang w:val="kk-KZ"/>
                  </w:rPr>
                  <m:t>d*h</m:t>
                </m:r>
              </m:den>
            </m:f>
          </m:e>
        </m:d>
        <m:r>
          <w:rPr>
            <w:rFonts w:ascii="Cambria Math" w:hAnsi="Cambria Math" w:cs="Times New Roman"/>
            <w:sz w:val="28"/>
            <w:szCs w:val="28"/>
            <w:lang w:val="kk-KZ"/>
          </w:rPr>
          <m:t>MПа</m:t>
        </m:r>
      </m:oMath>
      <w:r w:rsidR="006F15A8" w:rsidRPr="0030696E">
        <w:rPr>
          <w:rFonts w:ascii="Times New Roman" w:eastAsiaTheme="minorEastAsia" w:hAnsi="Times New Roman" w:cs="Times New Roman"/>
          <w:sz w:val="28"/>
          <w:szCs w:val="28"/>
          <w:lang w:val="kk-KZ"/>
        </w:rPr>
        <w:t>,</w:t>
      </w:r>
      <w:r w:rsidRPr="0030696E">
        <w:rPr>
          <w:rFonts w:ascii="Times New Roman" w:eastAsiaTheme="minorEastAsia" w:hAnsi="Times New Roman" w:cs="Times New Roman"/>
          <w:sz w:val="28"/>
          <w:szCs w:val="28"/>
          <w:lang w:val="kk-KZ"/>
        </w:rPr>
        <w:t xml:space="preserve">                                                      </w:t>
      </w:r>
    </w:p>
    <w:p w14:paraId="4E432E79" w14:textId="77777777" w:rsidR="006F15A8" w:rsidRPr="0030696E" w:rsidRDefault="006F15A8" w:rsidP="00843B53">
      <w:pPr>
        <w:spacing w:after="0" w:line="240" w:lineRule="auto"/>
        <w:jc w:val="both"/>
        <w:rPr>
          <w:rFonts w:ascii="Times New Roman" w:hAnsi="Times New Roman" w:cs="Times New Roman"/>
          <w:sz w:val="28"/>
          <w:szCs w:val="28"/>
          <w:lang w:val="kk-KZ"/>
        </w:rPr>
      </w:pPr>
      <m:oMath>
        <m:r>
          <w:rPr>
            <w:rFonts w:ascii="Cambria Math" w:hAnsi="Cambria Math" w:cs="Times New Roman"/>
            <w:sz w:val="28"/>
            <w:szCs w:val="28"/>
            <w:lang w:val="kk-KZ"/>
          </w:rPr>
          <m:t>K</m:t>
        </m:r>
      </m:oMath>
      <w:r w:rsidRPr="0030696E">
        <w:rPr>
          <w:rFonts w:ascii="Times New Roman" w:hAnsi="Times New Roman" w:cs="Times New Roman"/>
          <w:sz w:val="28"/>
          <w:szCs w:val="28"/>
          <w:lang w:val="kk-KZ"/>
        </w:rPr>
        <w:t xml:space="preserve"> – беріктік көрсеткіші;</w:t>
      </w:r>
    </w:p>
    <w:p w14:paraId="025AA583" w14:textId="77777777" w:rsidR="006F15A8" w:rsidRPr="0030696E" w:rsidRDefault="006F15A8" w:rsidP="00843B53">
      <w:pPr>
        <w:spacing w:after="0" w:line="240" w:lineRule="auto"/>
        <w:jc w:val="both"/>
        <w:rPr>
          <w:rFonts w:ascii="Times New Roman" w:hAnsi="Times New Roman" w:cs="Times New Roman"/>
          <w:sz w:val="28"/>
          <w:szCs w:val="28"/>
          <w:lang w:val="kk-KZ"/>
        </w:rPr>
      </w:pPr>
      <m:oMath>
        <m:r>
          <w:rPr>
            <w:rFonts w:ascii="Cambria Math" w:hAnsi="Cambria Math" w:cs="Times New Roman"/>
            <w:sz w:val="28"/>
            <w:szCs w:val="28"/>
            <w:lang w:val="kk-KZ"/>
          </w:rPr>
          <m:t>P</m:t>
        </m:r>
      </m:oMath>
      <w:r w:rsidRPr="0030696E">
        <w:rPr>
          <w:rFonts w:ascii="Times New Roman" w:hAnsi="Times New Roman" w:cs="Times New Roman"/>
          <w:bCs/>
          <w:sz w:val="28"/>
          <w:szCs w:val="28"/>
          <w:lang w:val="kk-KZ"/>
        </w:rPr>
        <w:t xml:space="preserve"> </w:t>
      </w:r>
      <w:r w:rsidRPr="0030696E">
        <w:rPr>
          <w:rFonts w:ascii="Times New Roman" w:hAnsi="Times New Roman" w:cs="Times New Roman"/>
          <w:sz w:val="28"/>
          <w:szCs w:val="28"/>
          <w:lang w:val="kk-KZ"/>
        </w:rPr>
        <w:t>– талқандау күші;</w:t>
      </w:r>
    </w:p>
    <w:p w14:paraId="6A8C45FD" w14:textId="77777777" w:rsidR="006F15A8" w:rsidRPr="0030696E" w:rsidRDefault="006F15A8" w:rsidP="00843B53">
      <w:pPr>
        <w:spacing w:after="0" w:line="240" w:lineRule="auto"/>
        <w:jc w:val="both"/>
        <w:rPr>
          <w:rFonts w:ascii="Times New Roman" w:hAnsi="Times New Roman" w:cs="Times New Roman"/>
          <w:sz w:val="28"/>
          <w:szCs w:val="28"/>
        </w:rPr>
      </w:pPr>
      <m:oMath>
        <m:r>
          <w:rPr>
            <w:rFonts w:ascii="Cambria Math" w:hAnsi="Cambria Math" w:cs="Times New Roman"/>
            <w:sz w:val="28"/>
            <w:szCs w:val="28"/>
          </w:rPr>
          <m:t>d</m:t>
        </m:r>
      </m:oMath>
      <w:r w:rsidRPr="0030696E">
        <w:rPr>
          <w:rFonts w:ascii="Times New Roman" w:hAnsi="Times New Roman" w:cs="Times New Roman"/>
          <w:bCs/>
          <w:sz w:val="28"/>
          <w:szCs w:val="28"/>
        </w:rPr>
        <w:t xml:space="preserve"> </w:t>
      </w:r>
      <w:r w:rsidRPr="0030696E">
        <w:rPr>
          <w:rFonts w:ascii="Times New Roman" w:hAnsi="Times New Roman" w:cs="Times New Roman"/>
          <w:bCs/>
          <w:sz w:val="28"/>
          <w:szCs w:val="28"/>
          <w:vertAlign w:val="subscript"/>
          <w:lang w:val="kk-KZ"/>
        </w:rPr>
        <w:t xml:space="preserve"> </w:t>
      </w:r>
      <w:r w:rsidRPr="0030696E">
        <w:rPr>
          <w:rFonts w:ascii="Times New Roman" w:hAnsi="Times New Roman" w:cs="Times New Roman"/>
          <w:sz w:val="28"/>
          <w:szCs w:val="28"/>
          <w:lang w:val="kk-KZ"/>
        </w:rPr>
        <w:t>– таблетка диаметрі, м;</w:t>
      </w:r>
    </w:p>
    <w:p w14:paraId="2265EBFB" w14:textId="77777777" w:rsidR="006F15A8" w:rsidRPr="0030696E" w:rsidRDefault="006F15A8" w:rsidP="00843B53">
      <w:pPr>
        <w:spacing w:after="0" w:line="240" w:lineRule="auto"/>
        <w:jc w:val="both"/>
        <w:rPr>
          <w:rFonts w:ascii="Times New Roman" w:hAnsi="Times New Roman" w:cs="Times New Roman"/>
          <w:sz w:val="28"/>
          <w:szCs w:val="28"/>
        </w:rPr>
      </w:pPr>
      <m:oMath>
        <m:r>
          <w:rPr>
            <w:rFonts w:ascii="Cambria Math" w:hAnsi="Cambria Math" w:cs="Times New Roman"/>
            <w:sz w:val="28"/>
            <w:szCs w:val="28"/>
          </w:rPr>
          <m:t>h</m:t>
        </m:r>
      </m:oMath>
      <w:r w:rsidRPr="0030696E">
        <w:rPr>
          <w:rFonts w:ascii="Times New Roman" w:hAnsi="Times New Roman" w:cs="Times New Roman"/>
          <w:bCs/>
          <w:sz w:val="28"/>
          <w:szCs w:val="28"/>
        </w:rPr>
        <w:t xml:space="preserve"> </w:t>
      </w:r>
      <w:r w:rsidRPr="0030696E">
        <w:rPr>
          <w:rFonts w:ascii="Times New Roman" w:hAnsi="Times New Roman" w:cs="Times New Roman"/>
          <w:sz w:val="28"/>
          <w:szCs w:val="28"/>
          <w:lang w:val="kk-KZ"/>
        </w:rPr>
        <w:t>– таблетка биіктігі, м.</w:t>
      </w:r>
    </w:p>
    <w:p w14:paraId="3B1ACA56" w14:textId="77777777" w:rsidR="006F15A8" w:rsidRPr="0030696E" w:rsidRDefault="006F15A8" w:rsidP="00843B53">
      <w:pPr>
        <w:spacing w:after="0" w:line="240" w:lineRule="auto"/>
        <w:ind w:firstLine="709"/>
        <w:jc w:val="both"/>
        <w:rPr>
          <w:rFonts w:ascii="Times New Roman" w:hAnsi="Times New Roman" w:cs="Times New Roman"/>
          <w:sz w:val="28"/>
          <w:szCs w:val="28"/>
          <w:lang w:val="kk-KZ"/>
        </w:rPr>
      </w:pPr>
    </w:p>
    <w:p w14:paraId="0DD10A08" w14:textId="77777777" w:rsidR="006F15A8" w:rsidRPr="0030696E" w:rsidRDefault="006F15A8" w:rsidP="000B1179">
      <w:pPr>
        <w:spacing w:after="0" w:line="240" w:lineRule="auto"/>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Беріктік көрсеткіші 0,45-1,2 МПа шамасында болу керек.</w:t>
      </w:r>
    </w:p>
    <w:p w14:paraId="277A7EA5" w14:textId="77777777" w:rsidR="006F15A8" w:rsidRPr="0030696E" w:rsidRDefault="006F15A8" w:rsidP="000B1179">
      <w:pPr>
        <w:spacing w:after="0" w:line="240" w:lineRule="auto"/>
        <w:ind w:firstLine="709"/>
        <w:rPr>
          <w:rFonts w:ascii="Times New Roman" w:hAnsi="Times New Roman" w:cs="Times New Roman"/>
          <w:bCs/>
          <w:sz w:val="28"/>
          <w:szCs w:val="28"/>
          <w:lang w:val="kk-KZ"/>
        </w:rPr>
      </w:pPr>
      <w:r w:rsidRPr="0030696E">
        <w:rPr>
          <w:rFonts w:ascii="Times New Roman" w:hAnsi="Times New Roman" w:cs="Times New Roman"/>
          <w:bCs/>
          <w:sz w:val="28"/>
          <w:szCs w:val="28"/>
          <w:lang w:val="kk-KZ"/>
        </w:rPr>
        <w:t xml:space="preserve">Тығыздық (сығылу) коэффициенті. Матрицадағы ұнтақ биіктігінің </w:t>
      </w:r>
      <m:oMath>
        <m:d>
          <m:dPr>
            <m:ctrlPr>
              <w:rPr>
                <w:rFonts w:ascii="Cambria Math" w:hAnsi="Cambria Math" w:cs="Times New Roman"/>
                <w:bCs/>
                <w:i/>
                <w:sz w:val="28"/>
                <w:szCs w:val="28"/>
                <w:lang w:val="kk-KZ"/>
              </w:rPr>
            </m:ctrlPr>
          </m:dPr>
          <m:e>
            <m:sSub>
              <m:sSubPr>
                <m:ctrlPr>
                  <w:rPr>
                    <w:rFonts w:ascii="Cambria Math" w:hAnsi="Cambria Math" w:cs="Times New Roman"/>
                    <w:bCs/>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1</m:t>
                </m:r>
              </m:sub>
            </m:sSub>
          </m:e>
        </m:d>
      </m:oMath>
      <w:r w:rsidRPr="0030696E">
        <w:rPr>
          <w:rFonts w:ascii="Times New Roman" w:hAnsi="Times New Roman" w:cs="Times New Roman"/>
          <w:bCs/>
          <w:sz w:val="28"/>
          <w:szCs w:val="28"/>
          <w:lang w:val="kk-KZ"/>
        </w:rPr>
        <w:t xml:space="preserve"> алынған таблеткалар биіктігіне </w:t>
      </w:r>
      <m:oMath>
        <m:sSub>
          <m:sSubPr>
            <m:ctrlPr>
              <w:rPr>
                <w:rFonts w:ascii="Cambria Math" w:hAnsi="Cambria Math" w:cs="Times New Roman"/>
                <w:bCs/>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 xml:space="preserve">2   </m:t>
            </m:r>
          </m:sub>
        </m:sSub>
      </m:oMath>
      <w:r w:rsidRPr="0030696E">
        <w:rPr>
          <w:rFonts w:ascii="Times New Roman" w:hAnsi="Times New Roman" w:cs="Times New Roman"/>
          <w:bCs/>
          <w:sz w:val="28"/>
          <w:szCs w:val="28"/>
          <w:lang w:val="kk-KZ"/>
        </w:rPr>
        <w:t>қатынасы:</w:t>
      </w:r>
    </w:p>
    <w:p w14:paraId="21593A17" w14:textId="77777777" w:rsidR="006F15A8" w:rsidRPr="0030696E" w:rsidRDefault="006F15A8" w:rsidP="000B1179">
      <w:pPr>
        <w:spacing w:after="0" w:line="240" w:lineRule="auto"/>
        <w:ind w:firstLine="709"/>
        <w:rPr>
          <w:rFonts w:ascii="Times New Roman" w:hAnsi="Times New Roman" w:cs="Times New Roman"/>
          <w:bCs/>
          <w:sz w:val="28"/>
          <w:szCs w:val="28"/>
          <w:lang w:val="kk-KZ"/>
        </w:rPr>
      </w:pPr>
    </w:p>
    <w:p w14:paraId="77163608" w14:textId="77777777" w:rsidR="006F15A8" w:rsidRPr="0030696E" w:rsidRDefault="00AD503A" w:rsidP="00A665BE">
      <w:pPr>
        <w:spacing w:after="0" w:line="240" w:lineRule="auto"/>
        <w:jc w:val="center"/>
        <w:rPr>
          <w:rFonts w:ascii="Times New Roman" w:hAnsi="Times New Roman" w:cs="Times New Roman"/>
          <w:sz w:val="28"/>
          <w:szCs w:val="28"/>
          <w:lang w:val="kk-KZ"/>
        </w:rPr>
      </w:pPr>
      <m:oMath>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K</m:t>
            </m:r>
          </m:e>
          <m:sub>
            <m:r>
              <w:rPr>
                <w:rFonts w:ascii="Cambria Math" w:hAnsi="Cambria Math" w:cs="Times New Roman"/>
                <w:sz w:val="28"/>
                <w:szCs w:val="28"/>
                <w:lang w:val="kk-KZ"/>
              </w:rPr>
              <m:t>cж</m:t>
            </m:r>
          </m:sub>
        </m:sSub>
        <m:r>
          <w:rPr>
            <w:rFonts w:ascii="Cambria Math" w:hAnsi="Cambria Math" w:cs="Times New Roman"/>
            <w:sz w:val="28"/>
            <w:szCs w:val="28"/>
            <w:lang w:val="kk-KZ"/>
          </w:rPr>
          <m:t>=</m:t>
        </m:r>
        <m:f>
          <m:fPr>
            <m:ctrlPr>
              <w:rPr>
                <w:rFonts w:ascii="Cambria Math" w:hAnsi="Cambria Math" w:cs="Times New Roman"/>
                <w:bCs/>
                <w:i/>
                <w:sz w:val="28"/>
                <w:szCs w:val="28"/>
                <w:lang w:val="en-US"/>
              </w:rPr>
            </m:ctrlPr>
          </m:fPr>
          <m:num>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1</m:t>
                </m:r>
              </m:sub>
            </m:sSub>
          </m:num>
          <m:den>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den>
        </m:f>
      </m:oMath>
      <w:r w:rsidR="006F15A8" w:rsidRPr="0030696E">
        <w:rPr>
          <w:rFonts w:ascii="Times New Roman" w:hAnsi="Times New Roman" w:cs="Times New Roman"/>
          <w:sz w:val="28"/>
          <w:szCs w:val="28"/>
          <w:lang w:val="kk-KZ"/>
        </w:rPr>
        <w:t xml:space="preserve"> .</w:t>
      </w:r>
    </w:p>
    <w:p w14:paraId="2A23BB28" w14:textId="77777777" w:rsidR="006F15A8" w:rsidRPr="0030696E" w:rsidRDefault="006F15A8" w:rsidP="000B1179">
      <w:pPr>
        <w:spacing w:after="0" w:line="240" w:lineRule="auto"/>
        <w:ind w:firstLine="709"/>
        <w:jc w:val="both"/>
        <w:rPr>
          <w:rFonts w:ascii="Times New Roman" w:hAnsi="Times New Roman" w:cs="Times New Roman"/>
          <w:bCs/>
          <w:iCs/>
          <w:sz w:val="28"/>
          <w:szCs w:val="28"/>
          <w:lang w:val="kk-KZ"/>
        </w:rPr>
      </w:pPr>
    </w:p>
    <w:p w14:paraId="37CFB6E3" w14:textId="77777777" w:rsidR="006F15A8" w:rsidRPr="0030696E" w:rsidRDefault="006F15A8" w:rsidP="000B1179">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bCs/>
          <w:iCs/>
          <w:sz w:val="28"/>
          <w:szCs w:val="28"/>
          <w:lang w:val="kk-KZ"/>
        </w:rPr>
        <w:t>Анықтауды матрицада жүргізеді.</w:t>
      </w:r>
      <w:r w:rsidRPr="0030696E">
        <w:rPr>
          <w:rFonts w:ascii="Times New Roman" w:hAnsi="Times New Roman" w:cs="Times New Roman"/>
          <w:bCs/>
          <w:sz w:val="28"/>
          <w:szCs w:val="28"/>
          <w:lang w:val="kk-KZ"/>
        </w:rPr>
        <w:t xml:space="preserve"> Матрицалық каналды ұнтақпен толтырып, </w:t>
      </w:r>
      <m:oMath>
        <m:r>
          <w:rPr>
            <w:rFonts w:ascii="Cambria Math" w:hAnsi="Cambria Math" w:cs="Times New Roman"/>
            <w:sz w:val="28"/>
            <w:szCs w:val="28"/>
            <w:lang w:val="kk-KZ"/>
          </w:rPr>
          <m:t>1200 кг/</m:t>
        </m:r>
        <m:sSup>
          <m:sSupPr>
            <m:ctrlPr>
              <w:rPr>
                <w:rFonts w:ascii="Cambria Math" w:hAnsi="Cambria Math" w:cs="Times New Roman"/>
                <w:bCs/>
                <w:i/>
                <w:sz w:val="28"/>
                <w:szCs w:val="28"/>
                <w:lang w:val="kk-KZ"/>
              </w:rPr>
            </m:ctrlPr>
          </m:sSupPr>
          <m:e>
            <m:r>
              <w:rPr>
                <w:rFonts w:ascii="Cambria Math" w:hAnsi="Cambria Math" w:cs="Times New Roman"/>
                <w:sz w:val="28"/>
                <w:szCs w:val="28"/>
                <w:lang w:val="kk-KZ"/>
              </w:rPr>
              <m:t>см</m:t>
            </m:r>
          </m:e>
          <m:sup>
            <m:r>
              <w:rPr>
                <w:rFonts w:ascii="Cambria Math" w:hAnsi="Cambria Math" w:cs="Times New Roman"/>
                <w:sz w:val="28"/>
                <w:szCs w:val="28"/>
                <w:lang w:val="kk-KZ"/>
              </w:rPr>
              <m:t>2</m:t>
            </m:r>
          </m:sup>
        </m:sSup>
        <m:r>
          <w:rPr>
            <w:rFonts w:ascii="Cambria Math" w:hAnsi="Cambria Math" w:cs="Times New Roman"/>
            <w:sz w:val="28"/>
            <w:szCs w:val="28"/>
            <w:lang w:val="kk-KZ"/>
          </w:rPr>
          <m:t xml:space="preserve"> </m:t>
        </m:r>
      </m:oMath>
      <w:r w:rsidRPr="0030696E">
        <w:rPr>
          <w:rFonts w:ascii="Times New Roman" w:hAnsi="Times New Roman" w:cs="Times New Roman"/>
          <w:bCs/>
          <w:sz w:val="28"/>
          <w:szCs w:val="28"/>
          <w:lang w:val="kk-KZ"/>
        </w:rPr>
        <w:t>қысымда престейді.</w:t>
      </w:r>
    </w:p>
    <w:p w14:paraId="36A7F5A3" w14:textId="77777777" w:rsidR="006F15A8" w:rsidRPr="0030696E" w:rsidRDefault="006F15A8" w:rsidP="000B1179">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bCs/>
          <w:sz w:val="28"/>
          <w:szCs w:val="28"/>
          <w:lang w:val="kk-KZ"/>
        </w:rPr>
        <w:t xml:space="preserve">Алынған таблеткаларды пуансонмен итеріп шығарып, биіктігін өлшейді. </w:t>
      </w:r>
      <w:r w:rsidRPr="0030696E">
        <w:rPr>
          <w:rFonts w:ascii="Times New Roman" w:hAnsi="Times New Roman" w:cs="Times New Roman"/>
          <w:sz w:val="28"/>
          <w:szCs w:val="28"/>
          <w:lang w:val="kk-KZ"/>
        </w:rPr>
        <w:t>Таблеткаларды матрицадан шығару күші. Таблетканы матрицадан шығару үшін таблетканың бүйір беті мен матрица қабырғасы арасындағы үйкеліс пен адгезияны жеңу үшін күш қажет.</w:t>
      </w:r>
    </w:p>
    <w:p w14:paraId="64873984" w14:textId="77777777" w:rsidR="006F15A8" w:rsidRPr="0030696E" w:rsidRDefault="006F15A8" w:rsidP="000B1179">
      <w:pPr>
        <w:spacing w:after="0" w:line="240" w:lineRule="auto"/>
        <w:ind w:firstLine="709"/>
        <w:jc w:val="both"/>
        <w:rPr>
          <w:rFonts w:ascii="Times New Roman" w:hAnsi="Times New Roman" w:cs="Times New Roman"/>
          <w:sz w:val="28"/>
          <w:szCs w:val="28"/>
          <w:lang w:val="kk-KZ"/>
        </w:rPr>
      </w:pPr>
    </w:p>
    <w:p w14:paraId="32B66BD9" w14:textId="77777777" w:rsidR="006F15A8" w:rsidRPr="0030696E" w:rsidRDefault="00AD503A" w:rsidP="000B1179">
      <w:pPr>
        <w:spacing w:after="0" w:line="240" w:lineRule="auto"/>
        <w:ind w:firstLine="709"/>
        <w:jc w:val="center"/>
        <w:rPr>
          <w:rFonts w:ascii="Times New Roman" w:hAnsi="Times New Roman" w:cs="Times New Roman"/>
          <w:sz w:val="28"/>
          <w:szCs w:val="28"/>
          <w:lang w:val="kk-KZ"/>
        </w:rPr>
      </w:pPr>
      <m:oMath>
        <m:sSub>
          <m:sSubPr>
            <m:ctrlPr>
              <w:rPr>
                <w:rFonts w:ascii="Cambria Math" w:hAnsi="Cambria Math" w:cs="Times New Roman"/>
                <w:i/>
                <w:sz w:val="32"/>
                <w:szCs w:val="28"/>
                <w:lang w:val="kk-KZ"/>
              </w:rPr>
            </m:ctrlPr>
          </m:sSubPr>
          <m:e>
            <m:r>
              <w:rPr>
                <w:rFonts w:ascii="Cambria Math" w:hAnsi="Cambria Math" w:cs="Times New Roman"/>
                <w:sz w:val="32"/>
                <w:szCs w:val="28"/>
                <w:lang w:val="kk-KZ"/>
              </w:rPr>
              <m:t>Р</m:t>
            </m:r>
          </m:e>
          <m:sub>
            <m:r>
              <w:rPr>
                <w:rFonts w:ascii="Cambria Math" w:hAnsi="Cambria Math" w:cs="Times New Roman"/>
                <w:sz w:val="32"/>
                <w:szCs w:val="28"/>
                <w:lang w:val="kk-KZ"/>
              </w:rPr>
              <m:t>таб коэ</m:t>
            </m:r>
          </m:sub>
        </m:sSub>
        <m:r>
          <w:rPr>
            <w:rFonts w:ascii="Cambria Math" w:hAnsi="Cambria Math" w:cs="Times New Roman"/>
            <w:sz w:val="32"/>
            <w:szCs w:val="28"/>
            <w:lang w:val="kk-KZ"/>
          </w:rPr>
          <m:t>=</m:t>
        </m:r>
        <m:f>
          <m:fPr>
            <m:ctrlPr>
              <w:rPr>
                <w:rFonts w:ascii="Cambria Math" w:hAnsi="Cambria Math" w:cs="Times New Roman"/>
                <w:i/>
                <w:sz w:val="32"/>
                <w:szCs w:val="28"/>
                <w:lang w:val="kk-KZ"/>
              </w:rPr>
            </m:ctrlPr>
          </m:fPr>
          <m:num>
            <m:sSub>
              <m:sSubPr>
                <m:ctrlPr>
                  <w:rPr>
                    <w:rFonts w:ascii="Cambria Math" w:hAnsi="Cambria Math" w:cs="Times New Roman"/>
                    <w:i/>
                    <w:sz w:val="32"/>
                    <w:szCs w:val="28"/>
                    <w:lang w:val="kk-KZ"/>
                  </w:rPr>
                </m:ctrlPr>
              </m:sSubPr>
              <m:e>
                <m:r>
                  <w:rPr>
                    <w:rFonts w:ascii="Cambria Math" w:hAnsi="Cambria Math" w:cs="Times New Roman"/>
                    <w:sz w:val="32"/>
                    <w:szCs w:val="28"/>
                    <w:lang w:val="kk-KZ"/>
                  </w:rPr>
                  <m:t>P</m:t>
                </m:r>
              </m:e>
              <m:sub>
                <m:r>
                  <w:rPr>
                    <w:rFonts w:ascii="Cambria Math" w:hAnsi="Cambria Math" w:cs="Times New Roman"/>
                    <w:sz w:val="32"/>
                    <w:szCs w:val="28"/>
                    <w:lang w:val="kk-KZ"/>
                  </w:rPr>
                  <m:t>мат</m:t>
                </m:r>
              </m:sub>
            </m:sSub>
            <m:r>
              <w:rPr>
                <w:rFonts w:ascii="Cambria Math" w:hAnsi="Cambria Math" w:cs="Times New Roman"/>
                <w:sz w:val="32"/>
                <w:szCs w:val="28"/>
                <w:lang w:val="kk-KZ"/>
              </w:rPr>
              <m:t>*</m:t>
            </m:r>
            <m:sSub>
              <m:sSubPr>
                <m:ctrlPr>
                  <w:rPr>
                    <w:rFonts w:ascii="Cambria Math" w:hAnsi="Cambria Math" w:cs="Times New Roman"/>
                    <w:i/>
                    <w:sz w:val="32"/>
                    <w:szCs w:val="28"/>
                    <w:lang w:val="kk-KZ"/>
                  </w:rPr>
                </m:ctrlPr>
              </m:sSubPr>
              <m:e>
                <m:r>
                  <w:rPr>
                    <w:rFonts w:ascii="Cambria Math" w:hAnsi="Cambria Math" w:cs="Times New Roman"/>
                    <w:sz w:val="32"/>
                    <w:szCs w:val="28"/>
                    <w:lang w:val="kk-KZ"/>
                  </w:rPr>
                  <m:t>S</m:t>
                </m:r>
              </m:e>
              <m:sub>
                <m:r>
                  <w:rPr>
                    <w:rFonts w:ascii="Cambria Math" w:hAnsi="Cambria Math" w:cs="Times New Roman"/>
                    <w:sz w:val="32"/>
                    <w:szCs w:val="28"/>
                    <w:lang w:val="kk-KZ"/>
                  </w:rPr>
                  <m:t>пуа</m:t>
                </m:r>
              </m:sub>
            </m:sSub>
          </m:num>
          <m:den>
            <m:sSub>
              <m:sSubPr>
                <m:ctrlPr>
                  <w:rPr>
                    <w:rFonts w:ascii="Cambria Math" w:hAnsi="Cambria Math" w:cs="Times New Roman"/>
                    <w:i/>
                    <w:sz w:val="32"/>
                    <w:szCs w:val="28"/>
                    <w:lang w:val="kk-KZ"/>
                  </w:rPr>
                </m:ctrlPr>
              </m:sSubPr>
              <m:e>
                <m:r>
                  <w:rPr>
                    <w:rFonts w:ascii="Cambria Math" w:hAnsi="Cambria Math" w:cs="Times New Roman"/>
                    <w:sz w:val="32"/>
                    <w:szCs w:val="28"/>
                    <w:lang w:val="kk-KZ"/>
                  </w:rPr>
                  <m:t>S</m:t>
                </m:r>
              </m:e>
              <m:sub>
                <m:r>
                  <w:rPr>
                    <w:rFonts w:ascii="Cambria Math" w:hAnsi="Cambria Math" w:cs="Times New Roman"/>
                    <w:sz w:val="32"/>
                    <w:szCs w:val="28"/>
                    <w:lang w:val="kk-KZ"/>
                  </w:rPr>
                  <m:t>тығ</m:t>
                </m:r>
              </m:sub>
            </m:sSub>
          </m:den>
        </m:f>
      </m:oMath>
      <w:r w:rsidR="006F15A8" w:rsidRPr="0030696E">
        <w:rPr>
          <w:rFonts w:ascii="Times New Roman" w:eastAsiaTheme="minorEastAsia" w:hAnsi="Times New Roman" w:cs="Times New Roman"/>
          <w:sz w:val="28"/>
          <w:szCs w:val="28"/>
          <w:lang w:val="kk-KZ"/>
        </w:rPr>
        <w:t xml:space="preserve"> ,</w:t>
      </w:r>
    </w:p>
    <w:p w14:paraId="1B543714" w14:textId="77777777" w:rsidR="006F15A8" w:rsidRPr="0030696E" w:rsidRDefault="006F15A8" w:rsidP="000B1179">
      <w:pPr>
        <w:spacing w:after="0" w:line="240" w:lineRule="auto"/>
        <w:ind w:firstLine="709"/>
        <w:jc w:val="center"/>
        <w:rPr>
          <w:rFonts w:ascii="Times New Roman" w:hAnsi="Times New Roman" w:cs="Times New Roman"/>
          <w:sz w:val="28"/>
          <w:szCs w:val="28"/>
          <w:lang w:val="kk-KZ"/>
        </w:rPr>
      </w:pPr>
    </w:p>
    <w:p w14:paraId="08D1CC8A" w14:textId="77777777" w:rsidR="006F15A8" w:rsidRPr="0030696E" w:rsidRDefault="00AD503A" w:rsidP="000B1179">
      <w:pPr>
        <w:spacing w:after="0" w:line="240" w:lineRule="auto"/>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мат</m:t>
            </m:r>
          </m:sub>
        </m:sSub>
      </m:oMath>
      <w:r w:rsidR="006F15A8" w:rsidRPr="0030696E">
        <w:rPr>
          <w:rFonts w:ascii="Times New Roman" w:eastAsiaTheme="minorEastAsia" w:hAnsi="Times New Roman" w:cs="Times New Roman"/>
          <w:sz w:val="28"/>
          <w:szCs w:val="28"/>
          <w:lang w:val="kk-KZ"/>
        </w:rPr>
        <w:t xml:space="preserve"> – таблеткадағы матрицаның ұнтағы;</w:t>
      </w:r>
    </w:p>
    <w:p w14:paraId="73A08E8A" w14:textId="77777777" w:rsidR="006F15A8" w:rsidRPr="0030696E" w:rsidRDefault="00AD503A" w:rsidP="000B1179">
      <w:pPr>
        <w:spacing w:after="0" w:line="240" w:lineRule="auto"/>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пуа</m:t>
            </m:r>
          </m:sub>
        </m:sSub>
      </m:oMath>
      <w:r w:rsidR="006F15A8" w:rsidRPr="0030696E">
        <w:rPr>
          <w:rFonts w:ascii="Times New Roman" w:eastAsiaTheme="minorEastAsia" w:hAnsi="Times New Roman" w:cs="Times New Roman"/>
          <w:sz w:val="28"/>
          <w:szCs w:val="28"/>
          <w:lang w:val="kk-KZ"/>
        </w:rPr>
        <w:t xml:space="preserve"> – пуансон ауданы;</w:t>
      </w:r>
    </w:p>
    <w:p w14:paraId="71893E1D" w14:textId="77777777" w:rsidR="006F15A8" w:rsidRPr="0030696E" w:rsidRDefault="00AD503A" w:rsidP="000B1179">
      <w:pPr>
        <w:spacing w:after="0" w:line="240" w:lineRule="auto"/>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тығ</m:t>
            </m:r>
          </m:sub>
        </m:sSub>
      </m:oMath>
      <w:r w:rsidR="006F15A8" w:rsidRPr="0030696E">
        <w:rPr>
          <w:rFonts w:ascii="Times New Roman" w:eastAsiaTheme="minorEastAsia" w:hAnsi="Times New Roman" w:cs="Times New Roman"/>
          <w:sz w:val="28"/>
          <w:szCs w:val="28"/>
          <w:lang w:val="kk-KZ"/>
        </w:rPr>
        <w:t xml:space="preserve"> – таблетканың тығыздығы.</w:t>
      </w:r>
    </w:p>
    <w:p w14:paraId="3920D3A6" w14:textId="77777777" w:rsidR="006F15A8" w:rsidRPr="0030696E" w:rsidRDefault="006F15A8" w:rsidP="000B1179">
      <w:pPr>
        <w:spacing w:after="0" w:line="240" w:lineRule="auto"/>
        <w:rPr>
          <w:rFonts w:ascii="Times New Roman" w:eastAsiaTheme="minorEastAsia" w:hAnsi="Times New Roman" w:cs="Times New Roman"/>
          <w:sz w:val="28"/>
          <w:szCs w:val="28"/>
          <w:lang w:val="kk-KZ"/>
        </w:rPr>
      </w:pPr>
    </w:p>
    <w:p w14:paraId="0CD06C0F" w14:textId="77777777" w:rsidR="00CB2B76" w:rsidRPr="0030696E" w:rsidRDefault="006F15A8" w:rsidP="000B1179">
      <w:pPr>
        <w:spacing w:after="0" w:line="240" w:lineRule="auto"/>
        <w:ind w:firstLine="709"/>
        <w:jc w:val="both"/>
        <w:rPr>
          <w:rFonts w:ascii="Times New Roman" w:eastAsiaTheme="minorEastAsia" w:hAnsi="Times New Roman" w:cs="Times New Roman"/>
          <w:sz w:val="28"/>
          <w:szCs w:val="28"/>
          <w:lang w:val="kk-KZ"/>
        </w:rPr>
      </w:pPr>
      <w:r w:rsidRPr="0030696E">
        <w:rPr>
          <w:rFonts w:ascii="Times New Roman" w:eastAsiaTheme="minorEastAsia" w:hAnsi="Times New Roman" w:cs="Times New Roman"/>
          <w:sz w:val="28"/>
          <w:szCs w:val="28"/>
          <w:lang w:val="kk-KZ"/>
        </w:rPr>
        <w:t>Сонымен, дәрістің қорытындысында білім алушылар таблетпресс аппартының құрылымы мен жұмыс істеу принципі</w:t>
      </w:r>
      <w:r w:rsidR="00440838" w:rsidRPr="0030696E">
        <w:rPr>
          <w:rFonts w:ascii="Times New Roman" w:eastAsiaTheme="minorEastAsia" w:hAnsi="Times New Roman" w:cs="Times New Roman"/>
          <w:sz w:val="28"/>
          <w:szCs w:val="28"/>
          <w:lang w:val="kk-KZ"/>
        </w:rPr>
        <w:t xml:space="preserve"> бойынша тірек конспект жасайды. </w:t>
      </w:r>
      <w:r w:rsidR="00C77243" w:rsidRPr="0030696E">
        <w:rPr>
          <w:rFonts w:ascii="Times New Roman" w:eastAsiaTheme="minorEastAsia" w:hAnsi="Times New Roman" w:cs="Times New Roman"/>
          <w:sz w:val="28"/>
          <w:szCs w:val="28"/>
          <w:lang w:val="kk-KZ"/>
        </w:rPr>
        <w:t xml:space="preserve">Ол </w:t>
      </w:r>
      <w:r w:rsidR="0074469B" w:rsidRPr="0030696E">
        <w:rPr>
          <w:rFonts w:ascii="Times New Roman" w:eastAsiaTheme="minorEastAsia" w:hAnsi="Times New Roman" w:cs="Times New Roman"/>
          <w:sz w:val="28"/>
          <w:szCs w:val="28"/>
          <w:lang w:val="kk-KZ"/>
        </w:rPr>
        <w:t>1</w:t>
      </w:r>
      <w:r w:rsidR="0054408C" w:rsidRPr="0030696E">
        <w:rPr>
          <w:rFonts w:ascii="Times New Roman" w:eastAsiaTheme="minorEastAsia" w:hAnsi="Times New Roman" w:cs="Times New Roman"/>
          <w:sz w:val="28"/>
          <w:szCs w:val="28"/>
          <w:lang w:val="kk-KZ"/>
        </w:rPr>
        <w:t>5</w:t>
      </w:r>
      <w:r w:rsidRPr="0030696E">
        <w:rPr>
          <w:rFonts w:ascii="Times New Roman" w:eastAsiaTheme="minorEastAsia" w:hAnsi="Times New Roman" w:cs="Times New Roman"/>
          <w:sz w:val="28"/>
          <w:szCs w:val="28"/>
          <w:lang w:val="kk-KZ"/>
        </w:rPr>
        <w:t>-сурет</w:t>
      </w:r>
      <w:r w:rsidR="00C77243" w:rsidRPr="0030696E">
        <w:rPr>
          <w:rFonts w:ascii="Times New Roman" w:eastAsiaTheme="minorEastAsia" w:hAnsi="Times New Roman" w:cs="Times New Roman"/>
          <w:sz w:val="28"/>
          <w:szCs w:val="28"/>
          <w:lang w:val="kk-KZ"/>
        </w:rPr>
        <w:t>те көрсетілген.</w:t>
      </w:r>
      <w:r w:rsidRPr="0030696E">
        <w:rPr>
          <w:rFonts w:ascii="Times New Roman" w:eastAsiaTheme="minorEastAsia" w:hAnsi="Times New Roman" w:cs="Times New Roman"/>
          <w:sz w:val="28"/>
          <w:szCs w:val="28"/>
          <w:lang w:val="kk-KZ"/>
        </w:rPr>
        <w:t xml:space="preserve"> </w:t>
      </w:r>
    </w:p>
    <w:p w14:paraId="3B645D8C" w14:textId="32CE36A5" w:rsidR="006F15A8" w:rsidRPr="0030696E" w:rsidRDefault="006F15A8" w:rsidP="000B1179">
      <w:pPr>
        <w:spacing w:after="0" w:line="240" w:lineRule="auto"/>
        <w:ind w:firstLine="709"/>
        <w:jc w:val="both"/>
        <w:rPr>
          <w:rFonts w:ascii="Times New Roman" w:eastAsiaTheme="minorEastAsia" w:hAnsi="Times New Roman" w:cs="Times New Roman"/>
          <w:sz w:val="28"/>
          <w:szCs w:val="28"/>
          <w:lang w:val="kk-KZ"/>
        </w:rPr>
      </w:pPr>
      <w:r w:rsidRPr="0030696E">
        <w:rPr>
          <w:rFonts w:ascii="Times New Roman" w:eastAsiaTheme="minorEastAsia" w:hAnsi="Times New Roman" w:cs="Times New Roman"/>
          <w:sz w:val="28"/>
          <w:szCs w:val="28"/>
          <w:lang w:val="kk-KZ"/>
        </w:rPr>
        <w:t>Дәріс бойынша тірек конспект жасау білім алушылардың алған білімдерін жүйелеуге, болашақ оқу-практикалық тапсырмаларды жетістікпен орындауға ықпал етеді, - деп есептейміз.</w:t>
      </w:r>
    </w:p>
    <w:p w14:paraId="317305D9" w14:textId="77777777" w:rsidR="00817BE9" w:rsidRPr="0030696E" w:rsidRDefault="00817BE9" w:rsidP="00817BE9">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Дәріс сонында білім алушылар келесі сұрақтар бойынша ой тұжырымдар жасайды: медициналық электротехникалық құрылғылардың жұмыс істеу принициптерін көрсетіңіз; роторлы таблетпресстің жұмыс істеу принципімен таныстырыңыз; медициналық аппараттардың қызметін көрсетіңіз және т.б. </w:t>
      </w:r>
    </w:p>
    <w:p w14:paraId="24B425A2" w14:textId="77777777" w:rsidR="00817BE9" w:rsidRPr="0030696E" w:rsidRDefault="00817BE9" w:rsidP="00817BE9">
      <w:pPr>
        <w:pStyle w:val="-10"/>
        <w:ind w:right="0" w:firstLine="709"/>
        <w:jc w:val="both"/>
        <w:rPr>
          <w:b w:val="0"/>
          <w:sz w:val="28"/>
          <w:szCs w:val="28"/>
          <w:lang w:val="kk-KZ"/>
        </w:rPr>
      </w:pPr>
      <w:r w:rsidRPr="0030696E">
        <w:rPr>
          <w:b w:val="0"/>
          <w:sz w:val="28"/>
          <w:szCs w:val="28"/>
          <w:lang w:val="kk-KZ"/>
        </w:rPr>
        <w:t>«</w:t>
      </w:r>
      <w:r w:rsidRPr="0030696E">
        <w:rPr>
          <w:b w:val="0"/>
          <w:sz w:val="28"/>
          <w:szCs w:val="28"/>
          <w:lang w:val="kk-KZ" w:eastAsia="ru-RU"/>
        </w:rPr>
        <w:t>Электрлік-өлшеуіш құрылғылар және электр өлшеуіштер</w:t>
      </w:r>
      <w:r w:rsidRPr="0030696E">
        <w:rPr>
          <w:b w:val="0"/>
          <w:sz w:val="28"/>
          <w:szCs w:val="28"/>
          <w:lang w:val="kk-KZ"/>
        </w:rPr>
        <w:t xml:space="preserve">» тақырыбындағы дәрістің алдыңғы дәрістен айырмашылығы оның барысында оқу проблемасы ұсынылып, білім алушыларға проблеманы шешу жолдары ұсынылады. </w:t>
      </w:r>
    </w:p>
    <w:p w14:paraId="086F5094" w14:textId="77777777" w:rsidR="00817BE9" w:rsidRPr="0030696E" w:rsidRDefault="00817BE9" w:rsidP="000B1179">
      <w:pPr>
        <w:spacing w:after="0" w:line="240" w:lineRule="auto"/>
        <w:ind w:firstLine="709"/>
        <w:jc w:val="both"/>
        <w:rPr>
          <w:rFonts w:ascii="Times New Roman" w:eastAsiaTheme="minorEastAsia" w:hAnsi="Times New Roman" w:cs="Times New Roman"/>
          <w:sz w:val="28"/>
          <w:szCs w:val="28"/>
          <w:lang w:val="kk-KZ"/>
        </w:rPr>
      </w:pPr>
    </w:p>
    <w:p w14:paraId="1465A053" w14:textId="77777777" w:rsidR="006F15A8" w:rsidRPr="0030696E" w:rsidRDefault="006F15A8" w:rsidP="00DE5400">
      <w:pPr>
        <w:spacing w:after="0" w:line="240" w:lineRule="auto"/>
        <w:rPr>
          <w:rFonts w:ascii="Times New Roman" w:hAnsi="Times New Roman"/>
          <w:sz w:val="28"/>
          <w:szCs w:val="28"/>
          <w:lang w:val="kk-KZ"/>
        </w:rPr>
      </w:pPr>
      <w:r w:rsidRPr="0030696E">
        <w:rPr>
          <w:noProof/>
          <w:sz w:val="28"/>
          <w:szCs w:val="28"/>
          <w:lang w:eastAsia="ru-RU"/>
        </w:rPr>
        <mc:AlternateContent>
          <mc:Choice Requires="wpg">
            <w:drawing>
              <wp:inline distT="0" distB="0" distL="0" distR="0" wp14:anchorId="3BD83C10" wp14:editId="718502A8">
                <wp:extent cx="5752023" cy="4899643"/>
                <wp:effectExtent l="0" t="0" r="20320" b="15875"/>
                <wp:docPr id="89" name="Группа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023" cy="4899643"/>
                          <a:chOff x="0" y="-626"/>
                          <a:chExt cx="63442" cy="44690"/>
                        </a:xfrm>
                      </wpg:grpSpPr>
                      <wps:wsp>
                        <wps:cNvPr id="90" name="Прямая соединительная линия 50"/>
                        <wps:cNvCnPr/>
                        <wps:spPr bwMode="auto">
                          <a:xfrm>
                            <a:off x="39901" y="4156"/>
                            <a:ext cx="3352" cy="0"/>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91" name="Прямая соединительная линия 51"/>
                        <wps:cNvCnPr/>
                        <wps:spPr bwMode="auto">
                          <a:xfrm>
                            <a:off x="39901" y="30578"/>
                            <a:ext cx="3467" cy="0"/>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92" name="Прямая соединительная линия 52"/>
                        <wps:cNvCnPr/>
                        <wps:spPr bwMode="auto">
                          <a:xfrm flipH="1">
                            <a:off x="19950" y="2731"/>
                            <a:ext cx="4101" cy="0"/>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g:grpSp>
                        <wpg:cNvPr id="93" name="Группа 53"/>
                        <wpg:cNvGrpSpPr>
                          <a:grpSpLocks/>
                        </wpg:cNvGrpSpPr>
                        <wpg:grpSpPr bwMode="auto">
                          <a:xfrm>
                            <a:off x="0" y="-626"/>
                            <a:ext cx="63442" cy="44690"/>
                            <a:chOff x="0" y="-626"/>
                            <a:chExt cx="63442" cy="44690"/>
                          </a:xfrm>
                        </wpg:grpSpPr>
                        <wpg:grpSp>
                          <wpg:cNvPr id="94" name="Группа 54"/>
                          <wpg:cNvGrpSpPr>
                            <a:grpSpLocks/>
                          </wpg:cNvGrpSpPr>
                          <wpg:grpSpPr bwMode="auto">
                            <a:xfrm>
                              <a:off x="24047" y="-626"/>
                              <a:ext cx="39395" cy="44690"/>
                              <a:chOff x="0" y="-685"/>
                              <a:chExt cx="39395" cy="44690"/>
                            </a:xfrm>
                          </wpg:grpSpPr>
                          <wps:wsp>
                            <wps:cNvPr id="95" name="Прямая соединительная линия 55"/>
                            <wps:cNvCnPr/>
                            <wps:spPr bwMode="auto">
                              <a:xfrm flipH="1">
                                <a:off x="0" y="2790"/>
                                <a:ext cx="19" cy="30271"/>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g:grpSp>
                            <wpg:cNvPr id="96" name="Группа 56"/>
                            <wpg:cNvGrpSpPr>
                              <a:grpSpLocks/>
                            </wpg:cNvGrpSpPr>
                            <wpg:grpSpPr bwMode="auto">
                              <a:xfrm>
                                <a:off x="5047" y="-685"/>
                                <a:ext cx="34348" cy="44690"/>
                                <a:chOff x="0" y="-685"/>
                                <a:chExt cx="34348" cy="44690"/>
                              </a:xfrm>
                            </wpg:grpSpPr>
                            <wps:wsp>
                              <wps:cNvPr id="97" name="Прямоугольник 57"/>
                              <wps:cNvSpPr>
                                <a:spLocks noChangeArrowheads="1"/>
                              </wps:cNvSpPr>
                              <wps:spPr bwMode="auto">
                                <a:xfrm>
                                  <a:off x="0" y="1187"/>
                                  <a:ext cx="5715" cy="35719"/>
                                </a:xfrm>
                                <a:prstGeom prst="rect">
                                  <a:avLst/>
                                </a:prstGeom>
                                <a:solidFill>
                                  <a:srgbClr val="FFFFFF"/>
                                </a:solidFill>
                                <a:ln w="12700">
                                  <a:solidFill>
                                    <a:srgbClr val="000000"/>
                                  </a:solidFill>
                                  <a:miter lim="800000"/>
                                  <a:headEnd/>
                                  <a:tailEnd/>
                                </a:ln>
                              </wps:spPr>
                              <wps:txbx>
                                <w:txbxContent>
                                  <w:p w14:paraId="3BC1CBE6" w14:textId="77777777" w:rsidR="00AD503A" w:rsidRPr="007A0EDF" w:rsidRDefault="00AD503A" w:rsidP="000B1179">
                                    <w:pPr>
                                      <w:spacing w:after="0" w:line="240" w:lineRule="auto"/>
                                      <w:jc w:val="center"/>
                                      <w:rPr>
                                        <w:rFonts w:ascii="Times New Roman" w:hAnsi="Times New Roman"/>
                                        <w:color w:val="000000"/>
                                        <w:szCs w:val="28"/>
                                      </w:rPr>
                                    </w:pPr>
                                    <w:r w:rsidRPr="007A0EDF">
                                      <w:rPr>
                                        <w:rFonts w:ascii="Times New Roman" w:hAnsi="Times New Roman"/>
                                        <w:color w:val="000000"/>
                                        <w:szCs w:val="28"/>
                                      </w:rPr>
                                      <w:t>Т</w:t>
                                    </w:r>
                                  </w:p>
                                  <w:p w14:paraId="14B81D49" w14:textId="77777777" w:rsidR="00AD503A" w:rsidRPr="007A0EDF" w:rsidRDefault="00AD503A" w:rsidP="000B1179">
                                    <w:pPr>
                                      <w:spacing w:after="0" w:line="240" w:lineRule="auto"/>
                                      <w:jc w:val="center"/>
                                      <w:rPr>
                                        <w:rFonts w:ascii="Times New Roman" w:hAnsi="Times New Roman"/>
                                        <w:color w:val="000000"/>
                                        <w:szCs w:val="28"/>
                                      </w:rPr>
                                    </w:pPr>
                                    <w:r w:rsidRPr="007A0EDF">
                                      <w:rPr>
                                        <w:rFonts w:ascii="Times New Roman" w:hAnsi="Times New Roman"/>
                                        <w:color w:val="000000"/>
                                        <w:szCs w:val="28"/>
                                      </w:rPr>
                                      <w:t>А</w:t>
                                    </w:r>
                                  </w:p>
                                  <w:p w14:paraId="76482E1E" w14:textId="77777777" w:rsidR="00AD503A" w:rsidRPr="007A0EDF" w:rsidRDefault="00AD503A" w:rsidP="000B1179">
                                    <w:pPr>
                                      <w:spacing w:after="0" w:line="240" w:lineRule="auto"/>
                                      <w:jc w:val="center"/>
                                      <w:rPr>
                                        <w:rFonts w:ascii="Times New Roman" w:hAnsi="Times New Roman"/>
                                        <w:color w:val="000000"/>
                                        <w:szCs w:val="28"/>
                                      </w:rPr>
                                    </w:pPr>
                                    <w:r w:rsidRPr="007A0EDF">
                                      <w:rPr>
                                        <w:rFonts w:ascii="Times New Roman" w:hAnsi="Times New Roman"/>
                                        <w:color w:val="000000"/>
                                        <w:szCs w:val="28"/>
                                      </w:rPr>
                                      <w:t>Б</w:t>
                                    </w:r>
                                  </w:p>
                                  <w:p w14:paraId="4A1E225E" w14:textId="77777777" w:rsidR="00AD503A" w:rsidRPr="007A0EDF" w:rsidRDefault="00AD503A" w:rsidP="000B1179">
                                    <w:pPr>
                                      <w:spacing w:after="0" w:line="240" w:lineRule="auto"/>
                                      <w:jc w:val="center"/>
                                      <w:rPr>
                                        <w:rFonts w:ascii="Times New Roman" w:hAnsi="Times New Roman"/>
                                        <w:color w:val="000000"/>
                                        <w:szCs w:val="28"/>
                                      </w:rPr>
                                    </w:pPr>
                                    <w:r w:rsidRPr="007A0EDF">
                                      <w:rPr>
                                        <w:rFonts w:ascii="Times New Roman" w:hAnsi="Times New Roman"/>
                                        <w:color w:val="000000"/>
                                        <w:szCs w:val="28"/>
                                      </w:rPr>
                                      <w:t>Л</w:t>
                                    </w:r>
                                  </w:p>
                                  <w:p w14:paraId="01195887" w14:textId="77777777" w:rsidR="00AD503A" w:rsidRPr="007A0EDF" w:rsidRDefault="00AD503A" w:rsidP="000B1179">
                                    <w:pPr>
                                      <w:spacing w:after="0" w:line="240" w:lineRule="auto"/>
                                      <w:jc w:val="center"/>
                                      <w:rPr>
                                        <w:rFonts w:ascii="Times New Roman" w:hAnsi="Times New Roman"/>
                                        <w:color w:val="000000"/>
                                        <w:szCs w:val="28"/>
                                      </w:rPr>
                                    </w:pPr>
                                    <w:r w:rsidRPr="007A0EDF">
                                      <w:rPr>
                                        <w:rFonts w:ascii="Times New Roman" w:hAnsi="Times New Roman"/>
                                        <w:color w:val="000000"/>
                                        <w:szCs w:val="28"/>
                                      </w:rPr>
                                      <w:t>Е</w:t>
                                    </w:r>
                                  </w:p>
                                  <w:p w14:paraId="4465E77E" w14:textId="77777777" w:rsidR="00AD503A" w:rsidRPr="007A0EDF" w:rsidRDefault="00AD503A" w:rsidP="000B1179">
                                    <w:pPr>
                                      <w:spacing w:after="0" w:line="240" w:lineRule="auto"/>
                                      <w:jc w:val="center"/>
                                      <w:rPr>
                                        <w:rFonts w:ascii="Times New Roman" w:hAnsi="Times New Roman"/>
                                        <w:color w:val="000000"/>
                                        <w:szCs w:val="28"/>
                                      </w:rPr>
                                    </w:pPr>
                                    <w:r w:rsidRPr="007A0EDF">
                                      <w:rPr>
                                        <w:rFonts w:ascii="Times New Roman" w:hAnsi="Times New Roman"/>
                                        <w:color w:val="000000"/>
                                        <w:szCs w:val="28"/>
                                      </w:rPr>
                                      <w:t>Т</w:t>
                                    </w:r>
                                  </w:p>
                                  <w:p w14:paraId="146EAC50" w14:textId="77777777" w:rsidR="00AD503A" w:rsidRPr="007A0EDF" w:rsidRDefault="00AD503A" w:rsidP="000B1179">
                                    <w:pPr>
                                      <w:spacing w:after="0" w:line="240" w:lineRule="auto"/>
                                      <w:jc w:val="center"/>
                                      <w:rPr>
                                        <w:rFonts w:ascii="Times New Roman" w:hAnsi="Times New Roman"/>
                                        <w:color w:val="000000"/>
                                        <w:szCs w:val="28"/>
                                      </w:rPr>
                                    </w:pPr>
                                    <w:r w:rsidRPr="007A0EDF">
                                      <w:rPr>
                                        <w:rFonts w:ascii="Times New Roman" w:hAnsi="Times New Roman"/>
                                        <w:color w:val="000000"/>
                                        <w:szCs w:val="28"/>
                                      </w:rPr>
                                      <w:t>П</w:t>
                                    </w:r>
                                  </w:p>
                                  <w:p w14:paraId="74D52857" w14:textId="77777777" w:rsidR="00AD503A" w:rsidRPr="007A0EDF" w:rsidRDefault="00AD503A" w:rsidP="000B1179">
                                    <w:pPr>
                                      <w:spacing w:after="0" w:line="240" w:lineRule="auto"/>
                                      <w:jc w:val="center"/>
                                      <w:rPr>
                                        <w:rFonts w:ascii="Times New Roman" w:hAnsi="Times New Roman"/>
                                        <w:color w:val="000000"/>
                                        <w:szCs w:val="28"/>
                                      </w:rPr>
                                    </w:pPr>
                                    <w:r w:rsidRPr="007A0EDF">
                                      <w:rPr>
                                        <w:rFonts w:ascii="Times New Roman" w:hAnsi="Times New Roman"/>
                                        <w:color w:val="000000"/>
                                        <w:szCs w:val="28"/>
                                      </w:rPr>
                                      <w:t>Р</w:t>
                                    </w:r>
                                  </w:p>
                                  <w:p w14:paraId="3079830C" w14:textId="77777777" w:rsidR="00AD503A" w:rsidRPr="007A0EDF" w:rsidRDefault="00AD503A" w:rsidP="000B1179">
                                    <w:pPr>
                                      <w:spacing w:after="0" w:line="240" w:lineRule="auto"/>
                                      <w:jc w:val="center"/>
                                      <w:rPr>
                                        <w:rFonts w:ascii="Times New Roman" w:hAnsi="Times New Roman"/>
                                        <w:color w:val="000000"/>
                                        <w:szCs w:val="28"/>
                                      </w:rPr>
                                    </w:pPr>
                                    <w:r w:rsidRPr="007A0EDF">
                                      <w:rPr>
                                        <w:rFonts w:ascii="Times New Roman" w:hAnsi="Times New Roman"/>
                                        <w:color w:val="000000"/>
                                        <w:szCs w:val="28"/>
                                      </w:rPr>
                                      <w:t>Е</w:t>
                                    </w:r>
                                  </w:p>
                                  <w:p w14:paraId="40A53D80" w14:textId="77777777" w:rsidR="00AD503A" w:rsidRPr="007A0EDF" w:rsidRDefault="00AD503A" w:rsidP="000B1179">
                                    <w:pPr>
                                      <w:spacing w:after="0" w:line="240" w:lineRule="auto"/>
                                      <w:jc w:val="center"/>
                                      <w:rPr>
                                        <w:rFonts w:ascii="Times New Roman" w:hAnsi="Times New Roman"/>
                                        <w:color w:val="000000"/>
                                        <w:szCs w:val="28"/>
                                      </w:rPr>
                                    </w:pPr>
                                    <w:r w:rsidRPr="007A0EDF">
                                      <w:rPr>
                                        <w:rFonts w:ascii="Times New Roman" w:hAnsi="Times New Roman"/>
                                        <w:color w:val="000000"/>
                                        <w:szCs w:val="28"/>
                                      </w:rPr>
                                      <w:t>С</w:t>
                                    </w:r>
                                  </w:p>
                                  <w:p w14:paraId="1E351EAF" w14:textId="77777777" w:rsidR="00AD503A" w:rsidRPr="007A0EDF" w:rsidRDefault="00AD503A" w:rsidP="000B1179">
                                    <w:pPr>
                                      <w:spacing w:after="0" w:line="240" w:lineRule="auto"/>
                                      <w:jc w:val="center"/>
                                      <w:rPr>
                                        <w:rFonts w:ascii="Times New Roman" w:hAnsi="Times New Roman"/>
                                        <w:color w:val="000000"/>
                                        <w:szCs w:val="28"/>
                                        <w:lang w:val="kk-KZ"/>
                                      </w:rPr>
                                    </w:pPr>
                                    <w:r w:rsidRPr="007A0EDF">
                                      <w:rPr>
                                        <w:rFonts w:ascii="Times New Roman" w:hAnsi="Times New Roman"/>
                                        <w:color w:val="000000"/>
                                        <w:szCs w:val="28"/>
                                      </w:rPr>
                                      <w:t>С</w:t>
                                    </w:r>
                                  </w:p>
                                </w:txbxContent>
                              </wps:txbx>
                              <wps:bodyPr rot="0" vert="horz" wrap="square" lIns="91440" tIns="45720" rIns="91440" bIns="45720" anchor="ctr" anchorCtr="0" upright="1">
                                <a:noAutofit/>
                              </wps:bodyPr>
                            </wps:wsp>
                            <wpg:grpSp>
                              <wpg:cNvPr id="98" name="Группа 58"/>
                              <wpg:cNvGrpSpPr>
                                <a:grpSpLocks/>
                              </wpg:cNvGrpSpPr>
                              <wpg:grpSpPr bwMode="auto">
                                <a:xfrm>
                                  <a:off x="5759" y="-685"/>
                                  <a:ext cx="28589" cy="44690"/>
                                  <a:chOff x="0" y="-685"/>
                                  <a:chExt cx="28588" cy="44690"/>
                                </a:xfrm>
                              </wpg:grpSpPr>
                              <wps:wsp>
                                <wps:cNvPr id="99" name="Прямоугольник 59"/>
                                <wps:cNvSpPr>
                                  <a:spLocks noChangeArrowheads="1"/>
                                </wps:cNvSpPr>
                                <wps:spPr bwMode="auto">
                                  <a:xfrm>
                                    <a:off x="8550" y="25881"/>
                                    <a:ext cx="19907" cy="18124"/>
                                  </a:xfrm>
                                  <a:prstGeom prst="rect">
                                    <a:avLst/>
                                  </a:prstGeom>
                                  <a:solidFill>
                                    <a:srgbClr val="FFFFFF"/>
                                  </a:solidFill>
                                  <a:ln w="12700">
                                    <a:solidFill>
                                      <a:srgbClr val="000000"/>
                                    </a:solidFill>
                                    <a:miter lim="800000"/>
                                    <a:headEnd/>
                                    <a:tailEnd/>
                                  </a:ln>
                                </wps:spPr>
                                <wps:txbx>
                                  <w:txbxContent>
                                    <w:p w14:paraId="13718669" w14:textId="77777777" w:rsidR="00AD503A" w:rsidRPr="007A0EDF" w:rsidRDefault="00AD503A" w:rsidP="000B1179">
                                      <w:pPr>
                                        <w:spacing w:after="0" w:line="240" w:lineRule="auto"/>
                                        <w:jc w:val="center"/>
                                        <w:rPr>
                                          <w:rFonts w:ascii="Times New Roman" w:hAnsi="Times New Roman"/>
                                          <w:color w:val="000000"/>
                                          <w:sz w:val="24"/>
                                          <w:lang w:val="kk-KZ"/>
                                        </w:rPr>
                                      </w:pPr>
                                      <w:r w:rsidRPr="007A0EDF">
                                        <w:rPr>
                                          <w:rFonts w:ascii="Times New Roman" w:hAnsi="Times New Roman"/>
                                          <w:color w:val="000000"/>
                                          <w:sz w:val="24"/>
                                          <w:lang w:val="kk-KZ"/>
                                        </w:rPr>
                                        <w:t>Ол айналмалы матрицалық үстелмен жабдықталған, өнімділік пресс-станциялардың саны мен матрицалық үстелдің айналу жылдамдығымен анықталады</w:t>
                                      </w:r>
                                    </w:p>
                                  </w:txbxContent>
                                </wps:txbx>
                                <wps:bodyPr rot="0" vert="horz" wrap="square" lIns="91440" tIns="45720" rIns="91440" bIns="45720" anchor="ctr" anchorCtr="0" upright="1">
                                  <a:noAutofit/>
                                </wps:bodyPr>
                              </wps:wsp>
                              <wpg:grpSp>
                                <wpg:cNvPr id="100" name="Группа 60"/>
                                <wpg:cNvGrpSpPr>
                                  <a:grpSpLocks/>
                                </wpg:cNvGrpSpPr>
                                <wpg:grpSpPr bwMode="auto">
                                  <a:xfrm>
                                    <a:off x="0" y="-685"/>
                                    <a:ext cx="28588" cy="31420"/>
                                    <a:chOff x="0" y="-685"/>
                                    <a:chExt cx="28588" cy="31420"/>
                                  </a:xfrm>
                                </wpg:grpSpPr>
                                <wps:wsp>
                                  <wps:cNvPr id="101" name="Прямоугольник 61"/>
                                  <wps:cNvSpPr>
                                    <a:spLocks noChangeArrowheads="1"/>
                                  </wps:cNvSpPr>
                                  <wps:spPr bwMode="auto">
                                    <a:xfrm>
                                      <a:off x="8490" y="12765"/>
                                      <a:ext cx="20098" cy="11015"/>
                                    </a:xfrm>
                                    <a:prstGeom prst="rect">
                                      <a:avLst/>
                                    </a:prstGeom>
                                    <a:solidFill>
                                      <a:srgbClr val="FFFFFF"/>
                                    </a:solidFill>
                                    <a:ln w="12700">
                                      <a:solidFill>
                                        <a:srgbClr val="000000"/>
                                      </a:solidFill>
                                      <a:miter lim="800000"/>
                                      <a:headEnd/>
                                      <a:tailEnd/>
                                    </a:ln>
                                  </wps:spPr>
                                  <wps:txbx>
                                    <w:txbxContent>
                                      <w:p w14:paraId="3C8A1CD9" w14:textId="77777777" w:rsidR="00AD503A" w:rsidRPr="007A0EDF" w:rsidRDefault="00AD503A" w:rsidP="000B1179">
                                        <w:pPr>
                                          <w:spacing w:after="0" w:line="240" w:lineRule="auto"/>
                                          <w:jc w:val="center"/>
                                          <w:rPr>
                                            <w:rFonts w:ascii="Times New Roman" w:hAnsi="Times New Roman"/>
                                            <w:color w:val="000000"/>
                                            <w:sz w:val="24"/>
                                            <w:lang w:val="kk-KZ"/>
                                          </w:rPr>
                                        </w:pPr>
                                        <w:r w:rsidRPr="007A0EDF">
                                          <w:rPr>
                                            <w:rFonts w:ascii="Times New Roman" w:hAnsi="Times New Roman"/>
                                            <w:color w:val="000000"/>
                                            <w:sz w:val="24"/>
                                            <w:lang w:val="kk-KZ"/>
                                          </w:rPr>
                                          <w:t>Автоматты пресстеу, процестің адамның қатысуынсыз жүзеге асуына мүмкіндік береді</w:t>
                                        </w:r>
                                      </w:p>
                                    </w:txbxContent>
                                  </wps:txbx>
                                  <wps:bodyPr rot="0" vert="horz" wrap="square" lIns="91440" tIns="45720" rIns="91440" bIns="45720" anchor="ctr" anchorCtr="0" upright="1">
                                    <a:noAutofit/>
                                  </wps:bodyPr>
                                </wps:wsp>
                                <wps:wsp>
                                  <wps:cNvPr id="102" name="Прямоугольник 62"/>
                                  <wps:cNvSpPr>
                                    <a:spLocks noChangeArrowheads="1"/>
                                  </wps:cNvSpPr>
                                  <wps:spPr bwMode="auto">
                                    <a:xfrm>
                                      <a:off x="8431" y="-685"/>
                                      <a:ext cx="20098" cy="12372"/>
                                    </a:xfrm>
                                    <a:prstGeom prst="rect">
                                      <a:avLst/>
                                    </a:prstGeom>
                                    <a:solidFill>
                                      <a:srgbClr val="FFFFFF"/>
                                    </a:solidFill>
                                    <a:ln w="12700">
                                      <a:solidFill>
                                        <a:srgbClr val="000000"/>
                                      </a:solidFill>
                                      <a:miter lim="800000"/>
                                      <a:headEnd/>
                                      <a:tailEnd/>
                                    </a:ln>
                                  </wps:spPr>
                                  <wps:txbx>
                                    <w:txbxContent>
                                      <w:p w14:paraId="161FA349" w14:textId="77777777" w:rsidR="00AD503A" w:rsidRPr="00F827A7" w:rsidRDefault="00AD503A" w:rsidP="000B1179">
                                        <w:pPr>
                                          <w:spacing w:after="0" w:line="240" w:lineRule="auto"/>
                                          <w:jc w:val="center"/>
                                          <w:rPr>
                                            <w:rFonts w:ascii="Times New Roman" w:hAnsi="Times New Roman"/>
                                            <w:color w:val="000000"/>
                                            <w:sz w:val="24"/>
                                            <w:lang w:val="kk-KZ"/>
                                          </w:rPr>
                                        </w:pPr>
                                        <w:r w:rsidRPr="00F827A7">
                                          <w:rPr>
                                            <w:rFonts w:ascii="Times New Roman" w:hAnsi="Times New Roman"/>
                                            <w:color w:val="000000"/>
                                            <w:sz w:val="24"/>
                                            <w:lang w:val="kk-KZ"/>
                                          </w:rPr>
                                          <w:t>Жұмыс принципі негізгі бөліктері жоғарғы және төменгі пуансон мен матрицаларға негізделген</w:t>
                                        </w:r>
                                      </w:p>
                                    </w:txbxContent>
                                  </wps:txbx>
                                  <wps:bodyPr rot="0" vert="horz" wrap="square" lIns="91440" tIns="45720" rIns="91440" bIns="45720" anchor="ctr" anchorCtr="0" upright="1">
                                    <a:noAutofit/>
                                  </wps:bodyPr>
                                </wps:wsp>
                                <wpg:grpSp>
                                  <wpg:cNvPr id="104" name="Группа 63"/>
                                  <wpg:cNvGrpSpPr>
                                    <a:grpSpLocks/>
                                  </wpg:cNvGrpSpPr>
                                  <wpg:grpSpPr bwMode="auto">
                                    <a:xfrm>
                                      <a:off x="0" y="4275"/>
                                      <a:ext cx="8361" cy="26460"/>
                                      <a:chOff x="0" y="0"/>
                                      <a:chExt cx="8361" cy="26460"/>
                                    </a:xfrm>
                                  </wpg:grpSpPr>
                                  <wps:wsp>
                                    <wps:cNvPr id="105" name="Прямая соединительная линия 64"/>
                                    <wps:cNvCnPr/>
                                    <wps:spPr bwMode="auto">
                                      <a:xfrm>
                                        <a:off x="0" y="14606"/>
                                        <a:ext cx="5048" cy="0"/>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106" name="Прямая соединительная линия 65"/>
                                    <wps:cNvCnPr/>
                                    <wps:spPr bwMode="auto">
                                      <a:xfrm>
                                        <a:off x="5047" y="0"/>
                                        <a:ext cx="0" cy="26460"/>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107" name="Прямая соединительная линия 66"/>
                                    <wps:cNvCnPr/>
                                    <wps:spPr bwMode="auto">
                                      <a:xfrm>
                                        <a:off x="5047" y="12350"/>
                                        <a:ext cx="3314" cy="19"/>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g:grpSp>
                              </wpg:grpSp>
                            </wpg:grpSp>
                          </wpg:grpSp>
                        </wpg:grpSp>
                        <wpg:grpSp>
                          <wpg:cNvPr id="108" name="Группа 67"/>
                          <wpg:cNvGrpSpPr>
                            <a:grpSpLocks/>
                          </wpg:cNvGrpSpPr>
                          <wpg:grpSpPr bwMode="auto">
                            <a:xfrm>
                              <a:off x="0" y="0"/>
                              <a:ext cx="29095" cy="41835"/>
                              <a:chOff x="0" y="0"/>
                              <a:chExt cx="29095" cy="41835"/>
                            </a:xfrm>
                          </wpg:grpSpPr>
                          <wps:wsp>
                            <wps:cNvPr id="109" name="Прямая соединительная линия 68"/>
                            <wps:cNvCnPr/>
                            <wps:spPr bwMode="auto">
                              <a:xfrm>
                                <a:off x="24047" y="19416"/>
                                <a:ext cx="5048" cy="0"/>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g:grpSp>
                            <wpg:cNvPr id="110" name="Группа 69"/>
                            <wpg:cNvGrpSpPr>
                              <a:grpSpLocks/>
                            </wpg:cNvGrpSpPr>
                            <wpg:grpSpPr bwMode="auto">
                              <a:xfrm>
                                <a:off x="0" y="0"/>
                                <a:ext cx="24051" cy="41835"/>
                                <a:chOff x="0" y="0"/>
                                <a:chExt cx="24051" cy="41835"/>
                              </a:xfrm>
                            </wpg:grpSpPr>
                            <wpg:grpSp>
                              <wpg:cNvPr id="112" name="Группа 70"/>
                              <wpg:cNvGrpSpPr>
                                <a:grpSpLocks/>
                              </wpg:cNvGrpSpPr>
                              <wpg:grpSpPr bwMode="auto">
                                <a:xfrm>
                                  <a:off x="0" y="0"/>
                                  <a:ext cx="24051" cy="41835"/>
                                  <a:chOff x="0" y="0"/>
                                  <a:chExt cx="24051" cy="41835"/>
                                </a:xfrm>
                              </wpg:grpSpPr>
                              <wpg:grpSp>
                                <wpg:cNvPr id="113" name="Группа 71"/>
                                <wpg:cNvGrpSpPr>
                                  <a:grpSpLocks/>
                                </wpg:cNvGrpSpPr>
                                <wpg:grpSpPr bwMode="auto">
                                  <a:xfrm>
                                    <a:off x="0" y="0"/>
                                    <a:ext cx="19930" cy="41835"/>
                                    <a:chOff x="0" y="0"/>
                                    <a:chExt cx="19930" cy="41835"/>
                                  </a:xfrm>
                                </wpg:grpSpPr>
                                <wps:wsp>
                                  <wps:cNvPr id="115" name="Прямоугольник 72"/>
                                  <wps:cNvSpPr>
                                    <a:spLocks noChangeArrowheads="1"/>
                                  </wps:cNvSpPr>
                                  <wps:spPr bwMode="auto">
                                    <a:xfrm>
                                      <a:off x="0" y="0"/>
                                      <a:ext cx="19907" cy="6649"/>
                                    </a:xfrm>
                                    <a:prstGeom prst="rect">
                                      <a:avLst/>
                                    </a:prstGeom>
                                    <a:solidFill>
                                      <a:srgbClr val="FFFFFF"/>
                                    </a:solidFill>
                                    <a:ln w="12700">
                                      <a:solidFill>
                                        <a:srgbClr val="000000"/>
                                      </a:solidFill>
                                      <a:miter lim="800000"/>
                                      <a:headEnd/>
                                      <a:tailEnd/>
                                    </a:ln>
                                  </wps:spPr>
                                  <wps:txbx>
                                    <w:txbxContent>
                                      <w:p w14:paraId="4D03B07B" w14:textId="77777777" w:rsidR="00AD503A" w:rsidRPr="007A0EDF" w:rsidRDefault="00AD503A" w:rsidP="000B1179">
                                        <w:pPr>
                                          <w:spacing w:after="0" w:line="240" w:lineRule="auto"/>
                                          <w:jc w:val="center"/>
                                          <w:rPr>
                                            <w:rFonts w:ascii="Times New Roman" w:hAnsi="Times New Roman"/>
                                            <w:color w:val="000000"/>
                                            <w:sz w:val="24"/>
                                            <w:lang w:val="kk-KZ"/>
                                          </w:rPr>
                                        </w:pPr>
                                        <w:r w:rsidRPr="007A0EDF">
                                          <w:rPr>
                                            <w:rFonts w:ascii="Times New Roman" w:hAnsi="Times New Roman"/>
                                            <w:color w:val="000000"/>
                                            <w:sz w:val="24"/>
                                            <w:lang w:val="kk-KZ"/>
                                          </w:rPr>
                                          <w:t>Өнімділігі жоғары және экономикалық тиімді</w:t>
                                        </w:r>
                                      </w:p>
                                    </w:txbxContent>
                                  </wps:txbx>
                                  <wps:bodyPr rot="0" vert="horz" wrap="square" lIns="91440" tIns="45720" rIns="91440" bIns="45720" anchor="ctr" anchorCtr="0" upright="1">
                                    <a:noAutofit/>
                                  </wps:bodyPr>
                                </wps:wsp>
                                <wps:wsp>
                                  <wps:cNvPr id="116" name="Прямоугольник 73"/>
                                  <wps:cNvSpPr>
                                    <a:spLocks noChangeArrowheads="1"/>
                                  </wps:cNvSpPr>
                                  <wps:spPr bwMode="auto">
                                    <a:xfrm>
                                      <a:off x="59" y="27592"/>
                                      <a:ext cx="19812" cy="14243"/>
                                    </a:xfrm>
                                    <a:prstGeom prst="rect">
                                      <a:avLst/>
                                    </a:prstGeom>
                                    <a:solidFill>
                                      <a:srgbClr val="FFFFFF"/>
                                    </a:solidFill>
                                    <a:ln w="12700">
                                      <a:solidFill>
                                        <a:srgbClr val="000000"/>
                                      </a:solidFill>
                                      <a:miter lim="800000"/>
                                      <a:headEnd/>
                                      <a:tailEnd/>
                                    </a:ln>
                                  </wps:spPr>
                                  <wps:txbx>
                                    <w:txbxContent>
                                      <w:p w14:paraId="1A0089FE" w14:textId="77777777" w:rsidR="00AD503A" w:rsidRPr="007A0EDF" w:rsidRDefault="00AD503A" w:rsidP="000B1179">
                                        <w:pPr>
                                          <w:spacing w:after="0" w:line="240" w:lineRule="auto"/>
                                          <w:jc w:val="center"/>
                                          <w:rPr>
                                            <w:rFonts w:ascii="Times New Roman" w:hAnsi="Times New Roman"/>
                                            <w:color w:val="000000"/>
                                            <w:sz w:val="24"/>
                                            <w:lang w:val="kk-KZ"/>
                                          </w:rPr>
                                        </w:pPr>
                                        <w:r w:rsidRPr="007A0EDF">
                                          <w:rPr>
                                            <w:rFonts w:ascii="Times New Roman" w:hAnsi="Times New Roman"/>
                                            <w:color w:val="000000"/>
                                            <w:sz w:val="24"/>
                                            <w:lang w:val="kk-KZ"/>
                                          </w:rPr>
                                          <w:t>Толығымен автоматты және көптеген пресс станцияларының болуы өндірістің үлкен көлемді қызметін қамтамасыз етуге мүмкіндік береді</w:t>
                                        </w:r>
                                      </w:p>
                                    </w:txbxContent>
                                  </wps:txbx>
                                  <wps:bodyPr rot="0" vert="horz" wrap="square" lIns="91440" tIns="45720" rIns="91440" bIns="45720" anchor="ctr" anchorCtr="0" upright="1">
                                    <a:noAutofit/>
                                  </wps:bodyPr>
                                </wps:wsp>
                                <wps:wsp>
                                  <wps:cNvPr id="117" name="Прямоугольник 74"/>
                                  <wps:cNvSpPr>
                                    <a:spLocks noChangeArrowheads="1"/>
                                  </wps:cNvSpPr>
                                  <wps:spPr bwMode="auto">
                                    <a:xfrm>
                                      <a:off x="0" y="15966"/>
                                      <a:ext cx="19907" cy="10375"/>
                                    </a:xfrm>
                                    <a:prstGeom prst="rect">
                                      <a:avLst/>
                                    </a:prstGeom>
                                    <a:solidFill>
                                      <a:srgbClr val="FFFFFF"/>
                                    </a:solidFill>
                                    <a:ln w="12700">
                                      <a:solidFill>
                                        <a:srgbClr val="000000"/>
                                      </a:solidFill>
                                      <a:miter lim="800000"/>
                                      <a:headEnd/>
                                      <a:tailEnd/>
                                    </a:ln>
                                  </wps:spPr>
                                  <wps:txbx>
                                    <w:txbxContent>
                                      <w:p w14:paraId="0FE2D3F9" w14:textId="77777777" w:rsidR="00AD503A" w:rsidRPr="007A0EDF" w:rsidRDefault="00AD503A" w:rsidP="000B1179">
                                        <w:pPr>
                                          <w:spacing w:after="0" w:line="240" w:lineRule="auto"/>
                                          <w:jc w:val="center"/>
                                          <w:rPr>
                                            <w:rFonts w:ascii="Times New Roman" w:hAnsi="Times New Roman"/>
                                            <w:color w:val="000000"/>
                                            <w:sz w:val="24"/>
                                            <w:lang w:val="kk-KZ"/>
                                          </w:rPr>
                                        </w:pPr>
                                        <w:r w:rsidRPr="007A0EDF">
                                          <w:rPr>
                                            <w:rFonts w:ascii="Times New Roman" w:hAnsi="Times New Roman"/>
                                            <w:color w:val="000000"/>
                                            <w:sz w:val="24"/>
                                            <w:lang w:val="kk-KZ"/>
                                          </w:rPr>
                                          <w:t>Үздіксіз өндіріс процесі сағатына 8000-нан 200000 таблеткаға дейін шығаруға қабілетті</w:t>
                                        </w:r>
                                      </w:p>
                                    </w:txbxContent>
                                  </wps:txbx>
                                  <wps:bodyPr rot="0" vert="horz" wrap="square" lIns="91440" tIns="45720" rIns="91440" bIns="45720" anchor="ctr" anchorCtr="0" upright="1">
                                    <a:noAutofit/>
                                  </wps:bodyPr>
                                </wps:wsp>
                                <wps:wsp>
                                  <wps:cNvPr id="120" name="Прямоугольник 75"/>
                                  <wps:cNvSpPr>
                                    <a:spLocks noChangeArrowheads="1"/>
                                  </wps:cNvSpPr>
                                  <wps:spPr bwMode="auto">
                                    <a:xfrm>
                                      <a:off x="118" y="7296"/>
                                      <a:ext cx="19812" cy="6813"/>
                                    </a:xfrm>
                                    <a:prstGeom prst="rect">
                                      <a:avLst/>
                                    </a:prstGeom>
                                    <a:solidFill>
                                      <a:srgbClr val="FFFFFF"/>
                                    </a:solidFill>
                                    <a:ln w="12700">
                                      <a:solidFill>
                                        <a:srgbClr val="000000"/>
                                      </a:solidFill>
                                      <a:miter lim="800000"/>
                                      <a:headEnd/>
                                      <a:tailEnd/>
                                    </a:ln>
                                  </wps:spPr>
                                  <wps:txbx>
                                    <w:txbxContent>
                                      <w:p w14:paraId="44112B7B" w14:textId="77777777" w:rsidR="00AD503A" w:rsidRPr="007A0EDF" w:rsidRDefault="00AD503A" w:rsidP="000B1179">
                                        <w:pPr>
                                          <w:spacing w:after="0" w:line="240" w:lineRule="auto"/>
                                          <w:jc w:val="center"/>
                                          <w:rPr>
                                            <w:rFonts w:ascii="Times New Roman" w:hAnsi="Times New Roman"/>
                                            <w:color w:val="000000"/>
                                            <w:sz w:val="24"/>
                                            <w:lang w:val="kk-KZ"/>
                                          </w:rPr>
                                        </w:pPr>
                                        <w:r w:rsidRPr="007A0EDF">
                                          <w:rPr>
                                            <w:rFonts w:ascii="Times New Roman" w:hAnsi="Times New Roman"/>
                                            <w:color w:val="000000"/>
                                            <w:sz w:val="24"/>
                                            <w:lang w:val="kk-KZ"/>
                                          </w:rPr>
                                          <w:t>Таблетка өндіруде қолданылатын негізгі аппараттардың бірі</w:t>
                                        </w:r>
                                      </w:p>
                                    </w:txbxContent>
                                  </wps:txbx>
                                  <wps:bodyPr rot="0" vert="horz" wrap="square" lIns="91440" tIns="45720" rIns="91440" bIns="45720" anchor="ctr" anchorCtr="0" upright="1">
                                    <a:noAutofit/>
                                  </wps:bodyPr>
                                </wps:wsp>
                              </wpg:grpSp>
                              <wps:wsp>
                                <wps:cNvPr id="121" name="Прямая соединительная линия 76"/>
                                <wps:cNvCnPr/>
                                <wps:spPr bwMode="auto">
                                  <a:xfrm flipH="1">
                                    <a:off x="19950" y="10806"/>
                                    <a:ext cx="4101" cy="0"/>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124" name="Прямая соединительная линия 77"/>
                                <wps:cNvCnPr/>
                                <wps:spPr bwMode="auto">
                                  <a:xfrm flipH="1">
                                    <a:off x="19950" y="21494"/>
                                    <a:ext cx="4101" cy="0"/>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g:grpSp>
                            <wps:wsp>
                              <wps:cNvPr id="125" name="Прямая соединительная линия 78"/>
                              <wps:cNvCnPr/>
                              <wps:spPr bwMode="auto">
                                <a:xfrm flipH="1">
                                  <a:off x="19950" y="33072"/>
                                  <a:ext cx="4101" cy="0"/>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g:grpSp>
                        </wpg:grpSp>
                      </wpg:grpSp>
                    </wpg:wgp>
                  </a:graphicData>
                </a:graphic>
              </wp:inline>
            </w:drawing>
          </mc:Choice>
          <mc:Fallback>
            <w:pict>
              <v:group id="Группа 89" o:spid="_x0000_s1100" style="width:452.9pt;height:385.8pt;mso-position-horizontal-relative:char;mso-position-vertical-relative:line" coordorigin=",-626" coordsize="63442,44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">
                <v:line id="Прямая соединительная линия 50" o:spid="_x0000_s1101" style="position:absolute;visibility:visible;mso-wrap-style:square" from="39901,4156" to="43253,4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p4M70AAADbAAAADwAAAGRycy9kb3ducmV2LnhtbERPy4rCMBTdD/gP4QruxlRxBq2NIoIg&#10;7kbr/tJc+7C5KUnU9u/NQpjl4byzbW9a8STna8sKZtMEBHFhdc2lgvxy+F6C8AFZY2uZFAzkYbsZ&#10;fWWYavviP3qeQyliCPsUFVQhdKmUvqjIoJ/ajjhyN+sMhghdKbXDVww3rZwnya80WHNsqLCjfUXF&#10;/fwwCvCUnK75cPm5tWgWzZCvnG60UpNxv1uDCNSHf/HHfdQKVnF9/BJ/gNy8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IPaeDO9AAAA2wAAAA8AAAAAAAAAAAAAAAAAoQIA&#10;AGRycy9kb3ducmV2LnhtbFBLBQYAAAAABAAEAPkAAACLAwAAAAA=&#10;" strokeweight=".5pt">
                  <v:stroke joinstyle="miter"/>
                </v:line>
                <v:line id="Прямая соединительная линия 51" o:spid="_x0000_s1102" style="position:absolute;visibility:visible;mso-wrap-style:square" from="39901,30578" to="43368,30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bdqMAAAADbAAAADwAAAGRycy9kb3ducmV2LnhtbESPT4vCMBTE78J+h/AEb5oqq6xdU1mE&#10;hcWbWu+P5tk/Ni8lyWr77Y0geBxm5jfMZtubVtzI+dqygvksAUFcWF1zqSA//U6/QPiArLG1TAoG&#10;8rDNPkYbTLW984Fux1CKCGGfooIqhC6V0hcVGfQz2xFH72KdwRClK6V2eI9w08pFkqykwZrjQoUd&#10;7Soqrsd/owD3yf6cD6flpUXz2Qz52ulGKzUZ9z/fIAL14R1+tf+0gvUcnl/iD5DZ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yW3ajAAAAA2wAAAA8AAAAAAAAAAAAAAAAA&#10;oQIAAGRycy9kb3ducmV2LnhtbFBLBQYAAAAABAAEAPkAAACOAwAAAAA=&#10;" strokeweight=".5pt">
                  <v:stroke joinstyle="miter"/>
                </v:line>
                <v:line id="Прямая соединительная линия 52" o:spid="_x0000_s1103" style="position:absolute;flip:x;visibility:visible;mso-wrap-style:square" from="19950,2731" to="24051,27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9YWsEAAADbAAAADwAAAGRycy9kb3ducmV2LnhtbESPQYvCMBSE78L+h/AWvGm6HtTtGmVZ&#10;WCmIh1p/wLN5NtXmpTRR6783guBxmJlvmMWqt424Uudrxwq+xgkI4tLpmisF++J/NAfhA7LGxjEp&#10;uJOH1fJjsMBUuxvndN2FSkQI+xQVmBDaVEpfGrLox64ljt7RdRZDlF0ldYe3CLeNnCTJVFqsOS4Y&#10;bOnPUHneXayC7bzIcZPlM9R0zPC0PhguD0oNP/vfHxCB+vAOv9qZVvA9geeX+APk8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kL1hawQAAANsAAAAPAAAAAAAAAAAAAAAA&#10;AKECAABkcnMvZG93bnJldi54bWxQSwUGAAAAAAQABAD5AAAAjwMAAAAA&#10;" strokeweight=".5pt">
                  <v:stroke joinstyle="miter"/>
                </v:line>
                <v:group id="Группа 53" o:spid="_x0000_s1104" style="position:absolute;top:-626;width:63442;height:44690" coordorigin=",-626" coordsize="63442,446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DxfN8QAAADbAAAADwAAAGRycy9kb3ducmV2LnhtbESPT4vCMBTE7wt+h/AE&#10;b2taxUWrUURc8SCCf0C8PZpnW2xeSpNt67ffLAh7HGbmN8xi1ZlSNFS7wrKCeBiBIE6tLjhTcL18&#10;f05BOI+ssbRMCl7kYLXsfSww0bblEzVnn4kAYZeggtz7KpHSpTkZdENbEQfvYWuDPsg6k7rGNsBN&#10;KUdR9CUNFhwWcqxok1P6PP8YBbsW2/U43jaH52Pzul8mx9shJqUG/W49B+Gp8//hd3uvFc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DxfN8QAAADbAAAA&#10;DwAAAAAAAAAAAAAAAACqAgAAZHJzL2Rvd25yZXYueG1sUEsFBgAAAAAEAAQA+gAAAJsDAAAAAA==&#10;">
                  <v:group id="Группа 54" o:spid="_x0000_s1105" style="position:absolute;left:24047;top:-626;width:39395;height:44690" coordorigin=",-685" coordsize="39395,446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line id="Прямая соединительная линия 55" o:spid="_x0000_s1106" style="position:absolute;flip:x;visibility:visible;mso-wrap-style:square" from="0,2790" to="19,330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8bALsEAAADbAAAADwAAAGRycy9kb3ducmV2LnhtbESP0YrCMBRE34X9h3AXfNN0hVW3a5RF&#10;cCmID1U/4Npcm2pzU5qo9e+NIPg4zMwZZrbobC2u1PrKsYKvYQKCuHC64lLBfrcaTEH4gKyxdkwK&#10;7uRhMf/ozTDV7sY5XbehFBHCPkUFJoQmldIXhiz6oWuIo3d0rcUQZVtK3eItwm0tR0kylhYrjgsG&#10;G1oaKs7bi1Wwme5yXGf5BDUdMzz9HwwXB6X6n93fL4hAXXiHX+1MK/j5hueX+APk/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rxsAuwQAAANsAAAAPAAAAAAAAAAAAAAAA&#10;AKECAABkcnMvZG93bnJldi54bWxQSwUGAAAAAAQABAD5AAAAjwMAAAAA&#10;" strokeweight=".5pt">
                      <v:stroke joinstyle="miter"/>
                    </v:line>
                    <v:group id="Группа 56" o:spid="_x0000_s1107" style="position:absolute;left:5047;top:-685;width:34348;height:44690" coordorigin=",-685" coordsize="34348,446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rect id="Прямоугольник 57" o:spid="_x0000_s1108" style="position:absolute;top:1187;width:5715;height:357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3KAMMA&#10;AADbAAAADwAAAGRycy9kb3ducmV2LnhtbESPQYvCMBSE74L/IbwFbzZdD6t2jbKIwh68tHrQ26N5&#10;25ZtXkoTbeuvN4LgcZiZb5jVpje1uFHrKssKPqMYBHFudcWFgtNxP12AcB5ZY22ZFAzkYLMej1aY&#10;aNtxSrfMFyJA2CWooPS+SaR0eUkGXWQb4uD92dagD7ItpG6xC3BTy1kcf0mDFYeFEhvalpT/Z1ej&#10;ALP+MgzDuetkWsfV7p422SFVavLR/3yD8NT7d/jV/tUKlnN4fgk/QK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Z3KAMMAAADbAAAADwAAAAAAAAAAAAAAAACYAgAAZHJzL2Rv&#10;d25yZXYueG1sUEsFBgAAAAAEAAQA9QAAAIgDAAAAAA==&#10;" strokeweight="1pt">
                        <v:textbox>
                          <w:txbxContent>
                            <w:p w14:paraId="3BC1CBE6" w14:textId="77777777" w:rsidR="00D94B39" w:rsidRPr="007A0EDF" w:rsidRDefault="00D94B39" w:rsidP="000B1179">
                              <w:pPr>
                                <w:spacing w:after="0" w:line="240" w:lineRule="auto"/>
                                <w:jc w:val="center"/>
                                <w:rPr>
                                  <w:rFonts w:ascii="Times New Roman" w:hAnsi="Times New Roman"/>
                                  <w:color w:val="000000"/>
                                  <w:szCs w:val="28"/>
                                </w:rPr>
                              </w:pPr>
                              <w:r w:rsidRPr="007A0EDF">
                                <w:rPr>
                                  <w:rFonts w:ascii="Times New Roman" w:hAnsi="Times New Roman"/>
                                  <w:color w:val="000000"/>
                                  <w:szCs w:val="28"/>
                                </w:rPr>
                                <w:t>Т</w:t>
                              </w:r>
                            </w:p>
                            <w:p w14:paraId="14B81D49" w14:textId="77777777" w:rsidR="00D94B39" w:rsidRPr="007A0EDF" w:rsidRDefault="00D94B39" w:rsidP="000B1179">
                              <w:pPr>
                                <w:spacing w:after="0" w:line="240" w:lineRule="auto"/>
                                <w:jc w:val="center"/>
                                <w:rPr>
                                  <w:rFonts w:ascii="Times New Roman" w:hAnsi="Times New Roman"/>
                                  <w:color w:val="000000"/>
                                  <w:szCs w:val="28"/>
                                </w:rPr>
                              </w:pPr>
                              <w:r w:rsidRPr="007A0EDF">
                                <w:rPr>
                                  <w:rFonts w:ascii="Times New Roman" w:hAnsi="Times New Roman"/>
                                  <w:color w:val="000000"/>
                                  <w:szCs w:val="28"/>
                                </w:rPr>
                                <w:t>А</w:t>
                              </w:r>
                            </w:p>
                            <w:p w14:paraId="76482E1E" w14:textId="77777777" w:rsidR="00D94B39" w:rsidRPr="007A0EDF" w:rsidRDefault="00D94B39" w:rsidP="000B1179">
                              <w:pPr>
                                <w:spacing w:after="0" w:line="240" w:lineRule="auto"/>
                                <w:jc w:val="center"/>
                                <w:rPr>
                                  <w:rFonts w:ascii="Times New Roman" w:hAnsi="Times New Roman"/>
                                  <w:color w:val="000000"/>
                                  <w:szCs w:val="28"/>
                                </w:rPr>
                              </w:pPr>
                              <w:r w:rsidRPr="007A0EDF">
                                <w:rPr>
                                  <w:rFonts w:ascii="Times New Roman" w:hAnsi="Times New Roman"/>
                                  <w:color w:val="000000"/>
                                  <w:szCs w:val="28"/>
                                </w:rPr>
                                <w:t>Б</w:t>
                              </w:r>
                            </w:p>
                            <w:p w14:paraId="4A1E225E" w14:textId="77777777" w:rsidR="00D94B39" w:rsidRPr="007A0EDF" w:rsidRDefault="00D94B39" w:rsidP="000B1179">
                              <w:pPr>
                                <w:spacing w:after="0" w:line="240" w:lineRule="auto"/>
                                <w:jc w:val="center"/>
                                <w:rPr>
                                  <w:rFonts w:ascii="Times New Roman" w:hAnsi="Times New Roman"/>
                                  <w:color w:val="000000"/>
                                  <w:szCs w:val="28"/>
                                </w:rPr>
                              </w:pPr>
                              <w:r w:rsidRPr="007A0EDF">
                                <w:rPr>
                                  <w:rFonts w:ascii="Times New Roman" w:hAnsi="Times New Roman"/>
                                  <w:color w:val="000000"/>
                                  <w:szCs w:val="28"/>
                                </w:rPr>
                                <w:t>Л</w:t>
                              </w:r>
                            </w:p>
                            <w:p w14:paraId="01195887" w14:textId="77777777" w:rsidR="00D94B39" w:rsidRPr="007A0EDF" w:rsidRDefault="00D94B39" w:rsidP="000B1179">
                              <w:pPr>
                                <w:spacing w:after="0" w:line="240" w:lineRule="auto"/>
                                <w:jc w:val="center"/>
                                <w:rPr>
                                  <w:rFonts w:ascii="Times New Roman" w:hAnsi="Times New Roman"/>
                                  <w:color w:val="000000"/>
                                  <w:szCs w:val="28"/>
                                </w:rPr>
                              </w:pPr>
                              <w:r w:rsidRPr="007A0EDF">
                                <w:rPr>
                                  <w:rFonts w:ascii="Times New Roman" w:hAnsi="Times New Roman"/>
                                  <w:color w:val="000000"/>
                                  <w:szCs w:val="28"/>
                                </w:rPr>
                                <w:t>Е</w:t>
                              </w:r>
                            </w:p>
                            <w:p w14:paraId="4465E77E" w14:textId="77777777" w:rsidR="00D94B39" w:rsidRPr="007A0EDF" w:rsidRDefault="00D94B39" w:rsidP="000B1179">
                              <w:pPr>
                                <w:spacing w:after="0" w:line="240" w:lineRule="auto"/>
                                <w:jc w:val="center"/>
                                <w:rPr>
                                  <w:rFonts w:ascii="Times New Roman" w:hAnsi="Times New Roman"/>
                                  <w:color w:val="000000"/>
                                  <w:szCs w:val="28"/>
                                </w:rPr>
                              </w:pPr>
                              <w:r w:rsidRPr="007A0EDF">
                                <w:rPr>
                                  <w:rFonts w:ascii="Times New Roman" w:hAnsi="Times New Roman"/>
                                  <w:color w:val="000000"/>
                                  <w:szCs w:val="28"/>
                                </w:rPr>
                                <w:t>Т</w:t>
                              </w:r>
                            </w:p>
                            <w:p w14:paraId="146EAC50" w14:textId="77777777" w:rsidR="00D94B39" w:rsidRPr="007A0EDF" w:rsidRDefault="00D94B39" w:rsidP="000B1179">
                              <w:pPr>
                                <w:spacing w:after="0" w:line="240" w:lineRule="auto"/>
                                <w:jc w:val="center"/>
                                <w:rPr>
                                  <w:rFonts w:ascii="Times New Roman" w:hAnsi="Times New Roman"/>
                                  <w:color w:val="000000"/>
                                  <w:szCs w:val="28"/>
                                </w:rPr>
                              </w:pPr>
                              <w:r w:rsidRPr="007A0EDF">
                                <w:rPr>
                                  <w:rFonts w:ascii="Times New Roman" w:hAnsi="Times New Roman"/>
                                  <w:color w:val="000000"/>
                                  <w:szCs w:val="28"/>
                                </w:rPr>
                                <w:t>П</w:t>
                              </w:r>
                            </w:p>
                            <w:p w14:paraId="74D52857" w14:textId="77777777" w:rsidR="00D94B39" w:rsidRPr="007A0EDF" w:rsidRDefault="00D94B39" w:rsidP="000B1179">
                              <w:pPr>
                                <w:spacing w:after="0" w:line="240" w:lineRule="auto"/>
                                <w:jc w:val="center"/>
                                <w:rPr>
                                  <w:rFonts w:ascii="Times New Roman" w:hAnsi="Times New Roman"/>
                                  <w:color w:val="000000"/>
                                  <w:szCs w:val="28"/>
                                </w:rPr>
                              </w:pPr>
                              <w:r w:rsidRPr="007A0EDF">
                                <w:rPr>
                                  <w:rFonts w:ascii="Times New Roman" w:hAnsi="Times New Roman"/>
                                  <w:color w:val="000000"/>
                                  <w:szCs w:val="28"/>
                                </w:rPr>
                                <w:t>Р</w:t>
                              </w:r>
                            </w:p>
                            <w:p w14:paraId="3079830C" w14:textId="77777777" w:rsidR="00D94B39" w:rsidRPr="007A0EDF" w:rsidRDefault="00D94B39" w:rsidP="000B1179">
                              <w:pPr>
                                <w:spacing w:after="0" w:line="240" w:lineRule="auto"/>
                                <w:jc w:val="center"/>
                                <w:rPr>
                                  <w:rFonts w:ascii="Times New Roman" w:hAnsi="Times New Roman"/>
                                  <w:color w:val="000000"/>
                                  <w:szCs w:val="28"/>
                                </w:rPr>
                              </w:pPr>
                              <w:r w:rsidRPr="007A0EDF">
                                <w:rPr>
                                  <w:rFonts w:ascii="Times New Roman" w:hAnsi="Times New Roman"/>
                                  <w:color w:val="000000"/>
                                  <w:szCs w:val="28"/>
                                </w:rPr>
                                <w:t>Е</w:t>
                              </w:r>
                            </w:p>
                            <w:p w14:paraId="40A53D80" w14:textId="77777777" w:rsidR="00D94B39" w:rsidRPr="007A0EDF" w:rsidRDefault="00D94B39" w:rsidP="000B1179">
                              <w:pPr>
                                <w:spacing w:after="0" w:line="240" w:lineRule="auto"/>
                                <w:jc w:val="center"/>
                                <w:rPr>
                                  <w:rFonts w:ascii="Times New Roman" w:hAnsi="Times New Roman"/>
                                  <w:color w:val="000000"/>
                                  <w:szCs w:val="28"/>
                                </w:rPr>
                              </w:pPr>
                              <w:r w:rsidRPr="007A0EDF">
                                <w:rPr>
                                  <w:rFonts w:ascii="Times New Roman" w:hAnsi="Times New Roman"/>
                                  <w:color w:val="000000"/>
                                  <w:szCs w:val="28"/>
                                </w:rPr>
                                <w:t>С</w:t>
                              </w:r>
                            </w:p>
                            <w:p w14:paraId="1E351EAF" w14:textId="77777777" w:rsidR="00D94B39" w:rsidRPr="007A0EDF" w:rsidRDefault="00D94B39" w:rsidP="000B1179">
                              <w:pPr>
                                <w:spacing w:after="0" w:line="240" w:lineRule="auto"/>
                                <w:jc w:val="center"/>
                                <w:rPr>
                                  <w:rFonts w:ascii="Times New Roman" w:hAnsi="Times New Roman"/>
                                  <w:color w:val="000000"/>
                                  <w:szCs w:val="28"/>
                                  <w:lang w:val="kk-KZ"/>
                                </w:rPr>
                              </w:pPr>
                              <w:r w:rsidRPr="007A0EDF">
                                <w:rPr>
                                  <w:rFonts w:ascii="Times New Roman" w:hAnsi="Times New Roman"/>
                                  <w:color w:val="000000"/>
                                  <w:szCs w:val="28"/>
                                </w:rPr>
                                <w:t>С</w:t>
                              </w:r>
                            </w:p>
                          </w:txbxContent>
                        </v:textbox>
                      </v:rect>
                      <v:group id="Группа 58" o:spid="_x0000_s1109" style="position:absolute;left:5759;top:-685;width:28589;height:44690" coordorigin=",-685" coordsize="28588,446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jNRsMAAADbAAAADwAAAGRycy9kb3ducmV2LnhtbERPy2rCQBTdC/2H4Ra6&#10;M5O0KG10FAlt6UIEk0Jxd8lck2DmTshM8/h7Z1Ho8nDe2/1kWjFQ7xrLCpIoBkFcWt1wpeC7+Fi+&#10;gnAeWWNrmRTM5GC/e1hsMdV25DMNua9ECGGXooLa+y6V0pU1GXSR7YgDd7W9QR9gX0nd4xjCTSuf&#10;43gtDTYcGmrsKKupvOW/RsHniOPhJXkfjrdrNl+K1ennmJBST4/TYQPC0+T/xX/uL63gL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M1GwwAAANsAAAAP&#10;AAAAAAAAAAAAAAAAAKoCAABkcnMvZG93bnJldi54bWxQSwUGAAAAAAQABAD6AAAAmgMAAAAA&#10;">
                        <v:rect id="Прямоугольник 59" o:spid="_x0000_s1110" style="position:absolute;left:8550;top:25881;width:19907;height:181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776cQA&#10;AADbAAAADwAAAGRycy9kb3ducmV2LnhtbESPT2vCQBTE70K/w/IKvZmNPRQTs4qIhR56SfTQ3h7Z&#10;ZxLMvg3ZNX/66buC4HGYmd8w2W4yrRiod41lBasoBkFcWt1wpeB8+lyuQTiPrLG1TApmcrDbviwy&#10;TLUdOaeh8JUIEHYpKqi971IpXVmTQRfZjjh4F9sb9EH2ldQ9jgFuWvkexx/SYMNhocaODjWV1+Jm&#10;FGAx/c7z/DOOMm/j5viXd8V3rtTb67TfgPA0+Wf40f7SCpIE7l/CD5D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O++nEAAAA2wAAAA8AAAAAAAAAAAAAAAAAmAIAAGRycy9k&#10;b3ducmV2LnhtbFBLBQYAAAAABAAEAPUAAACJAwAAAAA=&#10;" strokeweight="1pt">
                          <v:textbox>
                            <w:txbxContent>
                              <w:p w14:paraId="13718669" w14:textId="77777777" w:rsidR="00D94B39" w:rsidRPr="007A0EDF" w:rsidRDefault="00D94B39" w:rsidP="000B1179">
                                <w:pPr>
                                  <w:spacing w:after="0" w:line="240" w:lineRule="auto"/>
                                  <w:jc w:val="center"/>
                                  <w:rPr>
                                    <w:rFonts w:ascii="Times New Roman" w:hAnsi="Times New Roman"/>
                                    <w:color w:val="000000"/>
                                    <w:sz w:val="24"/>
                                    <w:lang w:val="kk-KZ"/>
                                  </w:rPr>
                                </w:pPr>
                                <w:r w:rsidRPr="007A0EDF">
                                  <w:rPr>
                                    <w:rFonts w:ascii="Times New Roman" w:hAnsi="Times New Roman"/>
                                    <w:color w:val="000000"/>
                                    <w:sz w:val="24"/>
                                    <w:lang w:val="kk-KZ"/>
                                  </w:rPr>
                                  <w:t>Ол айналмалы матрицалық үстелмен жабдықталған, өнімділік пресс-станциялардың саны мен матрицалық үстелдің айналу жылдамдығымен анықталады</w:t>
                                </w:r>
                              </w:p>
                            </w:txbxContent>
                          </v:textbox>
                        </v:rect>
                        <v:group id="Группа 60" o:spid="_x0000_s1111" style="position:absolute;top:-685;width:28588;height:31420" coordorigin=",-685" coordsize="28588,31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SaXMYAAADcAAAADwAAAGRycy9kb3ducmV2LnhtbESPT2vCQBDF70K/wzKF&#10;3nQTS0tJ3YhIlR6kUC2ItyE7+YPZ2ZBdk/jtO4dCbzO8N+/9ZrWeXKsG6kPj2UC6SEARF942XBn4&#10;Oe3mb6BCRLbYeiYDdwqwzh9mK8ysH/mbhmOslIRwyNBAHWOXaR2KmhyGhe+IRSt97zDK2lfa9jhK&#10;uGv1MkletcOGpaHGjrY1FdfjzRnYjzhuntOP4XAtt/fL6eXrfEjJmKfHafMOKtIU/81/159W8B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xJpcxgAAANwA&#10;AAAPAAAAAAAAAAAAAAAAAKoCAABkcnMvZG93bnJldi54bWxQSwUGAAAAAAQABAD6AAAAnQMAAAAA&#10;">
                          <v:rect id="Прямоугольник 61" o:spid="_x0000_s1112" style="position:absolute;left:8490;top:12765;width:20098;height:110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MCUcAA&#10;AADcAAAADwAAAGRycy9kb3ducmV2LnhtbERPTYvCMBC9C/6HMII3TfQgSzWKiIIHL+3uQW9DM7bF&#10;ZlKaaFt//WZB2Ns83udsdr2txYtaXznWsJgrEMS5MxUXGn6+T7MvED4gG6wdk4aBPOy249EGE+M6&#10;TumVhULEEPYJaihDaBIpfV6SRT93DXHk7q61GCJsC2la7GK4reVSqZW0WHFsKLGhQ0n5I3taDZj1&#10;t2EYrl0n01pVx3faZJdU6+mk369BBOrDv/jjPps4Xy3g75l4gd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LMCUcAAAADcAAAADwAAAAAAAAAAAAAAAACYAgAAZHJzL2Rvd25y&#10;ZXYueG1sUEsFBgAAAAAEAAQA9QAAAIUDAAAAAA==&#10;" strokeweight="1pt">
                            <v:textbox>
                              <w:txbxContent>
                                <w:p w14:paraId="3C8A1CD9" w14:textId="77777777" w:rsidR="00D94B39" w:rsidRPr="007A0EDF" w:rsidRDefault="00D94B39" w:rsidP="000B1179">
                                  <w:pPr>
                                    <w:spacing w:after="0" w:line="240" w:lineRule="auto"/>
                                    <w:jc w:val="center"/>
                                    <w:rPr>
                                      <w:rFonts w:ascii="Times New Roman" w:hAnsi="Times New Roman"/>
                                      <w:color w:val="000000"/>
                                      <w:sz w:val="24"/>
                                      <w:lang w:val="kk-KZ"/>
                                    </w:rPr>
                                  </w:pPr>
                                  <w:r w:rsidRPr="007A0EDF">
                                    <w:rPr>
                                      <w:rFonts w:ascii="Times New Roman" w:hAnsi="Times New Roman"/>
                                      <w:color w:val="000000"/>
                                      <w:sz w:val="24"/>
                                      <w:lang w:val="kk-KZ"/>
                                    </w:rPr>
                                    <w:t>Автоматты пресстеу, процестің адамның қатысуынсыз жүзеге асуына мүмкіндік береді</w:t>
                                  </w:r>
                                </w:p>
                              </w:txbxContent>
                            </v:textbox>
                          </v:rect>
                          <v:rect id="Прямоугольник 62" o:spid="_x0000_s1113" style="position:absolute;left:8431;top:-685;width:20098;height:123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GcJsIA&#10;AADcAAAADwAAAGRycy9kb3ducmV2LnhtbERPPWvDMBDdC/kP4grdaqkeSnAtmxIS6NDFToZmO6yr&#10;bWqdjKXGdn99FChku8f7vLxc7CAuNPnesYaXRIEgbpzpudVwOh6etyB8QDY4OCYNK3koi81Djplx&#10;M1d0qUMrYgj7DDV0IYyZlL7pyKJP3EgcuW83WQwRTq00E84x3A4yVepVWuw5NnQ40q6j5qf+tRqw&#10;Xs7run7Ns6wG1e//qrH+rLR+elze30AEWsJd/O/+MHG+SuH2TLxAFl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YZwmwgAAANwAAAAPAAAAAAAAAAAAAAAAAJgCAABkcnMvZG93&#10;bnJldi54bWxQSwUGAAAAAAQABAD1AAAAhwMAAAAA&#10;" strokeweight="1pt">
                            <v:textbox>
                              <w:txbxContent>
                                <w:p w14:paraId="161FA349" w14:textId="77777777" w:rsidR="00D94B39" w:rsidRPr="00F827A7" w:rsidRDefault="00D94B39" w:rsidP="000B1179">
                                  <w:pPr>
                                    <w:spacing w:after="0" w:line="240" w:lineRule="auto"/>
                                    <w:jc w:val="center"/>
                                    <w:rPr>
                                      <w:rFonts w:ascii="Times New Roman" w:hAnsi="Times New Roman"/>
                                      <w:color w:val="000000"/>
                                      <w:sz w:val="24"/>
                                      <w:lang w:val="kk-KZ"/>
                                    </w:rPr>
                                  </w:pPr>
                                  <w:r w:rsidRPr="00F827A7">
                                    <w:rPr>
                                      <w:rFonts w:ascii="Times New Roman" w:hAnsi="Times New Roman"/>
                                      <w:color w:val="000000"/>
                                      <w:sz w:val="24"/>
                                      <w:lang w:val="kk-KZ"/>
                                    </w:rPr>
                                    <w:t>Жұмыс принципі негізгі бөліктері жоғарғы және төменгі пуансон мен матрицаларға негізделген</w:t>
                                  </w:r>
                                </w:p>
                              </w:txbxContent>
                            </v:textbox>
                          </v:rect>
                          <v:group id="Группа 63" o:spid="_x0000_s1114" style="position:absolute;top:4275;width:8361;height:26460" coordsize="8361,264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cX8QAAADcAAAADwAAAGRycy9kb3ducmV2LnhtbERPS2vCQBC+F/wPywi9&#10;1U20LRJdJYRaegiFqiDehuyYBLOzIbvN4993C4Xe5uN7znY/mkb01LnasoJ4EYEgLqyuuVRwPh2e&#10;1iCcR9bYWCYFEznY72YPW0y0HfiL+qMvRQhhl6CCyvs2kdIVFRl0C9sSB+5mO4M+wK6UusMhhJtG&#10;LqPoVRqsOTRU2FJWUXE/fhsF7wMO6Sp+6/P7LZuup5fPSx6TUo/zMd2A8DT6f/Gf+0OH+dEz/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P+cX8QAAADcAAAA&#10;DwAAAAAAAAAAAAAAAACqAgAAZHJzL2Rvd25yZXYueG1sUEsFBgAAAAAEAAQA+gAAAJsDAAAAAA==&#10;">
                            <v:line id="Прямая соединительная линия 64" o:spid="_x0000_s1115" style="position:absolute;visibility:visible;mso-wrap-style:square" from="0,14606" to="5048,14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tDXb4AAADcAAAADwAAAGRycy9kb3ducmV2LnhtbERPTYvCMBC9C/sfwix400TRxe0aZVkQ&#10;xJta70MzttVmUpKo7b83grC3ebzPWa4724g7+VA71jAZKxDEhTM1lxry42a0ABEissHGMWnoKcB6&#10;9TFYYmbcg/d0P8RSpBAOGWqoYmwzKUNRkcUwdi1x4s7OW4wJ+lIaj48Ubhs5VepLWqw5NVTY0l9F&#10;xfVwsxpwp3anvD/Ozw3a2aXPv725GK2Hn93vD4hIXfwXv91bk+arObyeSRfI1R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VW0NdvgAAANwAAAAPAAAAAAAAAAAAAAAAAKEC&#10;AABkcnMvZG93bnJldi54bWxQSwUGAAAAAAQABAD5AAAAjAMAAAAA&#10;" strokeweight=".5pt">
                              <v:stroke joinstyle="miter"/>
                            </v:line>
                            <v:line id="Прямая соединительная линия 65" o:spid="_x0000_s1116" style="position:absolute;visibility:visible;mso-wrap-style:square" from="5047,0" to="5047,26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ndKr4AAADcAAAADwAAAGRycy9kb3ducmV2LnhtbERPTYvCMBC9C/sfwix400RRcbtGWRYE&#10;8abW+9CMbbWZlCRq+++NsLC3ebzPWW0624gH+VA71jAZKxDEhTM1lxry03a0BBEissHGMWnoKcBm&#10;/TFYYWbckw/0OMZSpBAOGWqoYmwzKUNRkcUwdi1x4i7OW4wJ+lIaj88Ubhs5VWohLdacGips6bei&#10;4na8Ww24V/tz3p/mlwbt7NrnX95cjdbDz+7nG0SkLv6L/9w7k+arBbyfSRfI9Q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lid0qvgAAANwAAAAPAAAAAAAAAAAAAAAAAKEC&#10;AABkcnMvZG93bnJldi54bWxQSwUGAAAAAAQABAD5AAAAjAMAAAAA&#10;" strokeweight=".5pt">
                              <v:stroke joinstyle="miter"/>
                            </v:line>
                            <v:line id="Прямая соединительная линия 66" o:spid="_x0000_s1117" style="position:absolute;visibility:visible;mso-wrap-style:square" from="5047,12350" to="8361,1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V4sb8AAADcAAAADwAAAGRycy9kb3ducmV2LnhtbERPTYvCMBC9C/sfwix402RFXa1GWRYW&#10;Fm9q9z40Y1ttJiWJ2v77jSB4m8f7nPW2s424kQ+1Yw0fYwWCuHCm5lJDfvwZLUCEiGywcUwaegqw&#10;3bwN1pgZd+c93Q6xFCmEQ4YaqhjbTMpQVGQxjF1LnLiT8xZjgr6UxuM9hdtGTpSaS4s1p4YKW/qu&#10;qLgcrlYD7tTuL++Ps1ODdnru86U3Z6P18L37WoGI1MWX+On+NWm++oTHM+kCufk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SsV4sb8AAADcAAAADwAAAAAAAAAAAAAAAACh&#10;AgAAZHJzL2Rvd25yZXYueG1sUEsFBgAAAAAEAAQA+QAAAI0DAAAAAA==&#10;" strokeweight=".5pt">
                              <v:stroke joinstyle="miter"/>
                            </v:line>
                          </v:group>
                        </v:group>
                      </v:group>
                    </v:group>
                  </v:group>
                  <v:group id="Группа 67" o:spid="_x0000_s1118" style="position:absolute;width:29095;height:41835" coordsize="29095,418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WWsYAAADcAAAADwAAAGRycy9kb3ducmV2LnhtbESPT2vCQBDF70K/wzKF&#10;3nQTS0tJ3YhIlR6kUC2ItyE7+YPZ2ZBdk/jtO4dCbzO8N+/9ZrWeXKsG6kPj2UC6SEARF942XBn4&#10;Oe3mb6BCRLbYeiYDdwqwzh9mK8ysH/mbhmOslIRwyNBAHWOXaR2KmhyGhe+IRSt97zDK2lfa9jhK&#10;uGv1MkletcOGpaHGjrY1FdfjzRnYjzhuntOP4XAtt/fL6eXrfEjJmKfHafMOKtIU/81/159W8B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spZaxgAAANwA&#10;AAAPAAAAAAAAAAAAAAAAAKoCAABkcnMvZG93bnJldi54bWxQSwUGAAAAAAQABAD6AAAAnQMAAAAA&#10;">
                    <v:line id="Прямая соединительная линия 68" o:spid="_x0000_s1119" style="position:absolute;visibility:visible;mso-wrap-style:square" from="24047,19416" to="29095,19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ZJWMAAAADcAAAADwAAAGRycy9kb3ducmV2LnhtbERPTWvDMAy9F/YfjAq7NXbLNpa0bhmF&#10;wchtbXYXsZqkjeVge03y7+fBYDc93qd2h8n24k4+dI41rDMFgrh2puNGQ3V+X72CCBHZYO+YNMwU&#10;4LB/WOywMG7kT7qfYiNSCIcCNbQxDoWUoW7JYsjcQJy4i/MWY4K+kcbjmMJtLzdKvUiLHaeGFgc6&#10;tlTfTt9WA5aq/Krm8/OlR/t0navcm6vR+nE5vW1BRJriv/jP/WHSfJXD7zPpArn/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QWSVjAAAAA3AAAAA8AAAAAAAAAAAAAAAAA&#10;oQIAAGRycy9kb3ducmV2LnhtbFBLBQYAAAAABAAEAPkAAACOAwAAAAA=&#10;" strokeweight=".5pt">
                      <v:stroke joinstyle="miter"/>
                    </v:line>
                    <v:group id="Группа 69" o:spid="_x0000_s1120" style="position:absolute;width:24051;height:41835" coordsize="24051,418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0MgcYAAADcAAAADwAAAGRycy9kb3ducmV2LnhtbESPT2vCQBDF70K/wzKF&#10;3nQTS0tJ3YhIlR6kUC2ItyE7+YPZ2ZBdk/jtO4dCbzO8N+/9ZrWeXKsG6kPj2UC6SEARF942XBn4&#10;Oe3mb6BCRLbYeiYDdwqwzh9mK8ysH/mbhmOslIRwyNBAHWOXaR2KmhyGhe+IRSt97zDK2lfa9jhK&#10;uGv1MkletcOGpaHGjrY1FdfjzRnYjzhuntOP4XAtt/fL6eXrfEjJmKfHafMOKtIU/81/159W8F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HQyBxgAAANwA&#10;AAAPAAAAAAAAAAAAAAAAAKoCAABkcnMvZG93bnJldi54bWxQSwUGAAAAAAQABAD6AAAAnQMAAAAA&#10;">
                      <v:group id="Группа 70" o:spid="_x0000_s1121" style="position:absolute;width:24051;height:41835" coordsize="24051,418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3bcQAAADcAAAADwAAAGRycy9kb3ducmV2LnhtbERPS2vCQBC+C/0Pywi9&#10;6SaWikTXEKQtPYSCUSi9DdkxCWZnQ3abx7/vFgq9zcf3nEM6mVYM1LvGsoJ4HYEgLq1uuFJwvbyu&#10;diCcR9bYWiYFMzlIjw+LAybajnymofCVCCHsElRQe98lUrqyJoNubTviwN1sb9AH2FdS9ziGcNPK&#10;TRRtpcGGQ0ONHZ1qKu/Ft1HwNuKYPcUvQ36/neavy/PHZx6TUo/LKduD8DT5f/Gf+12H+fEG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YM3bcQAAADcAAAA&#10;DwAAAAAAAAAAAAAAAACqAgAAZHJzL2Rvd25yZXYueG1sUEsFBgAAAAAEAAQA+gAAAJsDAAAAAA==&#10;">
                        <v:group id="Группа 71" o:spid="_x0000_s1122" style="position:absolute;width:19930;height:41835" coordsize="19930,418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S9sEAAADcAAAADwAAAGRycy9kb3ducmV2LnhtbERPTYvCMBC9L/gfwgje&#10;1rSKy1KNIqLiQYTVBfE2NGNbbCaliW3990YQvM3jfc5s0ZlSNFS7wrKCeBiBIE6tLjhT8H/afP+C&#10;cB5ZY2mZFDzIwWLe+5phom3Lf9QcfSZCCLsEFeTeV4mULs3JoBvaijhwV1sb9AHWmdQ1tiHclHIU&#10;RT/SYMGhIceKVjmlt+PdKNi22C7H8brZ366rx+U0OZz3MSk16HfLKQhPnf+I3+6dDvPj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Ps+S9sEAAADcAAAADwAA&#10;AAAAAAAAAAAAAACqAgAAZHJzL2Rvd25yZXYueG1sUEsFBgAAAAAEAAQA+gAAAJgDAAAAAA==&#10;">
                          <v:rect id="Прямоугольник 72" o:spid="_x0000_s1123" style="position:absolute;width:19907;height:66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GSj8IA&#10;AADcAAAADwAAAGRycy9kb3ducmV2LnhtbERPS2vCQBC+F/wPywi9NZsIlhKzioiCBy+JHtrbkB2T&#10;YHY2ZNc8+uu7hUJv8/E9J9tNphUD9a6xrCCJYhDEpdUNVwpu19PbBwjnkTW2lknBTA5228VLhqm2&#10;I+c0FL4SIYRdigpq77tUSlfWZNBFtiMO3N32Bn2AfSV1j2MIN61cxfG7NNhwaKixo0NN5aN4GgVY&#10;TF/zPH+Oo8zbuDl+511xyZV6XU77DQhPk/8X/7nPOsxP1vD7TLhAb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UZKPwgAAANwAAAAPAAAAAAAAAAAAAAAAAJgCAABkcnMvZG93&#10;bnJldi54bWxQSwUGAAAAAAQABAD1AAAAhwMAAAAA&#10;" strokeweight="1pt">
                            <v:textbox>
                              <w:txbxContent>
                                <w:p w14:paraId="4D03B07B" w14:textId="77777777" w:rsidR="00D94B39" w:rsidRPr="007A0EDF" w:rsidRDefault="00D94B39" w:rsidP="000B1179">
                                  <w:pPr>
                                    <w:spacing w:after="0" w:line="240" w:lineRule="auto"/>
                                    <w:jc w:val="center"/>
                                    <w:rPr>
                                      <w:rFonts w:ascii="Times New Roman" w:hAnsi="Times New Roman"/>
                                      <w:color w:val="000000"/>
                                      <w:sz w:val="24"/>
                                      <w:lang w:val="kk-KZ"/>
                                    </w:rPr>
                                  </w:pPr>
                                  <w:r w:rsidRPr="007A0EDF">
                                    <w:rPr>
                                      <w:rFonts w:ascii="Times New Roman" w:hAnsi="Times New Roman"/>
                                      <w:color w:val="000000"/>
                                      <w:sz w:val="24"/>
                                      <w:lang w:val="kk-KZ"/>
                                    </w:rPr>
                                    <w:t>Өнімділігі жоғары және экономикалық тиімді</w:t>
                                  </w:r>
                                </w:p>
                              </w:txbxContent>
                            </v:textbox>
                          </v:rect>
                          <v:rect id="Прямоугольник 73" o:spid="_x0000_s1124" style="position:absolute;left:59;top:27592;width:19812;height:142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MM+MAA&#10;AADcAAAADwAAAGRycy9kb3ducmV2LnhtbERPTYvCMBC9C/6HMII3m+pBpBplWRQ8eGn1oLehmW3L&#10;NpPSRNv6640geJvH+5zNrje1eFDrKssK5lEMgji3uuJCweV8mK1AOI+ssbZMCgZysNuORxtMtO04&#10;pUfmCxFC2CWooPS+SaR0eUkGXWQb4sD92dagD7AtpG6xC+Gmlos4XkqDFYeGEhv6LSn/z+5GAWb9&#10;bRiGa9fJtI6r/TNtslOq1HTS/6xBeOr9V/xxH3WYP1/C+5lwgd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oMM+MAAAADcAAAADwAAAAAAAAAAAAAAAACYAgAAZHJzL2Rvd25y&#10;ZXYueG1sUEsFBgAAAAAEAAQA9QAAAIUDAAAAAA==&#10;" strokeweight="1pt">
                            <v:textbox>
                              <w:txbxContent>
                                <w:p w14:paraId="1A0089FE" w14:textId="77777777" w:rsidR="00D94B39" w:rsidRPr="007A0EDF" w:rsidRDefault="00D94B39" w:rsidP="000B1179">
                                  <w:pPr>
                                    <w:spacing w:after="0" w:line="240" w:lineRule="auto"/>
                                    <w:jc w:val="center"/>
                                    <w:rPr>
                                      <w:rFonts w:ascii="Times New Roman" w:hAnsi="Times New Roman"/>
                                      <w:color w:val="000000"/>
                                      <w:sz w:val="24"/>
                                      <w:lang w:val="kk-KZ"/>
                                    </w:rPr>
                                  </w:pPr>
                                  <w:r w:rsidRPr="007A0EDF">
                                    <w:rPr>
                                      <w:rFonts w:ascii="Times New Roman" w:hAnsi="Times New Roman"/>
                                      <w:color w:val="000000"/>
                                      <w:sz w:val="24"/>
                                      <w:lang w:val="kk-KZ"/>
                                    </w:rPr>
                                    <w:t>Толығымен автоматты және көптеген пресс станцияларының болуы өндірістің үлкен көлемді қызметін қамтамасыз етуге мүмкіндік береді</w:t>
                                  </w:r>
                                </w:p>
                              </w:txbxContent>
                            </v:textbox>
                          </v:rect>
                          <v:rect id="Прямоугольник 74" o:spid="_x0000_s1125" style="position:absolute;top:15966;width:19907;height:10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pY8IA&#10;AADcAAAADwAAAGRycy9kb3ducmV2LnhtbERPS2vCQBC+F/wPywi9NZt4sCVmFREFD14SPbS3ITsm&#10;wexsyK559Nd3C4Xe5uN7TrabTCsG6l1jWUESxSCIS6sbrhTcrqe3DxDOI2tsLZOCmRzstouXDFNt&#10;R85pKHwlQgi7FBXU3neplK6syaCLbEccuLvtDfoA+0rqHscQblq5iuO1NNhwaKixo0NN5aN4GgVY&#10;TF/zPH+Oo8zbuDl+511xyZV6XU77DQhPk/8X/7nPOsxP3uH3mXCB3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z6ljwgAAANwAAAAPAAAAAAAAAAAAAAAAAJgCAABkcnMvZG93&#10;bnJldi54bWxQSwUGAAAAAAQABAD1AAAAhwMAAAAA&#10;" strokeweight="1pt">
                            <v:textbox>
                              <w:txbxContent>
                                <w:p w14:paraId="0FE2D3F9" w14:textId="77777777" w:rsidR="00D94B39" w:rsidRPr="007A0EDF" w:rsidRDefault="00D94B39" w:rsidP="000B1179">
                                  <w:pPr>
                                    <w:spacing w:after="0" w:line="240" w:lineRule="auto"/>
                                    <w:jc w:val="center"/>
                                    <w:rPr>
                                      <w:rFonts w:ascii="Times New Roman" w:hAnsi="Times New Roman"/>
                                      <w:color w:val="000000"/>
                                      <w:sz w:val="24"/>
                                      <w:lang w:val="kk-KZ"/>
                                    </w:rPr>
                                  </w:pPr>
                                  <w:r w:rsidRPr="007A0EDF">
                                    <w:rPr>
                                      <w:rFonts w:ascii="Times New Roman" w:hAnsi="Times New Roman"/>
                                      <w:color w:val="000000"/>
                                      <w:sz w:val="24"/>
                                      <w:lang w:val="kk-KZ"/>
                                    </w:rPr>
                                    <w:t>Үздіксіз өндіріс процесі сағатына 8000-нан 200000 таблеткаға дейін шығаруға қабілетті</w:t>
                                  </w:r>
                                </w:p>
                              </w:txbxContent>
                            </v:textbox>
                          </v:rect>
                          <v:rect id="Прямоугольник 75" o:spid="_x0000_s1126" style="position:absolute;left:118;top:7296;width:19812;height:68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r7qsMA&#10;AADcAAAADwAAAGRycy9kb3ducmV2LnhtbESPQYvCQAyF78L+hyEL3nS6HkSqo4jsggcvrR70FjrZ&#10;tmwnUzqztvXXm4PgLeG9vPdlsxtco+7Uhdqzga95Aoq48Lbm0sDl/DNbgQoR2WLjmQyMFGC3/Zhs&#10;MLW+54zueSyVhHBI0UAVY5tqHYqKHIa5b4lF+/WdwyhrV2rbYS/hrtGLJFlqhzVLQ4UtHSoq/vJ/&#10;ZwDz4TaO47XvddYk9fcja/NTZsz0c9ivQUUa4tv8uj5awV8IvjwjE+jt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r7qsMAAADcAAAADwAAAAAAAAAAAAAAAACYAgAAZHJzL2Rv&#10;d25yZXYueG1sUEsFBgAAAAAEAAQA9QAAAIgDAAAAAA==&#10;" strokeweight="1pt">
                            <v:textbox>
                              <w:txbxContent>
                                <w:p w14:paraId="44112B7B" w14:textId="77777777" w:rsidR="00D94B39" w:rsidRPr="007A0EDF" w:rsidRDefault="00D94B39" w:rsidP="000B1179">
                                  <w:pPr>
                                    <w:spacing w:after="0" w:line="240" w:lineRule="auto"/>
                                    <w:jc w:val="center"/>
                                    <w:rPr>
                                      <w:rFonts w:ascii="Times New Roman" w:hAnsi="Times New Roman"/>
                                      <w:color w:val="000000"/>
                                      <w:sz w:val="24"/>
                                      <w:lang w:val="kk-KZ"/>
                                    </w:rPr>
                                  </w:pPr>
                                  <w:r w:rsidRPr="007A0EDF">
                                    <w:rPr>
                                      <w:rFonts w:ascii="Times New Roman" w:hAnsi="Times New Roman"/>
                                      <w:color w:val="000000"/>
                                      <w:sz w:val="24"/>
                                      <w:lang w:val="kk-KZ"/>
                                    </w:rPr>
                                    <w:t>Таблетка өндіруде қолданылатын негізгі аппараттардың бірі</w:t>
                                  </w:r>
                                </w:p>
                              </w:txbxContent>
                            </v:textbox>
                          </v:rect>
                        </v:group>
                        <v:line id="Прямая соединительная линия 76" o:spid="_x0000_s1127" style="position:absolute;flip:x;visibility:visible;mso-wrap-style:square" from="19950,10806" to="24051,108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dCYL4AAADcAAAADwAAAGRycy9kb3ducmV2LnhtbERPzYrCMBC+C75DGGFvmurBlWoUEZSC&#10;eKj6AGMzNtVmUpqo3bc3C4K3+fh+Z7HqbC2e1PrKsYLxKAFBXDhdcangfNoOZyB8QNZYOyYFf+Rh&#10;tez3Fphq9+KcnsdQihjCPkUFJoQmldIXhiz6kWuII3d1rcUQYVtK3eIrhttaTpJkKi1WHBsMNrQx&#10;VNyPD6vgMDvluM/yX9R0zfC2uxguLkr9DLr1HESgLnzFH3em4/zJGP6fiRfI5R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EN0JgvgAAANwAAAAPAAAAAAAAAAAAAAAAAKEC&#10;AABkcnMvZG93bnJldi54bWxQSwUGAAAAAAQABAD5AAAAjAMAAAAA&#10;" strokeweight=".5pt">
                          <v:stroke joinstyle="miter"/>
                        </v:line>
                        <v:line id="Прямая соединительная линия 77" o:spid="_x0000_s1128" style="position:absolute;flip:x;visibility:visible;mso-wrap-style:square" from="19950,21494" to="24051,214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Dh+MEAAADcAAAADwAAAGRycy9kb3ducmV2LnhtbERPzWrCQBC+C32HZQrezKah2JC6Bim0&#10;BMRD1AcYs2M2NTsbsluNb+8WCr3Nx/c7q3KyvbjS6DvHCl6SFARx43THrYLj4XORg/ABWWPvmBTc&#10;yUO5fpqtsNDuxjVd96EVMYR9gQpMCEMhpW8MWfSJG4gjd3ajxRDh2Eo94i2G215mabqUFjuODQYH&#10;+jDUXPY/VsEuP9S4reo31HSu8PvrZLg5KTV/njbvIAJN4V/85650nJ+9wu8z8QK5f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UQOH4wQAAANwAAAAPAAAAAAAAAAAAAAAA&#10;AKECAABkcnMvZG93bnJldi54bWxQSwUGAAAAAAQABAD5AAAAjwMAAAAA&#10;" strokeweight=".5pt">
                          <v:stroke joinstyle="miter"/>
                        </v:line>
                      </v:group>
                      <v:line id="Прямая соединительная линия 78" o:spid="_x0000_s1129" style="position:absolute;flip:x;visibility:visible;mso-wrap-style:square" from="19950,33072" to="24051,33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EY8EAAADcAAAADwAAAGRycy9kb3ducmV2LnhtbERPzWrCQBC+C32HZQrezKaB2pC6Bim0&#10;BMRD1AcYs2M2NTsbsluNb+8WCr3Nx/c7q3KyvbjS6DvHCl6SFARx43THrYLj4XORg/ABWWPvmBTc&#10;yUO5fpqtsNDuxjVd96EVMYR9gQpMCEMhpW8MWfSJG4gjd3ajxRDh2Eo94i2G215mabqUFjuODQYH&#10;+jDUXPY/VsEuP9S4reo31HSu8PvrZLg5KTV/njbvIAJN4V/85650nJ+9wu8z8QK5f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7DERjwQAAANwAAAAPAAAAAAAAAAAAAAAA&#10;AKECAABkcnMvZG93bnJldi54bWxQSwUGAAAAAAQABAD5AAAAjwMAAAAA&#10;" strokeweight=".5pt">
                        <v:stroke joinstyle="miter"/>
                      </v:line>
                    </v:group>
                  </v:group>
                </v:group>
                <w10:anchorlock/>
              </v:group>
            </w:pict>
          </mc:Fallback>
        </mc:AlternateContent>
      </w:r>
    </w:p>
    <w:p w14:paraId="4ABCFA0A" w14:textId="77777777" w:rsidR="00DE5400" w:rsidRPr="0030696E" w:rsidRDefault="00DE5400" w:rsidP="00DE5400">
      <w:pPr>
        <w:spacing w:after="0" w:line="240" w:lineRule="auto"/>
        <w:rPr>
          <w:rFonts w:ascii="Times New Roman" w:hAnsi="Times New Roman"/>
          <w:sz w:val="28"/>
          <w:szCs w:val="28"/>
          <w:lang w:val="kk-KZ"/>
        </w:rPr>
      </w:pPr>
    </w:p>
    <w:p w14:paraId="19C4492D" w14:textId="0F4EDDB8" w:rsidR="006F15A8" w:rsidRPr="0030696E" w:rsidRDefault="0054408C" w:rsidP="00DE5400">
      <w:pPr>
        <w:spacing w:after="0" w:line="240" w:lineRule="auto"/>
        <w:jc w:val="center"/>
        <w:rPr>
          <w:rFonts w:ascii="Times New Roman" w:hAnsi="Times New Roman"/>
          <w:sz w:val="28"/>
          <w:szCs w:val="28"/>
          <w:lang w:val="kk-KZ"/>
        </w:rPr>
      </w:pPr>
      <w:r w:rsidRPr="0030696E">
        <w:rPr>
          <w:rFonts w:ascii="Times New Roman" w:hAnsi="Times New Roman"/>
          <w:sz w:val="28"/>
          <w:szCs w:val="28"/>
          <w:lang w:val="kk-KZ"/>
        </w:rPr>
        <w:t>Cурет 15</w:t>
      </w:r>
      <w:r w:rsidR="006F15A8" w:rsidRPr="0030696E">
        <w:rPr>
          <w:rFonts w:ascii="Times New Roman" w:hAnsi="Times New Roman"/>
          <w:sz w:val="28"/>
          <w:szCs w:val="28"/>
          <w:lang w:val="kk-KZ"/>
        </w:rPr>
        <w:t xml:space="preserve"> – Таблетпресс бойынша тірек конспект </w:t>
      </w:r>
    </w:p>
    <w:p w14:paraId="1A37FF98" w14:textId="77777777" w:rsidR="006F15A8" w:rsidRPr="0030696E" w:rsidRDefault="006F15A8" w:rsidP="00DE5400">
      <w:pPr>
        <w:spacing w:after="0" w:line="240" w:lineRule="auto"/>
        <w:jc w:val="center"/>
        <w:rPr>
          <w:rFonts w:ascii="Times New Roman" w:hAnsi="Times New Roman"/>
          <w:sz w:val="28"/>
          <w:szCs w:val="28"/>
          <w:lang w:val="kk-KZ"/>
        </w:rPr>
      </w:pPr>
    </w:p>
    <w:p w14:paraId="67E38D98" w14:textId="77777777" w:rsidR="006F15A8" w:rsidRPr="0030696E" w:rsidRDefault="006F15A8" w:rsidP="005D59FE">
      <w:pPr>
        <w:spacing w:after="0" w:line="240" w:lineRule="auto"/>
        <w:ind w:firstLine="709"/>
        <w:jc w:val="both"/>
        <w:rPr>
          <w:rFonts w:ascii="Times New Roman" w:hAnsi="Times New Roman" w:cs="Times New Roman"/>
          <w:sz w:val="28"/>
          <w:szCs w:val="28"/>
          <w:lang w:val="kk-KZ" w:eastAsia="ko-KR"/>
        </w:rPr>
      </w:pPr>
      <w:r w:rsidRPr="0030696E">
        <w:rPr>
          <w:rFonts w:ascii="Times New Roman" w:hAnsi="Times New Roman" w:cs="Times New Roman"/>
          <w:sz w:val="28"/>
          <w:szCs w:val="28"/>
          <w:lang w:val="kk-KZ"/>
        </w:rPr>
        <w:t xml:space="preserve">Дәріс тақырыбы: </w:t>
      </w:r>
      <w:r w:rsidRPr="0030696E">
        <w:rPr>
          <w:rFonts w:ascii="Times New Roman" w:hAnsi="Times New Roman" w:cs="Times New Roman"/>
          <w:sz w:val="28"/>
          <w:szCs w:val="28"/>
          <w:lang w:val="kk-KZ" w:eastAsia="ru-RU"/>
        </w:rPr>
        <w:t xml:space="preserve">Электрлік-өлшеуіш құрылғылар және электр өлшеуіштер: </w:t>
      </w:r>
      <w:r w:rsidRPr="0030696E">
        <w:rPr>
          <w:rFonts w:ascii="Times New Roman" w:hAnsi="Times New Roman" w:cs="Times New Roman"/>
          <w:sz w:val="28"/>
          <w:szCs w:val="28"/>
          <w:lang w:val="kk-KZ" w:eastAsia="ko-KR"/>
        </w:rPr>
        <w:t>Жартылай өткізгіштер. Жартылай өткізгіштердің электрфизикалық қасиеттері.</w:t>
      </w:r>
    </w:p>
    <w:p w14:paraId="1FBBE3E0" w14:textId="77777777" w:rsidR="006F15A8" w:rsidRPr="0030696E" w:rsidRDefault="006F15A8" w:rsidP="005D59FE">
      <w:pPr>
        <w:spacing w:after="0" w:line="240" w:lineRule="auto"/>
        <w:ind w:firstLine="709"/>
        <w:jc w:val="both"/>
        <w:rPr>
          <w:rFonts w:ascii="Times New Roman" w:hAnsi="Times New Roman" w:cs="Times New Roman"/>
          <w:i/>
          <w:sz w:val="28"/>
          <w:szCs w:val="28"/>
          <w:lang w:val="kk-KZ" w:eastAsia="ko-KR"/>
        </w:rPr>
      </w:pPr>
      <w:r w:rsidRPr="0030696E">
        <w:rPr>
          <w:rFonts w:ascii="Times New Roman" w:hAnsi="Times New Roman" w:cs="Times New Roman"/>
          <w:sz w:val="28"/>
          <w:szCs w:val="28"/>
          <w:lang w:val="kk-KZ"/>
        </w:rPr>
        <w:t>Дәріс мақсаты: білім алушыларды электр өлшеу құрылғылармен,</w:t>
      </w:r>
      <w:r w:rsidRPr="0030696E">
        <w:rPr>
          <w:rFonts w:ascii="Times New Roman" w:hAnsi="Times New Roman" w:cs="Times New Roman"/>
          <w:sz w:val="28"/>
          <w:szCs w:val="28"/>
          <w:lang w:val="kk-KZ" w:eastAsia="ko-KR"/>
        </w:rPr>
        <w:t xml:space="preserve"> жартылай өткізгіштердің электрфизикалық қасиеттерімен таныстыру.</w:t>
      </w:r>
    </w:p>
    <w:p w14:paraId="0621D22F" w14:textId="77777777" w:rsidR="006F15A8" w:rsidRPr="0030696E" w:rsidRDefault="006F15A8" w:rsidP="005D59FE">
      <w:pPr>
        <w:spacing w:after="0" w:line="240" w:lineRule="auto"/>
        <w:ind w:firstLine="709"/>
        <w:jc w:val="both"/>
        <w:rPr>
          <w:rFonts w:ascii="Times New Roman" w:hAnsi="Times New Roman"/>
          <w:sz w:val="28"/>
          <w:szCs w:val="28"/>
          <w:lang w:val="kk-KZ"/>
        </w:rPr>
      </w:pPr>
      <w:r w:rsidRPr="0030696E">
        <w:rPr>
          <w:rFonts w:ascii="Times New Roman" w:hAnsi="Times New Roman"/>
          <w:sz w:val="28"/>
          <w:szCs w:val="28"/>
          <w:lang w:val="kk-KZ"/>
        </w:rPr>
        <w:t xml:space="preserve">Күтілетін нәтижелері: </w:t>
      </w:r>
    </w:p>
    <w:p w14:paraId="5A890554" w14:textId="77777777" w:rsidR="006F15A8" w:rsidRPr="0030696E" w:rsidRDefault="006F15A8" w:rsidP="00E33944">
      <w:pPr>
        <w:pStyle w:val="a7"/>
        <w:numPr>
          <w:ilvl w:val="0"/>
          <w:numId w:val="23"/>
        </w:numPr>
        <w:tabs>
          <w:tab w:val="left" w:pos="567"/>
          <w:tab w:val="left" w:pos="851"/>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жартылай өткізгішті диодтардың түрлерін және жұмыс жасау принципін біледі;</w:t>
      </w:r>
    </w:p>
    <w:p w14:paraId="559E4074" w14:textId="77777777" w:rsidR="006F15A8" w:rsidRPr="0030696E" w:rsidRDefault="006F15A8" w:rsidP="00E33944">
      <w:pPr>
        <w:pStyle w:val="a7"/>
        <w:numPr>
          <w:ilvl w:val="0"/>
          <w:numId w:val="23"/>
        </w:numPr>
        <w:tabs>
          <w:tab w:val="left" w:pos="567"/>
          <w:tab w:val="left" w:pos="851"/>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жартылай өткізгішті диодтардың вольт-амперлік сипаттамасын меңгереді;</w:t>
      </w:r>
    </w:p>
    <w:p w14:paraId="331B9349" w14:textId="77777777" w:rsidR="006F15A8" w:rsidRPr="0030696E" w:rsidRDefault="006F15A8" w:rsidP="00E33944">
      <w:pPr>
        <w:pStyle w:val="a7"/>
        <w:numPr>
          <w:ilvl w:val="0"/>
          <w:numId w:val="23"/>
        </w:numPr>
        <w:tabs>
          <w:tab w:val="left" w:pos="567"/>
          <w:tab w:val="left" w:pos="851"/>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электр тізбектерін жинау дағдысын игереді.</w:t>
      </w:r>
    </w:p>
    <w:p w14:paraId="43EE15A3" w14:textId="4F1B5A3C" w:rsidR="006F15A8" w:rsidRPr="0030696E" w:rsidRDefault="006F15A8" w:rsidP="005D59FE">
      <w:pPr>
        <w:pStyle w:val="a3"/>
        <w:shd w:val="clear" w:color="auto" w:fill="FFFFFF"/>
        <w:spacing w:before="0" w:beforeAutospacing="0" w:after="0" w:afterAutospacing="0"/>
        <w:ind w:firstLine="709"/>
        <w:jc w:val="both"/>
        <w:rPr>
          <w:color w:val="202122"/>
          <w:sz w:val="28"/>
          <w:szCs w:val="28"/>
          <w:lang w:val="kk-KZ"/>
        </w:rPr>
      </w:pPr>
      <w:r w:rsidRPr="0030696E">
        <w:rPr>
          <w:bCs/>
          <w:color w:val="202122"/>
          <w:sz w:val="28"/>
          <w:szCs w:val="28"/>
          <w:lang w:val="kk-KZ"/>
        </w:rPr>
        <w:t>Жартылай өткізгіштер</w:t>
      </w:r>
      <w:r w:rsidR="00DE5400" w:rsidRPr="0030696E">
        <w:rPr>
          <w:color w:val="202122"/>
          <w:sz w:val="28"/>
          <w:szCs w:val="28"/>
          <w:lang w:val="kk-KZ"/>
        </w:rPr>
        <w:t xml:space="preserve"> – </w:t>
      </w:r>
      <w:r w:rsidRPr="0030696E">
        <w:rPr>
          <w:color w:val="202122"/>
          <w:sz w:val="28"/>
          <w:szCs w:val="28"/>
          <w:lang w:val="kk-KZ"/>
        </w:rPr>
        <w:t>өзінің электрлік қасиеті жағынан өткізгіштер мен диэлектриктердің (мысалы</w:t>
      </w:r>
      <w:r w:rsidRPr="0030696E">
        <w:rPr>
          <w:sz w:val="28"/>
          <w:szCs w:val="28"/>
          <w:lang w:val="kk-KZ"/>
        </w:rPr>
        <w:t xml:space="preserve">, германий кремний) </w:t>
      </w:r>
      <w:r w:rsidRPr="0030696E">
        <w:rPr>
          <w:color w:val="202122"/>
          <w:sz w:val="28"/>
          <w:szCs w:val="28"/>
          <w:lang w:val="kk-KZ"/>
        </w:rPr>
        <w:t xml:space="preserve">арасынан орын алатын элементтер. Металдармен салыстырғанда жартылай өткізгіштер электр тоғын аз өткізеді, ол сәулелену кезінде жарық энергиясының ағымымен өзгере алады. Радиолампалармен салыстырғанда жартылай өткізгіштер құралдардың көлемі </w:t>
      </w:r>
      <w:r w:rsidRPr="0030696E">
        <w:rPr>
          <w:color w:val="202122"/>
          <w:sz w:val="28"/>
          <w:szCs w:val="28"/>
          <w:lang w:val="kk-KZ"/>
        </w:rPr>
        <w:lastRenderedPageBreak/>
        <w:t>мен салмағы аз, электрлік және механикалық беріктігі жоғары болады, олар ұзақ уақыт қызмет ете алады және электр энергиясын аз пайдаланады. Осындай қолайлы қасиеттеріне орай жартылай өткізгіштерді әскери радиотехникалык аппаратураларда жиі қолданады</w:t>
      </w:r>
      <w:r w:rsidR="00B76810" w:rsidRPr="0030696E">
        <w:rPr>
          <w:color w:val="202122"/>
          <w:sz w:val="28"/>
          <w:szCs w:val="28"/>
          <w:lang w:val="kk-KZ"/>
        </w:rPr>
        <w:t xml:space="preserve"> </w:t>
      </w:r>
      <w:r w:rsidR="00B76810" w:rsidRPr="0030696E">
        <w:rPr>
          <w:sz w:val="28"/>
          <w:szCs w:val="28"/>
          <w:lang w:val="kk-KZ"/>
        </w:rPr>
        <w:t>[84].</w:t>
      </w:r>
    </w:p>
    <w:p w14:paraId="1FC0D7F2" w14:textId="7F01C841" w:rsidR="006F15A8" w:rsidRPr="0030696E" w:rsidRDefault="006F15A8" w:rsidP="005D59FE">
      <w:pPr>
        <w:pStyle w:val="a3"/>
        <w:shd w:val="clear" w:color="auto" w:fill="FFFFFF"/>
        <w:spacing w:before="0" w:beforeAutospacing="0" w:after="0" w:afterAutospacing="0"/>
        <w:ind w:firstLine="709"/>
        <w:jc w:val="both"/>
        <w:rPr>
          <w:sz w:val="28"/>
          <w:szCs w:val="28"/>
          <w:lang w:val="kk-KZ"/>
        </w:rPr>
      </w:pPr>
      <w:r w:rsidRPr="0030696E">
        <w:rPr>
          <w:rStyle w:val="mw-headline"/>
          <w:color w:val="000000"/>
          <w:sz w:val="28"/>
          <w:szCs w:val="28"/>
          <w:lang w:val="kk-KZ"/>
        </w:rPr>
        <w:t xml:space="preserve">Жартылай өткізгіштердің ерекшеліктері. </w:t>
      </w:r>
      <w:r w:rsidRPr="0030696E">
        <w:rPr>
          <w:color w:val="202122"/>
          <w:sz w:val="28"/>
          <w:szCs w:val="28"/>
          <w:lang w:val="kk-KZ"/>
        </w:rPr>
        <w:t xml:space="preserve">Жартылай өткізгіштердің кәдімгі температурадағы электрөткізгіштігі металдардың электрөткізгішітігі мен салыстырғанда аз. Өте төмен температурада олар диэлектриктерге ұқсайды. Жартылай өткізгіштердің электрөткізгіштігі температура мен жарық әсерінен қатты өзгереді, яғни температура артады және жартылай өткізгіш неғұрлым қатты жарықталынса, оның электрөткізгіштігі де соғұрлым жоғары болады. Жартылай өткізгіштердің электрөткізгіштігі оның құрамына өте аз шамада қоспалар енгізу жолымен басқарылады </w:t>
      </w:r>
      <w:r w:rsidR="008F2DB4" w:rsidRPr="0030696E">
        <w:rPr>
          <w:sz w:val="28"/>
          <w:szCs w:val="28"/>
          <w:lang w:val="kk-KZ"/>
        </w:rPr>
        <w:t>[85</w:t>
      </w:r>
      <w:r w:rsidRPr="0030696E">
        <w:rPr>
          <w:sz w:val="28"/>
          <w:szCs w:val="28"/>
          <w:lang w:val="kk-KZ"/>
        </w:rPr>
        <w:t>].</w:t>
      </w:r>
    </w:p>
    <w:p w14:paraId="44292E90" w14:textId="17F80A66" w:rsidR="006F15A8" w:rsidRPr="0030696E" w:rsidRDefault="006F15A8" w:rsidP="005D59FE">
      <w:pPr>
        <w:autoSpaceDE w:val="0"/>
        <w:autoSpaceDN w:val="0"/>
        <w:adjustRightInd w:val="0"/>
        <w:spacing w:after="0" w:line="240" w:lineRule="auto"/>
        <w:ind w:firstLine="708"/>
        <w:jc w:val="both"/>
        <w:rPr>
          <w:rFonts w:ascii="TimesNewRomanPSMT" w:hAnsi="TimesNewRomanPSMT" w:cs="TimesNewRomanPSMT"/>
          <w:sz w:val="28"/>
          <w:szCs w:val="28"/>
          <w:lang w:val="kk-KZ"/>
        </w:rPr>
      </w:pPr>
      <w:r w:rsidRPr="0030696E">
        <w:rPr>
          <w:rFonts w:ascii="TimesNewRomanPSMT" w:hAnsi="TimesNewRomanPSMT" w:cs="TimesNewRomanPSMT"/>
          <w:sz w:val="28"/>
          <w:szCs w:val="28"/>
          <w:lang w:val="kk-KZ"/>
        </w:rPr>
        <w:t xml:space="preserve">Қазіргі уақытта орта мектепте жаңартылған білім беру мазмұны бойынша оқушылардың білімді игеру деңгейлері Блум таксономиясы негізінде, яғни «білу, «түсіну», «қолдану», «талдау», «жинақтау», «бағалау» критерийлерімен бағаланады. Біз осы </w:t>
      </w:r>
      <w:r w:rsidRPr="0030696E">
        <w:rPr>
          <w:rFonts w:ascii="Times New Roman" w:hAnsi="Times New Roman" w:cs="Times New Roman"/>
          <w:sz w:val="28"/>
          <w:szCs w:val="28"/>
          <w:lang w:val="kk-KZ"/>
        </w:rPr>
        <w:t>қағиданы басшылыққа алып, білім алушылардың жартылай өткізгішті диодтар бойынша білімді игеру деңгейлерін Блум таксономиясы негізінде көрсеттік (</w:t>
      </w:r>
      <w:r w:rsidR="0054408C" w:rsidRPr="0030696E">
        <w:rPr>
          <w:rFonts w:ascii="Times New Roman" w:hAnsi="Times New Roman" w:cs="Times New Roman"/>
          <w:sz w:val="28"/>
          <w:szCs w:val="28"/>
          <w:lang w:val="kk-KZ"/>
        </w:rPr>
        <w:t>7</w:t>
      </w:r>
      <w:r w:rsidR="00676FF3" w:rsidRPr="0030696E">
        <w:rPr>
          <w:rFonts w:ascii="Times New Roman" w:hAnsi="Times New Roman" w:cs="Times New Roman"/>
          <w:sz w:val="28"/>
          <w:szCs w:val="28"/>
          <w:lang w:val="kk-KZ"/>
        </w:rPr>
        <w:t>-кесте</w:t>
      </w:r>
      <w:r w:rsidRPr="0030696E">
        <w:rPr>
          <w:rFonts w:ascii="Times New Roman" w:hAnsi="Times New Roman" w:cs="Times New Roman"/>
          <w:sz w:val="28"/>
          <w:szCs w:val="28"/>
          <w:lang w:val="kk-KZ"/>
        </w:rPr>
        <w:t>).</w:t>
      </w:r>
    </w:p>
    <w:p w14:paraId="7AEC275F" w14:textId="77777777" w:rsidR="006F15A8" w:rsidRPr="0030696E" w:rsidRDefault="006F15A8" w:rsidP="005D59FE">
      <w:pPr>
        <w:tabs>
          <w:tab w:val="left" w:pos="567"/>
          <w:tab w:val="left" w:pos="851"/>
        </w:tabs>
        <w:spacing w:after="0" w:line="240" w:lineRule="auto"/>
        <w:jc w:val="both"/>
        <w:rPr>
          <w:rFonts w:ascii="TimesNewRomanPSMT" w:hAnsi="TimesNewRomanPSMT" w:cs="TimesNewRomanPSMT"/>
          <w:sz w:val="28"/>
          <w:szCs w:val="28"/>
          <w:lang w:val="kk-KZ"/>
        </w:rPr>
      </w:pPr>
    </w:p>
    <w:p w14:paraId="50AF5847" w14:textId="07B6E224" w:rsidR="006F15A8" w:rsidRPr="0030696E" w:rsidRDefault="0054408C" w:rsidP="005D59FE">
      <w:pPr>
        <w:tabs>
          <w:tab w:val="left" w:pos="567"/>
          <w:tab w:val="left" w:pos="851"/>
        </w:tabs>
        <w:spacing w:after="0" w:line="240" w:lineRule="auto"/>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Кесте 7 – </w:t>
      </w:r>
      <w:r w:rsidR="00676FF3" w:rsidRPr="0030696E">
        <w:rPr>
          <w:rFonts w:ascii="Times New Roman" w:hAnsi="Times New Roman" w:cs="Times New Roman"/>
          <w:sz w:val="28"/>
          <w:szCs w:val="28"/>
          <w:lang w:val="kk-KZ"/>
        </w:rPr>
        <w:t>Ж</w:t>
      </w:r>
      <w:r w:rsidR="006F15A8" w:rsidRPr="0030696E">
        <w:rPr>
          <w:rFonts w:ascii="Times New Roman" w:hAnsi="Times New Roman" w:cs="Times New Roman"/>
          <w:sz w:val="28"/>
          <w:szCs w:val="28"/>
          <w:lang w:val="kk-KZ"/>
        </w:rPr>
        <w:t>артылай өткізгішті диодтар бойынша білімді игеру деңгейлері</w:t>
      </w:r>
    </w:p>
    <w:p w14:paraId="71DA83DE" w14:textId="77777777" w:rsidR="006F15A8" w:rsidRPr="0030696E" w:rsidRDefault="006F15A8" w:rsidP="005D59FE">
      <w:pPr>
        <w:tabs>
          <w:tab w:val="left" w:pos="567"/>
          <w:tab w:val="left" w:pos="851"/>
        </w:tabs>
        <w:spacing w:after="0" w:line="240" w:lineRule="auto"/>
        <w:jc w:val="both"/>
        <w:rPr>
          <w:rFonts w:ascii="TimesNewRomanPSMT" w:hAnsi="TimesNewRomanPSMT" w:cs="TimesNewRomanPSMT"/>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6945"/>
      </w:tblGrid>
      <w:tr w:rsidR="006F15A8" w:rsidRPr="0030696E" w14:paraId="3A819E4A" w14:textId="77777777" w:rsidTr="004717DF">
        <w:tc>
          <w:tcPr>
            <w:tcW w:w="2694" w:type="dxa"/>
          </w:tcPr>
          <w:p w14:paraId="6701C0F3" w14:textId="77777777" w:rsidR="006F15A8" w:rsidRPr="0030696E" w:rsidRDefault="006F15A8" w:rsidP="005D59FE">
            <w:pPr>
              <w:tabs>
                <w:tab w:val="left" w:pos="567"/>
                <w:tab w:val="left" w:pos="851"/>
              </w:tabs>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Блум таксономи</w:t>
            </w:r>
            <w:r w:rsidR="00E846D9" w:rsidRPr="0030696E">
              <w:rPr>
                <w:rFonts w:ascii="Times New Roman" w:hAnsi="Times New Roman" w:cs="Times New Roman"/>
                <w:sz w:val="24"/>
                <w:szCs w:val="24"/>
                <w:lang w:val="kk-KZ"/>
              </w:rPr>
              <w:t>я</w:t>
            </w:r>
            <w:r w:rsidRPr="0030696E">
              <w:rPr>
                <w:rFonts w:ascii="Times New Roman" w:hAnsi="Times New Roman" w:cs="Times New Roman"/>
                <w:sz w:val="24"/>
                <w:szCs w:val="24"/>
                <w:lang w:val="kk-KZ"/>
              </w:rPr>
              <w:t>с</w:t>
            </w:r>
            <w:r w:rsidR="00E846D9" w:rsidRPr="0030696E">
              <w:rPr>
                <w:rFonts w:ascii="Times New Roman" w:hAnsi="Times New Roman" w:cs="Times New Roman"/>
                <w:sz w:val="24"/>
                <w:szCs w:val="24"/>
                <w:lang w:val="kk-KZ"/>
              </w:rPr>
              <w:t>ы</w:t>
            </w:r>
            <w:r w:rsidRPr="0030696E">
              <w:rPr>
                <w:rFonts w:ascii="Times New Roman" w:hAnsi="Times New Roman" w:cs="Times New Roman"/>
                <w:sz w:val="24"/>
                <w:szCs w:val="24"/>
                <w:lang w:val="kk-KZ"/>
              </w:rPr>
              <w:t xml:space="preserve"> </w:t>
            </w:r>
          </w:p>
        </w:tc>
        <w:tc>
          <w:tcPr>
            <w:tcW w:w="6945" w:type="dxa"/>
          </w:tcPr>
          <w:p w14:paraId="49541A4B" w14:textId="77777777" w:rsidR="006F15A8" w:rsidRPr="0030696E" w:rsidRDefault="006F15A8" w:rsidP="005D59FE">
            <w:pPr>
              <w:tabs>
                <w:tab w:val="left" w:pos="567"/>
                <w:tab w:val="left" w:pos="851"/>
              </w:tabs>
              <w:spacing w:after="0" w:line="240" w:lineRule="auto"/>
              <w:jc w:val="both"/>
              <w:rPr>
                <w:rFonts w:ascii="TimesNewRomanPSMT" w:hAnsi="TimesNewRomanPSMT" w:cs="TimesNewRomanPSMT"/>
                <w:sz w:val="24"/>
                <w:szCs w:val="24"/>
                <w:lang w:val="kk-KZ"/>
              </w:rPr>
            </w:pPr>
            <w:r w:rsidRPr="0030696E">
              <w:rPr>
                <w:rFonts w:ascii="TimesNewRomanPSMT" w:hAnsi="TimesNewRomanPSMT" w:cs="TimesNewRomanPSMT"/>
                <w:sz w:val="24"/>
                <w:szCs w:val="24"/>
                <w:lang w:val="kk-KZ"/>
              </w:rPr>
              <w:t>Тапсырмалар мысалы</w:t>
            </w:r>
          </w:p>
        </w:tc>
      </w:tr>
      <w:tr w:rsidR="006F15A8" w:rsidRPr="00AD503A" w14:paraId="584CC269" w14:textId="77777777" w:rsidTr="004717DF">
        <w:tc>
          <w:tcPr>
            <w:tcW w:w="2694" w:type="dxa"/>
          </w:tcPr>
          <w:p w14:paraId="19A25E11" w14:textId="77777777" w:rsidR="006F15A8" w:rsidRPr="0030696E" w:rsidRDefault="006F15A8" w:rsidP="005D59FE">
            <w:pPr>
              <w:tabs>
                <w:tab w:val="left" w:pos="567"/>
                <w:tab w:val="left" w:pos="851"/>
              </w:tabs>
              <w:spacing w:after="0" w:line="240" w:lineRule="auto"/>
              <w:jc w:val="both"/>
              <w:rPr>
                <w:rFonts w:ascii="TimesNewRomanPSMT" w:hAnsi="TimesNewRomanPSMT" w:cs="TimesNewRomanPSMT"/>
                <w:sz w:val="24"/>
                <w:szCs w:val="24"/>
                <w:lang w:val="kk-KZ"/>
              </w:rPr>
            </w:pPr>
            <w:r w:rsidRPr="0030696E">
              <w:rPr>
                <w:rFonts w:ascii="TimesNewRomanPSMT" w:hAnsi="TimesNewRomanPSMT" w:cs="TimesNewRomanPSMT"/>
                <w:sz w:val="24"/>
                <w:szCs w:val="24"/>
                <w:lang w:val="kk-KZ"/>
              </w:rPr>
              <w:t xml:space="preserve">Білу </w:t>
            </w:r>
          </w:p>
        </w:tc>
        <w:tc>
          <w:tcPr>
            <w:tcW w:w="6945" w:type="dxa"/>
          </w:tcPr>
          <w:p w14:paraId="04FF7C35" w14:textId="77777777" w:rsidR="006F15A8" w:rsidRPr="0030696E" w:rsidRDefault="006F15A8" w:rsidP="005D59FE">
            <w:pPr>
              <w:tabs>
                <w:tab w:val="left" w:pos="567"/>
                <w:tab w:val="left" w:pos="851"/>
              </w:tabs>
              <w:spacing w:after="0" w:line="240" w:lineRule="auto"/>
              <w:jc w:val="both"/>
              <w:rPr>
                <w:rFonts w:ascii="TimesNewRomanPSMT" w:hAnsi="TimesNewRomanPSMT" w:cs="TimesNewRomanPSMT"/>
                <w:sz w:val="24"/>
                <w:szCs w:val="24"/>
                <w:lang w:val="kk-KZ"/>
              </w:rPr>
            </w:pPr>
            <w:r w:rsidRPr="0030696E">
              <w:rPr>
                <w:rFonts w:ascii="TimesNewRomanPSMT" w:hAnsi="TimesNewRomanPSMT" w:cs="TimesNewRomanPSMT"/>
                <w:sz w:val="24"/>
                <w:szCs w:val="24"/>
                <w:lang w:val="kk-KZ"/>
              </w:rPr>
              <w:t>Жартылай өткізгішті диодтардың түрлерін біледі</w:t>
            </w:r>
          </w:p>
        </w:tc>
      </w:tr>
      <w:tr w:rsidR="006F15A8" w:rsidRPr="00AD503A" w14:paraId="7239B71A" w14:textId="77777777" w:rsidTr="004717DF">
        <w:tc>
          <w:tcPr>
            <w:tcW w:w="2694" w:type="dxa"/>
          </w:tcPr>
          <w:p w14:paraId="13CB2916" w14:textId="77777777" w:rsidR="006F15A8" w:rsidRPr="0030696E" w:rsidRDefault="006F15A8" w:rsidP="005D59FE">
            <w:pPr>
              <w:tabs>
                <w:tab w:val="left" w:pos="567"/>
                <w:tab w:val="left" w:pos="851"/>
              </w:tabs>
              <w:spacing w:after="0" w:line="240" w:lineRule="auto"/>
              <w:jc w:val="both"/>
              <w:rPr>
                <w:rFonts w:ascii="TimesNewRomanPSMT" w:hAnsi="TimesNewRomanPSMT" w:cs="TimesNewRomanPSMT"/>
                <w:sz w:val="24"/>
                <w:szCs w:val="24"/>
                <w:lang w:val="kk-KZ"/>
              </w:rPr>
            </w:pPr>
            <w:r w:rsidRPr="0030696E">
              <w:rPr>
                <w:rFonts w:ascii="TimesNewRomanPSMT" w:hAnsi="TimesNewRomanPSMT" w:cs="TimesNewRomanPSMT"/>
                <w:sz w:val="24"/>
                <w:szCs w:val="24"/>
                <w:lang w:val="kk-KZ"/>
              </w:rPr>
              <w:t>Түсіну</w:t>
            </w:r>
          </w:p>
        </w:tc>
        <w:tc>
          <w:tcPr>
            <w:tcW w:w="6945" w:type="dxa"/>
          </w:tcPr>
          <w:p w14:paraId="73F3FCE4" w14:textId="77777777" w:rsidR="006F15A8" w:rsidRPr="0030696E" w:rsidRDefault="006F15A8" w:rsidP="005D59FE">
            <w:pPr>
              <w:tabs>
                <w:tab w:val="left" w:pos="567"/>
                <w:tab w:val="left" w:pos="851"/>
              </w:tabs>
              <w:spacing w:after="0" w:line="240" w:lineRule="auto"/>
              <w:jc w:val="both"/>
              <w:rPr>
                <w:rFonts w:ascii="TimesNewRomanPSMT" w:hAnsi="TimesNewRomanPSMT" w:cs="TimesNewRomanPSMT"/>
                <w:sz w:val="24"/>
                <w:szCs w:val="24"/>
                <w:lang w:val="kk-KZ"/>
              </w:rPr>
            </w:pPr>
            <w:r w:rsidRPr="0030696E">
              <w:rPr>
                <w:rFonts w:ascii="TimesNewRomanPSMT" w:hAnsi="TimesNewRomanPSMT" w:cs="TimesNewRomanPSMT"/>
                <w:sz w:val="24"/>
                <w:szCs w:val="24"/>
                <w:lang w:val="kk-KZ"/>
              </w:rPr>
              <w:t>Жартылай өткізгішіті диодтардың жұмысын жасау принципін түсінеді.</w:t>
            </w:r>
          </w:p>
        </w:tc>
      </w:tr>
      <w:tr w:rsidR="006F15A8" w:rsidRPr="00AD503A" w14:paraId="67333ED4" w14:textId="77777777" w:rsidTr="004717DF">
        <w:tc>
          <w:tcPr>
            <w:tcW w:w="2694" w:type="dxa"/>
          </w:tcPr>
          <w:p w14:paraId="2B325F73" w14:textId="77777777" w:rsidR="006F15A8" w:rsidRPr="0030696E" w:rsidRDefault="006F15A8" w:rsidP="005D59FE">
            <w:pPr>
              <w:tabs>
                <w:tab w:val="left" w:pos="567"/>
                <w:tab w:val="left" w:pos="851"/>
              </w:tabs>
              <w:spacing w:after="0" w:line="240" w:lineRule="auto"/>
              <w:jc w:val="both"/>
              <w:rPr>
                <w:rFonts w:ascii="TimesNewRomanPSMT" w:hAnsi="TimesNewRomanPSMT" w:cs="TimesNewRomanPSMT"/>
                <w:sz w:val="24"/>
                <w:szCs w:val="24"/>
                <w:lang w:val="kk-KZ"/>
              </w:rPr>
            </w:pPr>
            <w:r w:rsidRPr="0030696E">
              <w:rPr>
                <w:rFonts w:ascii="TimesNewRomanPSMT" w:hAnsi="TimesNewRomanPSMT" w:cs="TimesNewRomanPSMT"/>
                <w:sz w:val="24"/>
                <w:szCs w:val="24"/>
                <w:lang w:val="kk-KZ"/>
              </w:rPr>
              <w:t>Қолдану</w:t>
            </w:r>
          </w:p>
        </w:tc>
        <w:tc>
          <w:tcPr>
            <w:tcW w:w="6945" w:type="dxa"/>
          </w:tcPr>
          <w:p w14:paraId="4684941F" w14:textId="77777777" w:rsidR="006F15A8" w:rsidRPr="0030696E" w:rsidRDefault="006F15A8" w:rsidP="005D59FE">
            <w:pPr>
              <w:tabs>
                <w:tab w:val="left" w:pos="567"/>
                <w:tab w:val="left" w:pos="851"/>
              </w:tabs>
              <w:spacing w:after="0" w:line="240" w:lineRule="auto"/>
              <w:jc w:val="both"/>
              <w:rPr>
                <w:rFonts w:ascii="TimesNewRomanPSMT" w:hAnsi="TimesNewRomanPSMT" w:cs="TimesNewRomanPSMT"/>
                <w:sz w:val="24"/>
                <w:szCs w:val="24"/>
                <w:lang w:val="kk-KZ"/>
              </w:rPr>
            </w:pPr>
            <w:r w:rsidRPr="0030696E">
              <w:rPr>
                <w:rFonts w:ascii="TimesNewRomanPSMT" w:hAnsi="TimesNewRomanPSMT" w:cs="TimesNewRomanPSMT"/>
                <w:sz w:val="24"/>
                <w:szCs w:val="24"/>
                <w:lang w:val="kk-KZ"/>
              </w:rPr>
              <w:t>Әртүрлі жартылай өткізгішті диодтарды зерттеудің схемаларын жинай алады.</w:t>
            </w:r>
          </w:p>
        </w:tc>
      </w:tr>
      <w:tr w:rsidR="006F15A8" w:rsidRPr="00AD503A" w14:paraId="3109FF8D" w14:textId="77777777" w:rsidTr="004717DF">
        <w:tc>
          <w:tcPr>
            <w:tcW w:w="2694" w:type="dxa"/>
          </w:tcPr>
          <w:p w14:paraId="33FE357D" w14:textId="77777777" w:rsidR="006F15A8" w:rsidRPr="0030696E" w:rsidRDefault="006F15A8" w:rsidP="005D59FE">
            <w:pPr>
              <w:tabs>
                <w:tab w:val="left" w:pos="567"/>
                <w:tab w:val="left" w:pos="851"/>
              </w:tabs>
              <w:spacing w:after="0" w:line="240" w:lineRule="auto"/>
              <w:jc w:val="both"/>
              <w:rPr>
                <w:rFonts w:ascii="TimesNewRomanPSMT" w:hAnsi="TimesNewRomanPSMT" w:cs="TimesNewRomanPSMT"/>
                <w:sz w:val="24"/>
                <w:szCs w:val="24"/>
                <w:lang w:val="kk-KZ"/>
              </w:rPr>
            </w:pPr>
            <w:r w:rsidRPr="0030696E">
              <w:rPr>
                <w:rFonts w:ascii="TimesNewRomanPSMT" w:hAnsi="TimesNewRomanPSMT" w:cs="TimesNewRomanPSMT"/>
                <w:sz w:val="24"/>
                <w:szCs w:val="24"/>
                <w:lang w:val="kk-KZ"/>
              </w:rPr>
              <w:t>Талдау</w:t>
            </w:r>
          </w:p>
        </w:tc>
        <w:tc>
          <w:tcPr>
            <w:tcW w:w="6945" w:type="dxa"/>
          </w:tcPr>
          <w:p w14:paraId="3A56DA85" w14:textId="77777777" w:rsidR="006F15A8" w:rsidRPr="0030696E" w:rsidRDefault="006F15A8" w:rsidP="005D59FE">
            <w:pPr>
              <w:tabs>
                <w:tab w:val="left" w:pos="567"/>
                <w:tab w:val="left" w:pos="851"/>
              </w:tabs>
              <w:spacing w:after="0" w:line="240" w:lineRule="auto"/>
              <w:jc w:val="both"/>
              <w:rPr>
                <w:rFonts w:ascii="TimesNewRomanPSMT" w:hAnsi="TimesNewRomanPSMT" w:cs="TimesNewRomanPSMT"/>
                <w:sz w:val="24"/>
                <w:szCs w:val="24"/>
                <w:lang w:val="kk-KZ"/>
              </w:rPr>
            </w:pPr>
            <w:r w:rsidRPr="0030696E">
              <w:rPr>
                <w:rFonts w:ascii="TimesNewRomanPSMT" w:hAnsi="TimesNewRomanPSMT" w:cs="TimesNewRomanPSMT"/>
                <w:sz w:val="24"/>
                <w:szCs w:val="24"/>
                <w:lang w:val="kk-KZ"/>
              </w:rPr>
              <w:t>Жартылай өткізгішті диодтардың ұқсастығы мен айырмашылығына талдау жасай алады.</w:t>
            </w:r>
          </w:p>
        </w:tc>
      </w:tr>
      <w:tr w:rsidR="006F15A8" w:rsidRPr="00AD503A" w14:paraId="133CECFC" w14:textId="77777777" w:rsidTr="004717DF">
        <w:tc>
          <w:tcPr>
            <w:tcW w:w="2694" w:type="dxa"/>
          </w:tcPr>
          <w:p w14:paraId="679D98E4" w14:textId="77777777" w:rsidR="006F15A8" w:rsidRPr="0030696E" w:rsidRDefault="006F15A8" w:rsidP="005D59FE">
            <w:pPr>
              <w:tabs>
                <w:tab w:val="left" w:pos="567"/>
                <w:tab w:val="left" w:pos="851"/>
              </w:tabs>
              <w:spacing w:after="0" w:line="240" w:lineRule="auto"/>
              <w:jc w:val="both"/>
              <w:rPr>
                <w:rFonts w:ascii="TimesNewRomanPSMT" w:hAnsi="TimesNewRomanPSMT" w:cs="TimesNewRomanPSMT"/>
                <w:sz w:val="24"/>
                <w:szCs w:val="24"/>
                <w:lang w:val="kk-KZ"/>
              </w:rPr>
            </w:pPr>
            <w:r w:rsidRPr="0030696E">
              <w:rPr>
                <w:rFonts w:ascii="TimesNewRomanPSMT" w:hAnsi="TimesNewRomanPSMT" w:cs="TimesNewRomanPSMT"/>
                <w:sz w:val="24"/>
                <w:szCs w:val="24"/>
                <w:lang w:val="kk-KZ"/>
              </w:rPr>
              <w:t>Жинақтау</w:t>
            </w:r>
          </w:p>
        </w:tc>
        <w:tc>
          <w:tcPr>
            <w:tcW w:w="6945" w:type="dxa"/>
          </w:tcPr>
          <w:p w14:paraId="23FF4669" w14:textId="77777777" w:rsidR="006F15A8" w:rsidRPr="0030696E" w:rsidRDefault="006F15A8" w:rsidP="005D59FE">
            <w:pPr>
              <w:tabs>
                <w:tab w:val="left" w:pos="567"/>
                <w:tab w:val="left" w:pos="851"/>
              </w:tabs>
              <w:spacing w:after="0" w:line="240" w:lineRule="auto"/>
              <w:jc w:val="both"/>
              <w:rPr>
                <w:rFonts w:ascii="TimesNewRomanPSMT" w:hAnsi="TimesNewRomanPSMT" w:cs="TimesNewRomanPSMT"/>
                <w:sz w:val="24"/>
                <w:szCs w:val="24"/>
                <w:lang w:val="kk-KZ"/>
              </w:rPr>
            </w:pPr>
            <w:r w:rsidRPr="0030696E">
              <w:rPr>
                <w:rFonts w:ascii="TimesNewRomanPSMT" w:hAnsi="TimesNewRomanPSMT" w:cs="TimesNewRomanPSMT"/>
                <w:sz w:val="24"/>
                <w:szCs w:val="24"/>
                <w:lang w:val="kk-KZ"/>
              </w:rPr>
              <w:t>Түрлі жартылай өткізгіштердің вольт-амперлік сипаттамаларын бір графикке компьютердің көмегімен салудың өзіндік жоспарын ұсынады.</w:t>
            </w:r>
          </w:p>
        </w:tc>
      </w:tr>
      <w:tr w:rsidR="006F15A8" w:rsidRPr="00AD503A" w14:paraId="05AB0147" w14:textId="77777777" w:rsidTr="004717DF">
        <w:tc>
          <w:tcPr>
            <w:tcW w:w="2694" w:type="dxa"/>
          </w:tcPr>
          <w:p w14:paraId="235C33ED" w14:textId="77777777" w:rsidR="006F15A8" w:rsidRPr="0030696E" w:rsidRDefault="006F15A8" w:rsidP="005D59FE">
            <w:pPr>
              <w:tabs>
                <w:tab w:val="left" w:pos="567"/>
                <w:tab w:val="left" w:pos="851"/>
              </w:tabs>
              <w:spacing w:after="0" w:line="240" w:lineRule="auto"/>
              <w:jc w:val="both"/>
              <w:rPr>
                <w:rFonts w:ascii="TimesNewRomanPSMT" w:hAnsi="TimesNewRomanPSMT" w:cs="TimesNewRomanPSMT"/>
                <w:sz w:val="24"/>
                <w:szCs w:val="24"/>
                <w:lang w:val="kk-KZ"/>
              </w:rPr>
            </w:pPr>
            <w:r w:rsidRPr="0030696E">
              <w:rPr>
                <w:rFonts w:ascii="TimesNewRomanPSMT" w:hAnsi="TimesNewRomanPSMT" w:cs="TimesNewRomanPSMT"/>
                <w:sz w:val="24"/>
                <w:szCs w:val="24"/>
                <w:lang w:val="kk-KZ"/>
              </w:rPr>
              <w:t>Бағалау</w:t>
            </w:r>
          </w:p>
        </w:tc>
        <w:tc>
          <w:tcPr>
            <w:tcW w:w="6945" w:type="dxa"/>
          </w:tcPr>
          <w:p w14:paraId="2340BD4D" w14:textId="77777777" w:rsidR="006F15A8" w:rsidRPr="0030696E" w:rsidRDefault="006F15A8" w:rsidP="005D59FE">
            <w:pPr>
              <w:tabs>
                <w:tab w:val="left" w:pos="567"/>
                <w:tab w:val="left" w:pos="851"/>
              </w:tabs>
              <w:spacing w:after="0" w:line="240" w:lineRule="auto"/>
              <w:jc w:val="both"/>
              <w:rPr>
                <w:rFonts w:ascii="TimesNewRomanPSMT" w:hAnsi="TimesNewRomanPSMT" w:cs="TimesNewRomanPSMT"/>
                <w:sz w:val="24"/>
                <w:szCs w:val="24"/>
                <w:lang w:val="kk-KZ"/>
              </w:rPr>
            </w:pPr>
            <w:r w:rsidRPr="0030696E">
              <w:rPr>
                <w:rFonts w:ascii="TimesNewRomanPSMT" w:hAnsi="TimesNewRomanPSMT" w:cs="TimesNewRomanPSMT"/>
                <w:sz w:val="24"/>
                <w:szCs w:val="24"/>
                <w:lang w:val="kk-KZ"/>
              </w:rPr>
              <w:t>Алынған нәтижелер мен графиктерді теориямен салыстыра отырып, бағалайды.</w:t>
            </w:r>
          </w:p>
        </w:tc>
      </w:tr>
    </w:tbl>
    <w:p w14:paraId="0C5CAD27" w14:textId="77777777" w:rsidR="006F15A8" w:rsidRPr="0030696E" w:rsidRDefault="006F15A8" w:rsidP="005D59FE">
      <w:pPr>
        <w:spacing w:after="0" w:line="240" w:lineRule="auto"/>
        <w:jc w:val="center"/>
        <w:rPr>
          <w:rFonts w:ascii="Times New Roman" w:hAnsi="Times New Roman"/>
          <w:sz w:val="28"/>
          <w:szCs w:val="28"/>
          <w:lang w:val="kk-KZ"/>
        </w:rPr>
      </w:pPr>
    </w:p>
    <w:p w14:paraId="5A6B7906" w14:textId="5EA60F99" w:rsidR="006F15A8" w:rsidRPr="0030696E" w:rsidRDefault="006F15A8" w:rsidP="005D59FE">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eastAsia="ko-KR"/>
        </w:rPr>
        <w:t>Дәрісті</w:t>
      </w:r>
      <w:r w:rsidRPr="0030696E">
        <w:rPr>
          <w:rFonts w:ascii="Times New Roman" w:hAnsi="Times New Roman"/>
          <w:sz w:val="28"/>
          <w:szCs w:val="28"/>
          <w:lang w:val="kk-KZ"/>
        </w:rPr>
        <w:t xml:space="preserve"> бекіту мақсатында білім алушыларды төрт топқа бөліп Ассоциограмма әдісі бойынша тапсырмалар беріледі.</w:t>
      </w:r>
      <w:r w:rsidRPr="0030696E">
        <w:rPr>
          <w:rFonts w:ascii="Times New Roman" w:hAnsi="Times New Roman" w:cs="Times New Roman"/>
          <w:sz w:val="28"/>
          <w:szCs w:val="28"/>
          <w:lang w:val="kk-KZ"/>
        </w:rPr>
        <w:t xml:space="preserve"> Ассоциограмма әдісінде өтіліп отырған тақырыптың негізгі ұғымдарымен бұрын менгерілген басқа ұғымдармен байланысын көрнекі түрде көрсетіледі. Тапсырмаларды ассоциограмма әдісі бойынша орындау: 1-топ</w:t>
      </w:r>
      <w:r w:rsidR="00676FF3" w:rsidRPr="0030696E">
        <w:rPr>
          <w:rFonts w:ascii="Times New Roman" w:hAnsi="Times New Roman" w:cs="Times New Roman"/>
          <w:sz w:val="28"/>
          <w:szCs w:val="28"/>
          <w:lang w:val="kk-KZ"/>
        </w:rPr>
        <w:t>. Түзеткіш диод, 2-</w:t>
      </w:r>
      <w:r w:rsidRPr="0030696E">
        <w:rPr>
          <w:rFonts w:ascii="Times New Roman" w:hAnsi="Times New Roman" w:cs="Times New Roman"/>
          <w:sz w:val="28"/>
          <w:szCs w:val="28"/>
          <w:lang w:val="kk-KZ"/>
        </w:rPr>
        <w:t>топ</w:t>
      </w:r>
      <w:r w:rsidR="00676FF3"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 xml:space="preserve"> Шотки диоды, 3-топ</w:t>
      </w:r>
      <w:r w:rsidR="00676FF3"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 xml:space="preserve"> Стабилитрон, 4-топ</w:t>
      </w:r>
      <w:r w:rsidR="0020292E"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 xml:space="preserve"> Жарық диоды. Тапсырма: Тақырып бойынша ассоциограмма құрыңыз (5-тен кем болмауы керек, уақыты 5 минут) Ассоциация анық және нақты болуы керек. Ассоциацианы жазу, сурет, график арқылы беруге болады</w:t>
      </w:r>
      <w:r w:rsidR="00540B78" w:rsidRPr="0030696E">
        <w:rPr>
          <w:rFonts w:ascii="Times New Roman" w:hAnsi="Times New Roman" w:cs="Times New Roman"/>
          <w:sz w:val="28"/>
          <w:szCs w:val="28"/>
          <w:lang w:val="kk-KZ"/>
        </w:rPr>
        <w:t xml:space="preserve"> (16</w:t>
      </w:r>
      <w:r w:rsidR="00B90A4C" w:rsidRPr="0030696E">
        <w:rPr>
          <w:rFonts w:ascii="Times New Roman" w:hAnsi="Times New Roman" w:cs="Times New Roman"/>
          <w:sz w:val="28"/>
          <w:szCs w:val="28"/>
          <w:lang w:val="kk-KZ"/>
        </w:rPr>
        <w:t>-сурет)</w:t>
      </w:r>
      <w:r w:rsidRPr="0030696E">
        <w:rPr>
          <w:rFonts w:ascii="Times New Roman" w:hAnsi="Times New Roman" w:cs="Times New Roman"/>
          <w:sz w:val="28"/>
          <w:szCs w:val="28"/>
          <w:lang w:val="kk-KZ"/>
        </w:rPr>
        <w:t>.</w:t>
      </w:r>
    </w:p>
    <w:p w14:paraId="680EBC6F" w14:textId="77777777" w:rsidR="006F15A8" w:rsidRPr="0030696E" w:rsidRDefault="006F15A8" w:rsidP="006F15A8">
      <w:pPr>
        <w:spacing w:after="0" w:line="240" w:lineRule="auto"/>
        <w:jc w:val="center"/>
        <w:rPr>
          <w:rFonts w:ascii="Times New Roman" w:hAnsi="Times New Roman" w:cs="Times New Roman"/>
          <w:sz w:val="28"/>
          <w:szCs w:val="28"/>
          <w:lang w:val="kk-KZ"/>
        </w:rPr>
      </w:pPr>
    </w:p>
    <w:p w14:paraId="185FE5B0" w14:textId="77777777" w:rsidR="006F15A8" w:rsidRPr="0030696E" w:rsidRDefault="006F15A8" w:rsidP="006F15A8">
      <w:pPr>
        <w:spacing w:after="0" w:line="240" w:lineRule="auto"/>
        <w:jc w:val="center"/>
        <w:rPr>
          <w:rFonts w:ascii="Times New Roman" w:hAnsi="Times New Roman" w:cs="Times New Roman"/>
          <w:sz w:val="28"/>
          <w:szCs w:val="28"/>
          <w:lang w:val="kk-KZ"/>
        </w:rPr>
      </w:pPr>
      <w:r w:rsidRPr="0030696E">
        <w:rPr>
          <w:noProof/>
          <w:lang w:eastAsia="ru-RU"/>
        </w:rPr>
        <w:lastRenderedPageBreak/>
        <w:drawing>
          <wp:inline distT="0" distB="0" distL="0" distR="0" wp14:anchorId="16C3E6DD" wp14:editId="747C5B43">
            <wp:extent cx="4738254" cy="3669222"/>
            <wp:effectExtent l="38100" t="38100" r="43815" b="457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11650" r="10875"/>
                    <a:stretch/>
                  </pic:blipFill>
                  <pic:spPr bwMode="auto">
                    <a:xfrm>
                      <a:off x="0" y="0"/>
                      <a:ext cx="4741615" cy="3671825"/>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14:paraId="31FB51FA" w14:textId="77777777" w:rsidR="006F15A8" w:rsidRPr="0030696E" w:rsidRDefault="006F15A8" w:rsidP="006F15A8">
      <w:pPr>
        <w:spacing w:after="0" w:line="240" w:lineRule="auto"/>
        <w:jc w:val="center"/>
        <w:rPr>
          <w:rFonts w:ascii="Times New Roman" w:hAnsi="Times New Roman" w:cs="Times New Roman"/>
          <w:sz w:val="28"/>
          <w:szCs w:val="28"/>
          <w:lang w:val="kk-KZ"/>
        </w:rPr>
      </w:pPr>
    </w:p>
    <w:p w14:paraId="1184B0C6" w14:textId="022B6C51" w:rsidR="006F15A8" w:rsidRPr="0030696E" w:rsidRDefault="00540B78" w:rsidP="005D59FE">
      <w:pPr>
        <w:spacing w:after="0" w:line="240" w:lineRule="auto"/>
        <w:jc w:val="center"/>
        <w:rPr>
          <w:rFonts w:ascii="Times New Roman" w:hAnsi="Times New Roman"/>
          <w:sz w:val="28"/>
          <w:szCs w:val="28"/>
          <w:lang w:val="kk-KZ"/>
        </w:rPr>
      </w:pPr>
      <w:r w:rsidRPr="0030696E">
        <w:rPr>
          <w:rFonts w:ascii="Times New Roman" w:hAnsi="Times New Roman"/>
          <w:sz w:val="28"/>
          <w:szCs w:val="28"/>
          <w:lang w:val="kk-KZ"/>
        </w:rPr>
        <w:t>Сурет 16</w:t>
      </w:r>
      <w:r w:rsidR="006F15A8" w:rsidRPr="0030696E">
        <w:rPr>
          <w:rFonts w:ascii="Times New Roman" w:hAnsi="Times New Roman"/>
          <w:sz w:val="28"/>
          <w:szCs w:val="28"/>
          <w:lang w:val="kk-KZ"/>
        </w:rPr>
        <w:t xml:space="preserve"> – Тапсырманы орындаудың бір нәтижесі көрнекілікке көрсетілген</w:t>
      </w:r>
    </w:p>
    <w:p w14:paraId="2A7E6450" w14:textId="77777777" w:rsidR="006F15A8" w:rsidRPr="0030696E" w:rsidRDefault="006F15A8" w:rsidP="005D59FE">
      <w:pPr>
        <w:spacing w:after="0" w:line="240" w:lineRule="auto"/>
        <w:jc w:val="both"/>
        <w:rPr>
          <w:rFonts w:ascii="Times New Roman" w:hAnsi="Times New Roman"/>
          <w:sz w:val="28"/>
          <w:szCs w:val="28"/>
          <w:lang w:val="kk-KZ"/>
        </w:rPr>
      </w:pPr>
    </w:p>
    <w:p w14:paraId="48B3C09A" w14:textId="77777777" w:rsidR="004A164A" w:rsidRPr="0030696E" w:rsidRDefault="006F15A8" w:rsidP="005D59FE">
      <w:pPr>
        <w:spacing w:after="0" w:line="240" w:lineRule="auto"/>
        <w:ind w:firstLine="567"/>
        <w:jc w:val="both"/>
        <w:rPr>
          <w:rFonts w:ascii="Times New Roman" w:hAnsi="Times New Roman"/>
          <w:sz w:val="28"/>
          <w:szCs w:val="28"/>
          <w:lang w:val="kk-KZ" w:eastAsia="ko-KR"/>
        </w:rPr>
      </w:pPr>
      <w:r w:rsidRPr="0030696E">
        <w:rPr>
          <w:rFonts w:ascii="Times New Roman" w:hAnsi="Times New Roman"/>
          <w:sz w:val="28"/>
          <w:szCs w:val="28"/>
          <w:lang w:val="kk-KZ" w:eastAsia="ko-KR"/>
        </w:rPr>
        <w:t xml:space="preserve">Жартылай өткізгішті диодтарға меншікті электрлік кедергісі бойынша өткізгіш (металл) пен диэлектриктің аралығындағы қатты заттар жатады. Жартылай өткізгіштердің бөлме температурасындағы </w:t>
      </w:r>
      <w:r w:rsidRPr="0030696E">
        <w:rPr>
          <w:rFonts w:ascii="Times New Roman" w:hAnsi="Times New Roman"/>
          <w:position w:val="-10"/>
          <w:sz w:val="28"/>
          <w:szCs w:val="28"/>
          <w:lang w:val="kk-KZ" w:eastAsia="ko-KR"/>
        </w:rPr>
        <w:object w:dxaOrig="260" w:dyaOrig="279" w14:anchorId="61C615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25pt;height:12.25pt" o:ole="">
            <v:imagedata r:id="rId24" o:title=""/>
          </v:shape>
          <o:OLEObject Type="Embed" ProgID="Equation.3" ShapeID="_x0000_i1025" DrawAspect="Content" ObjectID="_1744138544" r:id="rId25"/>
        </w:object>
      </w:r>
      <w:r w:rsidRPr="0030696E">
        <w:rPr>
          <w:rFonts w:ascii="Times New Roman" w:hAnsi="Times New Roman"/>
          <w:sz w:val="28"/>
          <w:szCs w:val="28"/>
          <w:lang w:val="kk-KZ" w:eastAsia="ko-KR"/>
        </w:rPr>
        <w:t xml:space="preserve"> меншікті электрлік кедергісі </w:t>
      </w:r>
      <w:r w:rsidRPr="0030696E">
        <w:rPr>
          <w:rFonts w:ascii="Times New Roman" w:hAnsi="Times New Roman"/>
          <w:position w:val="-12"/>
          <w:sz w:val="28"/>
          <w:szCs w:val="28"/>
          <w:lang w:val="kk-KZ" w:eastAsia="ko-KR"/>
        </w:rPr>
        <w:object w:dxaOrig="2240" w:dyaOrig="440" w14:anchorId="072AE2B1">
          <v:shape id="_x0000_i1026" type="#_x0000_t75" style="width:106.65pt;height:18.35pt" o:ole="">
            <v:imagedata r:id="rId26" o:title=""/>
          </v:shape>
          <o:OLEObject Type="Embed" ProgID="Equation.DSMT4" ShapeID="_x0000_i1026" DrawAspect="Content" ObjectID="_1744138545" r:id="rId27"/>
        </w:object>
      </w:r>
      <w:r w:rsidRPr="0030696E">
        <w:rPr>
          <w:rFonts w:ascii="Times New Roman" w:hAnsi="Times New Roman"/>
          <w:sz w:val="28"/>
          <w:szCs w:val="28"/>
          <w:lang w:val="kk-KZ" w:eastAsia="ko-KR"/>
        </w:rPr>
        <w:t xml:space="preserve">-ден </w:t>
      </w:r>
      <w:r w:rsidRPr="0030696E">
        <w:rPr>
          <w:rFonts w:ascii="Times New Roman" w:hAnsi="Times New Roman"/>
          <w:position w:val="-12"/>
          <w:sz w:val="28"/>
          <w:szCs w:val="28"/>
          <w:lang w:val="kk-KZ" w:eastAsia="ko-KR"/>
        </w:rPr>
        <w:object w:dxaOrig="2000" w:dyaOrig="440" w14:anchorId="134765FD">
          <v:shape id="_x0000_i1027" type="#_x0000_t75" style="width:97.15pt;height:18.35pt" o:ole="">
            <v:imagedata r:id="rId28" o:title=""/>
          </v:shape>
          <o:OLEObject Type="Embed" ProgID="Equation.3" ShapeID="_x0000_i1027" DrawAspect="Content" ObjectID="_1744138546" r:id="rId29"/>
        </w:object>
      </w:r>
      <w:r w:rsidRPr="0030696E">
        <w:rPr>
          <w:rFonts w:ascii="Times New Roman" w:hAnsi="Times New Roman"/>
          <w:sz w:val="28"/>
          <w:szCs w:val="28"/>
          <w:lang w:val="kk-KZ" w:eastAsia="ko-KR"/>
        </w:rPr>
        <w:t xml:space="preserve">, өткізгіштер </w:t>
      </w:r>
      <w:r w:rsidRPr="0030696E">
        <w:rPr>
          <w:rFonts w:ascii="Times New Roman" w:hAnsi="Times New Roman"/>
          <w:position w:val="-12"/>
          <w:sz w:val="28"/>
          <w:szCs w:val="28"/>
          <w:lang w:val="kk-KZ" w:eastAsia="ko-KR"/>
        </w:rPr>
        <w:object w:dxaOrig="2659" w:dyaOrig="440" w14:anchorId="35204B8A">
          <v:shape id="_x0000_i1028" type="#_x0000_t75" style="width:128.4pt;height:22.4pt" o:ole="">
            <v:imagedata r:id="rId30" o:title=""/>
          </v:shape>
          <o:OLEObject Type="Embed" ProgID="Equation.3" ShapeID="_x0000_i1028" DrawAspect="Content" ObjectID="_1744138547" r:id="rId31"/>
        </w:object>
      </w:r>
      <w:r w:rsidRPr="0030696E">
        <w:rPr>
          <w:rFonts w:ascii="Times New Roman" w:hAnsi="Times New Roman"/>
          <w:sz w:val="28"/>
          <w:szCs w:val="28"/>
          <w:lang w:val="kk-KZ" w:eastAsia="ko-KR"/>
        </w:rPr>
        <w:t xml:space="preserve">, ал диэлектрикте </w:t>
      </w:r>
      <w:r w:rsidRPr="0030696E">
        <w:rPr>
          <w:rFonts w:ascii="Times New Roman" w:hAnsi="Times New Roman"/>
          <w:position w:val="-12"/>
          <w:sz w:val="28"/>
          <w:szCs w:val="28"/>
          <w:lang w:val="kk-KZ" w:eastAsia="ko-KR"/>
        </w:rPr>
        <w:object w:dxaOrig="2600" w:dyaOrig="440" w14:anchorId="32FEC28D">
          <v:shape id="_x0000_i1029" type="#_x0000_t75" style="width:125.65pt;height:18.35pt" o:ole="">
            <v:imagedata r:id="rId32" o:title=""/>
          </v:shape>
          <o:OLEObject Type="Embed" ProgID="Equation.3" ShapeID="_x0000_i1029" DrawAspect="Content" ObjectID="_1744138548" r:id="rId33"/>
        </w:object>
      </w:r>
      <w:r w:rsidRPr="0030696E">
        <w:rPr>
          <w:rFonts w:ascii="Times New Roman" w:hAnsi="Times New Roman"/>
          <w:sz w:val="28"/>
          <w:szCs w:val="28"/>
          <w:lang w:val="kk-KZ" w:eastAsia="ko-KR"/>
        </w:rPr>
        <w:t xml:space="preserve"> аралықтарда болады. </w:t>
      </w:r>
    </w:p>
    <w:p w14:paraId="4DDB165F" w14:textId="32F0C10B" w:rsidR="006F15A8" w:rsidRPr="0030696E" w:rsidRDefault="006F15A8" w:rsidP="005D59FE">
      <w:pPr>
        <w:spacing w:after="0" w:line="240" w:lineRule="auto"/>
        <w:ind w:firstLine="567"/>
        <w:jc w:val="both"/>
        <w:rPr>
          <w:rFonts w:ascii="Times New Roman" w:hAnsi="Times New Roman"/>
          <w:sz w:val="28"/>
          <w:szCs w:val="28"/>
          <w:lang w:val="kk-KZ" w:eastAsia="ko-KR"/>
        </w:rPr>
      </w:pPr>
      <w:r w:rsidRPr="0030696E">
        <w:rPr>
          <w:rFonts w:ascii="Times New Roman" w:hAnsi="Times New Roman"/>
          <w:sz w:val="28"/>
          <w:szCs w:val="28"/>
          <w:lang w:val="kk-KZ" w:eastAsia="ko-KR"/>
        </w:rPr>
        <w:t xml:space="preserve">Жартылай өткізгіштерге кейбір химиялық материалдар (Si, Ge, Se), интерметалдық қосылыстар (InSb </w:t>
      </w:r>
      <w:r w:rsidRPr="0030696E">
        <w:rPr>
          <w:rFonts w:ascii="Times New Roman" w:hAnsi="Times New Roman" w:cs="Times New Roman"/>
          <w:bCs/>
          <w:sz w:val="28"/>
          <w:szCs w:val="28"/>
          <w:shd w:val="clear" w:color="auto" w:fill="FFFFFF"/>
          <w:lang w:val="kk-KZ"/>
        </w:rPr>
        <w:t>Антимонид индия</w:t>
      </w:r>
      <w:r w:rsidRPr="0030696E">
        <w:rPr>
          <w:rFonts w:ascii="Times New Roman" w:hAnsi="Times New Roman" w:cs="Times New Roman"/>
          <w:sz w:val="28"/>
          <w:szCs w:val="28"/>
          <w:shd w:val="clear" w:color="auto" w:fill="FFFFFF"/>
          <w:lang w:val="kk-KZ"/>
        </w:rPr>
        <w:t xml:space="preserve"> </w:t>
      </w:r>
      <w:r w:rsidR="006571F6" w:rsidRPr="0030696E">
        <w:rPr>
          <w:rFonts w:ascii="Times New Roman" w:hAnsi="Times New Roman" w:cs="Times New Roman"/>
          <w:sz w:val="28"/>
          <w:szCs w:val="28"/>
          <w:shd w:val="clear" w:color="auto" w:fill="FFFFFF"/>
          <w:lang w:val="kk-KZ"/>
        </w:rPr>
        <w:t xml:space="preserve">– индий мен сурьма хим. қосылысы, </w:t>
      </w:r>
      <w:r w:rsidR="006571F6" w:rsidRPr="0030696E">
        <w:rPr>
          <w:rFonts w:ascii="Times New Roman" w:hAnsi="Times New Roman" w:cs="Times New Roman"/>
          <w:sz w:val="28"/>
          <w:szCs w:val="28"/>
          <w:lang w:val="kk-KZ" w:eastAsia="ko-KR"/>
        </w:rPr>
        <w:t xml:space="preserve">GaAs </w:t>
      </w:r>
      <w:r w:rsidR="006571F6" w:rsidRPr="0030696E">
        <w:rPr>
          <w:rFonts w:ascii="Times New Roman" w:hAnsi="Times New Roman" w:cs="Times New Roman"/>
          <w:bCs/>
          <w:sz w:val="28"/>
          <w:szCs w:val="28"/>
          <w:shd w:val="clear" w:color="auto" w:fill="FFFFFF"/>
          <w:lang w:val="kk-KZ"/>
        </w:rPr>
        <w:t>Арсенид галлия</w:t>
      </w:r>
      <w:r w:rsidR="006571F6" w:rsidRPr="0030696E">
        <w:rPr>
          <w:rFonts w:ascii="Times New Roman" w:hAnsi="Times New Roman" w:cs="Times New Roman"/>
          <w:sz w:val="28"/>
          <w:szCs w:val="28"/>
          <w:shd w:val="clear" w:color="auto" w:fill="FFFFFF"/>
          <w:lang w:val="kk-KZ"/>
        </w:rPr>
        <w:t xml:space="preserve"> – галий мен мышьяктың </w:t>
      </w:r>
      <w:r w:rsidRPr="0030696E">
        <w:rPr>
          <w:rFonts w:ascii="Times New Roman" w:hAnsi="Times New Roman" w:cs="Times New Roman"/>
          <w:sz w:val="28"/>
          <w:szCs w:val="28"/>
          <w:lang w:val="kk-KZ"/>
        </w:rPr>
        <w:t xml:space="preserve"> </w:t>
      </w:r>
      <w:r w:rsidRPr="0030696E">
        <w:rPr>
          <w:rFonts w:ascii="Times New Roman" w:hAnsi="Times New Roman"/>
          <w:sz w:val="28"/>
          <w:szCs w:val="28"/>
          <w:lang w:val="kk-KZ"/>
        </w:rPr>
        <w:t>хим. қосылысы</w:t>
      </w:r>
      <w:r w:rsidRPr="0030696E">
        <w:rPr>
          <w:rFonts w:ascii="Times New Roman" w:hAnsi="Times New Roman"/>
          <w:sz w:val="28"/>
          <w:szCs w:val="28"/>
          <w:lang w:val="kk-KZ" w:eastAsia="ko-KR"/>
        </w:rPr>
        <w:t>), тотықтар (Cu</w:t>
      </w:r>
      <w:r w:rsidRPr="0030696E">
        <w:rPr>
          <w:rFonts w:ascii="Times New Roman" w:hAnsi="Times New Roman"/>
          <w:sz w:val="28"/>
          <w:szCs w:val="28"/>
          <w:vertAlign w:val="subscript"/>
          <w:lang w:val="kk-KZ" w:eastAsia="ko-KR"/>
        </w:rPr>
        <w:t>2</w:t>
      </w:r>
      <w:r w:rsidRPr="0030696E">
        <w:rPr>
          <w:rFonts w:ascii="Times New Roman" w:hAnsi="Times New Roman"/>
          <w:sz w:val="28"/>
          <w:szCs w:val="28"/>
          <w:lang w:val="kk-KZ" w:eastAsia="ko-KR"/>
        </w:rPr>
        <w:t>O, ZnО), сульфидтер (CdS, ZnS), карбидтер (SiC) және көптеген басқа да химиялық қосылыстар жатады. Жартылай өткізгіштер ретінде көбіне кремний мен германийді қолданады (</w:t>
      </w:r>
      <w:r w:rsidR="0061726C" w:rsidRPr="0030696E">
        <w:rPr>
          <w:rFonts w:ascii="Times New Roman" w:hAnsi="Times New Roman"/>
          <w:sz w:val="28"/>
          <w:szCs w:val="28"/>
          <w:lang w:val="kk-KZ"/>
        </w:rPr>
        <w:t>1</w:t>
      </w:r>
      <w:r w:rsidR="00540B78" w:rsidRPr="0030696E">
        <w:rPr>
          <w:rFonts w:ascii="Times New Roman" w:hAnsi="Times New Roman"/>
          <w:sz w:val="28"/>
          <w:szCs w:val="28"/>
          <w:lang w:val="kk-KZ"/>
        </w:rPr>
        <w:t>7</w:t>
      </w:r>
      <w:r w:rsidRPr="0030696E">
        <w:rPr>
          <w:rFonts w:ascii="Times New Roman" w:hAnsi="Times New Roman"/>
          <w:sz w:val="28"/>
          <w:szCs w:val="28"/>
          <w:lang w:val="kk-KZ"/>
        </w:rPr>
        <w:t>-сурет).</w:t>
      </w:r>
    </w:p>
    <w:p w14:paraId="1D55823A" w14:textId="16F261EF" w:rsidR="0020292E" w:rsidRPr="0030696E" w:rsidRDefault="006F15A8" w:rsidP="0020292E">
      <w:pPr>
        <w:spacing w:after="0" w:line="240" w:lineRule="auto"/>
        <w:ind w:firstLine="567"/>
        <w:jc w:val="both"/>
        <w:rPr>
          <w:rFonts w:ascii="Times New Roman" w:hAnsi="Times New Roman"/>
          <w:sz w:val="28"/>
          <w:szCs w:val="28"/>
          <w:lang w:val="kk-KZ" w:eastAsia="ko-KR"/>
        </w:rPr>
      </w:pPr>
      <w:r w:rsidRPr="0030696E">
        <w:rPr>
          <w:rFonts w:ascii="Times New Roman" w:hAnsi="Times New Roman"/>
          <w:sz w:val="28"/>
          <w:szCs w:val="28"/>
          <w:lang w:val="kk-KZ" w:eastAsia="ko-KR"/>
        </w:rPr>
        <w:t>Жартылай өткізгіштердің энергетикалық (зоналық) диаграммалары</w:t>
      </w:r>
      <w:r w:rsidRPr="0030696E">
        <w:rPr>
          <w:rFonts w:ascii="Times New Roman" w:hAnsi="Times New Roman"/>
          <w:b/>
          <w:sz w:val="28"/>
          <w:szCs w:val="28"/>
          <w:lang w:val="kk-KZ" w:eastAsia="ko-KR"/>
        </w:rPr>
        <w:t>.</w:t>
      </w:r>
      <w:r w:rsidRPr="0030696E">
        <w:rPr>
          <w:rFonts w:ascii="Times New Roman" w:hAnsi="Times New Roman"/>
          <w:b/>
          <w:i/>
          <w:sz w:val="28"/>
          <w:szCs w:val="28"/>
          <w:lang w:val="kk-KZ" w:eastAsia="ko-KR"/>
        </w:rPr>
        <w:t xml:space="preserve"> </w:t>
      </w:r>
      <w:r w:rsidRPr="0030696E">
        <w:rPr>
          <w:rFonts w:ascii="Times New Roman" w:hAnsi="Times New Roman"/>
          <w:sz w:val="28"/>
          <w:szCs w:val="28"/>
          <w:lang w:val="kk-KZ" w:eastAsia="ko-KR"/>
        </w:rPr>
        <w:t xml:space="preserve">Жеке атомның әрбір электронды қабықшасында анықталған энергетикалық деңгей болады </w:t>
      </w:r>
      <w:r w:rsidR="00B20366" w:rsidRPr="0030696E">
        <w:rPr>
          <w:rFonts w:ascii="Times New Roman" w:hAnsi="Times New Roman"/>
          <w:sz w:val="28"/>
          <w:szCs w:val="28"/>
          <w:lang w:val="kk-KZ" w:eastAsia="ko-KR"/>
        </w:rPr>
        <w:t>[</w:t>
      </w:r>
      <w:r w:rsidR="007C2C1F" w:rsidRPr="0030696E">
        <w:rPr>
          <w:rFonts w:ascii="Times New Roman" w:hAnsi="Times New Roman"/>
          <w:sz w:val="28"/>
          <w:szCs w:val="28"/>
          <w:lang w:val="kk-KZ" w:eastAsia="ko-KR"/>
        </w:rPr>
        <w:t>86</w:t>
      </w:r>
      <w:r w:rsidRPr="0030696E">
        <w:rPr>
          <w:rFonts w:ascii="Times New Roman" w:hAnsi="Times New Roman"/>
          <w:sz w:val="28"/>
          <w:szCs w:val="28"/>
          <w:lang w:val="kk-KZ" w:eastAsia="ko-KR"/>
        </w:rPr>
        <w:t>].</w:t>
      </w:r>
    </w:p>
    <w:p w14:paraId="7483F8B1" w14:textId="77777777" w:rsidR="00CB2B76" w:rsidRPr="0030696E" w:rsidRDefault="00CB2B76" w:rsidP="00CB2B76">
      <w:pPr>
        <w:spacing w:after="0" w:line="240" w:lineRule="auto"/>
        <w:ind w:firstLine="709"/>
        <w:jc w:val="both"/>
        <w:rPr>
          <w:rFonts w:ascii="Times New Roman" w:hAnsi="Times New Roman"/>
          <w:sz w:val="28"/>
          <w:szCs w:val="28"/>
          <w:lang w:val="kk-KZ" w:eastAsia="ko-KR"/>
        </w:rPr>
      </w:pPr>
      <w:r w:rsidRPr="0030696E">
        <w:rPr>
          <w:rFonts w:ascii="Times New Roman" w:hAnsi="Times New Roman"/>
          <w:sz w:val="28"/>
          <w:szCs w:val="28"/>
          <w:lang w:val="kk-KZ"/>
        </w:rPr>
        <w:t xml:space="preserve">Валенттік зонадан жоғары өткізгіштік зонасы немесе еркін электрондардың энергетикалық деңгейлерінің жиынтығы болып табылатын еркін зона орналасқан. Валенттік зона мен өткізгіштік зона аралығында тиым салынған зона бар. Электрон энергиясы электрон-вольтта </w:t>
      </w:r>
      <w:r w:rsidRPr="0030696E">
        <w:rPr>
          <w:rFonts w:ascii="Times New Roman" w:hAnsi="Times New Roman"/>
          <w:sz w:val="28"/>
          <w:szCs w:val="28"/>
          <w:lang w:val="kk-KZ" w:eastAsia="ko-KR"/>
        </w:rPr>
        <w:t xml:space="preserve">(эВ) </w:t>
      </w:r>
      <w:r w:rsidRPr="0030696E">
        <w:rPr>
          <w:rFonts w:ascii="Times New Roman" w:hAnsi="Times New Roman"/>
          <w:sz w:val="28"/>
          <w:szCs w:val="28"/>
          <w:lang w:val="kk-KZ"/>
        </w:rPr>
        <w:t xml:space="preserve">өрнектеледі. </w:t>
      </w:r>
      <w:r w:rsidRPr="0030696E">
        <w:rPr>
          <w:rFonts w:ascii="Times New Roman" w:hAnsi="Times New Roman"/>
          <w:sz w:val="28"/>
          <w:szCs w:val="28"/>
          <w:lang w:val="kk-KZ" w:eastAsia="ko-KR"/>
        </w:rPr>
        <w:t xml:space="preserve">Электрон вольт – бұл потенциалдар айырымы </w:t>
      </w:r>
      <m:oMath>
        <m:r>
          <w:rPr>
            <w:rFonts w:ascii="Cambria Math" w:hAnsi="Cambria Math"/>
            <w:sz w:val="28"/>
            <w:szCs w:val="28"/>
            <w:lang w:val="kk-KZ" w:eastAsia="ko-KR"/>
          </w:rPr>
          <m:t>1В</m:t>
        </m:r>
      </m:oMath>
      <w:r w:rsidRPr="0030696E">
        <w:rPr>
          <w:rFonts w:ascii="Times New Roman" w:hAnsi="Times New Roman"/>
          <w:sz w:val="28"/>
          <w:szCs w:val="28"/>
          <w:lang w:val="kk-KZ" w:eastAsia="ko-KR"/>
        </w:rPr>
        <w:t xml:space="preserve"> электрлік өрісте шапшаңдық алған электронның энергиясы.</w:t>
      </w:r>
    </w:p>
    <w:p w14:paraId="2310F698" w14:textId="77777777" w:rsidR="0020292E" w:rsidRPr="0030696E" w:rsidRDefault="0020292E" w:rsidP="0020292E">
      <w:pPr>
        <w:spacing w:after="0" w:line="240" w:lineRule="auto"/>
        <w:ind w:firstLine="567"/>
        <w:jc w:val="both"/>
        <w:rPr>
          <w:rFonts w:ascii="Times New Roman" w:hAnsi="Times New Roman"/>
          <w:sz w:val="28"/>
          <w:szCs w:val="28"/>
          <w:lang w:val="kk-KZ" w:eastAsia="ko-KR"/>
        </w:rPr>
      </w:pPr>
    </w:p>
    <w:p w14:paraId="43917134" w14:textId="7471B7A5" w:rsidR="006F15A8" w:rsidRPr="0030696E" w:rsidRDefault="006F15A8" w:rsidP="0020292E">
      <w:pPr>
        <w:spacing w:after="0" w:line="240" w:lineRule="auto"/>
        <w:jc w:val="center"/>
        <w:rPr>
          <w:rFonts w:ascii="Times New Roman" w:hAnsi="Times New Roman"/>
          <w:sz w:val="28"/>
          <w:szCs w:val="28"/>
          <w:lang w:val="kk-KZ" w:eastAsia="ko-KR"/>
        </w:rPr>
      </w:pPr>
      <w:r w:rsidRPr="0030696E">
        <w:rPr>
          <w:rFonts w:ascii="Times New Roman" w:hAnsi="Times New Roman"/>
          <w:noProof/>
          <w:sz w:val="28"/>
          <w:szCs w:val="28"/>
          <w:lang w:eastAsia="ru-RU"/>
        </w:rPr>
        <w:lastRenderedPageBreak/>
        <w:drawing>
          <wp:inline distT="0" distB="0" distL="0" distR="0" wp14:anchorId="727A77C2" wp14:editId="79E36119">
            <wp:extent cx="5417389" cy="2484408"/>
            <wp:effectExtent l="0" t="0" r="0" b="0"/>
            <wp:docPr id="28" name="Рисунок 28" descr="Описание: 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Описание: Снимок.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15796" cy="2483677"/>
                    </a:xfrm>
                    <a:prstGeom prst="rect">
                      <a:avLst/>
                    </a:prstGeom>
                    <a:noFill/>
                    <a:ln>
                      <a:noFill/>
                    </a:ln>
                  </pic:spPr>
                </pic:pic>
              </a:graphicData>
            </a:graphic>
          </wp:inline>
        </w:drawing>
      </w:r>
    </w:p>
    <w:p w14:paraId="3DB0B28E" w14:textId="77777777" w:rsidR="006F15A8" w:rsidRPr="0030696E" w:rsidRDefault="006F15A8" w:rsidP="006F15A8">
      <w:pPr>
        <w:spacing w:after="0" w:line="240" w:lineRule="auto"/>
        <w:jc w:val="center"/>
        <w:rPr>
          <w:rFonts w:ascii="Times New Roman" w:hAnsi="Times New Roman"/>
          <w:sz w:val="28"/>
          <w:szCs w:val="28"/>
          <w:lang w:val="kk-KZ"/>
        </w:rPr>
      </w:pPr>
    </w:p>
    <w:p w14:paraId="3EBEC32F" w14:textId="2420BCA9" w:rsidR="006F15A8" w:rsidRPr="0030696E" w:rsidRDefault="006F15A8" w:rsidP="006F15A8">
      <w:pPr>
        <w:spacing w:after="0" w:line="240" w:lineRule="auto"/>
        <w:jc w:val="center"/>
        <w:rPr>
          <w:rFonts w:ascii="Times New Roman" w:hAnsi="Times New Roman"/>
          <w:sz w:val="28"/>
          <w:szCs w:val="28"/>
          <w:lang w:val="kk-KZ"/>
        </w:rPr>
      </w:pPr>
      <w:r w:rsidRPr="0030696E">
        <w:rPr>
          <w:rFonts w:ascii="Times New Roman" w:hAnsi="Times New Roman"/>
          <w:sz w:val="28"/>
          <w:szCs w:val="28"/>
          <w:lang w:val="kk-KZ"/>
        </w:rPr>
        <w:t>Сурет 1</w:t>
      </w:r>
      <w:r w:rsidR="00540B78" w:rsidRPr="0030696E">
        <w:rPr>
          <w:rFonts w:ascii="Times New Roman" w:hAnsi="Times New Roman"/>
          <w:sz w:val="28"/>
          <w:szCs w:val="28"/>
          <w:lang w:val="kk-KZ"/>
        </w:rPr>
        <w:t>7</w:t>
      </w:r>
      <w:r w:rsidRPr="0030696E">
        <w:rPr>
          <w:rFonts w:ascii="Times New Roman" w:hAnsi="Times New Roman"/>
          <w:sz w:val="28"/>
          <w:szCs w:val="28"/>
          <w:lang w:val="kk-KZ"/>
        </w:rPr>
        <w:t xml:space="preserve"> – </w:t>
      </w:r>
      <w:r w:rsidRPr="0030696E">
        <w:rPr>
          <w:rFonts w:ascii="Times New Roman" w:hAnsi="Times New Roman"/>
          <w:sz w:val="28"/>
          <w:szCs w:val="28"/>
        </w:rPr>
        <w:t>Кремний мен германийд</w:t>
      </w:r>
      <w:r w:rsidRPr="0030696E">
        <w:rPr>
          <w:rFonts w:ascii="Times New Roman" w:hAnsi="Times New Roman"/>
          <w:sz w:val="28"/>
          <w:szCs w:val="28"/>
          <w:lang w:val="kk-KZ"/>
        </w:rPr>
        <w:t>ің энергетикалық (зондық) диаграммалары</w:t>
      </w:r>
    </w:p>
    <w:p w14:paraId="3752B47F" w14:textId="77777777" w:rsidR="006F15A8" w:rsidRPr="0030696E" w:rsidRDefault="006F15A8" w:rsidP="006F15A8">
      <w:pPr>
        <w:spacing w:after="0" w:line="240" w:lineRule="auto"/>
        <w:jc w:val="center"/>
        <w:rPr>
          <w:rFonts w:ascii="Times New Roman" w:hAnsi="Times New Roman"/>
          <w:sz w:val="28"/>
          <w:szCs w:val="28"/>
          <w:lang w:eastAsia="ko-KR"/>
        </w:rPr>
      </w:pPr>
    </w:p>
    <w:p w14:paraId="7AE0E66C" w14:textId="77777777" w:rsidR="006F15A8" w:rsidRPr="0030696E" w:rsidRDefault="006F15A8" w:rsidP="005D59FE">
      <w:pPr>
        <w:spacing w:after="0" w:line="240" w:lineRule="auto"/>
        <w:ind w:firstLine="709"/>
        <w:jc w:val="both"/>
        <w:rPr>
          <w:rFonts w:ascii="Times New Roman" w:hAnsi="Times New Roman"/>
          <w:sz w:val="28"/>
          <w:szCs w:val="28"/>
          <w:lang w:val="kk-KZ" w:eastAsia="ko-KR"/>
        </w:rPr>
      </w:pPr>
      <w:r w:rsidRPr="0030696E">
        <w:rPr>
          <w:rFonts w:ascii="Times New Roman" w:hAnsi="Times New Roman"/>
          <w:sz w:val="28"/>
          <w:szCs w:val="28"/>
          <w:lang w:val="kk-KZ" w:eastAsia="ko-KR"/>
        </w:rPr>
        <w:t>Жартылай өткізгіштің меншікті электрөткізгіштігі</w:t>
      </w:r>
      <w:r w:rsidRPr="0030696E">
        <w:rPr>
          <w:rFonts w:ascii="Times New Roman" w:hAnsi="Times New Roman"/>
          <w:b/>
          <w:sz w:val="28"/>
          <w:szCs w:val="28"/>
          <w:lang w:val="kk-KZ" w:eastAsia="ko-KR"/>
        </w:rPr>
        <w:t xml:space="preserve">. </w:t>
      </w:r>
      <w:r w:rsidRPr="0030696E">
        <w:rPr>
          <w:rFonts w:ascii="Times New Roman" w:hAnsi="Times New Roman"/>
          <w:sz w:val="28"/>
          <w:szCs w:val="28"/>
          <w:lang w:val="kk-KZ" w:eastAsia="ko-KR"/>
        </w:rPr>
        <w:t xml:space="preserve">Қоспасыз жартылай өткізгіштің электрөткізгіштігін меншікті деп айту қабылданған. Абсолют нөл </w:t>
      </w:r>
      <w:r w:rsidRPr="0030696E">
        <w:rPr>
          <w:rFonts w:ascii="Times New Roman" w:hAnsi="Times New Roman"/>
          <w:sz w:val="28"/>
          <w:szCs w:val="28"/>
          <w:lang w:eastAsia="ko-KR"/>
        </w:rPr>
        <w:t>(0 К)</w:t>
      </w:r>
      <w:r w:rsidRPr="0030696E">
        <w:rPr>
          <w:rFonts w:ascii="Times New Roman" w:hAnsi="Times New Roman"/>
          <w:sz w:val="28"/>
          <w:szCs w:val="28"/>
          <w:lang w:val="kk-KZ" w:eastAsia="ko-KR"/>
        </w:rPr>
        <w:t xml:space="preserve"> температура кезінде жартылай өткізгіштің барлық электрондары орбитада орналасады. Еркін электрондар жоқ. Зарядты тасымалдаушылар жоқ және оның электрөткізгіштігі нөлге тең. Жартылай өткізгіш диэлектрик сияқты болады. Қандай-да бір электрон, мысалы кремний электроны қосымша </w:t>
      </w:r>
      <m:oMath>
        <m:r>
          <w:rPr>
            <w:rFonts w:ascii="Cambria Math" w:hAnsi="Cambria Math"/>
            <w:sz w:val="28"/>
            <w:szCs w:val="28"/>
            <w:lang w:val="kk-KZ" w:eastAsia="ko-KR"/>
          </w:rPr>
          <m:t>∆W ≥ 1.12</m:t>
        </m:r>
      </m:oMath>
      <w:r w:rsidRPr="0030696E">
        <w:rPr>
          <w:rFonts w:ascii="Times New Roman" w:eastAsiaTheme="minorEastAsia" w:hAnsi="Times New Roman"/>
          <w:sz w:val="28"/>
          <w:szCs w:val="28"/>
          <w:lang w:val="kk-KZ" w:eastAsia="ko-KR"/>
        </w:rPr>
        <w:t xml:space="preserve"> </w:t>
      </w:r>
      <w:r w:rsidRPr="0030696E">
        <w:rPr>
          <w:rFonts w:ascii="Times New Roman" w:hAnsi="Times New Roman"/>
          <w:sz w:val="28"/>
          <w:szCs w:val="28"/>
          <w:lang w:val="kk-KZ" w:eastAsia="ko-KR"/>
        </w:rPr>
        <w:t xml:space="preserve">эВ энергиясын алып, орбитадан кетеді, еркін электронға айналады, бір ковалентті байланыс толық емес болады. Ковалентті байланыста бір электронның болмауын кемтік деп атау қабылданған. Осы кезде электронын жоғалтқан атом оң ионға айналады. Кемтік </w:t>
      </w:r>
      <w:r w:rsidRPr="0030696E">
        <w:rPr>
          <w:rFonts w:ascii="Times New Roman" w:hAnsi="Times New Roman"/>
          <w:position w:val="-12"/>
          <w:sz w:val="28"/>
          <w:szCs w:val="28"/>
          <w:lang w:val="kk-KZ" w:eastAsia="ko-KR"/>
        </w:rPr>
        <w:object w:dxaOrig="260" w:dyaOrig="300" w14:anchorId="493E2AA6">
          <v:shape id="_x0000_i1030" type="#_x0000_t75" style="width:12.25pt;height:15.6pt" o:ole="">
            <v:imagedata r:id="rId35" o:title=""/>
          </v:shape>
          <o:OLEObject Type="Embed" ProgID="Equation.3" ShapeID="_x0000_i1030" DrawAspect="Content" ObjectID="_1744138549" r:id="rId36"/>
        </w:object>
      </w:r>
      <w:r w:rsidRPr="0030696E">
        <w:rPr>
          <w:rFonts w:ascii="Times New Roman" w:hAnsi="Times New Roman"/>
          <w:sz w:val="28"/>
          <w:szCs w:val="28"/>
          <w:lang w:val="kk-KZ" w:eastAsia="ko-KR"/>
        </w:rPr>
        <w:t xml:space="preserve"> (positive сөзінен) әрпімен белгіленеді. Электрон </w:t>
      </w:r>
      <w:r w:rsidRPr="0030696E">
        <w:rPr>
          <w:rFonts w:ascii="Times New Roman" w:hAnsi="Times New Roman"/>
          <w:position w:val="-6"/>
          <w:sz w:val="28"/>
          <w:szCs w:val="28"/>
          <w:lang w:val="kk-KZ" w:eastAsia="ko-KR"/>
        </w:rPr>
        <w:object w:dxaOrig="220" w:dyaOrig="240" w14:anchorId="70F70BF3">
          <v:shape id="_x0000_i1031" type="#_x0000_t75" style="width:12.25pt;height:12.25pt" o:ole="">
            <v:imagedata r:id="rId37" o:title=""/>
          </v:shape>
          <o:OLEObject Type="Embed" ProgID="Equation.3" ShapeID="_x0000_i1031" DrawAspect="Content" ObjectID="_1744138550" r:id="rId38"/>
        </w:object>
      </w:r>
      <w:r w:rsidRPr="0030696E">
        <w:rPr>
          <w:rFonts w:ascii="Times New Roman" w:hAnsi="Times New Roman"/>
          <w:sz w:val="28"/>
          <w:szCs w:val="28"/>
          <w:lang w:val="kk-KZ" w:eastAsia="ko-KR"/>
        </w:rPr>
        <w:t xml:space="preserve"> (negative сөзінен) әрпімен белгіленеді. Еркін электрон мен кемтіктіктің, яғни электронды-кемтіктік жұптың түзілу процесі заряд тасымалдаушылардың ионизациясы немесе генерациясы деп аталады. Электронды-кемтіктік жұптың жойылу процесі немесе кемтіктің еркін электронмен толықтырылуы рекомбинация деп аталады. Меншікті жартылай өткізгіш үшін </w:t>
      </w:r>
      <w:r w:rsidRPr="0030696E">
        <w:rPr>
          <w:rFonts w:ascii="Times New Roman" w:hAnsi="Times New Roman"/>
          <w:position w:val="-12"/>
          <w:sz w:val="28"/>
          <w:szCs w:val="28"/>
          <w:lang w:val="kk-KZ" w:eastAsia="ko-KR"/>
        </w:rPr>
        <w:object w:dxaOrig="800" w:dyaOrig="380" w14:anchorId="50926DD3">
          <v:shape id="_x0000_i1032" type="#_x0000_t75" style="width:37.35pt;height:18.35pt" o:ole="">
            <v:imagedata r:id="rId39" o:title=""/>
          </v:shape>
          <o:OLEObject Type="Embed" ProgID="Equation.3" ShapeID="_x0000_i1032" DrawAspect="Content" ObjectID="_1744138551" r:id="rId40"/>
        </w:object>
      </w:r>
      <w:r w:rsidRPr="0030696E">
        <w:rPr>
          <w:rFonts w:ascii="Times New Roman" w:hAnsi="Times New Roman"/>
          <w:sz w:val="28"/>
          <w:szCs w:val="28"/>
          <w:lang w:val="kk-KZ" w:eastAsia="ko-KR"/>
        </w:rPr>
        <w:t xml:space="preserve"> теңдігі дұрыс, мұндағы </w:t>
      </w:r>
      <w:r w:rsidRPr="0030696E">
        <w:rPr>
          <w:rFonts w:ascii="Times New Roman" w:hAnsi="Times New Roman"/>
          <w:position w:val="-12"/>
          <w:sz w:val="28"/>
          <w:szCs w:val="28"/>
          <w:lang w:val="kk-KZ" w:eastAsia="ko-KR"/>
        </w:rPr>
        <w:object w:dxaOrig="499" w:dyaOrig="380" w14:anchorId="1C8C1DEF">
          <v:shape id="_x0000_i1033" type="#_x0000_t75" style="width:26.5pt;height:18.35pt" o:ole="">
            <v:imagedata r:id="rId41" o:title=""/>
          </v:shape>
          <o:OLEObject Type="Embed" ProgID="Equation.3" ShapeID="_x0000_i1033" DrawAspect="Content" ObjectID="_1744138552" r:id="rId42"/>
        </w:object>
      </w:r>
      <w:r w:rsidRPr="0030696E">
        <w:rPr>
          <w:rFonts w:ascii="Times New Roman" w:hAnsi="Times New Roman"/>
          <w:sz w:val="28"/>
          <w:szCs w:val="28"/>
          <w:lang w:val="kk-KZ" w:eastAsia="ko-KR"/>
        </w:rPr>
        <w:t xml:space="preserve"> меншікті жартылай өткізгіштегі еркін электрондардың концентрациясы, </w:t>
      </w:r>
      <w:r w:rsidRPr="0030696E">
        <w:rPr>
          <w:rFonts w:ascii="Times New Roman" w:hAnsi="Times New Roman"/>
          <w:position w:val="-12"/>
          <w:sz w:val="28"/>
          <w:szCs w:val="28"/>
          <w:lang w:val="kk-KZ" w:eastAsia="ko-KR"/>
        </w:rPr>
        <w:object w:dxaOrig="540" w:dyaOrig="380" w14:anchorId="46650AFA">
          <v:shape id="_x0000_i1034" type="#_x0000_t75" style="width:26.5pt;height:18.35pt" o:ole="">
            <v:imagedata r:id="rId43" o:title=""/>
          </v:shape>
          <o:OLEObject Type="Embed" ProgID="Equation.3" ShapeID="_x0000_i1034" DrawAspect="Content" ObjectID="_1744138553" r:id="rId44"/>
        </w:object>
      </w:r>
      <w:r w:rsidRPr="0030696E">
        <w:rPr>
          <w:rFonts w:ascii="Times New Roman" w:hAnsi="Times New Roman"/>
          <w:sz w:val="28"/>
          <w:szCs w:val="28"/>
          <w:lang w:val="kk-KZ" w:eastAsia="ko-KR"/>
        </w:rPr>
        <w:t>меншікті жартылай өткізгіштегі кемтіктердің концентрациясы.</w:t>
      </w:r>
    </w:p>
    <w:p w14:paraId="20F4B340" w14:textId="77777777" w:rsidR="006F15A8" w:rsidRPr="0030696E" w:rsidRDefault="006F15A8" w:rsidP="005D59FE">
      <w:pPr>
        <w:spacing w:after="0" w:line="240" w:lineRule="auto"/>
        <w:ind w:firstLine="709"/>
        <w:jc w:val="both"/>
        <w:rPr>
          <w:rFonts w:ascii="Times New Roman" w:hAnsi="Times New Roman"/>
          <w:sz w:val="28"/>
          <w:szCs w:val="28"/>
          <w:lang w:val="kk-KZ" w:eastAsia="ko-KR"/>
        </w:rPr>
      </w:pPr>
      <w:r w:rsidRPr="0030696E">
        <w:rPr>
          <w:rFonts w:ascii="Times New Roman" w:hAnsi="Times New Roman"/>
          <w:sz w:val="28"/>
          <w:szCs w:val="28"/>
          <w:lang w:val="kk-KZ" w:eastAsia="ko-KR"/>
        </w:rPr>
        <w:t>Ферми деңгейі.</w:t>
      </w:r>
      <w:r w:rsidRPr="0030696E">
        <w:rPr>
          <w:rFonts w:ascii="Times New Roman" w:hAnsi="Times New Roman"/>
          <w:b/>
          <w:sz w:val="28"/>
          <w:szCs w:val="28"/>
          <w:lang w:val="kk-KZ" w:eastAsia="ko-KR"/>
        </w:rPr>
        <w:t xml:space="preserve"> </w:t>
      </w:r>
      <w:r w:rsidRPr="0030696E">
        <w:rPr>
          <w:rFonts w:ascii="Times New Roman" w:hAnsi="Times New Roman"/>
          <w:position w:val="-4"/>
          <w:sz w:val="28"/>
          <w:szCs w:val="28"/>
          <w:lang w:val="kk-KZ" w:eastAsia="ko-KR"/>
        </w:rPr>
        <w:object w:dxaOrig="240" w:dyaOrig="279" w14:anchorId="2D62F8A8">
          <v:shape id="_x0000_i1035" type="#_x0000_t75" style="width:12.25pt;height:12.25pt" o:ole="">
            <v:imagedata r:id="rId45" o:title=""/>
          </v:shape>
          <o:OLEObject Type="Embed" ProgID="Equation.3" ShapeID="_x0000_i1035" DrawAspect="Content" ObjectID="_1744138554" r:id="rId46"/>
        </w:object>
      </w:r>
      <w:r w:rsidRPr="0030696E">
        <w:rPr>
          <w:rFonts w:ascii="Times New Roman" w:hAnsi="Times New Roman"/>
          <w:sz w:val="28"/>
          <w:szCs w:val="28"/>
          <w:lang w:val="kk-KZ" w:eastAsia="ko-KR"/>
        </w:rPr>
        <w:t xml:space="preserve"> температура кезінде электронның қандай электрондық деңгейде болатынын табу ықтималдылығы Ферми-Дирактың таралу функциясы:</w:t>
      </w:r>
    </w:p>
    <w:p w14:paraId="668D5505" w14:textId="77777777" w:rsidR="006F15A8" w:rsidRPr="0030696E" w:rsidRDefault="006F15A8" w:rsidP="005D59FE">
      <w:pPr>
        <w:spacing w:after="0" w:line="240" w:lineRule="auto"/>
        <w:jc w:val="center"/>
        <w:rPr>
          <w:rFonts w:ascii="Times New Roman" w:hAnsi="Times New Roman"/>
          <w:sz w:val="28"/>
          <w:szCs w:val="28"/>
          <w:lang w:val="kk-KZ" w:eastAsia="ko-KR"/>
        </w:rPr>
      </w:pPr>
      <w:r w:rsidRPr="0030696E">
        <w:rPr>
          <w:rFonts w:ascii="Times New Roman" w:hAnsi="Times New Roman"/>
          <w:position w:val="-62"/>
          <w:sz w:val="28"/>
          <w:szCs w:val="28"/>
          <w:lang w:val="kk-KZ" w:eastAsia="ko-KR"/>
        </w:rPr>
        <w:object w:dxaOrig="2840" w:dyaOrig="1060" w14:anchorId="48EA04B8">
          <v:shape id="_x0000_i1036" type="#_x0000_t75" style="width:132.45pt;height:50.25pt" o:ole="">
            <v:imagedata r:id="rId47" o:title=""/>
          </v:shape>
          <o:OLEObject Type="Embed" ProgID="Equation.3" ShapeID="_x0000_i1036" DrawAspect="Content" ObjectID="_1744138555" r:id="rId48"/>
        </w:object>
      </w:r>
      <w:r w:rsidRPr="0030696E">
        <w:rPr>
          <w:rFonts w:ascii="Times New Roman" w:hAnsi="Times New Roman"/>
          <w:sz w:val="28"/>
          <w:szCs w:val="28"/>
          <w:lang w:val="kk-KZ" w:eastAsia="ko-KR"/>
        </w:rPr>
        <w:t>,</w:t>
      </w:r>
    </w:p>
    <w:p w14:paraId="5703988D" w14:textId="77777777" w:rsidR="006F15A8" w:rsidRPr="0030696E" w:rsidRDefault="006F15A8" w:rsidP="005D59FE">
      <w:pPr>
        <w:spacing w:after="0" w:line="240" w:lineRule="auto"/>
        <w:jc w:val="both"/>
        <w:rPr>
          <w:rFonts w:ascii="Times New Roman" w:hAnsi="Times New Roman"/>
          <w:sz w:val="28"/>
          <w:szCs w:val="28"/>
          <w:lang w:val="kk-KZ" w:eastAsia="ko-KR"/>
        </w:rPr>
      </w:pPr>
      <w:r w:rsidRPr="0030696E">
        <w:rPr>
          <w:rFonts w:ascii="Times New Roman" w:hAnsi="Times New Roman"/>
          <w:sz w:val="28"/>
          <w:szCs w:val="28"/>
          <w:lang w:val="kk-KZ" w:eastAsia="ko-KR"/>
        </w:rPr>
        <w:t xml:space="preserve">мұндағы </w:t>
      </w:r>
      <w:r w:rsidRPr="0030696E">
        <w:rPr>
          <w:rFonts w:ascii="Times New Roman" w:hAnsi="Times New Roman"/>
          <w:position w:val="-10"/>
          <w:sz w:val="28"/>
          <w:szCs w:val="28"/>
          <w:lang w:val="kk-KZ" w:eastAsia="ko-KR"/>
        </w:rPr>
        <w:object w:dxaOrig="2280" w:dyaOrig="420" w14:anchorId="54C3EFD1">
          <v:shape id="_x0000_i1037" type="#_x0000_t75" style="width:97.8pt;height:17.65pt" o:ole="">
            <v:imagedata r:id="rId49" o:title=""/>
          </v:shape>
          <o:OLEObject Type="Embed" ProgID="Equation.3" ShapeID="_x0000_i1037" DrawAspect="Content" ObjectID="_1744138556" r:id="rId50"/>
        </w:object>
      </w:r>
      <w:r w:rsidRPr="0030696E">
        <w:rPr>
          <w:rFonts w:ascii="Times New Roman" w:hAnsi="Times New Roman"/>
          <w:sz w:val="28"/>
          <w:szCs w:val="28"/>
          <w:lang w:val="kk-KZ" w:eastAsia="ko-KR"/>
        </w:rPr>
        <w:t xml:space="preserve"> – Больцман тұрақтысы, </w:t>
      </w:r>
      <w:r w:rsidRPr="0030696E">
        <w:rPr>
          <w:rFonts w:ascii="Times New Roman" w:hAnsi="Times New Roman"/>
          <w:position w:val="-4"/>
          <w:sz w:val="28"/>
          <w:szCs w:val="28"/>
          <w:lang w:val="kk-KZ" w:eastAsia="ko-KR"/>
        </w:rPr>
        <w:object w:dxaOrig="240" w:dyaOrig="279" w14:anchorId="7BD4111E">
          <v:shape id="_x0000_i1038" type="#_x0000_t75" style="width:12.25pt;height:12.25pt" o:ole="">
            <v:imagedata r:id="rId45" o:title=""/>
          </v:shape>
          <o:OLEObject Type="Embed" ProgID="Equation.3" ShapeID="_x0000_i1038" DrawAspect="Content" ObjectID="_1744138557" r:id="rId51"/>
        </w:object>
      </w:r>
      <w:r w:rsidRPr="0030696E">
        <w:rPr>
          <w:rFonts w:ascii="Times New Roman" w:hAnsi="Times New Roman"/>
          <w:sz w:val="28"/>
          <w:szCs w:val="28"/>
          <w:lang w:val="kk-KZ" w:eastAsia="ko-KR"/>
        </w:rPr>
        <w:t xml:space="preserve"> – Кельвинде өрнектелген абсолют температура, </w:t>
      </w:r>
      <w:r w:rsidRPr="0030696E">
        <w:rPr>
          <w:rFonts w:ascii="Times New Roman" w:hAnsi="Times New Roman"/>
          <w:position w:val="-12"/>
          <w:sz w:val="28"/>
          <w:szCs w:val="28"/>
          <w:lang w:eastAsia="ko-KR"/>
        </w:rPr>
        <w:object w:dxaOrig="639" w:dyaOrig="380" w14:anchorId="11A1B731">
          <v:shape id="_x0000_i1039" type="#_x0000_t75" style="width:34.65pt;height:18.35pt" o:ole="">
            <v:imagedata r:id="rId52" o:title=""/>
          </v:shape>
          <o:OLEObject Type="Embed" ProgID="Equation.3" ShapeID="_x0000_i1039" DrawAspect="Content" ObjectID="_1744138558" r:id="rId53"/>
        </w:object>
      </w:r>
      <w:r w:rsidRPr="0030696E">
        <w:rPr>
          <w:rFonts w:ascii="Times New Roman" w:hAnsi="Times New Roman"/>
          <w:sz w:val="28"/>
          <w:szCs w:val="28"/>
          <w:lang w:val="kk-KZ" w:eastAsia="ko-KR"/>
        </w:rPr>
        <w:t xml:space="preserve">Ферми деңгейі деп аталатын энергетикалық деңгей. </w:t>
      </w:r>
      <w:r w:rsidRPr="0030696E">
        <w:rPr>
          <w:rFonts w:ascii="Times New Roman" w:hAnsi="Times New Roman"/>
          <w:position w:val="-6"/>
          <w:sz w:val="28"/>
          <w:szCs w:val="28"/>
          <w:lang w:val="kk-KZ" w:eastAsia="ko-KR"/>
        </w:rPr>
        <w:object w:dxaOrig="660" w:dyaOrig="300" w14:anchorId="03FDA00E">
          <v:shape id="_x0000_i1040" type="#_x0000_t75" style="width:34.65pt;height:15.6pt" o:ole="">
            <v:imagedata r:id="rId54" o:title=""/>
          </v:shape>
          <o:OLEObject Type="Embed" ProgID="Equation.3" ShapeID="_x0000_i1040" DrawAspect="Content" ObjectID="_1744138559" r:id="rId55"/>
        </w:object>
      </w:r>
      <w:r w:rsidRPr="0030696E">
        <w:rPr>
          <w:rFonts w:ascii="Times New Roman" w:hAnsi="Times New Roman"/>
          <w:sz w:val="28"/>
          <w:szCs w:val="28"/>
          <w:lang w:val="kk-KZ" w:eastAsia="ko-KR"/>
        </w:rPr>
        <w:t xml:space="preserve"> кезінде </w:t>
      </w:r>
      <w:r w:rsidRPr="0030696E">
        <w:rPr>
          <w:rFonts w:ascii="Times New Roman" w:hAnsi="Times New Roman"/>
          <w:position w:val="-12"/>
          <w:sz w:val="28"/>
          <w:szCs w:val="28"/>
          <w:lang w:val="kk-KZ" w:eastAsia="ko-KR"/>
        </w:rPr>
        <w:object w:dxaOrig="940" w:dyaOrig="380" w14:anchorId="33F1F6FA">
          <v:shape id="_x0000_i1041" type="#_x0000_t75" style="width:45.5pt;height:18.35pt" o:ole="">
            <v:imagedata r:id="rId56" o:title=""/>
          </v:shape>
          <o:OLEObject Type="Embed" ProgID="Equation.3" ShapeID="_x0000_i1041" DrawAspect="Content" ObjectID="_1744138560" r:id="rId57"/>
        </w:object>
      </w:r>
      <w:r w:rsidRPr="0030696E">
        <w:rPr>
          <w:rFonts w:ascii="Times New Roman" w:hAnsi="Times New Roman"/>
          <w:sz w:val="28"/>
          <w:szCs w:val="28"/>
          <w:lang w:val="kk-KZ" w:eastAsia="ko-KR"/>
        </w:rPr>
        <w:t xml:space="preserve"> деңгейлерін электронмен толтыру ықтималдылығы нөлге, ал </w:t>
      </w:r>
      <w:r w:rsidRPr="0030696E">
        <w:rPr>
          <w:rFonts w:ascii="Times New Roman" w:hAnsi="Times New Roman"/>
          <w:position w:val="-12"/>
          <w:sz w:val="28"/>
          <w:szCs w:val="28"/>
          <w:lang w:val="kk-KZ" w:eastAsia="ko-KR"/>
        </w:rPr>
        <w:object w:dxaOrig="920" w:dyaOrig="380" w14:anchorId="649CB002">
          <v:shape id="_x0000_i1042" type="#_x0000_t75" style="width:45.5pt;height:18.35pt" o:ole="">
            <v:imagedata r:id="rId58" o:title=""/>
          </v:shape>
          <o:OLEObject Type="Embed" ProgID="Equation.3" ShapeID="_x0000_i1042" DrawAspect="Content" ObjectID="_1744138561" r:id="rId59"/>
        </w:object>
      </w:r>
      <w:r w:rsidRPr="0030696E">
        <w:rPr>
          <w:rFonts w:ascii="Times New Roman" w:hAnsi="Times New Roman"/>
          <w:sz w:val="28"/>
          <w:szCs w:val="28"/>
          <w:lang w:val="kk-KZ" w:eastAsia="ko-KR"/>
        </w:rPr>
        <w:t xml:space="preserve"> деңгейлерін электронмен толтыру ықтималдылығы бірге тең. </w:t>
      </w:r>
      <w:r w:rsidRPr="0030696E">
        <w:rPr>
          <w:rFonts w:ascii="Times New Roman" w:hAnsi="Times New Roman"/>
          <w:sz w:val="28"/>
          <w:szCs w:val="28"/>
          <w:lang w:val="kk-KZ" w:eastAsia="ko-KR"/>
        </w:rPr>
        <w:lastRenderedPageBreak/>
        <w:t>Меншікті жартылай өткізгіште Ферми деңгейі тиым салынған зонаның ортасында орналасады.</w:t>
      </w:r>
    </w:p>
    <w:p w14:paraId="40003D1A" w14:textId="77777777" w:rsidR="006F15A8" w:rsidRPr="0030696E" w:rsidRDefault="006F15A8" w:rsidP="005D59FE">
      <w:pPr>
        <w:spacing w:after="0" w:line="240" w:lineRule="auto"/>
        <w:ind w:firstLine="567"/>
        <w:jc w:val="both"/>
        <w:rPr>
          <w:rFonts w:ascii="Times New Roman" w:hAnsi="Times New Roman"/>
          <w:sz w:val="28"/>
          <w:szCs w:val="28"/>
          <w:lang w:val="kk-KZ" w:eastAsia="ko-KR"/>
        </w:rPr>
      </w:pPr>
      <w:r w:rsidRPr="0030696E">
        <w:rPr>
          <w:rFonts w:ascii="Times New Roman" w:hAnsi="Times New Roman"/>
          <w:sz w:val="28"/>
          <w:szCs w:val="28"/>
          <w:lang w:val="kk-KZ" w:eastAsia="ko-KR"/>
        </w:rPr>
        <w:t>Қоспалы жартылай өткізгіштер</w:t>
      </w:r>
      <w:r w:rsidRPr="0030696E">
        <w:rPr>
          <w:rFonts w:ascii="Times New Roman" w:hAnsi="Times New Roman"/>
          <w:b/>
          <w:sz w:val="28"/>
          <w:szCs w:val="28"/>
          <w:lang w:val="kk-KZ" w:eastAsia="ko-KR"/>
        </w:rPr>
        <w:t xml:space="preserve">. </w:t>
      </w:r>
      <w:r w:rsidRPr="0030696E">
        <w:rPr>
          <w:rFonts w:ascii="Times New Roman" w:hAnsi="Times New Roman"/>
          <w:sz w:val="28"/>
          <w:szCs w:val="28"/>
          <w:lang w:val="kk-KZ" w:eastAsia="ko-KR"/>
        </w:rPr>
        <w:t>Жартылай өткізгішке басқа валентті атом қоспасының азғантай мөлшерін енгізсе, оның электр өткізгішті тез артады және ол жартылай өткізгіш қоспалы деп аталады. Сонымен бірге қандай-да бір қоспаны қосып, электронды (</w:t>
      </w:r>
      <m:oMath>
        <m:r>
          <w:rPr>
            <w:rFonts w:ascii="Cambria Math" w:hAnsi="Cambria Math"/>
            <w:sz w:val="28"/>
            <w:szCs w:val="28"/>
            <w:lang w:val="kk-KZ" w:eastAsia="ko-KR"/>
          </w:rPr>
          <m:t xml:space="preserve">n </m:t>
        </m:r>
      </m:oMath>
      <w:r w:rsidRPr="0030696E">
        <w:rPr>
          <w:rFonts w:ascii="Times New Roman" w:hAnsi="Times New Roman"/>
          <w:sz w:val="28"/>
          <w:szCs w:val="28"/>
          <w:lang w:val="kk-KZ" w:eastAsia="ko-KR"/>
        </w:rPr>
        <w:t>-типті) немесе кемтіктік (</w:t>
      </w:r>
      <m:oMath>
        <m:r>
          <w:rPr>
            <w:rFonts w:ascii="Cambria Math" w:hAnsi="Cambria Math"/>
            <w:sz w:val="28"/>
            <w:szCs w:val="28"/>
            <w:lang w:val="kk-KZ" w:eastAsia="ko-KR"/>
          </w:rPr>
          <m:t xml:space="preserve">p </m:t>
        </m:r>
      </m:oMath>
      <w:r w:rsidRPr="0030696E">
        <w:rPr>
          <w:rFonts w:ascii="Times New Roman" w:hAnsi="Times New Roman"/>
          <w:sz w:val="28"/>
          <w:szCs w:val="28"/>
          <w:lang w:val="kk-KZ" w:eastAsia="ko-KR"/>
        </w:rPr>
        <w:t xml:space="preserve">-типті) өткізгіштікке ие жартылай өткізгіш алуға болады. </w:t>
      </w:r>
      <m:oMath>
        <m:r>
          <w:rPr>
            <w:rFonts w:ascii="Cambria Math" w:hAnsi="Cambria Math"/>
            <w:sz w:val="28"/>
            <w:szCs w:val="28"/>
            <w:lang w:val="kk-KZ" w:eastAsia="ko-KR"/>
          </w:rPr>
          <m:t>n</m:t>
        </m:r>
      </m:oMath>
      <w:r w:rsidRPr="0030696E">
        <w:rPr>
          <w:rFonts w:ascii="Times New Roman" w:hAnsi="Times New Roman"/>
          <w:i/>
          <w:sz w:val="28"/>
          <w:szCs w:val="28"/>
          <w:lang w:val="kk-KZ" w:eastAsia="ko-KR"/>
        </w:rPr>
        <w:t xml:space="preserve"> </w:t>
      </w:r>
      <w:r w:rsidRPr="0030696E">
        <w:rPr>
          <w:rFonts w:ascii="Times New Roman" w:hAnsi="Times New Roman"/>
          <w:sz w:val="28"/>
          <w:szCs w:val="28"/>
          <w:lang w:val="kk-KZ" w:eastAsia="ko-KR"/>
        </w:rPr>
        <w:t xml:space="preserve">-типті жартылай өткізгіш алу үшін таза жартылай өткізгішке бес валентті элементтер: фосфорды немесе мышьякты қосады. </w:t>
      </w:r>
      <m:oMath>
        <m:r>
          <w:rPr>
            <w:rFonts w:ascii="Cambria Math" w:hAnsi="Cambria Math"/>
            <w:sz w:val="28"/>
            <w:szCs w:val="28"/>
            <w:lang w:val="kk-KZ" w:eastAsia="ko-KR"/>
          </w:rPr>
          <m:t>n</m:t>
        </m:r>
      </m:oMath>
      <w:r w:rsidRPr="0030696E">
        <w:rPr>
          <w:rFonts w:ascii="Times New Roman" w:hAnsi="Times New Roman"/>
          <w:sz w:val="28"/>
          <w:szCs w:val="28"/>
          <w:lang w:val="kk-KZ" w:eastAsia="ko-KR"/>
        </w:rPr>
        <w:t xml:space="preserve">-типті жартылай өткізгіште электрондар – негізгі заряд тасымалдаушы, ал кемтіктер – негізгі емес заряд тасымалдаушы болып табылады. </w:t>
      </w:r>
    </w:p>
    <w:p w14:paraId="6434ED27" w14:textId="77777777" w:rsidR="006F15A8" w:rsidRPr="0030696E" w:rsidRDefault="006F15A8" w:rsidP="006F15A8">
      <w:pPr>
        <w:pStyle w:val="32"/>
        <w:spacing w:after="0"/>
        <w:ind w:firstLine="709"/>
        <w:jc w:val="both"/>
        <w:rPr>
          <w:sz w:val="28"/>
          <w:szCs w:val="28"/>
          <w:lang w:val="kk-KZ" w:eastAsia="ko-KR"/>
        </w:rPr>
      </w:pPr>
      <w:r w:rsidRPr="0030696E">
        <w:rPr>
          <w:sz w:val="28"/>
          <w:szCs w:val="28"/>
          <w:lang w:val="kk-KZ" w:eastAsia="ko-KR"/>
        </w:rPr>
        <w:t xml:space="preserve">Таза жартылай өткізгішке үш валентті элемент (бор, индий немесе алюминий) қосып, </w:t>
      </w:r>
      <m:oMath>
        <m:r>
          <w:rPr>
            <w:rFonts w:ascii="Cambria Math" w:hAnsi="Cambria Math"/>
            <w:sz w:val="28"/>
            <w:szCs w:val="28"/>
            <w:lang w:val="kk-KZ" w:eastAsia="ko-KR"/>
          </w:rPr>
          <m:t>p</m:t>
        </m:r>
      </m:oMath>
      <w:r w:rsidRPr="0030696E">
        <w:rPr>
          <w:sz w:val="28"/>
          <w:szCs w:val="28"/>
          <w:lang w:val="kk-KZ" w:eastAsia="ko-KR"/>
        </w:rPr>
        <w:t xml:space="preserve">-типті жартылай өткізгіш алуға болады. Мұнда кемтіктер - негізгі заряд тасымалдаушы, ал электрондар – негізгі емес заряд тасымалдаушы болып табылады. Кемтіктік өткізгіштікке ие жартылай өткізгішті алуға мүмкіндік беретін үш валентті элементтің қоспасы акцепторлық деп аталады. </w:t>
      </w:r>
    </w:p>
    <w:p w14:paraId="5D7AE1C9" w14:textId="77777777" w:rsidR="006F15A8" w:rsidRPr="0030696E" w:rsidRDefault="006F15A8" w:rsidP="006F15A8">
      <w:pPr>
        <w:pStyle w:val="32"/>
        <w:spacing w:after="0"/>
        <w:ind w:firstLine="709"/>
        <w:jc w:val="both"/>
        <w:rPr>
          <w:sz w:val="28"/>
          <w:szCs w:val="28"/>
          <w:lang w:val="kk-KZ"/>
        </w:rPr>
      </w:pPr>
      <w:r w:rsidRPr="0030696E">
        <w:rPr>
          <w:sz w:val="28"/>
          <w:szCs w:val="28"/>
          <w:shd w:val="clear" w:color="auto" w:fill="FFFFFF"/>
          <w:lang w:val="kk-KZ"/>
        </w:rPr>
        <w:t>Э</w:t>
      </w:r>
      <w:r w:rsidRPr="0030696E">
        <w:rPr>
          <w:sz w:val="28"/>
          <w:szCs w:val="28"/>
          <w:shd w:val="clear" w:color="auto" w:fill="FFFFFF"/>
        </w:rPr>
        <w:t>лектронды-кемтікті</w:t>
      </w:r>
      <w:r w:rsidRPr="0030696E">
        <w:rPr>
          <w:sz w:val="28"/>
          <w:szCs w:val="28"/>
          <w:shd w:val="clear" w:color="auto" w:fill="FFFFFF"/>
          <w:lang w:val="kk-KZ"/>
        </w:rPr>
        <w:t xml:space="preserve"> өткел (</w:t>
      </w:r>
      <m:oMath>
        <m:r>
          <w:rPr>
            <w:rFonts w:ascii="Cambria Math" w:hAnsi="Cambria Math"/>
            <w:sz w:val="28"/>
            <w:szCs w:val="28"/>
            <w:shd w:val="clear" w:color="auto" w:fill="FFFFFF"/>
            <w:lang w:val="kk-KZ"/>
          </w:rPr>
          <m:t>p-n</m:t>
        </m:r>
      </m:oMath>
      <w:r w:rsidRPr="0030696E">
        <w:rPr>
          <w:sz w:val="28"/>
          <w:szCs w:val="28"/>
          <w:shd w:val="clear" w:color="auto" w:fill="FFFFFF"/>
        </w:rPr>
        <w:t xml:space="preserve"> </w:t>
      </w:r>
      <w:r w:rsidRPr="0030696E">
        <w:rPr>
          <w:sz w:val="28"/>
          <w:szCs w:val="28"/>
          <w:shd w:val="clear" w:color="auto" w:fill="FFFFFF"/>
          <w:lang w:val="kk-KZ"/>
        </w:rPr>
        <w:t>өткелі)</w:t>
      </w:r>
      <w:r w:rsidRPr="0030696E">
        <w:rPr>
          <w:sz w:val="28"/>
          <w:szCs w:val="28"/>
          <w:shd w:val="clear" w:color="auto" w:fill="FFFFFF"/>
          <w:lang w:val="ru-RU"/>
        </w:rPr>
        <w:t xml:space="preserve">. </w:t>
      </w:r>
      <w:r w:rsidRPr="0030696E">
        <w:rPr>
          <w:sz w:val="28"/>
          <w:szCs w:val="28"/>
          <w:shd w:val="clear" w:color="auto" w:fill="FFFFFF"/>
          <w:lang w:val="kk-KZ"/>
        </w:rPr>
        <w:t xml:space="preserve">Электронды - кемтікті өткел жартылай өткізгіштің біртұтас кристалындағы </w:t>
      </w:r>
      <m:oMath>
        <m:r>
          <w:rPr>
            <w:rFonts w:ascii="Cambria Math" w:hAnsi="Cambria Math"/>
            <w:sz w:val="28"/>
            <w:szCs w:val="28"/>
            <w:shd w:val="clear" w:color="auto" w:fill="FFFFFF"/>
            <w:lang w:val="kk-KZ"/>
          </w:rPr>
          <m:t>p</m:t>
        </m:r>
      </m:oMath>
      <w:r w:rsidRPr="0030696E">
        <w:rPr>
          <w:i/>
          <w:sz w:val="28"/>
          <w:szCs w:val="28"/>
          <w:lang w:val="kk-KZ"/>
        </w:rPr>
        <w:t xml:space="preserve"> </w:t>
      </w:r>
      <w:r w:rsidRPr="0030696E">
        <w:rPr>
          <w:sz w:val="28"/>
          <w:szCs w:val="28"/>
          <w:lang w:val="kk-KZ"/>
        </w:rPr>
        <w:t xml:space="preserve">- және </w:t>
      </w:r>
      <m:oMath>
        <m:r>
          <w:rPr>
            <w:rFonts w:ascii="Cambria Math" w:hAnsi="Cambria Math"/>
            <w:sz w:val="28"/>
            <w:szCs w:val="28"/>
            <w:lang w:val="kk-KZ"/>
          </w:rPr>
          <m:t>n</m:t>
        </m:r>
      </m:oMath>
      <w:r w:rsidRPr="0030696E">
        <w:rPr>
          <w:i/>
          <w:sz w:val="28"/>
          <w:szCs w:val="28"/>
          <w:lang w:val="kk-KZ"/>
        </w:rPr>
        <w:t xml:space="preserve"> </w:t>
      </w:r>
      <w:r w:rsidRPr="0030696E">
        <w:rPr>
          <w:sz w:val="28"/>
          <w:szCs w:val="28"/>
          <w:lang w:val="kk-KZ"/>
        </w:rPr>
        <w:t xml:space="preserve">- аумақтың шекарасында түзіледі. Негізгі заряд тасымалдаушылардың диффузиясы нәтижесінде </w:t>
      </w:r>
      <m:oMath>
        <m:r>
          <w:rPr>
            <w:rFonts w:ascii="Cambria Math" w:hAnsi="Cambria Math"/>
            <w:sz w:val="28"/>
            <w:szCs w:val="28"/>
            <w:lang w:val="kk-KZ"/>
          </w:rPr>
          <m:t>p-n</m:t>
        </m:r>
      </m:oMath>
      <w:r w:rsidRPr="0030696E">
        <w:rPr>
          <w:sz w:val="28"/>
          <w:szCs w:val="28"/>
          <w:lang w:val="kk-KZ"/>
        </w:rPr>
        <w:t xml:space="preserve"> </w:t>
      </w:r>
      <w:r w:rsidRPr="0030696E">
        <w:rPr>
          <w:sz w:val="28"/>
          <w:szCs w:val="28"/>
          <w:shd w:val="clear" w:color="auto" w:fill="FFFFFF"/>
          <w:lang w:val="kk-KZ"/>
        </w:rPr>
        <w:t>өткелдің</w:t>
      </w:r>
      <w:r w:rsidRPr="0030696E">
        <w:rPr>
          <w:sz w:val="28"/>
          <w:szCs w:val="28"/>
          <w:lang w:val="kk-KZ"/>
        </w:rPr>
        <w:t xml:space="preserve"> жапсарлас аумағында электр өрісі – потенциалды тосқауыл пайда болады. Бұл потенциалды тосқауыл жапсарлас аумақтағы негізгі заряд тасымалдаушылардың концентрациясының теңгерілуіне кедергі жасайды. Потенциалды тосқауылдың биіктігі дегеніміз потенциалды тосқауылдағы контактілік айырма. </w:t>
      </w:r>
      <m:oMath>
        <m:r>
          <w:rPr>
            <w:rFonts w:ascii="Cambria Math" w:hAnsi="Cambria Math"/>
            <w:sz w:val="28"/>
            <w:szCs w:val="28"/>
            <w:lang w:val="kk-KZ"/>
          </w:rPr>
          <m:t>p-n</m:t>
        </m:r>
      </m:oMath>
      <w:r w:rsidRPr="0030696E">
        <w:rPr>
          <w:sz w:val="28"/>
          <w:szCs w:val="28"/>
          <w:lang w:val="kk-KZ"/>
        </w:rPr>
        <w:t xml:space="preserve"> </w:t>
      </w:r>
      <w:r w:rsidRPr="0030696E">
        <w:rPr>
          <w:sz w:val="28"/>
          <w:szCs w:val="28"/>
          <w:shd w:val="clear" w:color="auto" w:fill="FFFFFF"/>
          <w:lang w:val="kk-KZ"/>
        </w:rPr>
        <w:t>өткелді</w:t>
      </w:r>
      <w:r w:rsidRPr="0030696E">
        <w:rPr>
          <w:sz w:val="28"/>
          <w:szCs w:val="28"/>
          <w:lang w:val="kk-KZ"/>
        </w:rPr>
        <w:t xml:space="preserve"> электр тізбегіне қосу кезінде қоректендіру көзінің оң полюсіне р аумағын, ал теріс полюсіне n аумағын қосу тура қосылу деп аталады. Ал </w:t>
      </w:r>
      <m:oMath>
        <m:r>
          <w:rPr>
            <w:rFonts w:ascii="Cambria Math" w:hAnsi="Cambria Math"/>
            <w:sz w:val="28"/>
            <w:szCs w:val="28"/>
            <w:lang w:val="kk-KZ"/>
          </w:rPr>
          <m:t>p-n</m:t>
        </m:r>
      </m:oMath>
      <w:r w:rsidRPr="0030696E">
        <w:rPr>
          <w:sz w:val="28"/>
          <w:szCs w:val="28"/>
          <w:lang w:val="kk-KZ"/>
        </w:rPr>
        <w:t xml:space="preserve"> </w:t>
      </w:r>
      <w:r w:rsidRPr="0030696E">
        <w:rPr>
          <w:sz w:val="28"/>
          <w:szCs w:val="28"/>
          <w:shd w:val="clear" w:color="auto" w:fill="FFFFFF"/>
          <w:lang w:val="kk-KZ"/>
        </w:rPr>
        <w:t>өткелді</w:t>
      </w:r>
      <w:r w:rsidRPr="0030696E">
        <w:rPr>
          <w:sz w:val="28"/>
          <w:szCs w:val="28"/>
          <w:lang w:val="kk-KZ"/>
        </w:rPr>
        <w:t xml:space="preserve">, қоректендіру көзінің оң полюсіне </w:t>
      </w:r>
      <m:oMath>
        <m:r>
          <w:rPr>
            <w:rFonts w:ascii="Cambria Math" w:hAnsi="Cambria Math"/>
            <w:sz w:val="28"/>
            <w:szCs w:val="28"/>
            <w:lang w:val="kk-KZ"/>
          </w:rPr>
          <m:t>n</m:t>
        </m:r>
      </m:oMath>
      <w:r w:rsidRPr="0030696E">
        <w:rPr>
          <w:sz w:val="28"/>
          <w:szCs w:val="28"/>
          <w:lang w:val="kk-KZ"/>
        </w:rPr>
        <w:t xml:space="preserve"> аумағын, ал теріс полюсіне </w:t>
      </w:r>
      <m:oMath>
        <m:r>
          <w:rPr>
            <w:rFonts w:ascii="Cambria Math" w:hAnsi="Cambria Math"/>
            <w:sz w:val="28"/>
            <w:szCs w:val="28"/>
            <w:lang w:val="kk-KZ"/>
          </w:rPr>
          <m:t xml:space="preserve">p </m:t>
        </m:r>
      </m:oMath>
      <w:r w:rsidRPr="0030696E">
        <w:rPr>
          <w:sz w:val="28"/>
          <w:szCs w:val="28"/>
          <w:lang w:val="kk-KZ"/>
        </w:rPr>
        <w:t xml:space="preserve">аумағын қосу кері қосылу деп аталады. Сонымен, тура бағытта қосылған </w:t>
      </w:r>
      <m:oMath>
        <m:r>
          <w:rPr>
            <w:rFonts w:ascii="Cambria Math" w:hAnsi="Cambria Math"/>
            <w:sz w:val="28"/>
            <w:szCs w:val="28"/>
            <w:lang w:val="kk-KZ"/>
          </w:rPr>
          <m:t>p-n</m:t>
        </m:r>
      </m:oMath>
      <w:r w:rsidRPr="0030696E">
        <w:rPr>
          <w:sz w:val="28"/>
          <w:szCs w:val="28"/>
          <w:lang w:val="kk-KZ"/>
        </w:rPr>
        <w:t xml:space="preserve"> </w:t>
      </w:r>
      <w:r w:rsidRPr="0030696E">
        <w:rPr>
          <w:sz w:val="28"/>
          <w:szCs w:val="28"/>
          <w:shd w:val="clear" w:color="auto" w:fill="FFFFFF"/>
          <w:lang w:val="kk-KZ"/>
        </w:rPr>
        <w:t>өткел</w:t>
      </w:r>
      <w:r w:rsidRPr="0030696E">
        <w:rPr>
          <w:sz w:val="28"/>
          <w:szCs w:val="28"/>
          <w:lang w:val="kk-KZ"/>
        </w:rPr>
        <w:t xml:space="preserve"> кезінде электр тоғы өтеді, ал кері қосылған жағдайда </w:t>
      </w:r>
      <m:oMath>
        <m:r>
          <w:rPr>
            <w:rFonts w:ascii="Cambria Math" w:hAnsi="Cambria Math"/>
            <w:sz w:val="28"/>
            <w:szCs w:val="28"/>
            <w:lang w:val="kk-KZ"/>
          </w:rPr>
          <m:t>p-n</m:t>
        </m:r>
      </m:oMath>
      <w:r w:rsidRPr="0030696E">
        <w:rPr>
          <w:sz w:val="28"/>
          <w:szCs w:val="28"/>
          <w:lang w:val="kk-KZ"/>
        </w:rPr>
        <w:t xml:space="preserve"> </w:t>
      </w:r>
      <w:r w:rsidRPr="0030696E">
        <w:rPr>
          <w:sz w:val="28"/>
          <w:szCs w:val="28"/>
          <w:shd w:val="clear" w:color="auto" w:fill="FFFFFF"/>
          <w:lang w:val="kk-KZ"/>
        </w:rPr>
        <w:t>өткел</w:t>
      </w:r>
      <w:r w:rsidRPr="0030696E">
        <w:rPr>
          <w:sz w:val="28"/>
          <w:szCs w:val="28"/>
          <w:lang w:val="kk-KZ"/>
        </w:rPr>
        <w:t xml:space="preserve"> арқылы ток өтпейді. </w:t>
      </w:r>
      <m:oMath>
        <m:r>
          <w:rPr>
            <w:rFonts w:ascii="Cambria Math" w:hAnsi="Cambria Math"/>
            <w:sz w:val="28"/>
            <w:szCs w:val="28"/>
            <w:lang w:val="kk-KZ"/>
          </w:rPr>
          <m:t>p-n</m:t>
        </m:r>
      </m:oMath>
      <w:r w:rsidRPr="0030696E">
        <w:rPr>
          <w:sz w:val="28"/>
          <w:szCs w:val="28"/>
          <w:lang w:val="kk-KZ"/>
        </w:rPr>
        <w:t xml:space="preserve"> </w:t>
      </w:r>
      <w:r w:rsidRPr="0030696E">
        <w:rPr>
          <w:sz w:val="28"/>
          <w:szCs w:val="28"/>
          <w:shd w:val="clear" w:color="auto" w:fill="FFFFFF"/>
          <w:lang w:val="kk-KZ"/>
        </w:rPr>
        <w:t>өткелдің</w:t>
      </w:r>
      <w:r w:rsidRPr="0030696E">
        <w:rPr>
          <w:sz w:val="28"/>
          <w:szCs w:val="28"/>
          <w:lang w:val="kk-KZ"/>
        </w:rPr>
        <w:t xml:space="preserve"> негізгі сипаттамасы кернеудің мәні мен полярлығының тәуелділігін көрсететін вольт-амперлік сипаттама болып табылады. Вольт-амперлік сипаттама келесі функциямен өрнектеледі:</w:t>
      </w:r>
    </w:p>
    <w:p w14:paraId="4E34B615" w14:textId="77777777" w:rsidR="006F15A8" w:rsidRPr="0030696E" w:rsidRDefault="006F15A8" w:rsidP="006F15A8">
      <w:pPr>
        <w:pStyle w:val="32"/>
        <w:spacing w:after="0"/>
        <w:ind w:firstLine="567"/>
        <w:jc w:val="both"/>
        <w:rPr>
          <w:sz w:val="28"/>
          <w:szCs w:val="28"/>
          <w:lang w:val="kk-KZ"/>
        </w:rPr>
      </w:pPr>
    </w:p>
    <w:p w14:paraId="573A2A34" w14:textId="77777777" w:rsidR="006F15A8" w:rsidRPr="0030696E" w:rsidRDefault="006F15A8" w:rsidP="006F15A8">
      <w:pPr>
        <w:pStyle w:val="32"/>
        <w:spacing w:after="0"/>
        <w:jc w:val="center"/>
        <w:rPr>
          <w:sz w:val="28"/>
          <w:szCs w:val="28"/>
          <w:lang w:val="kk-KZ" w:eastAsia="ko-KR"/>
        </w:rPr>
      </w:pPr>
      <w:r w:rsidRPr="0030696E">
        <w:rPr>
          <w:position w:val="-10"/>
          <w:sz w:val="28"/>
          <w:szCs w:val="28"/>
          <w:lang w:val="kk-KZ" w:eastAsia="ko-KR"/>
        </w:rPr>
        <w:object w:dxaOrig="2180" w:dyaOrig="340" w14:anchorId="6A1918BC">
          <v:shape id="_x0000_i1043" type="#_x0000_t75" style="width:126.35pt;height:17.65pt" o:ole="">
            <v:imagedata r:id="rId60" o:title=""/>
          </v:shape>
          <o:OLEObject Type="Embed" ProgID="Equation.3" ShapeID="_x0000_i1043" DrawAspect="Content" ObjectID="_1744138562" r:id="rId61"/>
        </w:object>
      </w:r>
      <w:r w:rsidRPr="0030696E">
        <w:rPr>
          <w:sz w:val="28"/>
          <w:szCs w:val="28"/>
          <w:lang w:val="kk-KZ" w:eastAsia="ko-KR"/>
        </w:rPr>
        <w:t>,</w:t>
      </w:r>
    </w:p>
    <w:p w14:paraId="6D720047" w14:textId="77777777" w:rsidR="006F15A8" w:rsidRPr="0030696E" w:rsidRDefault="006F15A8" w:rsidP="006F15A8">
      <w:pPr>
        <w:pStyle w:val="32"/>
        <w:spacing w:after="0"/>
        <w:jc w:val="center"/>
        <w:rPr>
          <w:sz w:val="28"/>
          <w:szCs w:val="28"/>
          <w:lang w:val="kk-KZ" w:eastAsia="ko-KR"/>
        </w:rPr>
      </w:pPr>
    </w:p>
    <w:p w14:paraId="49819981" w14:textId="77777777" w:rsidR="006F15A8" w:rsidRPr="0030696E" w:rsidRDefault="006F15A8" w:rsidP="006F15A8">
      <w:pPr>
        <w:pStyle w:val="32"/>
        <w:spacing w:after="0"/>
        <w:jc w:val="both"/>
        <w:rPr>
          <w:sz w:val="28"/>
          <w:szCs w:val="28"/>
          <w:lang w:val="kk-KZ"/>
        </w:rPr>
      </w:pPr>
      <w:r w:rsidRPr="0030696E">
        <w:rPr>
          <w:sz w:val="28"/>
          <w:szCs w:val="28"/>
          <w:lang w:val="kk-KZ" w:eastAsia="ko-KR"/>
        </w:rPr>
        <w:t xml:space="preserve">мұндағы </w:t>
      </w:r>
      <w:r w:rsidRPr="0030696E">
        <w:rPr>
          <w:position w:val="-10"/>
          <w:sz w:val="28"/>
          <w:szCs w:val="28"/>
          <w:lang w:val="kk-KZ" w:eastAsia="ko-KR"/>
        </w:rPr>
        <w:object w:dxaOrig="480" w:dyaOrig="340" w14:anchorId="5FD6E698">
          <v:shape id="_x0000_i1044" type="#_x0000_t75" style="width:24.45pt;height:17.65pt" o:ole="">
            <v:imagedata r:id="rId62" o:title=""/>
          </v:shape>
          <o:OLEObject Type="Embed" ProgID="Equation.3" ShapeID="_x0000_i1044" DrawAspect="Content" ObjectID="_1744138563" r:id="rId63"/>
        </w:object>
      </w:r>
      <w:r w:rsidRPr="0030696E">
        <w:rPr>
          <w:sz w:val="28"/>
          <w:szCs w:val="28"/>
          <w:lang w:val="kk-KZ" w:eastAsia="ko-KR"/>
        </w:rPr>
        <w:t xml:space="preserve">жылулық ток, </w:t>
      </w:r>
      <w:r w:rsidRPr="0030696E">
        <w:rPr>
          <w:position w:val="-12"/>
          <w:sz w:val="28"/>
          <w:szCs w:val="28"/>
          <w:lang w:val="kk-KZ" w:eastAsia="ko-KR"/>
        </w:rPr>
        <w:object w:dxaOrig="580" w:dyaOrig="380" w14:anchorId="5259508D">
          <v:shape id="_x0000_i1045" type="#_x0000_t75" style="width:29.9pt;height:18.35pt" o:ole="">
            <v:imagedata r:id="rId64" o:title=""/>
          </v:shape>
          <o:OLEObject Type="Embed" ProgID="Equation.3" ShapeID="_x0000_i1045" DrawAspect="Content" ObjectID="_1744138564" r:id="rId65"/>
        </w:object>
      </w:r>
      <w:r w:rsidRPr="0030696E">
        <w:rPr>
          <w:sz w:val="28"/>
          <w:szCs w:val="28"/>
          <w:lang w:val="kk-KZ" w:eastAsia="ko-KR"/>
        </w:rPr>
        <w:t xml:space="preserve">температуралық потенциал. Кері кернеу қандай-да бір критикалық мәнге жеткен кезде кері ток артады, бұл режим </w:t>
      </w:r>
      <m:oMath>
        <m:r>
          <w:rPr>
            <w:rFonts w:ascii="Cambria Math" w:hAnsi="Cambria Math"/>
            <w:sz w:val="28"/>
            <w:szCs w:val="28"/>
            <w:lang w:val="kk-KZ"/>
          </w:rPr>
          <m:t xml:space="preserve">p-n </m:t>
        </m:r>
      </m:oMath>
      <w:r w:rsidRPr="0030696E">
        <w:rPr>
          <w:sz w:val="28"/>
          <w:szCs w:val="28"/>
          <w:shd w:val="clear" w:color="auto" w:fill="FFFFFF"/>
          <w:lang w:val="kk-KZ"/>
        </w:rPr>
        <w:t>өткелдің</w:t>
      </w:r>
      <w:r w:rsidRPr="0030696E">
        <w:rPr>
          <w:sz w:val="28"/>
          <w:szCs w:val="28"/>
          <w:lang w:val="kk-KZ"/>
        </w:rPr>
        <w:t xml:space="preserve"> ойылып-тесілуі деп аталады. Ойылып-тесілудің негізгі екі түрін ажыратады: электрлік және жылулық ойылып-тесілу. Электрлік ойылып-тесілу көшкіндік ойылып тесіп өту және туннельді деп бөлінеді. Электрлік ойылып-тесілу қайтымды процесс, ал жылулық – қайтымсыз процесс.</w:t>
      </w:r>
    </w:p>
    <w:p w14:paraId="0BEAD17E" w14:textId="77777777" w:rsidR="006F15A8" w:rsidRPr="0030696E" w:rsidRDefault="006F15A8" w:rsidP="006F15A8">
      <w:pPr>
        <w:pStyle w:val="34"/>
        <w:spacing w:after="0"/>
        <w:ind w:left="0" w:firstLine="709"/>
        <w:jc w:val="both"/>
        <w:rPr>
          <w:sz w:val="28"/>
          <w:szCs w:val="28"/>
          <w:lang w:val="kk-KZ"/>
        </w:rPr>
      </w:pPr>
      <m:oMath>
        <m:r>
          <w:rPr>
            <w:rFonts w:ascii="Cambria Math" w:hAnsi="Cambria Math"/>
            <w:sz w:val="28"/>
            <w:szCs w:val="28"/>
            <w:lang w:val="kk-KZ"/>
          </w:rPr>
          <m:t>p-n</m:t>
        </m:r>
      </m:oMath>
      <w:r w:rsidRPr="0030696E">
        <w:rPr>
          <w:sz w:val="28"/>
          <w:szCs w:val="28"/>
          <w:lang w:val="kk-KZ"/>
        </w:rPr>
        <w:t xml:space="preserve"> </w:t>
      </w:r>
      <w:r w:rsidRPr="0030696E">
        <w:rPr>
          <w:bCs/>
          <w:sz w:val="28"/>
          <w:szCs w:val="28"/>
          <w:lang w:val="kk-KZ"/>
        </w:rPr>
        <w:t>өткелдің сыйымдылығы.</w:t>
      </w:r>
      <w:r w:rsidRPr="0030696E">
        <w:rPr>
          <w:b/>
          <w:bCs/>
          <w:sz w:val="28"/>
          <w:szCs w:val="28"/>
          <w:lang w:val="kk-KZ"/>
        </w:rPr>
        <w:t xml:space="preserve"> </w:t>
      </w:r>
      <m:oMath>
        <m:r>
          <w:rPr>
            <w:rFonts w:ascii="Cambria Math" w:hAnsi="Cambria Math"/>
            <w:sz w:val="28"/>
            <w:szCs w:val="28"/>
            <w:lang w:val="kk-KZ"/>
          </w:rPr>
          <m:t>p-n</m:t>
        </m:r>
      </m:oMath>
      <w:r w:rsidRPr="0030696E">
        <w:rPr>
          <w:sz w:val="28"/>
          <w:szCs w:val="28"/>
          <w:lang w:val="kk-KZ"/>
        </w:rPr>
        <w:t xml:space="preserve"> өткелінде электрлік сыйымдылықтың екі түрі бар: тосқауылдық және диффузиялық сыйымдылық. Тосқауылдық сыйымдылық </w:t>
      </w:r>
      <m:oMath>
        <m:r>
          <w:rPr>
            <w:rFonts w:ascii="Cambria Math" w:hAnsi="Cambria Math"/>
            <w:sz w:val="28"/>
            <w:szCs w:val="28"/>
            <w:lang w:val="kk-KZ"/>
          </w:rPr>
          <m:t>p-n</m:t>
        </m:r>
      </m:oMath>
      <w:r w:rsidRPr="0030696E">
        <w:rPr>
          <w:sz w:val="28"/>
          <w:szCs w:val="28"/>
          <w:lang w:val="kk-KZ"/>
        </w:rPr>
        <w:t xml:space="preserve"> өткелінің екі жағына орналасқан қоспа </w:t>
      </w:r>
      <w:r w:rsidRPr="0030696E">
        <w:rPr>
          <w:sz w:val="28"/>
          <w:szCs w:val="28"/>
          <w:lang w:val="kk-KZ"/>
        </w:rPr>
        <w:lastRenderedPageBreak/>
        <w:t xml:space="preserve">атомдардың теріс және оң иондарынан тұратын қос-қабат көлемдік заттармен анықталады. Диффузиялық сыйымдылық </w:t>
      </w:r>
      <m:oMath>
        <m:r>
          <w:rPr>
            <w:rFonts w:ascii="Cambria Math" w:hAnsi="Cambria Math"/>
            <w:sz w:val="28"/>
            <w:szCs w:val="28"/>
            <w:lang w:val="kk-KZ"/>
          </w:rPr>
          <m:t>p-n</m:t>
        </m:r>
      </m:oMath>
      <w:r w:rsidRPr="0030696E">
        <w:rPr>
          <w:sz w:val="28"/>
          <w:szCs w:val="28"/>
          <w:lang w:val="kk-KZ"/>
        </w:rPr>
        <w:t xml:space="preserve"> өткеліне берілген тікелей кернеудің әсерінен </w:t>
      </w:r>
      <m:oMath>
        <m:r>
          <w:rPr>
            <w:rFonts w:ascii="Cambria Math" w:hAnsi="Cambria Math"/>
            <w:sz w:val="28"/>
            <w:szCs w:val="28"/>
            <w:lang w:val="kk-KZ"/>
          </w:rPr>
          <m:t>p-n</m:t>
        </m:r>
      </m:oMath>
      <w:r w:rsidRPr="0030696E">
        <w:rPr>
          <w:sz w:val="28"/>
          <w:szCs w:val="28"/>
          <w:lang w:val="kk-KZ"/>
        </w:rPr>
        <w:t xml:space="preserve"> өткелінің екі жағында бейтарап тепе-теңдік бұзылған кезде пайда болған электрондар мен кемтіктердің шоғырлануынан туындайды.</w:t>
      </w:r>
    </w:p>
    <w:p w14:paraId="4A738A44" w14:textId="77777777" w:rsidR="006F15A8" w:rsidRPr="0030696E" w:rsidRDefault="006F15A8" w:rsidP="006F15A8">
      <w:pPr>
        <w:spacing w:after="0" w:line="240" w:lineRule="auto"/>
        <w:ind w:firstLine="709"/>
        <w:jc w:val="both"/>
        <w:rPr>
          <w:rFonts w:ascii="Times New Roman" w:hAnsi="Times New Roman"/>
          <w:sz w:val="28"/>
          <w:szCs w:val="28"/>
          <w:lang w:val="kk-KZ"/>
        </w:rPr>
      </w:pPr>
      <w:r w:rsidRPr="0030696E">
        <w:rPr>
          <w:rFonts w:ascii="Times New Roman" w:hAnsi="Times New Roman"/>
          <w:sz w:val="28"/>
          <w:szCs w:val="28"/>
          <w:lang w:val="kk-KZ"/>
        </w:rPr>
        <w:t xml:space="preserve">Электр тізбегінің элементтері. Электр тізбегінің элементтері активті және пассивті болады. Егер элемент жұмысын </w:t>
      </w:r>
      <w:r w:rsidRPr="0030696E">
        <w:rPr>
          <w:rFonts w:ascii="Times New Roman" w:hAnsi="Times New Roman"/>
          <w:position w:val="-4"/>
          <w:sz w:val="28"/>
          <w:szCs w:val="28"/>
          <w:lang w:val="kk-KZ"/>
        </w:rPr>
        <w:object w:dxaOrig="260" w:dyaOrig="279" w14:anchorId="47740A50">
          <v:shape id="_x0000_i1046" type="#_x0000_t75" style="width:12.25pt;height:12.25pt" o:ole="">
            <v:imagedata r:id="rId66" o:title=""/>
          </v:shape>
          <o:OLEObject Type="Embed" ProgID="Equation.3" ShapeID="_x0000_i1046" DrawAspect="Content" ObjectID="_1744138565" r:id="rId67"/>
        </w:object>
      </w:r>
      <w:r w:rsidRPr="0030696E">
        <w:rPr>
          <w:rFonts w:ascii="Times New Roman" w:hAnsi="Times New Roman"/>
          <w:sz w:val="28"/>
          <w:szCs w:val="28"/>
          <w:lang w:val="kk-KZ"/>
        </w:rPr>
        <w:t xml:space="preserve"> - кедергі, </w:t>
      </w:r>
      <w:r w:rsidRPr="0030696E">
        <w:rPr>
          <w:rFonts w:ascii="Times New Roman" w:hAnsi="Times New Roman"/>
          <w:position w:val="-4"/>
          <w:sz w:val="28"/>
          <w:szCs w:val="28"/>
          <w:lang w:val="kk-KZ"/>
        </w:rPr>
        <w:object w:dxaOrig="240" w:dyaOrig="279" w14:anchorId="49BC77C7">
          <v:shape id="_x0000_i1047" type="#_x0000_t75" style="width:12.25pt;height:12.25pt" o:ole="">
            <v:imagedata r:id="rId68" o:title=""/>
          </v:shape>
          <o:OLEObject Type="Embed" ProgID="Equation.3" ShapeID="_x0000_i1047" DrawAspect="Content" ObjectID="_1744138566" r:id="rId69"/>
        </w:object>
      </w:r>
      <w:r w:rsidRPr="0030696E">
        <w:rPr>
          <w:rFonts w:ascii="Times New Roman" w:hAnsi="Times New Roman"/>
          <w:sz w:val="28"/>
          <w:szCs w:val="28"/>
          <w:lang w:val="kk-KZ"/>
        </w:rPr>
        <w:t xml:space="preserve"> - индуктивтілік, </w:t>
      </w:r>
      <w:r w:rsidRPr="0030696E">
        <w:rPr>
          <w:rFonts w:ascii="Times New Roman" w:hAnsi="Times New Roman"/>
          <w:position w:val="-6"/>
          <w:sz w:val="28"/>
          <w:szCs w:val="28"/>
          <w:lang w:val="kk-KZ"/>
        </w:rPr>
        <w:object w:dxaOrig="260" w:dyaOrig="300" w14:anchorId="5E4BE987">
          <v:shape id="_x0000_i1048" type="#_x0000_t75" style="width:12.25pt;height:15.6pt" o:ole="">
            <v:imagedata r:id="rId70" o:title=""/>
          </v:shape>
          <o:OLEObject Type="Embed" ProgID="Equation.3" ShapeID="_x0000_i1048" DrawAspect="Content" ObjectID="_1744138567" r:id="rId71"/>
        </w:object>
      </w:r>
      <w:r w:rsidRPr="0030696E">
        <w:rPr>
          <w:rFonts w:ascii="Times New Roman" w:hAnsi="Times New Roman"/>
          <w:sz w:val="28"/>
          <w:szCs w:val="28"/>
          <w:lang w:val="kk-KZ"/>
        </w:rPr>
        <w:t xml:space="preserve"> - сыйымдылық және </w:t>
      </w:r>
      <w:r w:rsidRPr="0030696E">
        <w:rPr>
          <w:rFonts w:ascii="Times New Roman" w:hAnsi="Times New Roman"/>
          <w:position w:val="-4"/>
          <w:sz w:val="28"/>
          <w:szCs w:val="28"/>
          <w:lang w:val="kk-KZ"/>
        </w:rPr>
        <w:object w:dxaOrig="360" w:dyaOrig="279" w14:anchorId="214AD0E3">
          <v:shape id="_x0000_i1049" type="#_x0000_t75" style="width:18.35pt;height:12.25pt" o:ole="">
            <v:imagedata r:id="rId72" o:title=""/>
          </v:shape>
          <o:OLEObject Type="Embed" ProgID="Equation.3" ShapeID="_x0000_i1049" DrawAspect="Content" ObjectID="_1744138568" r:id="rId73"/>
        </w:object>
      </w:r>
      <w:r w:rsidRPr="0030696E">
        <w:rPr>
          <w:rFonts w:ascii="Times New Roman" w:hAnsi="Times New Roman"/>
          <w:sz w:val="28"/>
          <w:szCs w:val="28"/>
          <w:lang w:val="kk-KZ"/>
        </w:rPr>
        <w:t xml:space="preserve"> - өзара индуктивтілік параметрлері түсініктерімен сипаттасақ, онда бұл элемент – пассивті. Егер элемент жұмысын сипаттау үшін электр тізбегі шамалары (</w:t>
      </w:r>
      <w:r w:rsidRPr="0030696E">
        <w:rPr>
          <w:rFonts w:ascii="Times New Roman" w:hAnsi="Times New Roman"/>
          <w:position w:val="-4"/>
          <w:sz w:val="28"/>
          <w:szCs w:val="28"/>
          <w:lang w:val="kk-KZ"/>
        </w:rPr>
        <w:object w:dxaOrig="200" w:dyaOrig="279" w14:anchorId="4E3C5D12">
          <v:shape id="_x0000_i1050" type="#_x0000_t75" style="width:12.25pt;height:12.25pt" o:ole="">
            <v:imagedata r:id="rId74" o:title=""/>
          </v:shape>
          <o:OLEObject Type="Embed" ProgID="Equation.3" ShapeID="_x0000_i1050" DrawAspect="Content" ObjectID="_1744138569" r:id="rId75"/>
        </w:object>
      </w:r>
      <w:r w:rsidRPr="0030696E">
        <w:rPr>
          <w:rFonts w:ascii="Times New Roman" w:hAnsi="Times New Roman"/>
          <w:sz w:val="28"/>
          <w:szCs w:val="28"/>
          <w:lang w:val="kk-KZ"/>
        </w:rPr>
        <w:t xml:space="preserve"> - ток күші, </w:t>
      </w:r>
      <w:r w:rsidRPr="0030696E">
        <w:rPr>
          <w:rFonts w:ascii="Times New Roman" w:hAnsi="Times New Roman"/>
          <w:position w:val="-6"/>
          <w:sz w:val="28"/>
          <w:szCs w:val="28"/>
          <w:lang w:val="kk-KZ"/>
        </w:rPr>
        <w:object w:dxaOrig="279" w:dyaOrig="300" w14:anchorId="7CCB55C0">
          <v:shape id="_x0000_i1051" type="#_x0000_t75" style="width:12.25pt;height:15.6pt" o:ole="">
            <v:imagedata r:id="rId76" o:title=""/>
          </v:shape>
          <o:OLEObject Type="Embed" ProgID="Equation.3" ShapeID="_x0000_i1051" DrawAspect="Content" ObjectID="_1744138570" r:id="rId77"/>
        </w:object>
      </w:r>
      <w:r w:rsidRPr="0030696E">
        <w:rPr>
          <w:rFonts w:ascii="Times New Roman" w:hAnsi="Times New Roman"/>
          <w:sz w:val="28"/>
          <w:szCs w:val="28"/>
          <w:lang w:val="kk-KZ"/>
        </w:rPr>
        <w:t xml:space="preserve"> - кернеу, </w:t>
      </w:r>
      <w:r w:rsidRPr="0030696E">
        <w:rPr>
          <w:rFonts w:ascii="Times New Roman" w:hAnsi="Times New Roman"/>
          <w:position w:val="-4"/>
          <w:sz w:val="28"/>
          <w:szCs w:val="28"/>
          <w:lang w:val="kk-KZ"/>
        </w:rPr>
        <w:object w:dxaOrig="240" w:dyaOrig="260" w14:anchorId="1FA59B44">
          <v:shape id="_x0000_i1052" type="#_x0000_t75" style="width:12.25pt;height:12.25pt" o:ole="">
            <v:imagedata r:id="rId78" o:title=""/>
          </v:shape>
          <o:OLEObject Type="Embed" ProgID="Equation.3" ShapeID="_x0000_i1052" DrawAspect="Content" ObjectID="_1744138571" r:id="rId79"/>
        </w:object>
      </w:r>
      <w:r w:rsidRPr="0030696E">
        <w:rPr>
          <w:rFonts w:ascii="Times New Roman" w:hAnsi="Times New Roman"/>
          <w:sz w:val="28"/>
          <w:szCs w:val="28"/>
          <w:lang w:val="kk-KZ"/>
        </w:rPr>
        <w:t xml:space="preserve"> - ЭҚК) түсініктерін қолдану қажет болса, онда бұл элемент – активті. Активті элементке барлық қоректендіру көздері және кейбір қабылдағыштар (аккумуляторлар, қозғалтқыштар және басқалары) жатады.</w:t>
      </w:r>
    </w:p>
    <w:p w14:paraId="4D8C3515" w14:textId="77777777" w:rsidR="006F15A8" w:rsidRPr="0030696E" w:rsidRDefault="006F15A8" w:rsidP="006F15A8">
      <w:pPr>
        <w:pStyle w:val="34"/>
        <w:spacing w:after="0"/>
        <w:ind w:left="0" w:firstLine="709"/>
        <w:jc w:val="both"/>
        <w:rPr>
          <w:sz w:val="28"/>
          <w:szCs w:val="28"/>
          <w:lang w:val="kk-KZ"/>
        </w:rPr>
      </w:pPr>
      <w:r w:rsidRPr="0030696E">
        <w:rPr>
          <w:bCs/>
          <w:sz w:val="28"/>
          <w:szCs w:val="28"/>
          <w:lang w:val="kk-KZ"/>
        </w:rPr>
        <w:t>Электронды сұлбалардың көмекші, пассивті элементтері</w:t>
      </w:r>
      <w:r w:rsidRPr="0030696E">
        <w:rPr>
          <w:bCs/>
          <w:sz w:val="28"/>
          <w:szCs w:val="28"/>
          <w:lang w:val="ru-RU"/>
        </w:rPr>
        <w:t xml:space="preserve">. </w:t>
      </w:r>
      <w:r w:rsidRPr="0030696E">
        <w:rPr>
          <w:sz w:val="28"/>
          <w:szCs w:val="28"/>
          <w:lang w:val="kk-KZ"/>
        </w:rPr>
        <w:t>Электронды сұлбалардың көмекші және пассивті элементтеріне резисторлар, конденсаторлар, индуктивті катушкалар және трансформаторлар жатады.</w:t>
      </w:r>
    </w:p>
    <w:p w14:paraId="16DD536D" w14:textId="77777777" w:rsidR="006F15A8" w:rsidRPr="0030696E" w:rsidRDefault="006F15A8" w:rsidP="006F15A8">
      <w:pPr>
        <w:pStyle w:val="34"/>
        <w:spacing w:after="0"/>
        <w:ind w:left="0" w:firstLine="709"/>
        <w:jc w:val="both"/>
        <w:rPr>
          <w:b/>
          <w:bCs/>
          <w:sz w:val="28"/>
          <w:szCs w:val="28"/>
          <w:lang w:val="kk-KZ"/>
        </w:rPr>
      </w:pPr>
      <w:r w:rsidRPr="0030696E">
        <w:rPr>
          <w:bCs/>
          <w:sz w:val="28"/>
          <w:szCs w:val="28"/>
          <w:lang w:val="kk-KZ"/>
        </w:rPr>
        <w:t xml:space="preserve">Резисторлар </w:t>
      </w:r>
      <w:r w:rsidRPr="0030696E">
        <w:rPr>
          <w:b/>
          <w:bCs/>
          <w:position w:val="-6"/>
          <w:sz w:val="28"/>
          <w:szCs w:val="28"/>
          <w:lang w:val="kk-KZ"/>
        </w:rPr>
        <w:object w:dxaOrig="340" w:dyaOrig="300" w14:anchorId="2F424490">
          <v:shape id="_x0000_i1053" type="#_x0000_t75" style="width:15.6pt;height:15.6pt" o:ole="">
            <v:imagedata r:id="rId80" o:title=""/>
          </v:shape>
          <o:OLEObject Type="Embed" ProgID="Equation.3" ShapeID="_x0000_i1053" DrawAspect="Content" ObjectID="_1744138572" r:id="rId81"/>
        </w:object>
      </w:r>
      <w:r w:rsidRPr="0030696E">
        <w:rPr>
          <w:sz w:val="28"/>
          <w:szCs w:val="28"/>
          <w:lang w:val="kk-KZ"/>
        </w:rPr>
        <w:t xml:space="preserve"> температурада, рұқсат етілген жұмыстық диапазонда анықталған</w:t>
      </w:r>
      <w:r w:rsidRPr="0030696E">
        <w:rPr>
          <w:bCs/>
          <w:sz w:val="28"/>
          <w:szCs w:val="28"/>
          <w:lang w:val="kk-KZ"/>
        </w:rPr>
        <w:t xml:space="preserve"> </w:t>
      </w:r>
      <w:r w:rsidRPr="0030696E">
        <w:rPr>
          <w:bCs/>
          <w:position w:val="-12"/>
          <w:sz w:val="28"/>
          <w:szCs w:val="28"/>
          <w:lang w:val="kk-KZ"/>
        </w:rPr>
        <w:object w:dxaOrig="340" w:dyaOrig="380" w14:anchorId="1C4D1F62">
          <v:shape id="_x0000_i1054" type="#_x0000_t75" style="width:15.6pt;height:18.35pt" o:ole="">
            <v:imagedata r:id="rId82" o:title=""/>
          </v:shape>
          <o:OLEObject Type="Embed" ProgID="Equation.3" ShapeID="_x0000_i1054" DrawAspect="Content" ObjectID="_1744138573" r:id="rId83"/>
        </w:object>
      </w:r>
      <w:r w:rsidRPr="0030696E">
        <w:rPr>
          <w:sz w:val="28"/>
          <w:szCs w:val="28"/>
          <w:lang w:val="kk-KZ"/>
        </w:rPr>
        <w:t xml:space="preserve"> номиналды кедергімен, кедергінің номинальды мәннен ауытқумен (немесе қателікпен), </w:t>
      </w:r>
      <w:r w:rsidRPr="0030696E">
        <w:rPr>
          <w:bCs/>
          <w:position w:val="-12"/>
          <w:sz w:val="28"/>
          <w:szCs w:val="28"/>
          <w:lang w:val="kk-KZ"/>
        </w:rPr>
        <w:object w:dxaOrig="360" w:dyaOrig="380" w14:anchorId="55B9A8A0">
          <v:shape id="_x0000_i1055" type="#_x0000_t75" style="width:18.35pt;height:18.35pt" o:ole="">
            <v:imagedata r:id="rId84" o:title=""/>
          </v:shape>
          <o:OLEObject Type="Embed" ProgID="Equation.3" ShapeID="_x0000_i1055" DrawAspect="Content" ObjectID="_1744138574" r:id="rId85"/>
        </w:object>
      </w:r>
      <w:r w:rsidRPr="0030696E">
        <w:rPr>
          <w:bCs/>
          <w:sz w:val="28"/>
          <w:szCs w:val="28"/>
          <w:lang w:val="kk-KZ"/>
        </w:rPr>
        <w:t xml:space="preserve"> </w:t>
      </w:r>
      <w:r w:rsidRPr="0030696E">
        <w:rPr>
          <w:sz w:val="28"/>
          <w:szCs w:val="28"/>
          <w:lang w:val="kk-KZ"/>
        </w:rPr>
        <w:t xml:space="preserve">шашырау қуатымен және кедергінің  температура коэффициенттімен </w:t>
      </w:r>
      <w:r w:rsidRPr="0030696E">
        <w:rPr>
          <w:position w:val="-36"/>
          <w:sz w:val="28"/>
          <w:szCs w:val="28"/>
          <w:lang w:val="kk-KZ"/>
        </w:rPr>
        <w:object w:dxaOrig="1980" w:dyaOrig="859" w14:anchorId="4E86DA8A">
          <v:shape id="_x0000_i1056" type="#_x0000_t75" style="width:80.15pt;height:34.65pt" o:ole="">
            <v:imagedata r:id="rId86" o:title=""/>
          </v:shape>
          <o:OLEObject Type="Embed" ProgID="Equation.3" ShapeID="_x0000_i1056" DrawAspect="Content" ObjectID="_1744138575" r:id="rId87"/>
        </w:object>
      </w:r>
      <w:r w:rsidRPr="0030696E">
        <w:rPr>
          <w:sz w:val="28"/>
          <w:szCs w:val="28"/>
          <w:lang w:val="kk-KZ"/>
        </w:rPr>
        <w:t xml:space="preserve"> сипатталады. Үлкен жиілікті аудандарда резистордың тұрақты ток кезіндегі эквивалентті сұлбасы (моделі) мынадай: </w:t>
      </w:r>
      <w:r w:rsidRPr="0030696E">
        <w:rPr>
          <w:bCs/>
          <w:position w:val="-12"/>
          <w:sz w:val="28"/>
          <w:szCs w:val="28"/>
          <w:lang w:val="kk-KZ"/>
        </w:rPr>
        <w:object w:dxaOrig="340" w:dyaOrig="380" w14:anchorId="267AC6DD">
          <v:shape id="_x0000_i1057" type="#_x0000_t75" style="width:15.6pt;height:18.35pt" o:ole="">
            <v:imagedata r:id="rId82" o:title=""/>
          </v:shape>
          <o:OLEObject Type="Embed" ProgID="Equation.3" ShapeID="_x0000_i1057" DrawAspect="Content" ObjectID="_1744138576" r:id="rId88"/>
        </w:object>
      </w:r>
      <w:r w:rsidRPr="0030696E">
        <w:rPr>
          <w:sz w:val="28"/>
          <w:szCs w:val="28"/>
          <w:lang w:val="kk-KZ"/>
        </w:rPr>
        <w:t xml:space="preserve"> резисторға </w:t>
      </w:r>
      <w:r w:rsidRPr="0030696E">
        <w:rPr>
          <w:bCs/>
          <w:position w:val="-12"/>
          <w:sz w:val="28"/>
          <w:szCs w:val="28"/>
          <w:lang w:val="kk-KZ"/>
        </w:rPr>
        <w:object w:dxaOrig="400" w:dyaOrig="380" w14:anchorId="4F2BC0E2">
          <v:shape id="_x0000_i1058" type="#_x0000_t75" style="width:22.4pt;height:18.35pt" o:ole="">
            <v:imagedata r:id="rId89" o:title=""/>
          </v:shape>
          <o:OLEObject Type="Embed" ProgID="Equation.3" ShapeID="_x0000_i1058" DrawAspect="Content" ObjectID="_1744138577" r:id="rId90"/>
        </w:object>
      </w:r>
      <w:r w:rsidRPr="0030696E">
        <w:rPr>
          <w:sz w:val="28"/>
          <w:szCs w:val="28"/>
          <w:lang w:val="kk-KZ"/>
        </w:rPr>
        <w:t xml:space="preserve"> қоршаған ортаның шығын кедергісі параллель, </w:t>
      </w:r>
      <w:r w:rsidRPr="0030696E">
        <w:rPr>
          <w:position w:val="-4"/>
          <w:sz w:val="28"/>
          <w:szCs w:val="28"/>
          <w:lang w:val="kk-KZ"/>
        </w:rPr>
        <w:object w:dxaOrig="240" w:dyaOrig="279" w14:anchorId="5C938B92">
          <v:shape id="_x0000_i1059" type="#_x0000_t75" style="width:12.25pt;height:12.25pt" o:ole="">
            <v:imagedata r:id="rId91" o:title=""/>
          </v:shape>
          <o:OLEObject Type="Embed" ProgID="Equation.3" ShapeID="_x0000_i1059" DrawAspect="Content" ObjectID="_1744138578" r:id="rId92"/>
        </w:object>
      </w:r>
      <w:r w:rsidRPr="0030696E">
        <w:rPr>
          <w:sz w:val="28"/>
          <w:szCs w:val="28"/>
          <w:lang w:val="kk-KZ"/>
        </w:rPr>
        <w:t xml:space="preserve"> өзара индуктивтілік тізбектей, ал оған </w:t>
      </w:r>
      <w:r w:rsidRPr="0030696E">
        <w:rPr>
          <w:bCs/>
          <w:position w:val="-6"/>
          <w:sz w:val="28"/>
          <w:szCs w:val="28"/>
          <w:lang w:val="kk-KZ"/>
        </w:rPr>
        <w:object w:dxaOrig="260" w:dyaOrig="300" w14:anchorId="235E4857">
          <v:shape id="_x0000_i1060" type="#_x0000_t75" style="width:12.25pt;height:12.25pt" o:ole="">
            <v:imagedata r:id="rId93" o:title=""/>
          </v:shape>
          <o:OLEObject Type="Embed" ProgID="Equation.3" ShapeID="_x0000_i1060" DrawAspect="Content" ObjectID="_1744138579" r:id="rId94"/>
        </w:object>
      </w:r>
      <w:r w:rsidRPr="0030696E">
        <w:rPr>
          <w:sz w:val="28"/>
          <w:szCs w:val="28"/>
          <w:lang w:val="kk-KZ"/>
        </w:rPr>
        <w:t xml:space="preserve"> паразитті орналастырылған сыйымдылық параллель жалғанады.</w:t>
      </w:r>
    </w:p>
    <w:p w14:paraId="43D64C8C" w14:textId="77777777" w:rsidR="006F15A8" w:rsidRPr="0030696E" w:rsidRDefault="006F15A8" w:rsidP="006F15A8">
      <w:pPr>
        <w:pStyle w:val="34"/>
        <w:spacing w:after="0"/>
        <w:ind w:left="0" w:firstLine="709"/>
        <w:jc w:val="both"/>
        <w:rPr>
          <w:b/>
          <w:bCs/>
          <w:sz w:val="28"/>
          <w:szCs w:val="28"/>
          <w:lang w:val="kk-KZ"/>
        </w:rPr>
      </w:pPr>
      <w:r w:rsidRPr="0030696E">
        <w:rPr>
          <w:bCs/>
          <w:sz w:val="28"/>
          <w:szCs w:val="28"/>
          <w:lang w:val="kk-KZ"/>
        </w:rPr>
        <w:t>Конденсаторлар</w:t>
      </w:r>
      <w:r w:rsidRPr="0030696E">
        <w:rPr>
          <w:b/>
          <w:bCs/>
          <w:sz w:val="28"/>
          <w:szCs w:val="28"/>
          <w:lang w:val="kk-KZ"/>
        </w:rPr>
        <w:t xml:space="preserve"> </w:t>
      </w:r>
      <w:r w:rsidRPr="0030696E">
        <w:rPr>
          <w:b/>
          <w:bCs/>
          <w:position w:val="-6"/>
          <w:sz w:val="28"/>
          <w:szCs w:val="28"/>
          <w:lang w:val="kk-KZ"/>
        </w:rPr>
        <w:object w:dxaOrig="340" w:dyaOrig="300" w14:anchorId="730A0573">
          <v:shape id="_x0000_i1061" type="#_x0000_t75" style="width:15.6pt;height:15.6pt" o:ole="">
            <v:imagedata r:id="rId80" o:title=""/>
          </v:shape>
          <o:OLEObject Type="Embed" ProgID="Equation.3" ShapeID="_x0000_i1061" DrawAspect="Content" ObjectID="_1744138580" r:id="rId95"/>
        </w:object>
      </w:r>
      <w:r w:rsidRPr="0030696E">
        <w:rPr>
          <w:sz w:val="28"/>
          <w:szCs w:val="28"/>
          <w:lang w:val="kk-KZ"/>
        </w:rPr>
        <w:t xml:space="preserve"> температурада, рұқсат етілген жұмыстық диапазонда </w:t>
      </w:r>
      <w:r w:rsidRPr="0030696E">
        <w:rPr>
          <w:bCs/>
          <w:position w:val="-12"/>
          <w:sz w:val="28"/>
          <w:szCs w:val="28"/>
          <w:lang w:val="kk-KZ"/>
        </w:rPr>
        <w:object w:dxaOrig="340" w:dyaOrig="380" w14:anchorId="627FF06E">
          <v:shape id="_x0000_i1062" type="#_x0000_t75" style="width:15.6pt;height:18.35pt" o:ole="">
            <v:imagedata r:id="rId96" o:title=""/>
          </v:shape>
          <o:OLEObject Type="Embed" ProgID="Equation.3" ShapeID="_x0000_i1062" DrawAspect="Content" ObjectID="_1744138581" r:id="rId97"/>
        </w:object>
      </w:r>
      <w:r w:rsidRPr="0030696E">
        <w:rPr>
          <w:sz w:val="28"/>
          <w:szCs w:val="28"/>
          <w:lang w:val="kk-KZ"/>
        </w:rPr>
        <w:t xml:space="preserve"> сыйымдылықтың анықталған номинальды мәнімен, номинальды мәннің қателігімен (сыйымдылықтың ауытқуымен), жұмыстық кернеуімен </w:t>
      </w:r>
      <w:r w:rsidRPr="0030696E">
        <w:rPr>
          <w:position w:val="-12"/>
          <w:sz w:val="28"/>
          <w:szCs w:val="28"/>
          <w:lang w:val="kk-KZ"/>
        </w:rPr>
        <w:object w:dxaOrig="400" w:dyaOrig="380" w14:anchorId="61379C47">
          <v:shape id="_x0000_i1063" type="#_x0000_t75" style="width:22.4pt;height:18.35pt" o:ole="">
            <v:imagedata r:id="rId98" o:title=""/>
          </v:shape>
          <o:OLEObject Type="Embed" ProgID="Equation.3" ShapeID="_x0000_i1063" DrawAspect="Content" ObjectID="_1744138582" r:id="rId99"/>
        </w:object>
      </w:r>
      <w:r w:rsidRPr="0030696E">
        <w:rPr>
          <w:sz w:val="28"/>
          <w:szCs w:val="28"/>
          <w:lang w:val="kk-KZ"/>
        </w:rPr>
        <w:t xml:space="preserve">, сыйымдылықтың температуралық коэффициентімен </w:t>
      </w:r>
      <w:r w:rsidRPr="0030696E">
        <w:rPr>
          <w:position w:val="-36"/>
          <w:sz w:val="28"/>
          <w:szCs w:val="28"/>
          <w:lang w:val="kk-KZ"/>
        </w:rPr>
        <w:object w:dxaOrig="1980" w:dyaOrig="859" w14:anchorId="2D733459">
          <v:shape id="_x0000_i1064" type="#_x0000_t75" style="width:82.2pt;height:34.65pt" o:ole="">
            <v:imagedata r:id="rId100" o:title=""/>
          </v:shape>
          <o:OLEObject Type="Embed" ProgID="Equation.3" ShapeID="_x0000_i1064" DrawAspect="Content" ObjectID="_1744138583" r:id="rId101"/>
        </w:object>
      </w:r>
      <w:r w:rsidRPr="0030696E">
        <w:rPr>
          <w:sz w:val="28"/>
          <w:szCs w:val="28"/>
          <w:lang w:val="kk-KZ"/>
        </w:rPr>
        <w:t xml:space="preserve"> сипатталады. Конденсатордың шығын шамасы </w:t>
      </w:r>
      <w:r w:rsidRPr="0030696E">
        <w:rPr>
          <w:position w:val="-12"/>
          <w:sz w:val="28"/>
          <w:szCs w:val="28"/>
          <w:lang w:val="kk-KZ"/>
        </w:rPr>
        <w:object w:dxaOrig="460" w:dyaOrig="360" w14:anchorId="37AC0B08">
          <v:shape id="_x0000_i1065" type="#_x0000_t75" style="width:22.4pt;height:18.35pt" o:ole="">
            <v:imagedata r:id="rId102" o:title=""/>
          </v:shape>
          <o:OLEObject Type="Embed" ProgID="Equation.3" ShapeID="_x0000_i1065" DrawAspect="Content" ObjectID="_1744138584" r:id="rId103"/>
        </w:object>
      </w:r>
      <w:r w:rsidRPr="0030696E">
        <w:rPr>
          <w:sz w:val="28"/>
          <w:szCs w:val="28"/>
          <w:lang w:val="kk-KZ"/>
        </w:rPr>
        <w:t xml:space="preserve"> шығынның тангенс бұрышымен немесе </w:t>
      </w:r>
      <w:r w:rsidRPr="0030696E">
        <w:rPr>
          <w:position w:val="-12"/>
          <w:sz w:val="28"/>
          <w:szCs w:val="28"/>
          <w:lang w:val="kk-KZ"/>
        </w:rPr>
        <w:object w:dxaOrig="279" w:dyaOrig="360" w14:anchorId="5E2FFD6F">
          <v:shape id="_x0000_i1066" type="#_x0000_t75" style="width:12.25pt;height:18.35pt" o:ole="">
            <v:imagedata r:id="rId104" o:title=""/>
          </v:shape>
          <o:OLEObject Type="Embed" ProgID="Equation.3" ShapeID="_x0000_i1066" DrawAspect="Content" ObjectID="_1744138585" r:id="rId105"/>
        </w:object>
      </w:r>
      <w:r w:rsidRPr="0030696E">
        <w:rPr>
          <w:sz w:val="28"/>
          <w:szCs w:val="28"/>
          <w:lang w:val="kk-KZ"/>
        </w:rPr>
        <w:t xml:space="preserve"> төзімділікпен (добротность) анықталады, ал шығынның тангенс бұрышы төзімділікке кері шама </w:t>
      </w:r>
      <w:r w:rsidRPr="0030696E">
        <w:rPr>
          <w:position w:val="-12"/>
          <w:sz w:val="28"/>
          <w:szCs w:val="28"/>
          <w:lang w:val="kk-KZ"/>
        </w:rPr>
        <w:object w:dxaOrig="1180" w:dyaOrig="360" w14:anchorId="721A68C2">
          <v:shape id="_x0000_i1067" type="#_x0000_t75" style="width:59.75pt;height:18.35pt" o:ole="">
            <v:imagedata r:id="rId106" o:title=""/>
          </v:shape>
          <o:OLEObject Type="Embed" ProgID="Equation.3" ShapeID="_x0000_i1067" DrawAspect="Content" ObjectID="_1744138586" r:id="rId107"/>
        </w:object>
      </w:r>
      <w:r w:rsidRPr="0030696E">
        <w:rPr>
          <w:sz w:val="28"/>
          <w:szCs w:val="28"/>
          <w:lang w:val="kk-KZ"/>
        </w:rPr>
        <w:t xml:space="preserve">. Бұл шама диэлектриктің материалының шығынына және конденсатордың металдық элементтерінің шығынына байланысты. Конденсатордың эквивалентті сұлбасы мынадай: </w:t>
      </w:r>
      <w:r w:rsidRPr="0030696E">
        <w:rPr>
          <w:bCs/>
          <w:position w:val="-12"/>
          <w:sz w:val="28"/>
          <w:szCs w:val="28"/>
          <w:lang w:val="kk-KZ"/>
        </w:rPr>
        <w:object w:dxaOrig="340" w:dyaOrig="380" w14:anchorId="7A31C7B8">
          <v:shape id="_x0000_i1068" type="#_x0000_t75" style="width:15.6pt;height:18.35pt" o:ole="">
            <v:imagedata r:id="rId96" o:title=""/>
          </v:shape>
          <o:OLEObject Type="Embed" ProgID="Equation.3" ShapeID="_x0000_i1068" DrawAspect="Content" ObjectID="_1744138587" r:id="rId108"/>
        </w:object>
      </w:r>
      <w:r w:rsidRPr="0030696E">
        <w:rPr>
          <w:bCs/>
          <w:sz w:val="28"/>
          <w:szCs w:val="28"/>
          <w:lang w:val="kk-KZ"/>
        </w:rPr>
        <w:t xml:space="preserve"> </w:t>
      </w:r>
      <w:r w:rsidRPr="0030696E">
        <w:rPr>
          <w:sz w:val="28"/>
          <w:szCs w:val="28"/>
          <w:lang w:val="kk-KZ"/>
        </w:rPr>
        <w:t xml:space="preserve">конденсатордың өзіндік сыйымдылығына </w:t>
      </w:r>
      <w:r w:rsidRPr="0030696E">
        <w:rPr>
          <w:bCs/>
          <w:position w:val="-12"/>
          <w:sz w:val="28"/>
          <w:szCs w:val="28"/>
          <w:lang w:val="kk-KZ"/>
        </w:rPr>
        <w:object w:dxaOrig="420" w:dyaOrig="380" w14:anchorId="62C7D7C0">
          <v:shape id="_x0000_i1069" type="#_x0000_t75" style="width:22.4pt;height:18.35pt" o:ole="">
            <v:imagedata r:id="rId109" o:title=""/>
          </v:shape>
          <o:OLEObject Type="Embed" ProgID="Equation.3" ShapeID="_x0000_i1069" DrawAspect="Content" ObjectID="_1744138588" r:id="rId110"/>
        </w:object>
      </w:r>
      <w:r w:rsidRPr="0030696E">
        <w:rPr>
          <w:sz w:val="28"/>
          <w:szCs w:val="28"/>
          <w:lang w:val="kk-KZ"/>
        </w:rPr>
        <w:t xml:space="preserve"> изоляция кедергісі параллель, ал оған тізбектей </w:t>
      </w:r>
      <w:r w:rsidRPr="0030696E">
        <w:rPr>
          <w:bCs/>
          <w:position w:val="-12"/>
          <w:sz w:val="28"/>
          <w:szCs w:val="28"/>
          <w:lang w:val="kk-KZ"/>
        </w:rPr>
        <w:object w:dxaOrig="400" w:dyaOrig="380" w14:anchorId="27ACCEF9">
          <v:shape id="_x0000_i1070" type="#_x0000_t75" style="width:22.4pt;height:18.35pt" o:ole="">
            <v:imagedata r:id="rId89" o:title=""/>
          </v:shape>
          <o:OLEObject Type="Embed" ProgID="Equation.3" ShapeID="_x0000_i1070" DrawAspect="Content" ObjectID="_1744138589" r:id="rId111"/>
        </w:object>
      </w:r>
      <w:r w:rsidRPr="0030696E">
        <w:rPr>
          <w:sz w:val="28"/>
          <w:szCs w:val="28"/>
          <w:lang w:val="kk-KZ"/>
        </w:rPr>
        <w:t xml:space="preserve"> шығын кедергісі және </w:t>
      </w:r>
      <w:r w:rsidRPr="0030696E">
        <w:rPr>
          <w:bCs/>
          <w:position w:val="-16"/>
          <w:sz w:val="28"/>
          <w:szCs w:val="28"/>
          <w:lang w:val="kk-KZ"/>
        </w:rPr>
        <w:object w:dxaOrig="380" w:dyaOrig="420" w14:anchorId="2B8CE15A">
          <v:shape id="_x0000_i1071" type="#_x0000_t75" style="width:18.35pt;height:18.35pt" o:ole="">
            <v:imagedata r:id="rId112" o:title=""/>
          </v:shape>
          <o:OLEObject Type="Embed" ProgID="Equation.3" ShapeID="_x0000_i1071" DrawAspect="Content" ObjectID="_1744138590" r:id="rId113"/>
        </w:object>
      </w:r>
      <w:r w:rsidRPr="0030696E">
        <w:rPr>
          <w:sz w:val="28"/>
          <w:szCs w:val="28"/>
          <w:lang w:val="kk-KZ"/>
        </w:rPr>
        <w:t xml:space="preserve"> индуктивтілік</w:t>
      </w:r>
      <w:r w:rsidRPr="0030696E">
        <w:rPr>
          <w:b/>
          <w:bCs/>
          <w:sz w:val="28"/>
          <w:szCs w:val="28"/>
          <w:lang w:val="kk-KZ"/>
        </w:rPr>
        <w:t xml:space="preserve"> </w:t>
      </w:r>
      <w:r w:rsidRPr="0030696E">
        <w:rPr>
          <w:sz w:val="28"/>
          <w:szCs w:val="28"/>
          <w:lang w:val="kk-KZ"/>
        </w:rPr>
        <w:t>қосылады.</w:t>
      </w:r>
    </w:p>
    <w:p w14:paraId="0F43696F" w14:textId="77777777" w:rsidR="006F15A8" w:rsidRPr="0030696E" w:rsidRDefault="006F15A8" w:rsidP="003230F2">
      <w:pPr>
        <w:spacing w:after="0" w:line="240" w:lineRule="auto"/>
        <w:ind w:firstLine="709"/>
        <w:jc w:val="both"/>
        <w:rPr>
          <w:rFonts w:ascii="Times New Roman" w:hAnsi="Times New Roman"/>
          <w:sz w:val="28"/>
          <w:szCs w:val="28"/>
          <w:lang w:val="kk-KZ"/>
        </w:rPr>
      </w:pPr>
      <w:r w:rsidRPr="0030696E">
        <w:rPr>
          <w:rFonts w:ascii="Times New Roman" w:hAnsi="Times New Roman"/>
          <w:bCs/>
          <w:sz w:val="28"/>
          <w:szCs w:val="28"/>
          <w:lang w:val="kk-KZ"/>
        </w:rPr>
        <w:t>Индуктивті катушка</w:t>
      </w:r>
      <w:r w:rsidRPr="0030696E">
        <w:rPr>
          <w:rFonts w:ascii="Times New Roman" w:hAnsi="Times New Roman"/>
          <w:sz w:val="28"/>
          <w:szCs w:val="28"/>
          <w:lang w:val="kk-KZ"/>
        </w:rPr>
        <w:t xml:space="preserve"> </w:t>
      </w:r>
      <w:r w:rsidRPr="0030696E">
        <w:rPr>
          <w:rFonts w:ascii="Times New Roman" w:hAnsi="Times New Roman"/>
          <w:b/>
          <w:bCs/>
          <w:position w:val="-6"/>
          <w:sz w:val="28"/>
          <w:szCs w:val="28"/>
          <w:lang w:val="kk-KZ"/>
        </w:rPr>
        <w:object w:dxaOrig="340" w:dyaOrig="300" w14:anchorId="56AE0AB1">
          <v:shape id="_x0000_i1072" type="#_x0000_t75" style="width:15.6pt;height:15.6pt" o:ole="">
            <v:imagedata r:id="rId80" o:title=""/>
          </v:shape>
          <o:OLEObject Type="Embed" ProgID="Equation.3" ShapeID="_x0000_i1072" DrawAspect="Content" ObjectID="_1744138591" r:id="rId114"/>
        </w:object>
      </w:r>
      <w:r w:rsidRPr="0030696E">
        <w:rPr>
          <w:rFonts w:ascii="Times New Roman" w:hAnsi="Times New Roman"/>
          <w:sz w:val="28"/>
          <w:szCs w:val="28"/>
          <w:lang w:val="kk-KZ"/>
        </w:rPr>
        <w:t xml:space="preserve"> температурада, рұқсат етілген жұмыстық диапазонда</w:t>
      </w:r>
      <w:r w:rsidRPr="0030696E">
        <w:rPr>
          <w:rFonts w:ascii="Times New Roman" w:hAnsi="Times New Roman"/>
          <w:bCs/>
          <w:sz w:val="28"/>
          <w:szCs w:val="28"/>
          <w:lang w:val="kk-KZ"/>
        </w:rPr>
        <w:t xml:space="preserve"> </w:t>
      </w:r>
      <w:r w:rsidRPr="0030696E">
        <w:rPr>
          <w:rFonts w:ascii="Times New Roman" w:hAnsi="Times New Roman"/>
          <w:bCs/>
          <w:position w:val="-16"/>
          <w:sz w:val="28"/>
          <w:szCs w:val="28"/>
          <w:lang w:val="kk-KZ"/>
        </w:rPr>
        <w:object w:dxaOrig="360" w:dyaOrig="420" w14:anchorId="6DDD0FB3">
          <v:shape id="_x0000_i1073" type="#_x0000_t75" style="width:15.6pt;height:18.35pt" o:ole="">
            <v:imagedata r:id="rId115" o:title=""/>
          </v:shape>
          <o:OLEObject Type="Embed" ProgID="Equation.3" ShapeID="_x0000_i1073" DrawAspect="Content" ObjectID="_1744138592" r:id="rId116"/>
        </w:object>
      </w:r>
      <w:r w:rsidRPr="0030696E">
        <w:rPr>
          <w:rFonts w:ascii="Times New Roman" w:hAnsi="Times New Roman"/>
          <w:sz w:val="28"/>
          <w:szCs w:val="28"/>
          <w:lang w:val="kk-KZ"/>
        </w:rPr>
        <w:t xml:space="preserve"> индуктивтіліктің нақты номиналды мәнімен, қателікпен (немесе қажетті индуктивті ауытқумен) және индуктивтіліктің температуралық коэффициентімен </w:t>
      </w:r>
      <w:r w:rsidRPr="0030696E">
        <w:rPr>
          <w:rFonts w:ascii="Times New Roman" w:hAnsi="Times New Roman"/>
          <w:position w:val="-36"/>
          <w:sz w:val="28"/>
          <w:szCs w:val="28"/>
          <w:lang w:val="kk-KZ"/>
        </w:rPr>
        <w:object w:dxaOrig="1960" w:dyaOrig="859" w14:anchorId="54B03957">
          <v:shape id="_x0000_i1074" type="#_x0000_t75" style="width:78.8pt;height:34.65pt" o:ole="">
            <v:imagedata r:id="rId117" o:title=""/>
          </v:shape>
          <o:OLEObject Type="Embed" ProgID="Equation.3" ShapeID="_x0000_i1074" DrawAspect="Content" ObjectID="_1744138593" r:id="rId118"/>
        </w:object>
      </w:r>
      <w:r w:rsidRPr="0030696E">
        <w:rPr>
          <w:rFonts w:ascii="Times New Roman" w:hAnsi="Times New Roman"/>
          <w:sz w:val="28"/>
          <w:szCs w:val="28"/>
          <w:lang w:val="kk-KZ"/>
        </w:rPr>
        <w:t xml:space="preserve"> сипатталады. Катушкадағы шығын </w:t>
      </w:r>
      <w:r w:rsidRPr="0030696E">
        <w:rPr>
          <w:rFonts w:ascii="Times New Roman" w:hAnsi="Times New Roman"/>
          <w:sz w:val="28"/>
          <w:szCs w:val="28"/>
          <w:lang w:val="kk-KZ"/>
        </w:rPr>
        <w:lastRenderedPageBreak/>
        <w:t xml:space="preserve">эквивалентті сұлбадан анықталады, ол екі параллель қосылған тізбектен құралған: біріншіде, </w:t>
      </w:r>
      <w:r w:rsidRPr="0030696E">
        <w:rPr>
          <w:rFonts w:ascii="Times New Roman" w:hAnsi="Times New Roman"/>
          <w:bCs/>
          <w:position w:val="-16"/>
          <w:sz w:val="28"/>
          <w:szCs w:val="28"/>
          <w:lang w:val="kk-KZ"/>
        </w:rPr>
        <w:object w:dxaOrig="360" w:dyaOrig="420" w14:anchorId="0794AD6E">
          <v:shape id="_x0000_i1075" type="#_x0000_t75" style="width:15.6pt;height:18.35pt" o:ole="">
            <v:imagedata r:id="rId119" o:title=""/>
          </v:shape>
          <o:OLEObject Type="Embed" ProgID="Equation.3" ShapeID="_x0000_i1075" DrawAspect="Content" ObjectID="_1744138594" r:id="rId120"/>
        </w:object>
      </w:r>
      <w:r w:rsidRPr="0030696E">
        <w:rPr>
          <w:rFonts w:ascii="Times New Roman" w:hAnsi="Times New Roman"/>
          <w:sz w:val="28"/>
          <w:szCs w:val="28"/>
          <w:lang w:val="kk-KZ"/>
        </w:rPr>
        <w:t xml:space="preserve"> өзіндік индуктивтілік катушкадағы </w:t>
      </w:r>
      <w:r w:rsidRPr="0030696E">
        <w:rPr>
          <w:rFonts w:ascii="Times New Roman" w:hAnsi="Times New Roman"/>
          <w:bCs/>
          <w:position w:val="-16"/>
          <w:sz w:val="28"/>
          <w:szCs w:val="28"/>
          <w:lang w:val="kk-KZ"/>
        </w:rPr>
        <w:object w:dxaOrig="400" w:dyaOrig="420" w14:anchorId="6DCDFADF">
          <v:shape id="_x0000_i1076" type="#_x0000_t75" style="width:22.4pt;height:18.35pt" o:ole="">
            <v:imagedata r:id="rId121" o:title=""/>
          </v:shape>
          <o:OLEObject Type="Embed" ProgID="Equation.3" ShapeID="_x0000_i1076" DrawAspect="Content" ObjectID="_1744138595" r:id="rId122"/>
        </w:object>
      </w:r>
      <w:r w:rsidRPr="0030696E">
        <w:rPr>
          <w:rFonts w:ascii="Times New Roman" w:hAnsi="Times New Roman"/>
          <w:sz w:val="28"/>
          <w:szCs w:val="28"/>
          <w:lang w:val="kk-KZ"/>
        </w:rPr>
        <w:t xml:space="preserve"> кедергінің шығынымен тізбектей қосылады және екіншісінде, </w:t>
      </w:r>
      <w:r w:rsidRPr="0030696E">
        <w:rPr>
          <w:rFonts w:ascii="Times New Roman" w:hAnsi="Times New Roman"/>
          <w:bCs/>
          <w:position w:val="-12"/>
          <w:sz w:val="28"/>
          <w:szCs w:val="28"/>
          <w:lang w:val="kk-KZ"/>
        </w:rPr>
        <w:object w:dxaOrig="380" w:dyaOrig="380" w14:anchorId="121E39C5">
          <v:shape id="_x0000_i1077" type="#_x0000_t75" style="width:18.35pt;height:18.35pt" o:ole="">
            <v:imagedata r:id="rId123" o:title=""/>
          </v:shape>
          <o:OLEObject Type="Embed" ProgID="Equation.3" ShapeID="_x0000_i1077" DrawAspect="Content" ObjectID="_1744138596" r:id="rId124"/>
        </w:object>
      </w:r>
      <w:r w:rsidRPr="0030696E">
        <w:rPr>
          <w:rFonts w:ascii="Times New Roman" w:hAnsi="Times New Roman"/>
          <w:sz w:val="28"/>
          <w:szCs w:val="28"/>
          <w:lang w:val="kk-KZ"/>
        </w:rPr>
        <w:t xml:space="preserve"> өзіндік катушка сыйымдылығының </w:t>
      </w:r>
      <w:r w:rsidRPr="0030696E">
        <w:rPr>
          <w:rFonts w:ascii="Times New Roman" w:hAnsi="Times New Roman"/>
          <w:bCs/>
          <w:position w:val="-16"/>
          <w:sz w:val="28"/>
          <w:szCs w:val="28"/>
          <w:lang w:val="kk-KZ"/>
        </w:rPr>
        <w:object w:dxaOrig="400" w:dyaOrig="420" w14:anchorId="2C9AFEAE">
          <v:shape id="_x0000_i1078" type="#_x0000_t75" style="width:22.4pt;height:18.35pt" o:ole="">
            <v:imagedata r:id="rId125" o:title=""/>
          </v:shape>
          <o:OLEObject Type="Embed" ProgID="Equation.3" ShapeID="_x0000_i1078" DrawAspect="Content" ObjectID="_1744138597" r:id="rId126"/>
        </w:object>
      </w:r>
      <w:r w:rsidRPr="0030696E">
        <w:rPr>
          <w:rFonts w:ascii="Times New Roman" w:hAnsi="Times New Roman"/>
          <w:sz w:val="28"/>
          <w:szCs w:val="28"/>
          <w:lang w:val="kk-KZ"/>
        </w:rPr>
        <w:t xml:space="preserve"> сыйымдылықтағы шығынмен тізбектей қосылады.</w:t>
      </w:r>
    </w:p>
    <w:p w14:paraId="2830813F" w14:textId="77777777" w:rsidR="006F15A8" w:rsidRPr="0030696E" w:rsidRDefault="006F15A8" w:rsidP="00227E5D">
      <w:pPr>
        <w:pStyle w:val="34"/>
        <w:spacing w:after="0"/>
        <w:ind w:left="0" w:firstLine="709"/>
        <w:jc w:val="both"/>
        <w:rPr>
          <w:sz w:val="28"/>
          <w:szCs w:val="28"/>
          <w:lang w:val="kk-KZ"/>
        </w:rPr>
      </w:pPr>
      <w:r w:rsidRPr="0030696E">
        <w:rPr>
          <w:bCs/>
          <w:sz w:val="28"/>
          <w:szCs w:val="28"/>
          <w:lang w:val="kk-KZ"/>
        </w:rPr>
        <w:t>Трансформатор</w:t>
      </w:r>
      <w:r w:rsidRPr="0030696E">
        <w:rPr>
          <w:b/>
          <w:bCs/>
          <w:sz w:val="28"/>
          <w:szCs w:val="28"/>
          <w:lang w:val="kk-KZ"/>
        </w:rPr>
        <w:t xml:space="preserve"> </w:t>
      </w:r>
      <w:r w:rsidRPr="0030696E">
        <w:rPr>
          <w:sz w:val="28"/>
          <w:szCs w:val="28"/>
          <w:lang w:val="kk-KZ"/>
        </w:rPr>
        <w:t xml:space="preserve">дегеніміз бір кернеудегі айнымалы токты сол жиіліктегі айнымалы токтың екінші кернеуіне түрлендіретін статикалық электрмагниттік аппарат </w:t>
      </w:r>
      <w:r w:rsidR="00AE22F2" w:rsidRPr="0030696E">
        <w:rPr>
          <w:sz w:val="28"/>
          <w:szCs w:val="28"/>
          <w:lang w:val="kk-KZ"/>
        </w:rPr>
        <w:t>[8</w:t>
      </w:r>
      <w:r w:rsidR="007C2C1F" w:rsidRPr="0030696E">
        <w:rPr>
          <w:sz w:val="28"/>
          <w:szCs w:val="28"/>
          <w:lang w:val="kk-KZ"/>
        </w:rPr>
        <w:t>7</w:t>
      </w:r>
      <w:r w:rsidRPr="0030696E">
        <w:rPr>
          <w:sz w:val="28"/>
          <w:szCs w:val="28"/>
          <w:lang w:val="kk-KZ"/>
        </w:rPr>
        <w:t>].</w:t>
      </w:r>
    </w:p>
    <w:p w14:paraId="6DB75656" w14:textId="6279F3C0" w:rsidR="00C31B10" w:rsidRPr="0030696E" w:rsidRDefault="006F15A8" w:rsidP="00227E5D">
      <w:pPr>
        <w:pStyle w:val="32"/>
        <w:spacing w:after="0"/>
        <w:ind w:firstLine="709"/>
        <w:jc w:val="both"/>
        <w:rPr>
          <w:sz w:val="28"/>
          <w:szCs w:val="28"/>
          <w:lang w:val="kk-KZ"/>
        </w:rPr>
      </w:pPr>
      <w:r w:rsidRPr="0030696E">
        <w:rPr>
          <w:sz w:val="28"/>
          <w:szCs w:val="28"/>
          <w:lang w:val="kk-KZ"/>
        </w:rPr>
        <w:t xml:space="preserve">Жартылай өткізгішті диодтар. Жартылай өткізгішті диодтар деп бір электрлік өткелі (переход) және екі шығысы(выход) бар жартылай өткізгішті аспапты айтады. Электронды-кемтіктік ауысуды алу тәсіліне байланысты жартылай өткізгішті диодтар екі түрге: жазық және нүктелік деп бөлінеді </w:t>
      </w:r>
      <w:r w:rsidR="00AE22F2" w:rsidRPr="0030696E">
        <w:rPr>
          <w:sz w:val="28"/>
          <w:szCs w:val="28"/>
          <w:lang w:val="kk-KZ"/>
        </w:rPr>
        <w:t>[8</w:t>
      </w:r>
      <w:r w:rsidR="007C2C1F" w:rsidRPr="0030696E">
        <w:rPr>
          <w:sz w:val="28"/>
          <w:szCs w:val="28"/>
          <w:lang w:val="kk-KZ"/>
        </w:rPr>
        <w:t>8</w:t>
      </w:r>
      <w:r w:rsidRPr="0030696E">
        <w:rPr>
          <w:sz w:val="28"/>
          <w:szCs w:val="28"/>
          <w:lang w:val="kk-KZ"/>
        </w:rPr>
        <w:t>]. Білім алушылардың жартылай өткізгішті диодтар бойынша алған білімдерін бекіту және тексеру, олардың өзіндік жұмыстарын ұйымдастыру мақсатында жалпыланған жосп</w:t>
      </w:r>
      <w:r w:rsidR="00645BCF" w:rsidRPr="0030696E">
        <w:rPr>
          <w:sz w:val="28"/>
          <w:szCs w:val="28"/>
          <w:lang w:val="kk-KZ"/>
        </w:rPr>
        <w:t>а</w:t>
      </w:r>
      <w:r w:rsidRPr="0030696E">
        <w:rPr>
          <w:sz w:val="28"/>
          <w:szCs w:val="28"/>
          <w:lang w:val="kk-KZ"/>
        </w:rPr>
        <w:t>рларды пайдалануға болады [</w:t>
      </w:r>
      <w:r w:rsidR="00AE22F2" w:rsidRPr="0030696E">
        <w:rPr>
          <w:sz w:val="28"/>
          <w:szCs w:val="28"/>
          <w:lang w:val="kk-KZ"/>
        </w:rPr>
        <w:t>8</w:t>
      </w:r>
      <w:r w:rsidR="007C2C1F" w:rsidRPr="0030696E">
        <w:rPr>
          <w:sz w:val="28"/>
          <w:szCs w:val="28"/>
          <w:lang w:val="kk-KZ"/>
        </w:rPr>
        <w:t>9</w:t>
      </w:r>
      <w:r w:rsidR="00AE22F2" w:rsidRPr="0030696E">
        <w:rPr>
          <w:sz w:val="28"/>
          <w:szCs w:val="28"/>
          <w:lang w:val="kk-KZ"/>
        </w:rPr>
        <w:t>-</w:t>
      </w:r>
      <w:r w:rsidR="007C2C1F" w:rsidRPr="0030696E">
        <w:rPr>
          <w:sz w:val="28"/>
          <w:szCs w:val="28"/>
          <w:lang w:val="kk-KZ"/>
        </w:rPr>
        <w:t>91</w:t>
      </w:r>
      <w:r w:rsidRPr="0030696E">
        <w:rPr>
          <w:sz w:val="28"/>
          <w:szCs w:val="28"/>
          <w:lang w:val="kk-KZ"/>
        </w:rPr>
        <w:t>].</w:t>
      </w:r>
    </w:p>
    <w:p w14:paraId="67DB1105" w14:textId="6C475548" w:rsidR="006F15A8" w:rsidRPr="0030696E" w:rsidRDefault="006F15A8" w:rsidP="00227E5D">
      <w:pPr>
        <w:pStyle w:val="32"/>
        <w:spacing w:after="0"/>
        <w:ind w:firstLine="709"/>
        <w:jc w:val="both"/>
        <w:rPr>
          <w:sz w:val="28"/>
          <w:szCs w:val="28"/>
          <w:lang w:val="kk-KZ"/>
        </w:rPr>
      </w:pPr>
      <w:r w:rsidRPr="0030696E">
        <w:rPr>
          <w:sz w:val="28"/>
          <w:szCs w:val="28"/>
          <w:lang w:val="kk-KZ"/>
        </w:rPr>
        <w:t xml:space="preserve">Жоспар білім алушыларға бос күйінде беріледі. Жартылай өткізгішті диодтар тақырыбы бойынша Диод түрлерін және оның анықтамалары мен шартты белгіленулері жөніндегі мәліметтерді толтырады </w:t>
      </w:r>
      <w:r w:rsidR="003142FC" w:rsidRPr="0030696E">
        <w:rPr>
          <w:sz w:val="28"/>
          <w:szCs w:val="28"/>
          <w:lang w:val="kk-KZ"/>
        </w:rPr>
        <w:t>(</w:t>
      </w:r>
      <w:r w:rsidR="00C539F2" w:rsidRPr="0030696E">
        <w:rPr>
          <w:sz w:val="28"/>
          <w:szCs w:val="28"/>
          <w:lang w:val="kk-KZ"/>
        </w:rPr>
        <w:t>8</w:t>
      </w:r>
      <w:r w:rsidR="0085768F" w:rsidRPr="0030696E">
        <w:rPr>
          <w:sz w:val="28"/>
          <w:szCs w:val="28"/>
          <w:lang w:val="kk-KZ"/>
        </w:rPr>
        <w:t>-к</w:t>
      </w:r>
      <w:r w:rsidR="003142FC" w:rsidRPr="0030696E">
        <w:rPr>
          <w:sz w:val="28"/>
          <w:szCs w:val="28"/>
          <w:lang w:val="kk-KZ"/>
        </w:rPr>
        <w:t>есте</w:t>
      </w:r>
      <w:r w:rsidR="0085768F" w:rsidRPr="0030696E">
        <w:rPr>
          <w:sz w:val="28"/>
          <w:szCs w:val="28"/>
          <w:lang w:val="kk-KZ"/>
        </w:rPr>
        <w:t>)</w:t>
      </w:r>
      <w:r w:rsidRPr="0030696E">
        <w:rPr>
          <w:sz w:val="28"/>
          <w:szCs w:val="28"/>
          <w:lang w:val="kk-KZ"/>
        </w:rPr>
        <w:t>.</w:t>
      </w:r>
    </w:p>
    <w:p w14:paraId="5A28E36D" w14:textId="77777777" w:rsidR="006F15A8" w:rsidRPr="0030696E" w:rsidRDefault="006F15A8" w:rsidP="00227E5D">
      <w:pPr>
        <w:pStyle w:val="32"/>
        <w:spacing w:after="0"/>
        <w:jc w:val="both"/>
        <w:rPr>
          <w:sz w:val="28"/>
          <w:szCs w:val="28"/>
          <w:shd w:val="clear" w:color="auto" w:fill="FFFFFF"/>
          <w:lang w:val="kk-KZ"/>
        </w:rPr>
      </w:pPr>
    </w:p>
    <w:p w14:paraId="6DA9BB0A" w14:textId="037CA540" w:rsidR="006F15A8" w:rsidRPr="0030696E" w:rsidRDefault="00C539F2" w:rsidP="004717DF">
      <w:pPr>
        <w:pStyle w:val="32"/>
        <w:spacing w:after="0"/>
        <w:jc w:val="both"/>
        <w:rPr>
          <w:rFonts w:ascii="Arial" w:hAnsi="Arial" w:cs="Arial"/>
          <w:sz w:val="28"/>
          <w:szCs w:val="28"/>
          <w:shd w:val="clear" w:color="auto" w:fill="FFFFFF"/>
          <w:lang w:val="kk-KZ"/>
        </w:rPr>
      </w:pPr>
      <w:r w:rsidRPr="0030696E">
        <w:rPr>
          <w:sz w:val="28"/>
          <w:szCs w:val="28"/>
          <w:shd w:val="clear" w:color="auto" w:fill="FFFFFF"/>
          <w:lang w:val="kk-KZ"/>
        </w:rPr>
        <w:t>Кесте 8</w:t>
      </w:r>
      <w:r w:rsidR="006F15A8" w:rsidRPr="0030696E">
        <w:rPr>
          <w:sz w:val="28"/>
          <w:szCs w:val="28"/>
          <w:shd w:val="clear" w:color="auto" w:fill="FFFFFF"/>
          <w:lang w:val="kk-KZ"/>
        </w:rPr>
        <w:t xml:space="preserve"> – </w:t>
      </w:r>
      <w:r w:rsidR="006F15A8" w:rsidRPr="0030696E">
        <w:rPr>
          <w:sz w:val="28"/>
          <w:szCs w:val="28"/>
          <w:lang w:val="kk-KZ"/>
        </w:rPr>
        <w:t xml:space="preserve">Жартылай өткізгішті </w:t>
      </w:r>
      <w:r w:rsidR="006F15A8" w:rsidRPr="0030696E">
        <w:rPr>
          <w:sz w:val="28"/>
          <w:szCs w:val="28"/>
          <w:shd w:val="clear" w:color="auto" w:fill="FFFFFF"/>
          <w:lang w:val="kk-KZ"/>
        </w:rPr>
        <w:t>д</w:t>
      </w:r>
      <w:r w:rsidR="006F15A8" w:rsidRPr="0030696E">
        <w:rPr>
          <w:sz w:val="28"/>
          <w:szCs w:val="28"/>
          <w:shd w:val="clear" w:color="auto" w:fill="FFFFFF"/>
        </w:rPr>
        <w:t>иодтар</w:t>
      </w:r>
    </w:p>
    <w:p w14:paraId="237964CC" w14:textId="77777777" w:rsidR="006F15A8" w:rsidRPr="0030696E" w:rsidRDefault="006F15A8" w:rsidP="00227E5D">
      <w:pPr>
        <w:pStyle w:val="32"/>
        <w:spacing w:after="0"/>
        <w:ind w:firstLine="708"/>
        <w:jc w:val="both"/>
        <w:rPr>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6662"/>
        <w:gridCol w:w="1417"/>
      </w:tblGrid>
      <w:tr w:rsidR="006F15A8" w:rsidRPr="0030696E" w14:paraId="52EB912B" w14:textId="77777777" w:rsidTr="006F15A8">
        <w:tc>
          <w:tcPr>
            <w:tcW w:w="1560" w:type="dxa"/>
          </w:tcPr>
          <w:p w14:paraId="031CAAD3" w14:textId="77777777" w:rsidR="006F15A8" w:rsidRPr="0030696E" w:rsidRDefault="006F15A8" w:rsidP="00227E5D">
            <w:pPr>
              <w:pStyle w:val="32"/>
              <w:spacing w:after="0"/>
              <w:jc w:val="both"/>
              <w:rPr>
                <w:sz w:val="25"/>
                <w:szCs w:val="25"/>
                <w:lang w:val="ru-RU"/>
              </w:rPr>
            </w:pPr>
            <w:r w:rsidRPr="0030696E">
              <w:rPr>
                <w:sz w:val="25"/>
                <w:szCs w:val="25"/>
                <w:lang w:val="ru-RU"/>
              </w:rPr>
              <w:t>Диод атауы</w:t>
            </w:r>
          </w:p>
        </w:tc>
        <w:tc>
          <w:tcPr>
            <w:tcW w:w="6662" w:type="dxa"/>
          </w:tcPr>
          <w:p w14:paraId="7DD2036A" w14:textId="77777777" w:rsidR="006F15A8" w:rsidRPr="0030696E" w:rsidRDefault="006F15A8" w:rsidP="00227E5D">
            <w:pPr>
              <w:pStyle w:val="32"/>
              <w:spacing w:after="0"/>
              <w:jc w:val="both"/>
              <w:rPr>
                <w:sz w:val="25"/>
                <w:szCs w:val="25"/>
                <w:lang w:val="ru-RU"/>
              </w:rPr>
            </w:pPr>
            <w:r w:rsidRPr="0030696E">
              <w:rPr>
                <w:sz w:val="25"/>
                <w:szCs w:val="25"/>
                <w:lang w:val="ru-RU"/>
              </w:rPr>
              <w:t>Анықтама</w:t>
            </w:r>
          </w:p>
        </w:tc>
        <w:tc>
          <w:tcPr>
            <w:tcW w:w="1417" w:type="dxa"/>
          </w:tcPr>
          <w:p w14:paraId="7CDA0480" w14:textId="77777777" w:rsidR="006F15A8" w:rsidRPr="0030696E" w:rsidRDefault="006F15A8" w:rsidP="00227E5D">
            <w:pPr>
              <w:pStyle w:val="32"/>
              <w:spacing w:after="0"/>
              <w:jc w:val="both"/>
              <w:rPr>
                <w:sz w:val="25"/>
                <w:szCs w:val="25"/>
                <w:lang w:val="kk-KZ"/>
              </w:rPr>
            </w:pPr>
            <w:r w:rsidRPr="0030696E">
              <w:rPr>
                <w:sz w:val="25"/>
                <w:szCs w:val="25"/>
                <w:lang w:val="ru-RU"/>
              </w:rPr>
              <w:t>Шартты белгіленуі</w:t>
            </w:r>
          </w:p>
        </w:tc>
      </w:tr>
      <w:tr w:rsidR="006F15A8" w:rsidRPr="0030696E" w14:paraId="25F20383" w14:textId="77777777" w:rsidTr="006F15A8">
        <w:tc>
          <w:tcPr>
            <w:tcW w:w="1560" w:type="dxa"/>
          </w:tcPr>
          <w:p w14:paraId="322D0367" w14:textId="77777777" w:rsidR="006F15A8" w:rsidRPr="0030696E" w:rsidRDefault="006F15A8" w:rsidP="00227E5D">
            <w:pPr>
              <w:pStyle w:val="32"/>
              <w:spacing w:after="0"/>
              <w:jc w:val="center"/>
              <w:rPr>
                <w:sz w:val="25"/>
                <w:szCs w:val="25"/>
                <w:lang w:val="ru-RU"/>
              </w:rPr>
            </w:pPr>
            <w:r w:rsidRPr="0030696E">
              <w:rPr>
                <w:sz w:val="25"/>
                <w:szCs w:val="25"/>
                <w:lang w:val="ru-RU"/>
              </w:rPr>
              <w:t>1</w:t>
            </w:r>
          </w:p>
        </w:tc>
        <w:tc>
          <w:tcPr>
            <w:tcW w:w="6662" w:type="dxa"/>
          </w:tcPr>
          <w:p w14:paraId="03E845A9" w14:textId="77777777" w:rsidR="006F15A8" w:rsidRPr="0030696E" w:rsidRDefault="006F15A8" w:rsidP="00227E5D">
            <w:pPr>
              <w:pStyle w:val="32"/>
              <w:spacing w:after="0"/>
              <w:jc w:val="center"/>
              <w:rPr>
                <w:sz w:val="25"/>
                <w:szCs w:val="25"/>
                <w:lang w:val="ru-RU"/>
              </w:rPr>
            </w:pPr>
            <w:r w:rsidRPr="0030696E">
              <w:rPr>
                <w:sz w:val="25"/>
                <w:szCs w:val="25"/>
                <w:lang w:val="ru-RU"/>
              </w:rPr>
              <w:t>2</w:t>
            </w:r>
          </w:p>
        </w:tc>
        <w:tc>
          <w:tcPr>
            <w:tcW w:w="1417" w:type="dxa"/>
          </w:tcPr>
          <w:p w14:paraId="00C52390" w14:textId="77777777" w:rsidR="006F15A8" w:rsidRPr="0030696E" w:rsidRDefault="006F15A8" w:rsidP="00227E5D">
            <w:pPr>
              <w:pStyle w:val="32"/>
              <w:spacing w:after="0"/>
              <w:jc w:val="center"/>
              <w:rPr>
                <w:sz w:val="25"/>
                <w:szCs w:val="25"/>
                <w:lang w:val="ru-RU"/>
              </w:rPr>
            </w:pPr>
            <w:r w:rsidRPr="0030696E">
              <w:rPr>
                <w:sz w:val="25"/>
                <w:szCs w:val="25"/>
                <w:lang w:val="ru-RU"/>
              </w:rPr>
              <w:t>3</w:t>
            </w:r>
          </w:p>
        </w:tc>
      </w:tr>
      <w:tr w:rsidR="006F15A8" w:rsidRPr="0030696E" w14:paraId="34E10265" w14:textId="77777777" w:rsidTr="006F15A8">
        <w:trPr>
          <w:trHeight w:val="2484"/>
        </w:trPr>
        <w:tc>
          <w:tcPr>
            <w:tcW w:w="1560" w:type="dxa"/>
          </w:tcPr>
          <w:p w14:paraId="507D74E8" w14:textId="77777777" w:rsidR="006F15A8" w:rsidRPr="0030696E" w:rsidRDefault="006F15A8" w:rsidP="00227E5D">
            <w:pPr>
              <w:pStyle w:val="32"/>
              <w:spacing w:after="0"/>
              <w:jc w:val="both"/>
              <w:rPr>
                <w:sz w:val="25"/>
                <w:szCs w:val="25"/>
                <w:lang w:val="kk-KZ"/>
              </w:rPr>
            </w:pPr>
            <w:r w:rsidRPr="0030696E">
              <w:rPr>
                <w:sz w:val="25"/>
                <w:szCs w:val="25"/>
                <w:lang w:val="kk-KZ"/>
              </w:rPr>
              <w:t>Түзеткіш диодтар</w:t>
            </w:r>
          </w:p>
        </w:tc>
        <w:tc>
          <w:tcPr>
            <w:tcW w:w="6662" w:type="dxa"/>
          </w:tcPr>
          <w:p w14:paraId="15B565AC" w14:textId="6B0A2AA8" w:rsidR="006F15A8" w:rsidRPr="00BE733B" w:rsidRDefault="006F15A8" w:rsidP="00227E5D">
            <w:pPr>
              <w:pStyle w:val="32"/>
              <w:spacing w:after="0"/>
              <w:jc w:val="both"/>
              <w:rPr>
                <w:noProof/>
                <w:sz w:val="24"/>
                <w:szCs w:val="24"/>
                <w:lang w:val="kk-KZ"/>
              </w:rPr>
            </w:pPr>
            <w:r w:rsidRPr="00BE733B">
              <w:rPr>
                <w:sz w:val="24"/>
                <w:szCs w:val="24"/>
                <w:lang w:val="kk-KZ"/>
              </w:rPr>
              <w:t xml:space="preserve">Айнымалы токты түзетуге тағайындалған жартылай өткізгіш. Мұндай диодтар жазық болып табылады. ВАС түзеткіш диодтардың негізгі сипаттамасы болып табылады. Кремнийден жасалған диодтарға рұқсат етілген кері кернеуі </w:t>
            </w:r>
            <m:oMath>
              <m:r>
                <w:rPr>
                  <w:rFonts w:ascii="Cambria Math" w:hAnsi="Cambria Math"/>
                  <w:sz w:val="24"/>
                  <w:szCs w:val="24"/>
                  <w:lang w:val="kk-KZ"/>
                </w:rPr>
                <m:t>1000 ... 1500</m:t>
              </m:r>
            </m:oMath>
            <w:r w:rsidRPr="00BE733B">
              <w:rPr>
                <w:sz w:val="24"/>
                <w:szCs w:val="24"/>
                <w:lang w:val="kk-KZ"/>
              </w:rPr>
              <w:t xml:space="preserve"> В-қа, ал германийден жасалған диодтарға – </w:t>
            </w:r>
            <m:oMath>
              <m:r>
                <w:rPr>
                  <w:rFonts w:ascii="Cambria Math" w:hAnsi="Cambria Math"/>
                  <w:sz w:val="24"/>
                  <w:szCs w:val="24"/>
                  <w:lang w:val="kk-KZ"/>
                </w:rPr>
                <m:t xml:space="preserve">100 ... 400 </m:t>
              </m:r>
            </m:oMath>
            <w:r w:rsidRPr="00BE733B">
              <w:rPr>
                <w:sz w:val="24"/>
                <w:szCs w:val="24"/>
                <w:lang w:val="kk-KZ"/>
              </w:rPr>
              <w:t xml:space="preserve">В-қа жетеді. Кремнийлі диодтар </w:t>
            </w:r>
            <w:r w:rsidRPr="00BE733B">
              <w:rPr>
                <w:noProof/>
                <w:sz w:val="24"/>
                <w:szCs w:val="24"/>
              </w:rPr>
              <w:t xml:space="preserve">– </w:t>
            </w:r>
            <m:oMath>
              <m:r>
                <w:rPr>
                  <w:rFonts w:ascii="Cambria Math" w:hAnsi="Cambria Math"/>
                  <w:noProof/>
                  <w:sz w:val="24"/>
                  <w:szCs w:val="24"/>
                </w:rPr>
                <m:t>60…+150ºС</m:t>
              </m:r>
            </m:oMath>
            <w:r w:rsidRPr="00BE733B">
              <w:rPr>
                <w:noProof/>
                <w:sz w:val="24"/>
                <w:szCs w:val="24"/>
                <w:lang w:val="kk-KZ"/>
              </w:rPr>
              <w:t>, ал</w:t>
            </w:r>
            <w:r w:rsidRPr="00BE733B">
              <w:rPr>
                <w:noProof/>
                <w:sz w:val="24"/>
                <w:szCs w:val="24"/>
                <w:lang w:val="ru-RU"/>
              </w:rPr>
              <w:t xml:space="preserve"> </w:t>
            </w:r>
            <w:r w:rsidRPr="00BE733B">
              <w:rPr>
                <w:noProof/>
                <w:sz w:val="24"/>
                <w:szCs w:val="24"/>
                <w:lang w:val="kk-KZ"/>
              </w:rPr>
              <w:t xml:space="preserve">германийлі диодтар </w:t>
            </w:r>
            <w:r w:rsidRPr="00BE733B">
              <w:rPr>
                <w:noProof/>
                <w:sz w:val="24"/>
                <w:szCs w:val="24"/>
              </w:rPr>
              <w:t xml:space="preserve">– </w:t>
            </w:r>
            <m:oMath>
              <m:r>
                <w:rPr>
                  <w:rFonts w:ascii="Cambria Math" w:hAnsi="Cambria Math"/>
                  <w:noProof/>
                  <w:sz w:val="24"/>
                  <w:szCs w:val="24"/>
                </w:rPr>
                <m:t>60 …+85ºС</m:t>
              </m:r>
            </m:oMath>
            <w:r w:rsidRPr="00BE733B">
              <w:rPr>
                <w:noProof/>
                <w:sz w:val="24"/>
                <w:szCs w:val="24"/>
                <w:lang w:val="kk-KZ"/>
              </w:rPr>
              <w:t xml:space="preserve"> температура кезінде жұмыс істей алады. Төменгі кернеулі түзеткіш құрылғыларда германийлі диодтар қолданылады</w:t>
            </w:r>
            <w:r w:rsidR="00C31B10" w:rsidRPr="00BE733B">
              <w:rPr>
                <w:noProof/>
                <w:sz w:val="24"/>
                <w:szCs w:val="24"/>
                <w:lang w:val="kk-KZ"/>
              </w:rPr>
              <w:t>.</w:t>
            </w:r>
          </w:p>
          <w:p w14:paraId="77FAD616" w14:textId="77777777" w:rsidR="00C31B10" w:rsidRPr="00BE733B" w:rsidRDefault="00C31B10" w:rsidP="00227E5D">
            <w:pPr>
              <w:pStyle w:val="32"/>
              <w:spacing w:after="0"/>
              <w:jc w:val="both"/>
              <w:rPr>
                <w:sz w:val="24"/>
                <w:szCs w:val="24"/>
                <w:lang w:val="kk-KZ"/>
              </w:rPr>
            </w:pPr>
          </w:p>
        </w:tc>
        <w:tc>
          <w:tcPr>
            <w:tcW w:w="1417" w:type="dxa"/>
          </w:tcPr>
          <w:p w14:paraId="15BCFEB9" w14:textId="77777777" w:rsidR="00B81B37" w:rsidRDefault="00B81B37" w:rsidP="00227E5D">
            <w:pPr>
              <w:pStyle w:val="32"/>
              <w:spacing w:after="0"/>
              <w:jc w:val="both"/>
              <w:rPr>
                <w:noProof/>
                <w:sz w:val="25"/>
                <w:szCs w:val="25"/>
                <w:lang w:val="ru-RU" w:eastAsia="ru-RU"/>
              </w:rPr>
            </w:pPr>
          </w:p>
          <w:p w14:paraId="0E84B7A2" w14:textId="77777777" w:rsidR="00B81B37" w:rsidRDefault="00B81B37" w:rsidP="00227E5D">
            <w:pPr>
              <w:pStyle w:val="32"/>
              <w:spacing w:after="0"/>
              <w:jc w:val="both"/>
              <w:rPr>
                <w:noProof/>
                <w:sz w:val="25"/>
                <w:szCs w:val="25"/>
                <w:lang w:val="ru-RU" w:eastAsia="ru-RU"/>
              </w:rPr>
            </w:pPr>
          </w:p>
          <w:p w14:paraId="6CF3FE6E" w14:textId="77777777" w:rsidR="006F15A8" w:rsidRPr="0030696E" w:rsidRDefault="006F15A8" w:rsidP="00227E5D">
            <w:pPr>
              <w:pStyle w:val="32"/>
              <w:spacing w:after="0"/>
              <w:jc w:val="both"/>
              <w:rPr>
                <w:sz w:val="25"/>
                <w:szCs w:val="25"/>
                <w:lang w:val="kk-KZ"/>
              </w:rPr>
            </w:pPr>
            <w:r w:rsidRPr="0030696E">
              <w:rPr>
                <w:noProof/>
                <w:sz w:val="25"/>
                <w:szCs w:val="25"/>
                <w:lang w:val="ru-RU" w:eastAsia="ru-RU"/>
              </w:rPr>
              <w:drawing>
                <wp:inline distT="0" distB="0" distL="0" distR="0" wp14:anchorId="512910F5" wp14:editId="0BAFF055">
                  <wp:extent cx="695979" cy="764274"/>
                  <wp:effectExtent l="0" t="0" r="8890"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l="8411"/>
                          <a:stretch/>
                        </pic:blipFill>
                        <pic:spPr bwMode="auto">
                          <a:xfrm>
                            <a:off x="0" y="0"/>
                            <a:ext cx="701560" cy="770403"/>
                          </a:xfrm>
                          <a:prstGeom prst="rect">
                            <a:avLst/>
                          </a:prstGeom>
                          <a:ln>
                            <a:noFill/>
                          </a:ln>
                          <a:extLst>
                            <a:ext uri="{53640926-AAD7-44D8-BBD7-CCE9431645EC}">
                              <a14:shadowObscured xmlns:a14="http://schemas.microsoft.com/office/drawing/2010/main"/>
                            </a:ext>
                          </a:extLst>
                        </pic:spPr>
                      </pic:pic>
                    </a:graphicData>
                  </a:graphic>
                </wp:inline>
              </w:drawing>
            </w:r>
          </w:p>
          <w:p w14:paraId="6774A64A" w14:textId="77777777" w:rsidR="006F15A8" w:rsidRPr="0030696E" w:rsidRDefault="006F15A8" w:rsidP="00227E5D">
            <w:pPr>
              <w:pStyle w:val="32"/>
              <w:spacing w:after="0"/>
              <w:jc w:val="both"/>
              <w:rPr>
                <w:sz w:val="25"/>
                <w:szCs w:val="25"/>
                <w:lang w:val="kk-KZ"/>
              </w:rPr>
            </w:pPr>
          </w:p>
          <w:p w14:paraId="011C471E" w14:textId="77777777" w:rsidR="006F15A8" w:rsidRPr="0030696E" w:rsidRDefault="006F15A8" w:rsidP="00227E5D">
            <w:pPr>
              <w:pStyle w:val="32"/>
              <w:spacing w:after="0"/>
              <w:jc w:val="both"/>
              <w:rPr>
                <w:sz w:val="25"/>
                <w:szCs w:val="25"/>
                <w:lang w:val="kk-KZ"/>
              </w:rPr>
            </w:pPr>
          </w:p>
        </w:tc>
      </w:tr>
      <w:tr w:rsidR="00C31B10" w:rsidRPr="0030696E" w14:paraId="1152FD35" w14:textId="77777777" w:rsidTr="00C31B10">
        <w:tc>
          <w:tcPr>
            <w:tcW w:w="1560" w:type="dxa"/>
            <w:tcBorders>
              <w:top w:val="single" w:sz="4" w:space="0" w:color="auto"/>
              <w:left w:val="single" w:sz="4" w:space="0" w:color="auto"/>
              <w:bottom w:val="single" w:sz="4" w:space="0" w:color="auto"/>
              <w:right w:val="single" w:sz="4" w:space="0" w:color="auto"/>
            </w:tcBorders>
          </w:tcPr>
          <w:p w14:paraId="2F8D147D" w14:textId="77777777" w:rsidR="00C31B10" w:rsidRPr="0030696E" w:rsidRDefault="00C31B10" w:rsidP="00C31B10">
            <w:pPr>
              <w:pStyle w:val="32"/>
              <w:spacing w:after="0"/>
              <w:jc w:val="center"/>
              <w:rPr>
                <w:bCs/>
                <w:sz w:val="24"/>
                <w:szCs w:val="24"/>
                <w:lang w:val="kk-KZ"/>
              </w:rPr>
            </w:pPr>
            <w:r w:rsidRPr="0030696E">
              <w:rPr>
                <w:bCs/>
                <w:sz w:val="24"/>
                <w:szCs w:val="24"/>
                <w:lang w:val="kk-KZ"/>
              </w:rPr>
              <w:t>Стабилитрон</w:t>
            </w:r>
          </w:p>
        </w:tc>
        <w:tc>
          <w:tcPr>
            <w:tcW w:w="6662" w:type="dxa"/>
            <w:tcBorders>
              <w:top w:val="single" w:sz="4" w:space="0" w:color="auto"/>
              <w:left w:val="single" w:sz="4" w:space="0" w:color="auto"/>
              <w:bottom w:val="single" w:sz="4" w:space="0" w:color="auto"/>
              <w:right w:val="single" w:sz="4" w:space="0" w:color="auto"/>
            </w:tcBorders>
          </w:tcPr>
          <w:p w14:paraId="5257DC9F" w14:textId="77777777" w:rsidR="00C31B10" w:rsidRPr="0030696E" w:rsidRDefault="00C31B10" w:rsidP="00C31B10">
            <w:pPr>
              <w:pStyle w:val="32"/>
              <w:spacing w:after="0"/>
              <w:jc w:val="both"/>
              <w:rPr>
                <w:sz w:val="24"/>
                <w:szCs w:val="24"/>
                <w:lang w:val="kk-KZ"/>
              </w:rPr>
            </w:pPr>
            <w:r w:rsidRPr="0030696E">
              <w:rPr>
                <w:sz w:val="24"/>
                <w:szCs w:val="24"/>
                <w:lang w:val="kk-KZ"/>
              </w:rPr>
              <w:t>Жартылай өткізгішті стабилитрон деп электрлік тесілу режимінде жұмыс істейтін кремнийлі диодты айтады және кернеуді тұрақтандыруға арналған. Тағайындалуы – тұрақты кернеуді қамтамасыз ету.</w:t>
            </w:r>
          </w:p>
        </w:tc>
        <w:tc>
          <w:tcPr>
            <w:tcW w:w="1417" w:type="dxa"/>
            <w:tcBorders>
              <w:top w:val="single" w:sz="4" w:space="0" w:color="auto"/>
              <w:left w:val="single" w:sz="4" w:space="0" w:color="auto"/>
              <w:bottom w:val="single" w:sz="4" w:space="0" w:color="auto"/>
              <w:right w:val="single" w:sz="4" w:space="0" w:color="auto"/>
            </w:tcBorders>
          </w:tcPr>
          <w:p w14:paraId="0FB7981B" w14:textId="77777777" w:rsidR="00C31B10" w:rsidRPr="0030696E" w:rsidRDefault="00C31B10" w:rsidP="00C31B10">
            <w:pPr>
              <w:pStyle w:val="32"/>
              <w:spacing w:after="0"/>
              <w:jc w:val="center"/>
              <w:rPr>
                <w:noProof/>
                <w:sz w:val="24"/>
                <w:szCs w:val="24"/>
                <w:lang w:val="ru-RU" w:eastAsia="ru-RU"/>
              </w:rPr>
            </w:pPr>
            <w:r w:rsidRPr="0030696E">
              <w:rPr>
                <w:noProof/>
                <w:sz w:val="24"/>
                <w:szCs w:val="24"/>
                <w:lang w:val="ru-RU" w:eastAsia="ru-RU"/>
              </w:rPr>
              <mc:AlternateContent>
                <mc:Choice Requires="wpg">
                  <w:drawing>
                    <wp:inline distT="0" distB="0" distL="0" distR="0" wp14:anchorId="48F12532" wp14:editId="662CCA93">
                      <wp:extent cx="235585" cy="624205"/>
                      <wp:effectExtent l="0" t="22860" r="0" b="46355"/>
                      <wp:docPr id="187" name="Группа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235585" cy="624205"/>
                                <a:chOff x="5523" y="13900"/>
                                <a:chExt cx="576" cy="1008"/>
                              </a:xfrm>
                            </wpg:grpSpPr>
                            <wps:wsp>
                              <wps:cNvPr id="188" name="AutoShape 766"/>
                              <wps:cNvSpPr>
                                <a:spLocks noChangeArrowheads="1"/>
                              </wps:cNvSpPr>
                              <wps:spPr bwMode="auto">
                                <a:xfrm>
                                  <a:off x="5523" y="14116"/>
                                  <a:ext cx="576" cy="432"/>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89" name="Line 767"/>
                              <wps:cNvCnPr/>
                              <wps:spPr bwMode="auto">
                                <a:xfrm>
                                  <a:off x="5523" y="14116"/>
                                  <a:ext cx="57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0" name="Line 768"/>
                              <wps:cNvCnPr/>
                              <wps:spPr bwMode="auto">
                                <a:xfrm>
                                  <a:off x="6087" y="14116"/>
                                  <a:ext cx="0" cy="14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1" name="Line 769"/>
                              <wps:cNvCnPr/>
                              <wps:spPr bwMode="auto">
                                <a:xfrm>
                                  <a:off x="5811" y="13900"/>
                                  <a:ext cx="0" cy="100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5="http://schemas.microsoft.com/office/word/2012/wordml">
                  <w:pict>
                    <v:group w14:anchorId="307E917F" id="Группа 187" o:spid="_x0000_s1026" style="width:18.55pt;height:49.15pt;rotation:90;mso-position-horizontal-relative:char;mso-position-vertical-relative:line" coordorigin="5523,13900" coordsize="576,1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766" o:spid="_x0000_s1027" type="#_x0000_t5" style="position:absolute;left:5523;top:14116;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7rtMIA&#10;AADcAAAADwAAAGRycy9kb3ducmV2LnhtbESPQW/CMAyF70j7D5EncYN0E0JdISAEgnGljLvVmLbQ&#10;OFUToPv3+IDEzdZ7fu/zfNm7Rt2pC7VnA1/jBBRx4W3NpYG/43aUggoR2WLjmQz8U4Dl4mMwx8z6&#10;Bx/onsdSSQiHDA1UMbaZ1qGoyGEY+5ZYtLPvHEZZu1LbDh8S7hr9nSRT7bBmaaiwpXVFxTW/OQPb&#10;0ybdbSb5Rf/Y9a9ObV5eT7Uxw89+NQMVqY9v8+t6bwU/FVp5Rib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zuu0wgAAANwAAAAPAAAAAAAAAAAAAAAAAJgCAABkcnMvZG93&#10;bnJldi54bWxQSwUGAAAAAAQABAD1AAAAhwMAAAAA&#10;" strokeweight="1.5pt"/>
                      <v:line id="Line 767" o:spid="_x0000_s1028" style="position:absolute;visibility:visible;mso-wrap-style:square" from="5523,14116" to="6099,14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hHosIAAADcAAAADwAAAGRycy9kb3ducmV2LnhtbERPTWvCQBC9F/wPywi91Y0VRKOriKCW&#10;3hpF8DZkxyQmO5vubjT9926h0Ns83ucs171pxJ2crywrGI8SEMS51RUXCk7H3dsMhA/IGhvLpOCH&#10;PKxXg5clpto++IvuWShEDGGfooIyhDaV0uclGfQj2xJH7mqdwRChK6R2+IjhppHvSTKVBiuODSW2&#10;tC0pr7POKDh3GV9u9c412O0Ph+v5u/aTT6Veh/1mASJQH/7Ff+4PHefP5vD7TLxAr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UhHosIAAADcAAAADwAAAAAAAAAAAAAA&#10;AAChAgAAZHJzL2Rvd25yZXYueG1sUEsFBgAAAAAEAAQA+QAAAJADAAAAAA==&#10;" strokeweight="1.5pt"/>
                      <v:line id="Line 768" o:spid="_x0000_s1029" style="position:absolute;visibility:visible;mso-wrap-style:square" from="6087,14116" to="6087,142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t44sUAAADcAAAADwAAAGRycy9kb3ducmV2LnhtbESPQWvCQBCF74X+h2UKvdVNK0ibukop&#10;qMWbsQi9DdkxSZOdTXc3Gv+9cxB6m+G9ee+b+XJ0nTpRiI1nA8+TDBRx6W3DlYHv/erpFVRMyBY7&#10;z2TgQhGWi/u7OebWn3lHpyJVSkI45migTqnPtY5lTQ7jxPfEoh19cJhkDZW2Ac8S7jr9kmUz7bBh&#10;aaixp8+ayrYYnIHDUPDPb7sKHQ7rzeZ4+GvjdGvM48P48Q4q0Zj+zbfrLyv4b4Ivz8gEenE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at44sUAAADcAAAADwAAAAAAAAAA&#10;AAAAAAChAgAAZHJzL2Rvd25yZXYueG1sUEsFBgAAAAAEAAQA+QAAAJMDAAAAAA==&#10;" strokeweight="1.5pt"/>
                      <v:line id="Line 769" o:spid="_x0000_s1030" style="position:absolute;visibility:visible;mso-wrap-style:square" from="5811,13900" to="5811,149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fdecIAAADcAAAADwAAAGRycy9kb3ducmV2LnhtbERPTWvCQBC9F/wPywje6sYKpUZXEcFa&#10;ejOK4G3IjklMdjbubjT9926h0Ns83ucsVr1pxJ2crywrmIwTEMS51RUXCo6H7esHCB+QNTaWScEP&#10;eVgtBy8LTLV98J7uWShEDGGfooIyhDaV0uclGfRj2xJH7mKdwRChK6R2+IjhppFvSfIuDVYcG0ps&#10;aVNSXmedUXDqMj5f661rsPvc7S6nW+2n30qNhv16DiJQH/7Ff+4vHefPJvD7TLxAL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ufdecIAAADcAAAADwAAAAAAAAAAAAAA&#10;AAChAgAAZHJzL2Rvd25yZXYueG1sUEsFBgAAAAAEAAQA+QAAAJADAAAAAA==&#10;" strokeweight="1.5pt"/>
                      <w10:anchorlock/>
                    </v:group>
                  </w:pict>
                </mc:Fallback>
              </mc:AlternateContent>
            </w:r>
          </w:p>
        </w:tc>
      </w:tr>
      <w:tr w:rsidR="00C31B10" w:rsidRPr="0030696E" w14:paraId="17D10673" w14:textId="77777777" w:rsidTr="00C31B10">
        <w:tc>
          <w:tcPr>
            <w:tcW w:w="1560" w:type="dxa"/>
            <w:tcBorders>
              <w:top w:val="single" w:sz="4" w:space="0" w:color="auto"/>
              <w:left w:val="single" w:sz="4" w:space="0" w:color="auto"/>
              <w:bottom w:val="single" w:sz="4" w:space="0" w:color="auto"/>
              <w:right w:val="single" w:sz="4" w:space="0" w:color="auto"/>
            </w:tcBorders>
          </w:tcPr>
          <w:p w14:paraId="37C892FA" w14:textId="77777777" w:rsidR="00C31B10" w:rsidRPr="0030696E" w:rsidRDefault="00C31B10" w:rsidP="00C31B10">
            <w:pPr>
              <w:pStyle w:val="32"/>
              <w:spacing w:after="0"/>
              <w:jc w:val="center"/>
              <w:rPr>
                <w:bCs/>
                <w:sz w:val="24"/>
                <w:szCs w:val="24"/>
                <w:lang w:val="kk-KZ"/>
              </w:rPr>
            </w:pPr>
            <w:r w:rsidRPr="0030696E">
              <w:rPr>
                <w:bCs/>
                <w:sz w:val="24"/>
                <w:szCs w:val="24"/>
                <w:lang w:val="kk-KZ"/>
              </w:rPr>
              <w:t>Туннельдік диод</w:t>
            </w:r>
          </w:p>
        </w:tc>
        <w:tc>
          <w:tcPr>
            <w:tcW w:w="6662" w:type="dxa"/>
            <w:tcBorders>
              <w:top w:val="single" w:sz="4" w:space="0" w:color="auto"/>
              <w:left w:val="single" w:sz="4" w:space="0" w:color="auto"/>
              <w:bottom w:val="single" w:sz="4" w:space="0" w:color="auto"/>
              <w:right w:val="single" w:sz="4" w:space="0" w:color="auto"/>
            </w:tcBorders>
          </w:tcPr>
          <w:p w14:paraId="24BB478E" w14:textId="77777777" w:rsidR="00C31B10" w:rsidRPr="0030696E" w:rsidRDefault="00C31B10" w:rsidP="00227E5D">
            <w:pPr>
              <w:pStyle w:val="32"/>
              <w:spacing w:after="0"/>
              <w:rPr>
                <w:sz w:val="24"/>
                <w:szCs w:val="24"/>
                <w:lang w:val="kk-KZ"/>
              </w:rPr>
            </w:pPr>
            <w:r w:rsidRPr="0030696E">
              <w:rPr>
                <w:rFonts w:ascii="Cambria Math" w:hAnsi="Cambria Math" w:cs="Cambria Math"/>
                <w:sz w:val="24"/>
                <w:szCs w:val="24"/>
                <w:lang w:val="kk-KZ"/>
              </w:rPr>
              <w:t>𝑝</w:t>
            </w:r>
            <w:r w:rsidRPr="0030696E">
              <w:rPr>
                <w:sz w:val="24"/>
                <w:szCs w:val="24"/>
                <w:lang w:val="kk-KZ"/>
              </w:rPr>
              <w:t>−</w:t>
            </w:r>
            <w:r w:rsidRPr="0030696E">
              <w:rPr>
                <w:rFonts w:ascii="Cambria Math" w:hAnsi="Cambria Math" w:cs="Cambria Math"/>
                <w:sz w:val="24"/>
                <w:szCs w:val="24"/>
                <w:lang w:val="kk-KZ"/>
              </w:rPr>
              <w:t>𝑛</w:t>
            </w:r>
            <w:r w:rsidRPr="0030696E">
              <w:rPr>
                <w:sz w:val="24"/>
                <w:szCs w:val="24"/>
                <w:lang w:val="kk-KZ"/>
              </w:rPr>
              <w:t xml:space="preserve"> өткелі арқылы заряд тасмалдаушылардың туннельдік құбылыс кезінде өту механизмін пайдаланатын және ВАС-да дифференциалдық кедергісінің теріс мәндік облысы бар диод.</w:t>
            </w:r>
          </w:p>
        </w:tc>
        <w:tc>
          <w:tcPr>
            <w:tcW w:w="1417" w:type="dxa"/>
            <w:tcBorders>
              <w:top w:val="single" w:sz="4" w:space="0" w:color="auto"/>
              <w:left w:val="single" w:sz="4" w:space="0" w:color="auto"/>
              <w:bottom w:val="single" w:sz="4" w:space="0" w:color="auto"/>
              <w:right w:val="single" w:sz="4" w:space="0" w:color="auto"/>
            </w:tcBorders>
          </w:tcPr>
          <w:p w14:paraId="3FB4D80B" w14:textId="77777777" w:rsidR="00C31B10" w:rsidRPr="0030696E" w:rsidRDefault="00C31B10" w:rsidP="00C31B10">
            <w:pPr>
              <w:pStyle w:val="32"/>
              <w:spacing w:after="0"/>
              <w:jc w:val="center"/>
              <w:rPr>
                <w:noProof/>
                <w:sz w:val="24"/>
                <w:szCs w:val="24"/>
                <w:lang w:val="ru-RU" w:eastAsia="ru-RU"/>
              </w:rPr>
            </w:pPr>
            <w:r w:rsidRPr="0030696E">
              <w:rPr>
                <w:noProof/>
                <w:sz w:val="24"/>
                <w:szCs w:val="24"/>
                <w:lang w:val="ru-RU" w:eastAsia="ru-RU"/>
              </w:rPr>
              <mc:AlternateContent>
                <mc:Choice Requires="wpg">
                  <w:drawing>
                    <wp:inline distT="0" distB="0" distL="0" distR="0" wp14:anchorId="5F645A51" wp14:editId="27E9CB5D">
                      <wp:extent cx="541656" cy="368300"/>
                      <wp:effectExtent l="0" t="0" r="10795" b="12700"/>
                      <wp:docPr id="320" name="Группа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656" cy="368300"/>
                                <a:chOff x="5265" y="4306"/>
                                <a:chExt cx="960" cy="420"/>
                              </a:xfrm>
                            </wpg:grpSpPr>
                            <wps:wsp>
                              <wps:cNvPr id="321" name="AutoShape 760"/>
                              <wps:cNvSpPr>
                                <a:spLocks noChangeArrowheads="1"/>
                              </wps:cNvSpPr>
                              <wps:spPr bwMode="auto">
                                <a:xfrm rot="5400000">
                                  <a:off x="5583" y="4294"/>
                                  <a:ext cx="360" cy="432"/>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322" name="Line 761"/>
                              <wps:cNvCnPr/>
                              <wps:spPr bwMode="auto">
                                <a:xfrm rot="5400000">
                                  <a:off x="5769" y="4516"/>
                                  <a:ext cx="42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3" name="Line 762"/>
                              <wps:cNvCnPr/>
                              <wps:spPr bwMode="auto">
                                <a:xfrm rot="5400000">
                                  <a:off x="5907" y="4246"/>
                                  <a:ext cx="0" cy="14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4" name="Line 763"/>
                              <wps:cNvCnPr/>
                              <wps:spPr bwMode="auto">
                                <a:xfrm rot="5400000">
                                  <a:off x="5907" y="4642"/>
                                  <a:ext cx="0" cy="14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5" name="Line 764"/>
                              <wps:cNvCnPr/>
                              <wps:spPr bwMode="auto">
                                <a:xfrm rot="5400000">
                                  <a:off x="5745" y="4030"/>
                                  <a:ext cx="0" cy="9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5="http://schemas.microsoft.com/office/word/2012/wordml">
                  <w:pict>
                    <v:group w14:anchorId="2199E5D3" id="Группа 320" o:spid="_x0000_s1026" style="width:42.65pt;height:29pt;mso-position-horizontal-relative:char;mso-position-vertical-relative:line" coordorigin="5265,4306" coordsize="960,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">
                      <v:shape id="AutoShape 760" o:spid="_x0000_s1027" type="#_x0000_t5" style="position:absolute;left:5583;top:4294;width:360;height:43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tB88YA&#10;AADcAAAADwAAAGRycy9kb3ducmV2LnhtbESPX2vCMBTF3wf7DuEO9qapHYh0RhkDmSBD/APz8drc&#10;NnXNTUmi7b79MhD2eDjn/A5nvhxsK27kQ+NYwWScgSAunW64VnA8rEYzECEia2wdk4IfCrBcPD7M&#10;sdCu5x3d9rEWCcKhQAUmxq6QMpSGLIax64iTVzlvMSbpa6k99gluW5ln2VRabDgtGOzo3VD5vb9a&#10;BXntze68uQzV6WtVrT9P29lHXyn1/DS8vYKINMT/8L291gpe8gn8nU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itB88YAAADcAAAADwAAAAAAAAAAAAAAAACYAgAAZHJz&#10;L2Rvd25yZXYueG1sUEsFBgAAAAAEAAQA9QAAAIsDAAAAAA==&#10;" strokeweight="1.5pt"/>
                      <v:line id="Line 761" o:spid="_x0000_s1028" style="position:absolute;rotation:90;visibility:visible;mso-wrap-style:square" from="5769,4516" to="6189,4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SgKcQAAADcAAAADwAAAGRycy9kb3ducmV2LnhtbESP0WqDQBRE3wv5h+UW8lbXGGjFZBOK&#10;JDQESonmAy7urZq6d8Xdqvn7bqHQx2FmzjDb/Ww6MdLgWssKVlEMgriyuuVawbU8PqUgnEfW2Fkm&#10;BXdysN8tHraYaTvxhcbC1yJA2GWooPG+z6R0VUMGXWR74uB92sGgD3KopR5wCnDTySSOn6XBlsNC&#10;gz3lDVVfxbdRcD7fbunb5F8O72U+HlZIOX2QUsvH+XUDwtPs/8N/7ZNWsE4S+D0TjoD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5KApxAAAANwAAAAPAAAAAAAAAAAA&#10;AAAAAKECAABkcnMvZG93bnJldi54bWxQSwUGAAAAAAQABAD5AAAAkgMAAAAA&#10;" strokeweight="1.5pt"/>
                      <v:line id="Line 762" o:spid="_x0000_s1029" style="position:absolute;rotation:90;visibility:visible;mso-wrap-style:square" from="5907,4246" to="5907,4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agFssQAAADcAAAADwAAAGRycy9kb3ducmV2LnhtbESP0WrCQBRE3wv9h+UWfKsbDaikriLB&#10;ogSKNOkHXLK3STR7N2S3Sfx7t1Do4zAzZ5jtfjKtGKh3jWUFi3kEgri0uuFKwVfx/roB4TyyxtYy&#10;KbiTg/3u+WmLibYjf9KQ+0oECLsEFdTed4mUrqzJoJvbjjh437Y36IPsK6l7HAPctHIZRStpsOGw&#10;UGNHaU3lLf8xCrLset2cRr8+fhTpcFwgpXQhpWYv0+ENhKfJ/4f/2metIF7G8HsmHAG5e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qAWyxAAAANwAAAAPAAAAAAAAAAAA&#10;AAAAAKECAABkcnMvZG93bnJldi54bWxQSwUGAAAAAAQABAD5AAAAkgMAAAAA&#10;" strokeweight="1.5pt"/>
                      <v:line id="Line 763" o:spid="_x0000_s1030" style="position:absolute;rotation:90;visibility:visible;mso-wrap-style:square" from="5907,4642" to="5907,47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GdxsMAAADcAAAADwAAAGRycy9kb3ducmV2LnhtbESP3YrCMBSE7xd8h3AE79bUH1apRpGi&#10;rAiyrPoAh+bYVpuT0sS2+/ZGEPZymJlvmOW6M6VoqHaFZQWjYQSCOLW64EzB5bz7nINwHlljaZkU&#10;/JGD9ar3scRY25Z/qTn5TAQIuxgV5N5XsZQuzcmgG9qKOHhXWxv0QdaZ1DW2AW5KOY6iL2mw4LCQ&#10;Y0VJTun99DAKDofbbf7d+tn2eE6a7QgpoR9SatDvNgsQnjr/H36391rBZDyF15lwBOTq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5BncbDAAAA3AAAAA8AAAAAAAAAAAAA&#10;AAAAoQIAAGRycy9kb3ducmV2LnhtbFBLBQYAAAAABAAEAPkAAACRAwAAAAA=&#10;" strokeweight="1.5pt"/>
                      <v:line id="Line 764" o:spid="_x0000_s1031" style="position:absolute;rotation:90;visibility:visible;mso-wrap-style:square" from="5745,4030" to="5745,4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04XcMAAADcAAAADwAAAGRycy9kb3ducmV2LnhtbESP0YrCMBRE3xf8h3AF39ZUxVWqUaQo&#10;K4Isq37Apbm21eamNLHt/r0RhH0cZuYMs1x3phQN1a6wrGA0jEAQp1YXnCm4nHefcxDOI2ssLZOC&#10;P3KwXvU+lhhr2/IvNSefiQBhF6OC3PsqltKlORl0Q1sRB+9qa4M+yDqTusY2wE0px1H0JQ0WHBZy&#10;rCjJKb2fHkbB4XC7zb9bP9sez0mzHSEl9ENKDfrdZgHCU+f/w+/2XiuYjKfwOhOOgFw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ENOF3DAAAA3AAAAA8AAAAAAAAAAAAA&#10;AAAAoQIAAGRycy9kb3ducmV2LnhtbFBLBQYAAAAABAAEAPkAAACRAwAAAAA=&#10;" strokeweight="1.5pt"/>
                      <w10:anchorlock/>
                    </v:group>
                  </w:pict>
                </mc:Fallback>
              </mc:AlternateContent>
            </w:r>
          </w:p>
        </w:tc>
      </w:tr>
      <w:tr w:rsidR="00C31B10" w:rsidRPr="0030696E" w14:paraId="237FF630" w14:textId="77777777" w:rsidTr="004717DF">
        <w:tc>
          <w:tcPr>
            <w:tcW w:w="1560" w:type="dxa"/>
            <w:tcBorders>
              <w:bottom w:val="single" w:sz="4" w:space="0" w:color="auto"/>
            </w:tcBorders>
          </w:tcPr>
          <w:p w14:paraId="467445FC" w14:textId="77777777" w:rsidR="00C31B10" w:rsidRPr="0030696E" w:rsidRDefault="00C31B10" w:rsidP="006F15A8">
            <w:pPr>
              <w:pStyle w:val="32"/>
              <w:spacing w:after="0"/>
              <w:jc w:val="both"/>
              <w:rPr>
                <w:sz w:val="24"/>
                <w:szCs w:val="24"/>
                <w:lang w:val="kk-KZ"/>
              </w:rPr>
            </w:pPr>
            <w:r w:rsidRPr="0030696E">
              <w:rPr>
                <w:bCs/>
                <w:iCs/>
                <w:sz w:val="24"/>
                <w:szCs w:val="24"/>
                <w:lang w:val="kk-KZ"/>
              </w:rPr>
              <w:t>Варикап</w:t>
            </w:r>
          </w:p>
        </w:tc>
        <w:tc>
          <w:tcPr>
            <w:tcW w:w="6662" w:type="dxa"/>
            <w:tcBorders>
              <w:bottom w:val="single" w:sz="4" w:space="0" w:color="auto"/>
            </w:tcBorders>
          </w:tcPr>
          <w:p w14:paraId="75ADA47E" w14:textId="77777777" w:rsidR="00C31B10" w:rsidRPr="0030696E" w:rsidRDefault="00C31B10" w:rsidP="006F15A8">
            <w:pPr>
              <w:pStyle w:val="32"/>
              <w:spacing w:after="0"/>
              <w:jc w:val="both"/>
              <w:rPr>
                <w:sz w:val="24"/>
                <w:szCs w:val="24"/>
                <w:lang w:val="kk-KZ"/>
              </w:rPr>
            </w:pPr>
            <w:r w:rsidRPr="0030696E">
              <w:rPr>
                <w:sz w:val="24"/>
                <w:szCs w:val="24"/>
                <w:lang w:val="kk-KZ"/>
              </w:rPr>
              <w:t xml:space="preserve">сыйымдылығын электрлік жолмен өзгертіп басқаруға болатын конденсатордың ролін атқаратын диодтардың түрі. Мұнда </w:t>
            </w:r>
            <m:oMath>
              <m:r>
                <w:rPr>
                  <w:rFonts w:ascii="Cambria Math" w:hAnsi="Cambria Math"/>
                  <w:sz w:val="24"/>
                  <w:szCs w:val="24"/>
                  <w:lang w:val="kk-KZ"/>
                </w:rPr>
                <m:t xml:space="preserve">p-n </m:t>
              </m:r>
            </m:oMath>
            <w:r w:rsidRPr="0030696E">
              <w:rPr>
                <w:sz w:val="24"/>
                <w:szCs w:val="24"/>
                <w:lang w:val="kk-KZ"/>
              </w:rPr>
              <w:t>өткелінің тосқауылдық сыйымдылығының кері кернеуге тәуелділігі пайдаланылады.</w:t>
            </w:r>
          </w:p>
        </w:tc>
        <w:tc>
          <w:tcPr>
            <w:tcW w:w="1417" w:type="dxa"/>
            <w:tcBorders>
              <w:bottom w:val="single" w:sz="4" w:space="0" w:color="auto"/>
            </w:tcBorders>
          </w:tcPr>
          <w:p w14:paraId="218C6EB6" w14:textId="77777777" w:rsidR="00C31B10" w:rsidRPr="0030696E" w:rsidRDefault="00C31B10" w:rsidP="006F15A8">
            <w:pPr>
              <w:pStyle w:val="32"/>
              <w:spacing w:after="0"/>
              <w:jc w:val="both"/>
              <w:rPr>
                <w:sz w:val="24"/>
                <w:szCs w:val="24"/>
                <w:lang w:val="kk-KZ"/>
              </w:rPr>
            </w:pPr>
            <w:r w:rsidRPr="0030696E">
              <w:rPr>
                <w:noProof/>
                <w:sz w:val="24"/>
                <w:szCs w:val="24"/>
                <w:lang w:val="ru-RU" w:eastAsia="ru-RU"/>
              </w:rPr>
              <mc:AlternateContent>
                <mc:Choice Requires="wpg">
                  <w:drawing>
                    <wp:inline distT="0" distB="0" distL="0" distR="0" wp14:anchorId="32330E3D" wp14:editId="6BB60875">
                      <wp:extent cx="317500" cy="624205"/>
                      <wp:effectExtent l="0" t="20003" r="0" b="43497"/>
                      <wp:docPr id="326" name="Группа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317500" cy="624205"/>
                                <a:chOff x="5205" y="6205"/>
                                <a:chExt cx="720" cy="1055"/>
                              </a:xfrm>
                            </wpg:grpSpPr>
                            <wps:wsp>
                              <wps:cNvPr id="327" name="AutoShape 754"/>
                              <wps:cNvSpPr>
                                <a:spLocks noChangeArrowheads="1"/>
                              </wps:cNvSpPr>
                              <wps:spPr bwMode="auto">
                                <a:xfrm flipH="1">
                                  <a:off x="5205" y="6540"/>
                                  <a:ext cx="720" cy="360"/>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328" name="Line 755"/>
                              <wps:cNvCnPr/>
                              <wps:spPr bwMode="auto">
                                <a:xfrm>
                                  <a:off x="5565" y="6540"/>
                                  <a:ext cx="0" cy="72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9" name="Line 756"/>
                              <wps:cNvCnPr/>
                              <wps:spPr bwMode="auto">
                                <a:xfrm>
                                  <a:off x="5205" y="6540"/>
                                  <a:ext cx="72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30" name="Line 757"/>
                              <wps:cNvCnPr/>
                              <wps:spPr bwMode="auto">
                                <a:xfrm>
                                  <a:off x="5205" y="6360"/>
                                  <a:ext cx="72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31" name="Line 758"/>
                              <wps:cNvCnPr/>
                              <wps:spPr bwMode="auto">
                                <a:xfrm flipV="1">
                                  <a:off x="5565" y="6205"/>
                                  <a:ext cx="0" cy="3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5="http://schemas.microsoft.com/office/word/2012/wordml">
                  <w:pict>
                    <v:group w14:anchorId="618FA665" id="Группа 326" o:spid="_x0000_s1026" style="width:25pt;height:49.15pt;rotation:90;mso-position-horizontal-relative:char;mso-position-vertical-relative:line" coordorigin="5205,6205" coordsize="720,1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">
                      <v:shape id="AutoShape 754" o:spid="_x0000_s1027" type="#_x0000_t5" style="position:absolute;left:5205;top:6540;width:720;height:36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4QXMIA&#10;AADcAAAADwAAAGRycy9kb3ducmV2LnhtbESPQYvCMBSE7wv+h/AEb2uqslWqUURY8LbY9eLtkTyb&#10;YvNSm2yt/94sLOxxmJlvmM1ucI3oqQu1ZwWzaQaCWHtTc6Xg/P35vgIRIrLBxjMpeFKA3Xb0tsHC&#10;+AefqC9jJRKEQ4EKbIxtIWXQlhyGqW+Jk3f1ncOYZFdJ0+EjwV0j51mWS4c1pwWLLR0s6Vv54xSU&#10;s8B3uz99kM7z5vLsvyqve6Um42G/BhFpiP/hv/bRKFjMl/B7Jh0BuX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HhBcwgAAANwAAAAPAAAAAAAAAAAAAAAAAJgCAABkcnMvZG93&#10;bnJldi54bWxQSwUGAAAAAAQABAD1AAAAhwMAAAAA&#10;" strokeweight="1.5pt"/>
                      <v:line id="Line 755" o:spid="_x0000_s1028" style="position:absolute;visibility:visible;mso-wrap-style:square" from="5565,6540" to="5565,72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bT4sEAAADcAAAADwAAAGRycy9kb3ducmV2LnhtbERPy4rCMBTdC/MP4Q7MTtNREKlGEcEH&#10;s7OK4O7SXNva5qaTpNr5+8lCcHk478WqN414kPOVZQXfowQEcW51xYWC82k7nIHwAVljY5kU/JGH&#10;1fJjsMBU2ycf6ZGFQsQQ9ikqKENoUyl9XpJBP7ItceRu1hkMEbpCaofPGG4aOU6SqTRYcWwosaVN&#10;SXmddUbBpcv4eq+3rsFut9/fLr+1n/wo9fXZr+cgAvXhLX65D1rBZBzXxjPxCMjl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JptPiwQAAANwAAAAPAAAAAAAAAAAAAAAA&#10;AKECAABkcnMvZG93bnJldi54bWxQSwUGAAAAAAQABAD5AAAAjwMAAAAA&#10;" strokeweight="1.5pt"/>
                      <v:line id="Line 756" o:spid="_x0000_s1029" style="position:absolute;visibility:visible;mso-wrap-style:square" from="5205,6540" to="5925,6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p2ecUAAADcAAAADwAAAGRycy9kb3ducmV2LnhtbESPT2vCQBTE7wW/w/IEb3WjQqnRVUTw&#10;D701LYK3R/aZxGTfxt2Nxm/fLRR6HGbmN8xy3ZtG3Mn5yrKCyTgBQZxbXXGh4Ptr9/oOwgdkjY1l&#10;UvAkD+vV4GWJqbYP/qR7FgoRIexTVFCG0KZS+rwkg35sW+LoXawzGKJ0hdQOHxFuGjlNkjdpsOK4&#10;UGJL25LyOuuMglOX8fla71yD3f5wuJxutZ99KDUa9psFiEB9+A//tY9awWw6h98z8QjI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up2ecUAAADcAAAADwAAAAAAAAAA&#10;AAAAAAChAgAAZHJzL2Rvd25yZXYueG1sUEsFBgAAAAAEAAQA+QAAAJMDAAAAAA==&#10;" strokeweight="1.5pt"/>
                      <v:line id="Line 757" o:spid="_x0000_s1030" style="position:absolute;visibility:visible;mso-wrap-style:square" from="5205,6360" to="5925,6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lJOcEAAADcAAAADwAAAGRycy9kb3ducmV2LnhtbERPz2vCMBS+D/Y/hDfwNtNZEOmMIgOn&#10;eLOKsNujeba1zUuXpFr/e3MQPH58v+fLwbTiSs7XlhV8jRMQxIXVNZcKjof15wyED8gaW8uk4E4e&#10;lov3tzlm2t54T9c8lCKGsM9QQRVCl0npi4oM+rHtiCN3ts5giNCVUju8xXDTykmSTKXBmmNDhR39&#10;VFQ0eW8UnPqc/y7N2rXY/24259N/49OdUqOPYfUNItAQXuKne6sVpGmcH8/EIyA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CUk5wQAAANwAAAAPAAAAAAAAAAAAAAAA&#10;AKECAABkcnMvZG93bnJldi54bWxQSwUGAAAAAAQABAD5AAAAjwMAAAAA&#10;" strokeweight="1.5pt"/>
                      <v:line id="Line 758" o:spid="_x0000_s1031" style="position:absolute;flip:y;visibility:visible;mso-wrap-style:square" from="5565,6205" to="5565,6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MukMMAAADcAAAADwAAAGRycy9kb3ducmV2LnhtbESPT4vCMBTE74LfITxhb5qqINI1igiC&#10;4h78B14fzWtTtnkpSbTdb78RFvY4zMxvmNWmt414kQ+1YwXTSQaCuHC65krB/bYfL0GEiKyxcUwK&#10;fijAZj0crDDXruMLva6xEgnCIUcFJsY2lzIUhiyGiWuJk1c6bzEm6SupPXYJbhs5y7KFtFhzWjDY&#10;0s5Q8X19WgXyeOrOfj+7l1V5aN3jaL4WXa/Ux6jffoKI1Mf/8F/7oBXM51N4n0lH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4jLpDDAAAA3AAAAA8AAAAAAAAAAAAA&#10;AAAAoQIAAGRycy9kb3ducmV2LnhtbFBLBQYAAAAABAAEAPkAAACRAwAAAAA=&#10;" strokeweight="1.5pt"/>
                      <w10:anchorlock/>
                    </v:group>
                  </w:pict>
                </mc:Fallback>
              </mc:AlternateContent>
            </w:r>
          </w:p>
        </w:tc>
      </w:tr>
      <w:tr w:rsidR="006B261B" w:rsidRPr="0030696E" w14:paraId="2E8D2887" w14:textId="77777777" w:rsidTr="004717DF">
        <w:tc>
          <w:tcPr>
            <w:tcW w:w="1560" w:type="dxa"/>
            <w:tcBorders>
              <w:bottom w:val="nil"/>
            </w:tcBorders>
          </w:tcPr>
          <w:p w14:paraId="6999451A" w14:textId="504026C1" w:rsidR="006B261B" w:rsidRPr="0030696E" w:rsidRDefault="006B261B" w:rsidP="006F15A8">
            <w:pPr>
              <w:pStyle w:val="32"/>
              <w:spacing w:after="0"/>
              <w:jc w:val="both"/>
              <w:rPr>
                <w:bCs/>
                <w:iCs/>
                <w:sz w:val="24"/>
                <w:szCs w:val="24"/>
                <w:lang w:val="kk-KZ"/>
              </w:rPr>
            </w:pPr>
            <w:r w:rsidRPr="0030696E">
              <w:rPr>
                <w:bCs/>
                <w:sz w:val="24"/>
                <w:szCs w:val="24"/>
                <w:lang w:val="kk-KZ"/>
              </w:rPr>
              <w:t>Фотодиод</w:t>
            </w:r>
          </w:p>
        </w:tc>
        <w:tc>
          <w:tcPr>
            <w:tcW w:w="6662" w:type="dxa"/>
            <w:tcBorders>
              <w:bottom w:val="nil"/>
            </w:tcBorders>
          </w:tcPr>
          <w:p w14:paraId="37FCDE72" w14:textId="481BA9D5" w:rsidR="006B261B" w:rsidRPr="0030696E" w:rsidRDefault="006B261B" w:rsidP="006F15A8">
            <w:pPr>
              <w:pStyle w:val="32"/>
              <w:spacing w:after="0"/>
              <w:jc w:val="both"/>
              <w:rPr>
                <w:sz w:val="24"/>
                <w:szCs w:val="24"/>
                <w:lang w:val="kk-KZ"/>
              </w:rPr>
            </w:pPr>
            <w:r w:rsidRPr="0030696E">
              <w:rPr>
                <w:bCs/>
                <w:sz w:val="24"/>
                <w:szCs w:val="24"/>
                <w:lang w:val="kk-KZ"/>
              </w:rPr>
              <w:t xml:space="preserve">Кері тогы </w:t>
            </w:r>
            <m:oMath>
              <m:r>
                <w:rPr>
                  <w:rFonts w:ascii="Cambria Math" w:hAnsi="Cambria Math"/>
                  <w:sz w:val="24"/>
                  <w:szCs w:val="24"/>
                  <w:lang w:val="kk-KZ"/>
                </w:rPr>
                <m:t xml:space="preserve">p-n </m:t>
              </m:r>
            </m:oMath>
            <w:r w:rsidRPr="0030696E">
              <w:rPr>
                <w:bCs/>
                <w:sz w:val="24"/>
                <w:szCs w:val="24"/>
                <w:lang w:val="kk-KZ"/>
              </w:rPr>
              <w:t>өтпесінің жарықталынуына байланысты өзгеріп отыратын шала өткізгіш</w:t>
            </w:r>
          </w:p>
        </w:tc>
        <w:tc>
          <w:tcPr>
            <w:tcW w:w="1417" w:type="dxa"/>
            <w:tcBorders>
              <w:bottom w:val="nil"/>
            </w:tcBorders>
          </w:tcPr>
          <w:p w14:paraId="06BCB537" w14:textId="77777777" w:rsidR="00B120C8" w:rsidRPr="00AD503A" w:rsidRDefault="00B120C8" w:rsidP="006F15A8">
            <w:pPr>
              <w:pStyle w:val="32"/>
              <w:spacing w:after="0"/>
              <w:jc w:val="both"/>
              <w:rPr>
                <w:noProof/>
                <w:sz w:val="24"/>
                <w:szCs w:val="24"/>
                <w:lang w:val="kk-KZ" w:eastAsia="ru-RU"/>
              </w:rPr>
            </w:pPr>
          </w:p>
          <w:p w14:paraId="7AEE99BF" w14:textId="684F238C" w:rsidR="006B261B" w:rsidRPr="0030696E" w:rsidRDefault="006B261B" w:rsidP="006F15A8">
            <w:pPr>
              <w:pStyle w:val="32"/>
              <w:spacing w:after="0"/>
              <w:jc w:val="both"/>
              <w:rPr>
                <w:noProof/>
                <w:sz w:val="24"/>
                <w:szCs w:val="24"/>
                <w:lang w:val="ru-RU" w:eastAsia="ru-RU"/>
              </w:rPr>
            </w:pPr>
            <w:r w:rsidRPr="0030696E">
              <w:rPr>
                <w:noProof/>
                <w:sz w:val="24"/>
                <w:szCs w:val="24"/>
                <w:lang w:val="ru-RU" w:eastAsia="ru-RU"/>
              </w:rPr>
              <w:drawing>
                <wp:inline distT="0" distB="0" distL="0" distR="0" wp14:anchorId="3F13A387" wp14:editId="6B03EE93">
                  <wp:extent cx="680484" cy="363707"/>
                  <wp:effectExtent l="0" t="0" r="5715"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48553" t="42393" r="34242" b="39252"/>
                          <a:stretch/>
                        </pic:blipFill>
                        <pic:spPr bwMode="auto">
                          <a:xfrm>
                            <a:off x="0" y="0"/>
                            <a:ext cx="680484" cy="36370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8F3A145" w14:textId="057E9AF4" w:rsidR="004A164A" w:rsidRPr="0030696E" w:rsidRDefault="004A164A" w:rsidP="004A164A">
      <w:pPr>
        <w:spacing w:after="0" w:line="240" w:lineRule="auto"/>
        <w:rPr>
          <w:rFonts w:ascii="Times New Roman" w:hAnsi="Times New Roman" w:cs="Times New Roman"/>
          <w:sz w:val="28"/>
          <w:szCs w:val="28"/>
          <w:lang w:val="kk-KZ"/>
        </w:rPr>
      </w:pPr>
      <w:r w:rsidRPr="0030696E">
        <w:rPr>
          <w:rFonts w:ascii="Times New Roman" w:hAnsi="Times New Roman" w:cs="Times New Roman"/>
          <w:sz w:val="28"/>
          <w:szCs w:val="28"/>
          <w:lang w:val="kk-KZ"/>
        </w:rPr>
        <w:lastRenderedPageBreak/>
        <w:t>8-кестенің жалғасы</w:t>
      </w:r>
    </w:p>
    <w:p w14:paraId="6A0F9A40" w14:textId="77777777" w:rsidR="004717DF" w:rsidRPr="0030696E" w:rsidRDefault="004717DF" w:rsidP="004A164A">
      <w:pPr>
        <w:spacing w:after="0" w:line="240" w:lineRule="auto"/>
        <w:rPr>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6662"/>
        <w:gridCol w:w="1417"/>
      </w:tblGrid>
      <w:tr w:rsidR="004A164A" w:rsidRPr="0030696E" w14:paraId="7DD70C22" w14:textId="77777777" w:rsidTr="006F15A8">
        <w:tc>
          <w:tcPr>
            <w:tcW w:w="1560" w:type="dxa"/>
          </w:tcPr>
          <w:p w14:paraId="0EB2085F" w14:textId="27328F2A" w:rsidR="004A164A" w:rsidRPr="0030696E" w:rsidRDefault="004A164A" w:rsidP="004A164A">
            <w:pPr>
              <w:pStyle w:val="32"/>
              <w:spacing w:after="0"/>
              <w:jc w:val="center"/>
              <w:rPr>
                <w:bCs/>
                <w:iCs/>
                <w:sz w:val="24"/>
                <w:szCs w:val="24"/>
                <w:lang w:val="kk-KZ"/>
              </w:rPr>
            </w:pPr>
            <w:r w:rsidRPr="0030696E">
              <w:rPr>
                <w:bCs/>
                <w:iCs/>
                <w:sz w:val="24"/>
                <w:szCs w:val="24"/>
                <w:lang w:val="kk-KZ"/>
              </w:rPr>
              <w:t>1</w:t>
            </w:r>
          </w:p>
        </w:tc>
        <w:tc>
          <w:tcPr>
            <w:tcW w:w="6662" w:type="dxa"/>
          </w:tcPr>
          <w:p w14:paraId="5EF7CC99" w14:textId="59AAFC72" w:rsidR="004A164A" w:rsidRPr="0030696E" w:rsidRDefault="004A164A" w:rsidP="004A164A">
            <w:pPr>
              <w:pStyle w:val="32"/>
              <w:spacing w:after="0"/>
              <w:jc w:val="center"/>
              <w:rPr>
                <w:sz w:val="24"/>
                <w:szCs w:val="24"/>
                <w:lang w:val="kk-KZ"/>
              </w:rPr>
            </w:pPr>
            <w:r w:rsidRPr="0030696E">
              <w:rPr>
                <w:sz w:val="24"/>
                <w:szCs w:val="24"/>
                <w:lang w:val="kk-KZ"/>
              </w:rPr>
              <w:t>2</w:t>
            </w:r>
          </w:p>
        </w:tc>
        <w:tc>
          <w:tcPr>
            <w:tcW w:w="1417" w:type="dxa"/>
          </w:tcPr>
          <w:p w14:paraId="6370EA3D" w14:textId="0FA3987A" w:rsidR="004A164A" w:rsidRPr="0030696E" w:rsidRDefault="004A164A" w:rsidP="004A164A">
            <w:pPr>
              <w:pStyle w:val="32"/>
              <w:spacing w:after="0"/>
              <w:jc w:val="center"/>
              <w:rPr>
                <w:noProof/>
                <w:sz w:val="24"/>
                <w:szCs w:val="24"/>
                <w:lang w:val="ru-RU" w:eastAsia="ru-RU"/>
              </w:rPr>
            </w:pPr>
            <w:r w:rsidRPr="0030696E">
              <w:rPr>
                <w:noProof/>
                <w:sz w:val="24"/>
                <w:szCs w:val="24"/>
                <w:lang w:val="ru-RU" w:eastAsia="ru-RU"/>
              </w:rPr>
              <w:t>3</w:t>
            </w:r>
          </w:p>
        </w:tc>
      </w:tr>
      <w:tr w:rsidR="00C31B10" w:rsidRPr="0030696E" w14:paraId="5B79FA22" w14:textId="77777777" w:rsidTr="006F15A8">
        <w:trPr>
          <w:trHeight w:val="1186"/>
        </w:trPr>
        <w:tc>
          <w:tcPr>
            <w:tcW w:w="1560" w:type="dxa"/>
          </w:tcPr>
          <w:p w14:paraId="7F146082" w14:textId="77777777" w:rsidR="00C31B10" w:rsidRPr="0030696E" w:rsidRDefault="00C31B10" w:rsidP="006F15A8">
            <w:pPr>
              <w:pStyle w:val="32"/>
              <w:spacing w:after="0"/>
              <w:jc w:val="both"/>
              <w:rPr>
                <w:sz w:val="24"/>
                <w:szCs w:val="24"/>
                <w:lang w:val="kk-KZ"/>
              </w:rPr>
            </w:pPr>
            <w:r w:rsidRPr="0030696E">
              <w:rPr>
                <w:sz w:val="24"/>
                <w:szCs w:val="24"/>
                <w:shd w:val="clear" w:color="auto" w:fill="FFFFFF"/>
              </w:rPr>
              <w:t>Жарық</w:t>
            </w:r>
            <w:r w:rsidRPr="0030696E">
              <w:rPr>
                <w:sz w:val="24"/>
                <w:szCs w:val="24"/>
                <w:shd w:val="clear" w:color="auto" w:fill="FFFFFF"/>
                <w:lang w:val="en-US"/>
              </w:rPr>
              <w:t xml:space="preserve"> </w:t>
            </w:r>
            <w:r w:rsidRPr="0030696E">
              <w:rPr>
                <w:sz w:val="24"/>
                <w:szCs w:val="24"/>
                <w:shd w:val="clear" w:color="auto" w:fill="FFFFFF"/>
              </w:rPr>
              <w:t>диод</w:t>
            </w:r>
          </w:p>
        </w:tc>
        <w:tc>
          <w:tcPr>
            <w:tcW w:w="6662" w:type="dxa"/>
          </w:tcPr>
          <w:p w14:paraId="4BC74998" w14:textId="77777777" w:rsidR="00C31B10" w:rsidRPr="0030696E" w:rsidRDefault="00C31B10" w:rsidP="006F15A8">
            <w:pPr>
              <w:pStyle w:val="a3"/>
              <w:spacing w:before="0" w:beforeAutospacing="0" w:after="0" w:afterAutospacing="0"/>
              <w:jc w:val="both"/>
              <w:rPr>
                <w:lang w:val="kk-KZ"/>
              </w:rPr>
            </w:pPr>
            <w:r w:rsidRPr="0030696E">
              <w:rPr>
                <w:shd w:val="clear" w:color="auto" w:fill="FFFFFF"/>
                <w:lang w:val="kk-KZ"/>
              </w:rPr>
              <w:t xml:space="preserve">жартылай өткізгішті аспап бір </w:t>
            </w:r>
            <m:oMath>
              <m:r>
                <w:rPr>
                  <w:rFonts w:ascii="Cambria Math" w:hAnsi="Cambria Math"/>
                  <w:lang w:val="kk-KZ"/>
                </w:rPr>
                <m:t xml:space="preserve">p-n </m:t>
              </m:r>
            </m:oMath>
            <w:r w:rsidRPr="0030696E">
              <w:rPr>
                <w:shd w:val="clear" w:color="auto" w:fill="FFFFFF"/>
                <w:lang w:val="kk-KZ"/>
              </w:rPr>
              <w:t>өтуден тұрады, электр энергиясын жарық энергиясына тікелей түрлендіреді. Жарық диодтар ақпаратты визуальды көрсететін құрылғыларда, сондай-ақ оптоэлектронды құрылғыларда жарық сәулелену элменті ретінде қолданылады.</w:t>
            </w:r>
          </w:p>
        </w:tc>
        <w:tc>
          <w:tcPr>
            <w:tcW w:w="1417" w:type="dxa"/>
          </w:tcPr>
          <w:p w14:paraId="33866CB2" w14:textId="77777777" w:rsidR="00A30DB9" w:rsidRPr="00585E23" w:rsidRDefault="00A30DB9" w:rsidP="006F15A8">
            <w:pPr>
              <w:pStyle w:val="32"/>
              <w:spacing w:after="0"/>
              <w:jc w:val="both"/>
              <w:rPr>
                <w:noProof/>
                <w:sz w:val="24"/>
                <w:szCs w:val="24"/>
                <w:lang w:val="kk-KZ" w:eastAsia="ru-RU"/>
              </w:rPr>
            </w:pPr>
          </w:p>
          <w:p w14:paraId="375F3B7D" w14:textId="77777777" w:rsidR="00C31B10" w:rsidRPr="0030696E" w:rsidRDefault="00C31B10" w:rsidP="006F15A8">
            <w:pPr>
              <w:pStyle w:val="32"/>
              <w:spacing w:after="0"/>
              <w:jc w:val="both"/>
              <w:rPr>
                <w:sz w:val="24"/>
                <w:szCs w:val="24"/>
                <w:lang w:val="kk-KZ"/>
              </w:rPr>
            </w:pPr>
            <w:r w:rsidRPr="0030696E">
              <w:rPr>
                <w:noProof/>
                <w:sz w:val="24"/>
                <w:szCs w:val="24"/>
                <w:lang w:val="ru-RU" w:eastAsia="ru-RU"/>
              </w:rPr>
              <w:drawing>
                <wp:inline distT="0" distB="0" distL="0" distR="0" wp14:anchorId="416F6997" wp14:editId="360D0844">
                  <wp:extent cx="767751" cy="569343"/>
                  <wp:effectExtent l="0" t="0" r="0" b="254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srcRect l="15194" t="9091" r="14498"/>
                          <a:stretch/>
                        </pic:blipFill>
                        <pic:spPr bwMode="auto">
                          <a:xfrm>
                            <a:off x="0" y="0"/>
                            <a:ext cx="777068" cy="576252"/>
                          </a:xfrm>
                          <a:prstGeom prst="rect">
                            <a:avLst/>
                          </a:prstGeom>
                          <a:ln>
                            <a:noFill/>
                          </a:ln>
                          <a:extLst>
                            <a:ext uri="{53640926-AAD7-44D8-BBD7-CCE9431645EC}">
                              <a14:shadowObscured xmlns:a14="http://schemas.microsoft.com/office/drawing/2010/main"/>
                            </a:ext>
                          </a:extLst>
                        </pic:spPr>
                      </pic:pic>
                    </a:graphicData>
                  </a:graphic>
                </wp:inline>
              </w:drawing>
            </w:r>
          </w:p>
        </w:tc>
      </w:tr>
      <w:tr w:rsidR="00C31B10" w:rsidRPr="0030696E" w14:paraId="4FF3D5E6" w14:textId="77777777" w:rsidTr="006F15A8">
        <w:tc>
          <w:tcPr>
            <w:tcW w:w="1560" w:type="dxa"/>
          </w:tcPr>
          <w:p w14:paraId="7A9086AB" w14:textId="77777777" w:rsidR="00C31B10" w:rsidRPr="0030696E" w:rsidRDefault="00C31B10" w:rsidP="006F15A8">
            <w:pPr>
              <w:pStyle w:val="32"/>
              <w:spacing w:after="0"/>
              <w:jc w:val="both"/>
              <w:rPr>
                <w:sz w:val="24"/>
                <w:szCs w:val="24"/>
                <w:lang w:val="kk-KZ"/>
              </w:rPr>
            </w:pPr>
            <w:r w:rsidRPr="0030696E">
              <w:rPr>
                <w:bCs/>
                <w:sz w:val="24"/>
                <w:szCs w:val="24"/>
                <w:lang w:val="kk-KZ"/>
              </w:rPr>
              <w:t>Импульстік диод.</w:t>
            </w:r>
          </w:p>
        </w:tc>
        <w:tc>
          <w:tcPr>
            <w:tcW w:w="6662" w:type="dxa"/>
          </w:tcPr>
          <w:p w14:paraId="158B3659" w14:textId="77777777" w:rsidR="00C31B10" w:rsidRPr="0030696E" w:rsidRDefault="00C31B10" w:rsidP="006F15A8">
            <w:pPr>
              <w:pStyle w:val="32"/>
              <w:spacing w:after="0"/>
              <w:jc w:val="both"/>
              <w:rPr>
                <w:sz w:val="24"/>
                <w:szCs w:val="24"/>
                <w:lang w:val="kk-KZ"/>
              </w:rPr>
            </w:pPr>
            <w:r w:rsidRPr="0030696E">
              <w:rPr>
                <w:bCs/>
                <w:sz w:val="24"/>
                <w:szCs w:val="24"/>
                <w:lang w:val="kk-KZ"/>
              </w:rPr>
              <w:t>Өтпелі үрдістері қысқа болатын және жұмыс кезінде вольт-амперлік сипаттамасының тура және кері тармақтары үшін қолданылатын шала өткізгіш</w:t>
            </w:r>
          </w:p>
        </w:tc>
        <w:tc>
          <w:tcPr>
            <w:tcW w:w="1417" w:type="dxa"/>
          </w:tcPr>
          <w:p w14:paraId="2EEA19E3" w14:textId="77777777" w:rsidR="00FD06EE" w:rsidRPr="00AD503A" w:rsidRDefault="00FD06EE" w:rsidP="006F15A8">
            <w:pPr>
              <w:pStyle w:val="32"/>
              <w:spacing w:after="0"/>
              <w:jc w:val="both"/>
              <w:rPr>
                <w:noProof/>
                <w:sz w:val="24"/>
                <w:szCs w:val="24"/>
                <w:lang w:val="kk-KZ" w:eastAsia="ru-RU"/>
              </w:rPr>
            </w:pPr>
          </w:p>
          <w:p w14:paraId="5908A1DF" w14:textId="29433553" w:rsidR="00A30DB9" w:rsidRPr="00585E23" w:rsidRDefault="00B120C8" w:rsidP="006F15A8">
            <w:pPr>
              <w:pStyle w:val="32"/>
              <w:spacing w:after="0"/>
              <w:jc w:val="both"/>
              <w:rPr>
                <w:noProof/>
                <w:sz w:val="24"/>
                <w:szCs w:val="24"/>
                <w:lang w:val="kk-KZ" w:eastAsia="ru-RU"/>
              </w:rPr>
            </w:pPr>
            <w:r w:rsidRPr="0030696E">
              <w:rPr>
                <w:noProof/>
                <w:sz w:val="24"/>
                <w:szCs w:val="24"/>
                <w:lang w:val="ru-RU" w:eastAsia="ru-RU"/>
              </w:rPr>
              <w:drawing>
                <wp:inline distT="0" distB="0" distL="0" distR="0" wp14:anchorId="126177E3" wp14:editId="404104EC">
                  <wp:extent cx="760298" cy="409433"/>
                  <wp:effectExtent l="0" t="0" r="1905"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rotWithShape="1">
                          <a:blip r:embed="rId130">
                            <a:extLst>
                              <a:ext uri="{28A0092B-C50C-407E-A947-70E740481C1C}">
                                <a14:useLocalDpi xmlns:a14="http://schemas.microsoft.com/office/drawing/2010/main" val="0"/>
                              </a:ext>
                            </a:extLst>
                          </a:blip>
                          <a:srcRect l="19872" t="71621" r="72764" b="20946"/>
                          <a:stretch/>
                        </pic:blipFill>
                        <pic:spPr bwMode="auto">
                          <a:xfrm>
                            <a:off x="0" y="0"/>
                            <a:ext cx="773431" cy="416505"/>
                          </a:xfrm>
                          <a:prstGeom prst="rect">
                            <a:avLst/>
                          </a:prstGeom>
                          <a:noFill/>
                          <a:ln>
                            <a:noFill/>
                          </a:ln>
                          <a:extLst>
                            <a:ext uri="{53640926-AAD7-44D8-BBD7-CCE9431645EC}">
                              <a14:shadowObscured xmlns:a14="http://schemas.microsoft.com/office/drawing/2010/main"/>
                            </a:ext>
                          </a:extLst>
                        </pic:spPr>
                      </pic:pic>
                    </a:graphicData>
                  </a:graphic>
                </wp:inline>
              </w:drawing>
            </w:r>
          </w:p>
          <w:p w14:paraId="18B0C149" w14:textId="756F5085" w:rsidR="00C31B10" w:rsidRPr="0030696E" w:rsidRDefault="00C31B10" w:rsidP="006F15A8">
            <w:pPr>
              <w:pStyle w:val="32"/>
              <w:spacing w:after="0"/>
              <w:jc w:val="both"/>
              <w:rPr>
                <w:sz w:val="24"/>
                <w:szCs w:val="24"/>
                <w:lang w:val="kk-KZ"/>
              </w:rPr>
            </w:pPr>
          </w:p>
        </w:tc>
      </w:tr>
      <w:tr w:rsidR="00C31B10" w:rsidRPr="0030696E" w14:paraId="39A62FD5" w14:textId="77777777" w:rsidTr="006F15A8">
        <w:tc>
          <w:tcPr>
            <w:tcW w:w="1560" w:type="dxa"/>
          </w:tcPr>
          <w:p w14:paraId="5861C43A" w14:textId="77777777" w:rsidR="00C31B10" w:rsidRPr="0030696E" w:rsidRDefault="00C31B10" w:rsidP="006F15A8">
            <w:pPr>
              <w:pStyle w:val="32"/>
              <w:spacing w:after="0"/>
              <w:jc w:val="both"/>
              <w:rPr>
                <w:sz w:val="24"/>
                <w:szCs w:val="24"/>
                <w:lang w:val="kk-KZ"/>
              </w:rPr>
            </w:pPr>
            <w:r w:rsidRPr="0030696E">
              <w:rPr>
                <w:bCs/>
                <w:sz w:val="24"/>
                <w:szCs w:val="24"/>
                <w:lang w:val="kk-KZ"/>
              </w:rPr>
              <w:t>Стабистор</w:t>
            </w:r>
          </w:p>
        </w:tc>
        <w:tc>
          <w:tcPr>
            <w:tcW w:w="6662" w:type="dxa"/>
          </w:tcPr>
          <w:p w14:paraId="39B1BF96" w14:textId="77777777" w:rsidR="00C31B10" w:rsidRPr="0030696E" w:rsidRDefault="00C31B10" w:rsidP="006F15A8">
            <w:pPr>
              <w:pStyle w:val="32"/>
              <w:spacing w:after="0"/>
              <w:jc w:val="both"/>
              <w:rPr>
                <w:sz w:val="24"/>
                <w:szCs w:val="24"/>
                <w:lang w:val="kk-KZ"/>
              </w:rPr>
            </w:pPr>
            <w:r w:rsidRPr="0030696E">
              <w:rPr>
                <w:bCs/>
                <w:sz w:val="24"/>
                <w:szCs w:val="24"/>
                <w:lang w:val="kk-KZ"/>
              </w:rPr>
              <w:t xml:space="preserve">Аз мәнді кернеулерді </w:t>
            </w:r>
            <m:oMath>
              <m:r>
                <w:rPr>
                  <w:rFonts w:ascii="Cambria Math" w:hAnsi="Cambria Math"/>
                  <w:sz w:val="24"/>
                  <w:szCs w:val="24"/>
                  <w:lang w:val="kk-KZ"/>
                </w:rPr>
                <m:t>(U≤1B)</m:t>
              </m:r>
            </m:oMath>
            <w:r w:rsidRPr="0030696E">
              <w:rPr>
                <w:bCs/>
                <w:sz w:val="24"/>
                <w:szCs w:val="24"/>
                <w:lang w:val="kk-KZ"/>
              </w:rPr>
              <w:t xml:space="preserve"> тұрақтандыру үшін қолданылатын диодтың түрі</w:t>
            </w:r>
          </w:p>
        </w:tc>
        <w:tc>
          <w:tcPr>
            <w:tcW w:w="1417" w:type="dxa"/>
          </w:tcPr>
          <w:p w14:paraId="0BCC1263" w14:textId="77777777" w:rsidR="00FD06EE" w:rsidRPr="00AD503A" w:rsidRDefault="00FD06EE" w:rsidP="006F15A8">
            <w:pPr>
              <w:pStyle w:val="32"/>
              <w:spacing w:after="0"/>
              <w:jc w:val="both"/>
              <w:rPr>
                <w:noProof/>
                <w:sz w:val="24"/>
                <w:szCs w:val="24"/>
                <w:lang w:val="kk-KZ" w:eastAsia="ru-RU"/>
              </w:rPr>
            </w:pPr>
          </w:p>
          <w:p w14:paraId="64B28FA5" w14:textId="77777777" w:rsidR="00C31B10" w:rsidRDefault="00C31B10" w:rsidP="006F15A8">
            <w:pPr>
              <w:pStyle w:val="32"/>
              <w:spacing w:after="0"/>
              <w:jc w:val="both"/>
              <w:rPr>
                <w:sz w:val="24"/>
                <w:szCs w:val="24"/>
                <w:lang w:val="kk-KZ"/>
              </w:rPr>
            </w:pPr>
            <w:r w:rsidRPr="0030696E">
              <w:rPr>
                <w:noProof/>
                <w:sz w:val="24"/>
                <w:szCs w:val="24"/>
                <w:lang w:val="ru-RU" w:eastAsia="ru-RU"/>
              </w:rPr>
              <w:drawing>
                <wp:inline distT="0" distB="0" distL="0" distR="0" wp14:anchorId="389DCB40" wp14:editId="0DB5D640">
                  <wp:extent cx="765545" cy="429495"/>
                  <wp:effectExtent l="0" t="0" r="0" b="889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t="15790"/>
                          <a:stretch/>
                        </pic:blipFill>
                        <pic:spPr bwMode="auto">
                          <a:xfrm>
                            <a:off x="0" y="0"/>
                            <a:ext cx="783489" cy="439562"/>
                          </a:xfrm>
                          <a:prstGeom prst="rect">
                            <a:avLst/>
                          </a:prstGeom>
                          <a:ln>
                            <a:noFill/>
                          </a:ln>
                          <a:extLst>
                            <a:ext uri="{53640926-AAD7-44D8-BBD7-CCE9431645EC}">
                              <a14:shadowObscured xmlns:a14="http://schemas.microsoft.com/office/drawing/2010/main"/>
                            </a:ext>
                          </a:extLst>
                        </pic:spPr>
                      </pic:pic>
                    </a:graphicData>
                  </a:graphic>
                </wp:inline>
              </w:drawing>
            </w:r>
          </w:p>
          <w:p w14:paraId="730FA126" w14:textId="77777777" w:rsidR="00B120C8" w:rsidRPr="0030696E" w:rsidRDefault="00B120C8" w:rsidP="006F15A8">
            <w:pPr>
              <w:pStyle w:val="32"/>
              <w:spacing w:after="0"/>
              <w:jc w:val="both"/>
              <w:rPr>
                <w:sz w:val="24"/>
                <w:szCs w:val="24"/>
                <w:lang w:val="kk-KZ"/>
              </w:rPr>
            </w:pPr>
          </w:p>
        </w:tc>
      </w:tr>
    </w:tbl>
    <w:p w14:paraId="3785D020" w14:textId="77777777" w:rsidR="006F15A8" w:rsidRPr="0030696E" w:rsidRDefault="006F15A8" w:rsidP="006F15A8">
      <w:pPr>
        <w:spacing w:after="0" w:line="240" w:lineRule="auto"/>
        <w:ind w:firstLine="567"/>
        <w:jc w:val="both"/>
        <w:rPr>
          <w:rFonts w:cs="Times New Roman"/>
          <w:sz w:val="28"/>
          <w:szCs w:val="28"/>
          <w:lang w:val="kk-KZ"/>
        </w:rPr>
      </w:pPr>
    </w:p>
    <w:p w14:paraId="238E3BFC" w14:textId="77777777" w:rsidR="006F15A8" w:rsidRPr="0030696E" w:rsidRDefault="006F15A8" w:rsidP="006F15A8">
      <w:pPr>
        <w:shd w:val="clear" w:color="auto" w:fill="FFFFFF"/>
        <w:spacing w:after="0" w:line="240" w:lineRule="auto"/>
        <w:ind w:firstLine="709"/>
        <w:jc w:val="both"/>
        <w:outlineLvl w:val="2"/>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Білім алушылардың өтілген тақырып бойынша алған білімдерін бекіту және тексеру, олардың өзіндік жұмыстарын ұйымдастыру мақсатында жалпыланған жоспраларды пайдалану олардың білімдерін бір жүйеге түсіруде маңызы зор. </w:t>
      </w:r>
    </w:p>
    <w:p w14:paraId="229FFCA7" w14:textId="77777777" w:rsidR="006F15A8" w:rsidRPr="0030696E" w:rsidRDefault="006F15A8" w:rsidP="006F15A8">
      <w:pPr>
        <w:shd w:val="clear" w:color="auto" w:fill="FFFFFF"/>
        <w:spacing w:after="0" w:line="240" w:lineRule="auto"/>
        <w:ind w:firstLine="709"/>
        <w:jc w:val="both"/>
        <w:outlineLvl w:val="2"/>
        <w:rPr>
          <w:rFonts w:ascii="Times New Roman" w:hAnsi="Times New Roman"/>
          <w:bCs/>
          <w:noProof/>
          <w:sz w:val="28"/>
          <w:szCs w:val="28"/>
          <w:lang w:val="kk-KZ"/>
        </w:rPr>
      </w:pPr>
      <w:r w:rsidRPr="0030696E">
        <w:rPr>
          <w:rFonts w:ascii="Times New Roman" w:hAnsi="Times New Roman" w:cs="Times New Roman"/>
          <w:sz w:val="28"/>
          <w:szCs w:val="28"/>
          <w:lang w:val="kk-KZ"/>
        </w:rPr>
        <w:t>Енді «</w:t>
      </w:r>
      <w:r w:rsidRPr="0030696E">
        <w:rPr>
          <w:rFonts w:ascii="Times New Roman" w:hAnsi="Times New Roman"/>
          <w:bCs/>
          <w:noProof/>
          <w:sz w:val="28"/>
          <w:szCs w:val="28"/>
          <w:lang w:val="kk-KZ"/>
        </w:rPr>
        <w:t xml:space="preserve">Күрделі электр тізбектерін есептеу әдістері» тақырыбындағы дәрісті ұйымдастыру әдістемесін қарастырайық. </w:t>
      </w:r>
    </w:p>
    <w:p w14:paraId="6EAC5ECB" w14:textId="77777777" w:rsidR="006F15A8" w:rsidRPr="0030696E" w:rsidRDefault="006F15A8" w:rsidP="006F15A8">
      <w:pPr>
        <w:shd w:val="clear" w:color="auto" w:fill="FFFFFF"/>
        <w:spacing w:after="0" w:line="240" w:lineRule="auto"/>
        <w:ind w:firstLine="709"/>
        <w:jc w:val="both"/>
        <w:outlineLvl w:val="2"/>
        <w:rPr>
          <w:rFonts w:ascii="Times New Roman" w:hAnsi="Times New Roman" w:cs="Times New Roman"/>
          <w:bCs/>
          <w:noProof/>
          <w:sz w:val="28"/>
          <w:szCs w:val="28"/>
          <w:lang w:val="kk-KZ"/>
        </w:rPr>
      </w:pPr>
      <w:r w:rsidRPr="0030696E">
        <w:rPr>
          <w:rFonts w:ascii="Times New Roman" w:hAnsi="Times New Roman"/>
          <w:sz w:val="28"/>
          <w:szCs w:val="28"/>
          <w:lang w:val="kk-KZ"/>
        </w:rPr>
        <w:t xml:space="preserve">Дәріс тақырыбы: </w:t>
      </w:r>
      <w:r w:rsidRPr="0030696E">
        <w:rPr>
          <w:rFonts w:ascii="Times New Roman" w:hAnsi="Times New Roman"/>
          <w:bCs/>
          <w:noProof/>
          <w:sz w:val="28"/>
          <w:szCs w:val="28"/>
          <w:lang w:val="kk-KZ"/>
        </w:rPr>
        <w:t>Күрделі электр тізбектерін есептеу әдістері.</w:t>
      </w:r>
    </w:p>
    <w:p w14:paraId="65BD8090" w14:textId="115F4D03" w:rsidR="006F15A8" w:rsidRPr="0030696E" w:rsidRDefault="006F15A8" w:rsidP="006F15A8">
      <w:pPr>
        <w:spacing w:after="0" w:line="240" w:lineRule="auto"/>
        <w:ind w:firstLine="709"/>
        <w:jc w:val="both"/>
        <w:rPr>
          <w:rFonts w:ascii="Times New Roman" w:hAnsi="Times New Roman"/>
          <w:bCs/>
          <w:noProof/>
          <w:sz w:val="28"/>
          <w:szCs w:val="28"/>
          <w:lang w:val="kk-KZ"/>
        </w:rPr>
      </w:pPr>
      <w:r w:rsidRPr="0030696E">
        <w:rPr>
          <w:rFonts w:ascii="Times New Roman" w:hAnsi="Times New Roman"/>
          <w:sz w:val="28"/>
          <w:szCs w:val="28"/>
          <w:lang w:val="kk-KZ"/>
        </w:rPr>
        <w:t xml:space="preserve">Дәрістің мақсаты: </w:t>
      </w:r>
      <w:r w:rsidRPr="0030696E">
        <w:rPr>
          <w:rFonts w:ascii="Times New Roman" w:hAnsi="Times New Roman"/>
          <w:bCs/>
          <w:noProof/>
          <w:sz w:val="28"/>
          <w:szCs w:val="28"/>
          <w:lang w:val="kk-KZ"/>
        </w:rPr>
        <w:t>Күрделі элек</w:t>
      </w:r>
      <w:r w:rsidR="00694139" w:rsidRPr="0030696E">
        <w:rPr>
          <w:rFonts w:ascii="Times New Roman" w:hAnsi="Times New Roman"/>
          <w:bCs/>
          <w:noProof/>
          <w:sz w:val="28"/>
          <w:szCs w:val="28"/>
          <w:lang w:val="kk-KZ"/>
        </w:rPr>
        <w:t>тр тізбектерін есептеуде Кирхгоф</w:t>
      </w:r>
      <w:r w:rsidRPr="0030696E">
        <w:rPr>
          <w:rFonts w:ascii="Times New Roman" w:hAnsi="Times New Roman"/>
          <w:bCs/>
          <w:noProof/>
          <w:sz w:val="28"/>
          <w:szCs w:val="28"/>
          <w:lang w:val="kk-KZ"/>
        </w:rPr>
        <w:t>тың</w:t>
      </w:r>
      <w:r w:rsidRPr="0030696E">
        <w:rPr>
          <w:rFonts w:ascii="Times New Roman" w:hAnsi="Times New Roman"/>
          <w:bCs/>
          <w:i/>
          <w:noProof/>
          <w:sz w:val="28"/>
          <w:szCs w:val="28"/>
          <w:lang w:val="kk-KZ"/>
        </w:rPr>
        <w:t xml:space="preserve"> </w:t>
      </w:r>
      <w:r w:rsidRPr="0030696E">
        <w:rPr>
          <w:rFonts w:ascii="Times New Roman" w:hAnsi="Times New Roman"/>
          <w:bCs/>
          <w:noProof/>
          <w:sz w:val="28"/>
          <w:szCs w:val="28"/>
          <w:lang w:val="kk-KZ"/>
        </w:rPr>
        <w:t xml:space="preserve">бірінші және екінші заңдарын қолдану жолдарын көрсету. </w:t>
      </w:r>
    </w:p>
    <w:p w14:paraId="31FA0707" w14:textId="77777777" w:rsidR="006F15A8" w:rsidRPr="0030696E" w:rsidRDefault="006F15A8" w:rsidP="006F15A8">
      <w:pPr>
        <w:spacing w:after="0" w:line="240" w:lineRule="auto"/>
        <w:ind w:firstLine="709"/>
        <w:jc w:val="both"/>
        <w:rPr>
          <w:rFonts w:ascii="Times New Roman" w:hAnsi="Times New Roman"/>
          <w:sz w:val="28"/>
          <w:szCs w:val="28"/>
          <w:lang w:val="kk-KZ"/>
        </w:rPr>
      </w:pPr>
      <w:r w:rsidRPr="0030696E">
        <w:rPr>
          <w:rFonts w:ascii="Times New Roman" w:hAnsi="Times New Roman"/>
          <w:sz w:val="28"/>
          <w:szCs w:val="28"/>
          <w:lang w:val="kk-KZ"/>
        </w:rPr>
        <w:t>Күтілетін нәтижелері:</w:t>
      </w:r>
    </w:p>
    <w:p w14:paraId="5FEC74E7" w14:textId="77777777" w:rsidR="006F15A8" w:rsidRPr="0030696E" w:rsidRDefault="006F15A8" w:rsidP="00E33944">
      <w:pPr>
        <w:pStyle w:val="a7"/>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kk-KZ"/>
        </w:rPr>
      </w:pPr>
      <w:r w:rsidRPr="0030696E">
        <w:rPr>
          <w:rFonts w:ascii="Times New Roman" w:hAnsi="Times New Roman"/>
          <w:noProof/>
          <w:sz w:val="28"/>
          <w:szCs w:val="28"/>
          <w:lang w:val="kk-KZ"/>
        </w:rPr>
        <w:t>күрделі есептерге суперпозиция, т</w:t>
      </w:r>
      <w:r w:rsidRPr="0030696E">
        <w:rPr>
          <w:rFonts w:ascii="Times New Roman" w:hAnsi="Times New Roman"/>
          <w:sz w:val="28"/>
          <w:szCs w:val="28"/>
          <w:lang w:val="kk-KZ"/>
        </w:rPr>
        <w:t>үйінді кернеу, к</w:t>
      </w:r>
      <w:r w:rsidRPr="0030696E">
        <w:rPr>
          <w:rFonts w:ascii="Times New Roman" w:hAnsi="Times New Roman"/>
          <w:noProof/>
          <w:sz w:val="28"/>
          <w:szCs w:val="28"/>
          <w:lang w:val="kk-KZ"/>
        </w:rPr>
        <w:t xml:space="preserve">онтурлы токтар, эквивалентті түрлендіру, потенциальдық диаграмма құру әдістерін қолдану; </w:t>
      </w:r>
    </w:p>
    <w:p w14:paraId="0D4DA833" w14:textId="77777777" w:rsidR="006F15A8" w:rsidRPr="0030696E" w:rsidRDefault="006F15A8" w:rsidP="00E33944">
      <w:pPr>
        <w:pStyle w:val="a7"/>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kk-KZ"/>
        </w:rPr>
      </w:pPr>
      <w:r w:rsidRPr="0030696E">
        <w:rPr>
          <w:rFonts w:ascii="Times New Roman" w:hAnsi="Times New Roman"/>
          <w:noProof/>
          <w:sz w:val="28"/>
          <w:szCs w:val="28"/>
          <w:lang w:val="kk-KZ"/>
        </w:rPr>
        <w:t>тармақ, түйін, контурларды меңгеру.</w:t>
      </w:r>
    </w:p>
    <w:p w14:paraId="773A5DAD" w14:textId="77777777" w:rsidR="006F15A8" w:rsidRPr="0030696E" w:rsidRDefault="006F15A8" w:rsidP="006F15A8">
      <w:pPr>
        <w:spacing w:after="0" w:line="240" w:lineRule="auto"/>
        <w:ind w:firstLine="709"/>
        <w:jc w:val="both"/>
        <w:rPr>
          <w:rFonts w:ascii="Times New Roman" w:hAnsi="Times New Roman"/>
          <w:sz w:val="28"/>
          <w:szCs w:val="28"/>
          <w:lang w:val="kk-KZ"/>
        </w:rPr>
      </w:pPr>
      <w:r w:rsidRPr="0030696E">
        <w:rPr>
          <w:rFonts w:ascii="Times New Roman" w:hAnsi="Times New Roman"/>
          <w:sz w:val="28"/>
          <w:szCs w:val="28"/>
          <w:lang w:val="kk-KZ"/>
        </w:rPr>
        <w:t>Тұрақты токты электрлік тізбектің негізгі заңдары</w:t>
      </w:r>
    </w:p>
    <w:p w14:paraId="1528BC0C" w14:textId="77777777" w:rsidR="006F15A8" w:rsidRPr="0030696E" w:rsidRDefault="006F15A8" w:rsidP="006F15A8">
      <w:pPr>
        <w:spacing w:after="0" w:line="240" w:lineRule="auto"/>
        <w:ind w:firstLine="709"/>
        <w:jc w:val="both"/>
        <w:rPr>
          <w:rFonts w:ascii="Times New Roman" w:hAnsi="Times New Roman"/>
          <w:sz w:val="28"/>
          <w:szCs w:val="28"/>
          <w:lang w:val="kk-KZ"/>
        </w:rPr>
      </w:pPr>
      <w:r w:rsidRPr="0030696E">
        <w:rPr>
          <w:rFonts w:ascii="Times New Roman" w:hAnsi="Times New Roman"/>
          <w:sz w:val="28"/>
          <w:szCs w:val="28"/>
          <w:shd w:val="clear" w:color="auto" w:fill="FFFFFF"/>
          <w:lang w:val="kk-KZ"/>
        </w:rPr>
        <w:t xml:space="preserve">Күрделі электр тізбектерін есептеуге Кирхгоф заңдары деп аталатын екі заң қолданылады. Г.Р.Кирхгоф неміс физигі, аталмыш заңдарды 1847 жылы тапқан. </w:t>
      </w:r>
      <w:r w:rsidRPr="0030696E">
        <w:rPr>
          <w:rFonts w:ascii="Times New Roman" w:hAnsi="Times New Roman"/>
          <w:sz w:val="28"/>
          <w:szCs w:val="28"/>
          <w:lang w:val="kk-KZ"/>
        </w:rPr>
        <w:t>Кирхгофтың екі заңы – бұл электрлік тізбектің негізгі заңдары. Бұл екі заң көптеген тәжірибелер негізінде тағайындалған.</w:t>
      </w:r>
    </w:p>
    <w:p w14:paraId="56C2D81F" w14:textId="6BC188B9" w:rsidR="006F15A8" w:rsidRPr="0030696E" w:rsidRDefault="006F15A8" w:rsidP="006F15A8">
      <w:pPr>
        <w:spacing w:after="0" w:line="240" w:lineRule="auto"/>
        <w:ind w:firstLine="709"/>
        <w:jc w:val="both"/>
        <w:rPr>
          <w:rFonts w:ascii="Times New Roman" w:eastAsia="TimesNewRomanPSMT" w:hAnsi="Times New Roman"/>
          <w:sz w:val="28"/>
          <w:szCs w:val="28"/>
          <w:lang w:val="kk-KZ"/>
        </w:rPr>
      </w:pPr>
      <w:r w:rsidRPr="0030696E">
        <w:rPr>
          <w:rFonts w:ascii="Times New Roman" w:hAnsi="Times New Roman"/>
          <w:sz w:val="28"/>
          <w:szCs w:val="28"/>
          <w:shd w:val="clear" w:color="auto" w:fill="FFFFFF"/>
          <w:lang w:val="kk-KZ"/>
        </w:rPr>
        <w:t xml:space="preserve">Электр тізбегін есептеу үшін келесі түсініктерге тоқталайық: Тармақ – бірдей </w:t>
      </w:r>
      <w:r w:rsidRPr="0030696E">
        <w:rPr>
          <w:rFonts w:ascii="Times New Roman" w:eastAsia="TimesNewRomanPSMT" w:hAnsi="Times New Roman"/>
          <w:sz w:val="28"/>
          <w:szCs w:val="28"/>
          <w:lang w:val="kk-KZ"/>
        </w:rPr>
        <w:t>ток жүретін электр тізбегінің бөлігі. Түйін – үш не одан да көп тармақтардың бірігетін нүктесі. Контур – тізбектегі кез-келген тұйықталған электр тізбегінің бөлігі</w:t>
      </w:r>
      <w:r w:rsidR="00EA19CC" w:rsidRPr="0030696E">
        <w:rPr>
          <w:rFonts w:ascii="Times New Roman" w:eastAsia="TimesNewRomanPSMT" w:hAnsi="Times New Roman"/>
          <w:sz w:val="28"/>
          <w:szCs w:val="28"/>
          <w:lang w:val="kk-KZ"/>
        </w:rPr>
        <w:t xml:space="preserve"> </w:t>
      </w:r>
      <w:r w:rsidR="00AE22F2" w:rsidRPr="0030696E">
        <w:rPr>
          <w:rFonts w:ascii="Times New Roman" w:eastAsia="TimesNewRomanPSMT" w:hAnsi="Times New Roman"/>
          <w:sz w:val="28"/>
          <w:szCs w:val="28"/>
          <w:lang w:val="kk-KZ"/>
        </w:rPr>
        <w:t>[</w:t>
      </w:r>
      <w:r w:rsidR="007C2C1F" w:rsidRPr="0030696E">
        <w:rPr>
          <w:rFonts w:ascii="Times New Roman" w:eastAsia="TimesNewRomanPSMT" w:hAnsi="Times New Roman"/>
          <w:sz w:val="28"/>
          <w:szCs w:val="28"/>
          <w:lang w:val="kk-KZ"/>
        </w:rPr>
        <w:t>92</w:t>
      </w:r>
      <w:r w:rsidRPr="0030696E">
        <w:rPr>
          <w:rFonts w:ascii="Times New Roman" w:eastAsia="TimesNewRomanPSMT" w:hAnsi="Times New Roman"/>
          <w:sz w:val="28"/>
          <w:szCs w:val="28"/>
          <w:lang w:val="kk-KZ"/>
        </w:rPr>
        <w:t>].</w:t>
      </w:r>
    </w:p>
    <w:p w14:paraId="0BEA0D35" w14:textId="77777777" w:rsidR="006F15A8" w:rsidRPr="0030696E" w:rsidRDefault="006F15A8" w:rsidP="006F15A8">
      <w:pPr>
        <w:spacing w:after="0" w:line="240" w:lineRule="auto"/>
        <w:ind w:firstLine="567"/>
        <w:jc w:val="both"/>
        <w:rPr>
          <w:rFonts w:ascii="Times New Roman" w:hAnsi="Times New Roman"/>
          <w:sz w:val="28"/>
          <w:szCs w:val="28"/>
          <w:lang w:val="kk-KZ"/>
        </w:rPr>
      </w:pPr>
      <w:r w:rsidRPr="0030696E">
        <w:rPr>
          <w:rFonts w:ascii="Times New Roman" w:hAnsi="Times New Roman"/>
          <w:sz w:val="28"/>
          <w:szCs w:val="28"/>
          <w:lang w:val="kk-KZ"/>
        </w:rPr>
        <w:t xml:space="preserve">Кирхгофтың </w:t>
      </w:r>
      <m:oMath>
        <m:r>
          <m:rPr>
            <m:sty m:val="p"/>
          </m:rPr>
          <w:rPr>
            <w:rFonts w:ascii="Cambria Math" w:hAnsi="Cambria Math"/>
            <w:sz w:val="28"/>
            <w:szCs w:val="28"/>
            <w:lang w:val="kk-KZ"/>
          </w:rPr>
          <m:t>I</m:t>
        </m:r>
      </m:oMath>
      <w:r w:rsidRPr="0030696E">
        <w:rPr>
          <w:rFonts w:ascii="Times New Roman" w:hAnsi="Times New Roman"/>
          <w:sz w:val="28"/>
          <w:szCs w:val="28"/>
          <w:lang w:val="kk-KZ"/>
        </w:rPr>
        <w:t xml:space="preserve"> – заңына (токтар үшін Кирхгоф заңына) сәйкес электрлік тізбектің түйініндегі токтардың алгебралық қосындысы нөлге тең:</w:t>
      </w:r>
    </w:p>
    <w:p w14:paraId="2D096BF8" w14:textId="77777777" w:rsidR="006F15A8" w:rsidRPr="0030696E" w:rsidRDefault="006F15A8" w:rsidP="006F15A8">
      <w:pPr>
        <w:spacing w:after="0" w:line="240" w:lineRule="auto"/>
        <w:ind w:firstLine="567"/>
        <w:jc w:val="center"/>
        <w:rPr>
          <w:rFonts w:ascii="Times New Roman" w:hAnsi="Times New Roman"/>
          <w:sz w:val="28"/>
          <w:szCs w:val="28"/>
          <w:lang w:val="kk-KZ"/>
        </w:rPr>
      </w:pPr>
      <w:r w:rsidRPr="0030696E">
        <w:rPr>
          <w:rFonts w:ascii="Times New Roman" w:hAnsi="Times New Roman"/>
          <w:position w:val="-32"/>
          <w:sz w:val="28"/>
          <w:szCs w:val="28"/>
          <w:lang w:val="kk-KZ"/>
        </w:rPr>
        <w:object w:dxaOrig="1100" w:dyaOrig="780" w14:anchorId="2BB2D735">
          <v:shape id="_x0000_i1079" type="#_x0000_t75" style="width:56.4pt;height:37.35pt" o:ole="">
            <v:imagedata r:id="rId132" o:title=""/>
          </v:shape>
          <o:OLEObject Type="Embed" ProgID="Equation.3" ShapeID="_x0000_i1079" DrawAspect="Content" ObjectID="_1744138598" r:id="rId133"/>
        </w:object>
      </w:r>
    </w:p>
    <w:p w14:paraId="5D7FC808" w14:textId="19D144BC" w:rsidR="006F15A8" w:rsidRPr="0030696E" w:rsidRDefault="006F15A8" w:rsidP="006F15A8">
      <w:pPr>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t xml:space="preserve">яғни түйінге бағытталған токтардың қосындысы түйіннен шыққан токтардың қосындысына тең. Мысалы, </w:t>
      </w:r>
      <w:r w:rsidR="001F4F04" w:rsidRPr="0030696E">
        <w:rPr>
          <w:rFonts w:ascii="Times New Roman" w:hAnsi="Times New Roman"/>
          <w:sz w:val="28"/>
          <w:szCs w:val="28"/>
          <w:lang w:val="kk-KZ"/>
        </w:rPr>
        <w:t>18</w:t>
      </w:r>
      <w:r w:rsidR="00694139" w:rsidRPr="0030696E">
        <w:rPr>
          <w:rFonts w:ascii="Times New Roman" w:hAnsi="Times New Roman"/>
          <w:sz w:val="28"/>
          <w:szCs w:val="28"/>
          <w:lang w:val="kk-KZ"/>
        </w:rPr>
        <w:t>-</w:t>
      </w:r>
      <w:r w:rsidRPr="0030696E">
        <w:rPr>
          <w:rFonts w:ascii="Times New Roman" w:hAnsi="Times New Roman"/>
          <w:sz w:val="28"/>
          <w:szCs w:val="28"/>
          <w:lang w:val="kk-KZ"/>
        </w:rPr>
        <w:t>суреттегі электр тізбегінің түйіні үшін</w:t>
      </w:r>
    </w:p>
    <w:p w14:paraId="101A3479" w14:textId="77777777" w:rsidR="00694139" w:rsidRPr="0030696E" w:rsidRDefault="00694139" w:rsidP="006F15A8">
      <w:pPr>
        <w:spacing w:after="0" w:line="240" w:lineRule="auto"/>
        <w:jc w:val="both"/>
        <w:rPr>
          <w:rFonts w:ascii="Times New Roman" w:hAnsi="Times New Roman"/>
          <w:sz w:val="28"/>
          <w:szCs w:val="28"/>
          <w:lang w:val="kk-KZ"/>
        </w:rPr>
      </w:pPr>
    </w:p>
    <w:p w14:paraId="0A29CAED" w14:textId="77777777" w:rsidR="006F15A8" w:rsidRPr="0030696E" w:rsidRDefault="006F15A8" w:rsidP="006F15A8">
      <w:pPr>
        <w:spacing w:after="0" w:line="240" w:lineRule="auto"/>
        <w:jc w:val="both"/>
        <w:rPr>
          <w:rFonts w:ascii="Times New Roman" w:hAnsi="Times New Roman"/>
          <w:sz w:val="28"/>
          <w:szCs w:val="28"/>
          <w:lang w:val="kk-KZ"/>
        </w:rPr>
      </w:pPr>
    </w:p>
    <w:p w14:paraId="005AAEC8" w14:textId="77777777" w:rsidR="006F15A8" w:rsidRPr="0030696E" w:rsidRDefault="006F15A8" w:rsidP="006F15A8">
      <w:pPr>
        <w:spacing w:after="0" w:line="240" w:lineRule="auto"/>
        <w:jc w:val="center"/>
        <w:rPr>
          <w:rFonts w:ascii="Times New Roman" w:hAnsi="Times New Roman"/>
          <w:sz w:val="28"/>
          <w:szCs w:val="28"/>
          <w:lang w:val="kk-KZ"/>
        </w:rPr>
      </w:pPr>
      <w:r w:rsidRPr="0030696E">
        <w:rPr>
          <w:rFonts w:ascii="Times New Roman" w:hAnsi="Times New Roman"/>
          <w:noProof/>
          <w:sz w:val="28"/>
          <w:szCs w:val="28"/>
          <w:lang w:eastAsia="ru-RU"/>
        </w:rPr>
        <w:drawing>
          <wp:inline distT="0" distB="0" distL="0" distR="0" wp14:anchorId="06F6C7AD" wp14:editId="4456ECE6">
            <wp:extent cx="2914651" cy="1749287"/>
            <wp:effectExtent l="0" t="0" r="0" b="381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t="4348"/>
                    <a:stretch/>
                  </pic:blipFill>
                  <pic:spPr bwMode="auto">
                    <a:xfrm>
                      <a:off x="0" y="0"/>
                      <a:ext cx="2915057" cy="1749531"/>
                    </a:xfrm>
                    <a:prstGeom prst="rect">
                      <a:avLst/>
                    </a:prstGeom>
                    <a:ln>
                      <a:noFill/>
                    </a:ln>
                    <a:extLst>
                      <a:ext uri="{53640926-AAD7-44D8-BBD7-CCE9431645EC}">
                        <a14:shadowObscured xmlns:a14="http://schemas.microsoft.com/office/drawing/2010/main"/>
                      </a:ext>
                    </a:extLst>
                  </pic:spPr>
                </pic:pic>
              </a:graphicData>
            </a:graphic>
          </wp:inline>
        </w:drawing>
      </w:r>
    </w:p>
    <w:p w14:paraId="0DF85881" w14:textId="77777777" w:rsidR="00694139" w:rsidRPr="0030696E" w:rsidRDefault="00694139" w:rsidP="006F15A8">
      <w:pPr>
        <w:spacing w:after="0" w:line="240" w:lineRule="auto"/>
        <w:jc w:val="center"/>
        <w:rPr>
          <w:rFonts w:ascii="Times New Roman" w:hAnsi="Times New Roman"/>
          <w:noProof/>
          <w:sz w:val="28"/>
          <w:szCs w:val="28"/>
          <w:lang w:val="kk-KZ"/>
        </w:rPr>
      </w:pPr>
    </w:p>
    <w:p w14:paraId="31EFE97A" w14:textId="0A15EAD0" w:rsidR="006F15A8" w:rsidRPr="0030696E" w:rsidRDefault="00532DC7" w:rsidP="006F15A8">
      <w:pPr>
        <w:spacing w:after="0" w:line="240" w:lineRule="auto"/>
        <w:jc w:val="center"/>
        <w:rPr>
          <w:rFonts w:ascii="Times New Roman" w:hAnsi="Times New Roman"/>
          <w:noProof/>
          <w:sz w:val="28"/>
          <w:szCs w:val="28"/>
          <w:lang w:val="kk-KZ"/>
        </w:rPr>
      </w:pPr>
      <w:r w:rsidRPr="0030696E">
        <w:rPr>
          <w:rFonts w:ascii="Times New Roman" w:hAnsi="Times New Roman"/>
          <w:noProof/>
          <w:sz w:val="28"/>
          <w:szCs w:val="28"/>
          <w:lang w:val="kk-KZ"/>
        </w:rPr>
        <w:t>Сурет 1</w:t>
      </w:r>
      <w:r w:rsidR="001F4F04" w:rsidRPr="0030696E">
        <w:rPr>
          <w:rFonts w:ascii="Times New Roman" w:hAnsi="Times New Roman"/>
          <w:noProof/>
          <w:sz w:val="28"/>
          <w:szCs w:val="28"/>
          <w:lang w:val="kk-KZ"/>
        </w:rPr>
        <w:t>8</w:t>
      </w:r>
      <w:r w:rsidRPr="0030696E">
        <w:rPr>
          <w:rFonts w:ascii="Times New Roman" w:hAnsi="Times New Roman"/>
          <w:noProof/>
          <w:sz w:val="28"/>
          <w:szCs w:val="28"/>
          <w:lang w:val="kk-KZ"/>
        </w:rPr>
        <w:t xml:space="preserve"> </w:t>
      </w:r>
      <w:r w:rsidR="00E3515A" w:rsidRPr="0030696E">
        <w:rPr>
          <w:rFonts w:ascii="Times New Roman" w:hAnsi="Times New Roman"/>
          <w:sz w:val="28"/>
          <w:szCs w:val="28"/>
          <w:lang w:val="kk-KZ"/>
        </w:rPr>
        <w:t xml:space="preserve">– </w:t>
      </w:r>
      <w:r w:rsidR="006F15A8" w:rsidRPr="0030696E">
        <w:rPr>
          <w:rFonts w:ascii="Times New Roman" w:hAnsi="Times New Roman"/>
          <w:noProof/>
          <w:sz w:val="28"/>
          <w:szCs w:val="28"/>
          <w:lang w:val="kk-KZ"/>
        </w:rPr>
        <w:t>Электр тізбегінің түйінінде жинақталған токтар</w:t>
      </w:r>
    </w:p>
    <w:p w14:paraId="5BDCB759" w14:textId="77777777" w:rsidR="006F15A8" w:rsidRPr="0030696E" w:rsidRDefault="006F15A8" w:rsidP="006F15A8">
      <w:pPr>
        <w:spacing w:after="0" w:line="240" w:lineRule="auto"/>
        <w:jc w:val="both"/>
        <w:rPr>
          <w:rFonts w:ascii="Times New Roman" w:hAnsi="Times New Roman"/>
          <w:noProof/>
          <w:sz w:val="28"/>
          <w:szCs w:val="28"/>
          <w:lang w:val="kk-KZ"/>
        </w:rPr>
      </w:pPr>
    </w:p>
    <w:p w14:paraId="3D72CB3E" w14:textId="77777777" w:rsidR="006F15A8" w:rsidRPr="0030696E" w:rsidRDefault="006F15A8" w:rsidP="006F15A8">
      <w:pPr>
        <w:spacing w:after="0" w:line="240" w:lineRule="auto"/>
        <w:ind w:firstLine="567"/>
        <w:jc w:val="center"/>
        <w:rPr>
          <w:rFonts w:ascii="Times New Roman" w:hAnsi="Times New Roman"/>
          <w:sz w:val="28"/>
          <w:szCs w:val="28"/>
          <w:lang w:val="kk-KZ"/>
        </w:rPr>
      </w:pPr>
      <w:r w:rsidRPr="0030696E">
        <w:rPr>
          <w:rFonts w:ascii="Times New Roman" w:hAnsi="Times New Roman"/>
          <w:position w:val="-12"/>
          <w:sz w:val="28"/>
          <w:szCs w:val="28"/>
          <w:lang w:val="kk-KZ"/>
        </w:rPr>
        <w:object w:dxaOrig="2340" w:dyaOrig="380" w14:anchorId="55CAFE1B">
          <v:shape id="_x0000_i1080" type="#_x0000_t75" style="width:117.5pt;height:18.35pt" o:ole="">
            <v:imagedata r:id="rId135" o:title=""/>
          </v:shape>
          <o:OLEObject Type="Embed" ProgID="Equation.3" ShapeID="_x0000_i1080" DrawAspect="Content" ObjectID="_1744138599" r:id="rId136"/>
        </w:object>
      </w:r>
      <w:r w:rsidRPr="0030696E">
        <w:rPr>
          <w:rFonts w:ascii="Times New Roman" w:hAnsi="Times New Roman"/>
          <w:position w:val="-12"/>
          <w:sz w:val="28"/>
          <w:szCs w:val="28"/>
          <w:lang w:val="kk-KZ"/>
        </w:rPr>
        <w:t xml:space="preserve"> </w:t>
      </w:r>
      <w:r w:rsidRPr="0030696E">
        <w:rPr>
          <w:rFonts w:ascii="Times New Roman" w:hAnsi="Times New Roman"/>
          <w:sz w:val="28"/>
          <w:szCs w:val="28"/>
          <w:lang w:val="kk-KZ"/>
        </w:rPr>
        <w:t>немесе ,</w:t>
      </w:r>
      <w:r w:rsidRPr="0030696E">
        <w:rPr>
          <w:rFonts w:ascii="Times New Roman" w:hAnsi="Times New Roman"/>
          <w:position w:val="-36"/>
          <w:sz w:val="28"/>
          <w:szCs w:val="28"/>
          <w:lang w:val="kk-KZ"/>
        </w:rPr>
        <w:object w:dxaOrig="3440" w:dyaOrig="820" w14:anchorId="678347BE">
          <v:shape id="_x0000_i1081" type="#_x0000_t75" style="width:170.5pt;height:42.1pt" o:ole="">
            <v:imagedata r:id="rId137" o:title=""/>
          </v:shape>
          <o:OLEObject Type="Embed" ProgID="Equation.3" ShapeID="_x0000_i1081" DrawAspect="Content" ObjectID="_1744138600" r:id="rId138"/>
        </w:object>
      </w:r>
      <w:r w:rsidRPr="0030696E">
        <w:rPr>
          <w:rFonts w:ascii="Times New Roman" w:hAnsi="Times New Roman"/>
          <w:sz w:val="28"/>
          <w:szCs w:val="28"/>
          <w:lang w:val="kk-KZ"/>
        </w:rPr>
        <w:t xml:space="preserve"> .</w:t>
      </w:r>
    </w:p>
    <w:p w14:paraId="77EBD14D" w14:textId="77777777" w:rsidR="006F15A8" w:rsidRPr="0030696E" w:rsidRDefault="006F15A8" w:rsidP="006F15A8">
      <w:pPr>
        <w:spacing w:after="0" w:line="240" w:lineRule="auto"/>
        <w:ind w:firstLine="709"/>
        <w:jc w:val="both"/>
        <w:rPr>
          <w:rFonts w:ascii="Times New Roman" w:hAnsi="Times New Roman"/>
          <w:noProof/>
          <w:sz w:val="28"/>
          <w:szCs w:val="28"/>
          <w:lang w:val="kk-KZ"/>
        </w:rPr>
      </w:pPr>
      <w:r w:rsidRPr="0030696E">
        <w:rPr>
          <w:rFonts w:ascii="Times New Roman" w:hAnsi="Times New Roman"/>
          <w:sz w:val="28"/>
          <w:szCs w:val="28"/>
          <w:lang w:val="kk-KZ"/>
        </w:rPr>
        <w:t>Бұл заңнан шығатын салдар: электр тізбегінің түйінінде зарядтар жинақталмайды, керісінше жағдайда түйіндер потенциалы мен тармақтағы токтар өзгереді.</w:t>
      </w:r>
    </w:p>
    <w:p w14:paraId="2CC977A0" w14:textId="77777777" w:rsidR="006F15A8" w:rsidRPr="0030696E" w:rsidRDefault="006F15A8" w:rsidP="006F15A8">
      <w:pPr>
        <w:spacing w:after="0" w:line="240" w:lineRule="auto"/>
        <w:ind w:firstLine="709"/>
        <w:jc w:val="both"/>
        <w:rPr>
          <w:rFonts w:ascii="Times New Roman" w:hAnsi="Times New Roman"/>
          <w:i/>
          <w:sz w:val="28"/>
          <w:szCs w:val="28"/>
          <w:lang w:val="kk-KZ"/>
        </w:rPr>
      </w:pPr>
      <w:r w:rsidRPr="0030696E">
        <w:rPr>
          <w:rFonts w:ascii="Times New Roman" w:hAnsi="Times New Roman"/>
          <w:sz w:val="28"/>
          <w:szCs w:val="28"/>
          <w:lang w:val="kk-KZ"/>
        </w:rPr>
        <w:t xml:space="preserve">Кирхгофтың </w:t>
      </w:r>
      <m:oMath>
        <m:r>
          <m:rPr>
            <m:sty m:val="p"/>
          </m:rPr>
          <w:rPr>
            <w:rFonts w:ascii="Cambria Math" w:hAnsi="Cambria Math"/>
            <w:sz w:val="28"/>
            <w:szCs w:val="28"/>
            <w:lang w:val="kk-KZ"/>
          </w:rPr>
          <m:t>II</m:t>
        </m:r>
      </m:oMath>
      <w:r w:rsidRPr="0030696E">
        <w:rPr>
          <w:rFonts w:ascii="Times New Roman" w:hAnsi="Times New Roman"/>
          <w:sz w:val="28"/>
          <w:szCs w:val="28"/>
          <w:lang w:val="kk-KZ"/>
        </w:rPr>
        <w:t>– заңына (кернеулер үшін Кирхгоф заңына) сәйкес кез келген тұйықталған контурдың ЭҚК-нің алгебралық қосындысы осы контур элементтеріндегі кернеулердің алгебралық қосындысына тең</w:t>
      </w:r>
      <w:r w:rsidRPr="0030696E">
        <w:rPr>
          <w:rFonts w:ascii="Times New Roman" w:hAnsi="Times New Roman"/>
          <w:i/>
          <w:sz w:val="28"/>
          <w:szCs w:val="28"/>
          <w:lang w:val="kk-KZ"/>
        </w:rPr>
        <w:t>:</w:t>
      </w:r>
    </w:p>
    <w:p w14:paraId="0B67F8DA" w14:textId="77777777" w:rsidR="00694139" w:rsidRPr="0030696E" w:rsidRDefault="00694139" w:rsidP="006F15A8">
      <w:pPr>
        <w:spacing w:after="0" w:line="240" w:lineRule="auto"/>
        <w:ind w:firstLine="709"/>
        <w:jc w:val="both"/>
        <w:rPr>
          <w:rFonts w:ascii="Times New Roman" w:hAnsi="Times New Roman"/>
          <w:sz w:val="28"/>
          <w:szCs w:val="28"/>
          <w:lang w:val="kk-KZ"/>
        </w:rPr>
      </w:pPr>
    </w:p>
    <w:p w14:paraId="47FF0A51" w14:textId="77777777" w:rsidR="006F15A8" w:rsidRPr="0030696E" w:rsidRDefault="006F15A8" w:rsidP="006F15A8">
      <w:pPr>
        <w:spacing w:after="0" w:line="240" w:lineRule="auto"/>
        <w:ind w:firstLine="567"/>
        <w:jc w:val="center"/>
        <w:rPr>
          <w:rFonts w:ascii="Times New Roman" w:hAnsi="Times New Roman"/>
          <w:sz w:val="28"/>
          <w:szCs w:val="28"/>
          <w:lang w:val="kk-KZ"/>
        </w:rPr>
      </w:pPr>
      <w:r w:rsidRPr="0030696E">
        <w:rPr>
          <w:rFonts w:ascii="Times New Roman" w:hAnsi="Times New Roman"/>
          <w:position w:val="-28"/>
          <w:sz w:val="28"/>
          <w:szCs w:val="28"/>
          <w:lang w:val="kk-KZ"/>
        </w:rPr>
        <w:object w:dxaOrig="2420" w:dyaOrig="680" w14:anchorId="3264407B">
          <v:shape id="_x0000_i1082" type="#_x0000_t75" style="width:136.55pt;height:37.35pt" o:ole="">
            <v:imagedata r:id="rId139" o:title=""/>
          </v:shape>
          <o:OLEObject Type="Embed" ProgID="Equation.3" ShapeID="_x0000_i1082" DrawAspect="Content" ObjectID="_1744138601" r:id="rId140"/>
        </w:object>
      </w:r>
      <w:r w:rsidRPr="0030696E">
        <w:rPr>
          <w:rFonts w:ascii="Times New Roman" w:hAnsi="Times New Roman"/>
          <w:sz w:val="28"/>
          <w:szCs w:val="28"/>
          <w:lang w:val="kk-KZ"/>
        </w:rPr>
        <w:t>,</w:t>
      </w:r>
    </w:p>
    <w:p w14:paraId="2EC26836" w14:textId="77777777" w:rsidR="00694139" w:rsidRPr="0030696E" w:rsidRDefault="00694139" w:rsidP="006F15A8">
      <w:pPr>
        <w:spacing w:after="0" w:line="240" w:lineRule="auto"/>
        <w:ind w:firstLine="567"/>
        <w:jc w:val="center"/>
        <w:rPr>
          <w:rFonts w:ascii="Times New Roman" w:hAnsi="Times New Roman"/>
          <w:sz w:val="28"/>
          <w:szCs w:val="28"/>
          <w:lang w:val="kk-KZ"/>
        </w:rPr>
      </w:pPr>
    </w:p>
    <w:p w14:paraId="1E3BB36C" w14:textId="77777777" w:rsidR="006F15A8" w:rsidRPr="0030696E" w:rsidRDefault="006F15A8" w:rsidP="006F15A8">
      <w:pPr>
        <w:spacing w:after="0" w:line="240" w:lineRule="auto"/>
        <w:rPr>
          <w:rFonts w:ascii="Times New Roman" w:hAnsi="Times New Roman"/>
          <w:sz w:val="28"/>
          <w:szCs w:val="28"/>
          <w:lang w:val="kk-KZ"/>
        </w:rPr>
      </w:pPr>
      <w:r w:rsidRPr="0030696E">
        <w:rPr>
          <w:rFonts w:ascii="Times New Roman" w:hAnsi="Times New Roman"/>
          <w:sz w:val="28"/>
          <w:szCs w:val="28"/>
          <w:lang w:val="kk-KZ"/>
        </w:rPr>
        <w:t xml:space="preserve">мұндағы </w:t>
      </w:r>
      <w:r w:rsidRPr="0030696E">
        <w:rPr>
          <w:rFonts w:ascii="Times New Roman" w:hAnsi="Times New Roman"/>
          <w:position w:val="-6"/>
          <w:sz w:val="28"/>
          <w:szCs w:val="28"/>
          <w:lang w:val="kk-KZ"/>
        </w:rPr>
        <w:object w:dxaOrig="499" w:dyaOrig="240" w14:anchorId="4B0A7D35">
          <v:shape id="_x0000_i1083" type="#_x0000_t75" style="width:26.5pt;height:12.25pt" o:ole="">
            <v:imagedata r:id="rId141" o:title=""/>
          </v:shape>
          <o:OLEObject Type="Embed" ProgID="Equation.3" ShapeID="_x0000_i1083" DrawAspect="Content" ObjectID="_1744138602" r:id="rId142"/>
        </w:object>
      </w:r>
      <w:r w:rsidRPr="0030696E">
        <w:rPr>
          <w:rFonts w:ascii="Times New Roman" w:hAnsi="Times New Roman"/>
          <w:sz w:val="28"/>
          <w:szCs w:val="28"/>
          <w:lang w:val="kk-KZ"/>
        </w:rPr>
        <w:t xml:space="preserve">контурдағы резисторлық элементтердің саны, </w:t>
      </w:r>
      <w:r w:rsidRPr="0030696E">
        <w:rPr>
          <w:rFonts w:ascii="Times New Roman" w:hAnsi="Times New Roman"/>
          <w:position w:val="-6"/>
          <w:sz w:val="28"/>
          <w:szCs w:val="28"/>
          <w:lang w:val="kk-KZ"/>
        </w:rPr>
        <w:object w:dxaOrig="440" w:dyaOrig="240" w14:anchorId="6C7241E1">
          <v:shape id="_x0000_i1084" type="#_x0000_t75" style="width:25.15pt;height:12.25pt" o:ole="">
            <v:imagedata r:id="rId143" o:title=""/>
          </v:shape>
          <o:OLEObject Type="Embed" ProgID="Equation.3" ShapeID="_x0000_i1084" DrawAspect="Content" ObjectID="_1744138603" r:id="rId144"/>
        </w:object>
      </w:r>
      <w:r w:rsidRPr="0030696E">
        <w:rPr>
          <w:rFonts w:ascii="Times New Roman" w:hAnsi="Times New Roman"/>
          <w:sz w:val="28"/>
          <w:szCs w:val="28"/>
          <w:lang w:val="kk-KZ"/>
        </w:rPr>
        <w:t>ЭҚК саны.</w:t>
      </w:r>
    </w:p>
    <w:p w14:paraId="735F0295" w14:textId="78076EA6" w:rsidR="006F15A8" w:rsidRPr="0030696E" w:rsidRDefault="006F15A8" w:rsidP="006F15A8">
      <w:pPr>
        <w:spacing w:after="0" w:line="240" w:lineRule="auto"/>
        <w:rPr>
          <w:rFonts w:ascii="Times New Roman" w:hAnsi="Times New Roman"/>
          <w:noProof/>
          <w:sz w:val="28"/>
          <w:szCs w:val="28"/>
          <w:lang w:val="kk-KZ"/>
        </w:rPr>
      </w:pPr>
      <w:r w:rsidRPr="0030696E">
        <w:rPr>
          <w:rFonts w:ascii="Times New Roman" w:hAnsi="Times New Roman"/>
          <w:sz w:val="28"/>
          <w:szCs w:val="28"/>
          <w:lang w:val="kk-KZ"/>
        </w:rPr>
        <w:t xml:space="preserve">Мысалы, </w:t>
      </w:r>
      <w:r w:rsidR="00344ED2" w:rsidRPr="0030696E">
        <w:rPr>
          <w:rFonts w:ascii="Times New Roman" w:hAnsi="Times New Roman"/>
          <w:sz w:val="28"/>
          <w:szCs w:val="28"/>
          <w:lang w:val="kk-KZ"/>
        </w:rPr>
        <w:t>1</w:t>
      </w:r>
      <w:r w:rsidR="001F4F04" w:rsidRPr="0030696E">
        <w:rPr>
          <w:rFonts w:ascii="Times New Roman" w:hAnsi="Times New Roman"/>
          <w:sz w:val="28"/>
          <w:szCs w:val="28"/>
          <w:lang w:val="kk-KZ"/>
        </w:rPr>
        <w:t>9</w:t>
      </w:r>
      <w:r w:rsidR="00532DC7" w:rsidRPr="0030696E">
        <w:rPr>
          <w:rFonts w:ascii="Times New Roman" w:hAnsi="Times New Roman"/>
          <w:sz w:val="28"/>
          <w:szCs w:val="28"/>
          <w:lang w:val="kk-KZ"/>
        </w:rPr>
        <w:t xml:space="preserve"> </w:t>
      </w:r>
      <w:r w:rsidR="006B261B" w:rsidRPr="0030696E">
        <w:rPr>
          <w:rFonts w:ascii="Times New Roman" w:hAnsi="Times New Roman"/>
          <w:sz w:val="28"/>
          <w:szCs w:val="28"/>
          <w:lang w:val="kk-KZ"/>
        </w:rPr>
        <w:t>-</w:t>
      </w:r>
      <w:r w:rsidR="00E3515A" w:rsidRPr="0030696E">
        <w:rPr>
          <w:rFonts w:ascii="Times New Roman" w:hAnsi="Times New Roman"/>
          <w:sz w:val="28"/>
          <w:szCs w:val="28"/>
          <w:lang w:val="kk-KZ"/>
        </w:rPr>
        <w:t xml:space="preserve"> </w:t>
      </w:r>
      <w:r w:rsidRPr="0030696E">
        <w:rPr>
          <w:rFonts w:ascii="Times New Roman" w:hAnsi="Times New Roman"/>
          <w:sz w:val="28"/>
          <w:szCs w:val="28"/>
          <w:lang w:val="kk-KZ"/>
        </w:rPr>
        <w:t xml:space="preserve">суреттегі күрделі тізбек үшін </w:t>
      </w:r>
      <w:r w:rsidRPr="0030696E">
        <w:rPr>
          <w:rFonts w:ascii="Times New Roman" w:hAnsi="Times New Roman"/>
          <w:noProof/>
          <w:sz w:val="28"/>
          <w:szCs w:val="28"/>
          <w:lang w:val="kk-KZ"/>
        </w:rPr>
        <w:t>Кирхгофтың II-заңын жазайық:</w:t>
      </w:r>
    </w:p>
    <w:p w14:paraId="069ED02C" w14:textId="77777777" w:rsidR="00694139" w:rsidRPr="0030696E" w:rsidRDefault="00694139" w:rsidP="00694139">
      <w:pPr>
        <w:spacing w:after="0" w:line="240" w:lineRule="auto"/>
        <w:ind w:firstLine="567"/>
        <w:jc w:val="center"/>
        <w:rPr>
          <w:rFonts w:ascii="Times New Roman" w:hAnsi="Times New Roman"/>
          <w:position w:val="-12"/>
          <w:sz w:val="28"/>
          <w:szCs w:val="28"/>
          <w:lang w:val="kk-KZ"/>
        </w:rPr>
      </w:pPr>
    </w:p>
    <w:p w14:paraId="11876FFB" w14:textId="77777777" w:rsidR="00694139" w:rsidRPr="0030696E" w:rsidRDefault="00694139" w:rsidP="00694139">
      <w:pPr>
        <w:spacing w:after="0" w:line="240" w:lineRule="auto"/>
        <w:ind w:firstLine="567"/>
        <w:jc w:val="center"/>
        <w:rPr>
          <w:rFonts w:ascii="Times New Roman" w:hAnsi="Times New Roman"/>
          <w:sz w:val="28"/>
          <w:szCs w:val="28"/>
          <w:lang w:val="kk-KZ"/>
        </w:rPr>
      </w:pPr>
      <w:r w:rsidRPr="0030696E">
        <w:rPr>
          <w:rFonts w:ascii="Times New Roman" w:hAnsi="Times New Roman"/>
          <w:position w:val="-12"/>
          <w:sz w:val="28"/>
          <w:szCs w:val="28"/>
          <w:lang w:val="kk-KZ"/>
        </w:rPr>
        <w:object w:dxaOrig="3620" w:dyaOrig="380" w14:anchorId="223B479E">
          <v:shape id="_x0000_i1085" type="#_x0000_t75" style="width:182.7pt;height:18.35pt" o:ole="">
            <v:imagedata r:id="rId145" o:title=""/>
          </v:shape>
          <o:OLEObject Type="Embed" ProgID="Equation.3" ShapeID="_x0000_i1085" DrawAspect="Content" ObjectID="_1744138604" r:id="rId146"/>
        </w:object>
      </w:r>
      <w:r w:rsidRPr="0030696E">
        <w:rPr>
          <w:rFonts w:ascii="Times New Roman" w:hAnsi="Times New Roman"/>
          <w:sz w:val="28"/>
          <w:szCs w:val="28"/>
          <w:lang w:val="kk-KZ"/>
        </w:rPr>
        <w:t xml:space="preserve"> </w:t>
      </w:r>
      <w:r w:rsidRPr="0030696E">
        <w:rPr>
          <w:rFonts w:ascii="Times New Roman" w:hAnsi="Times New Roman"/>
          <w:position w:val="-12"/>
          <w:sz w:val="28"/>
          <w:szCs w:val="28"/>
          <w:lang w:val="kk-KZ"/>
        </w:rPr>
        <w:object w:dxaOrig="2340" w:dyaOrig="360" w14:anchorId="57373EE8">
          <v:shape id="_x0000_i1086" type="#_x0000_t75" style="width:96.45pt;height:18.35pt" o:ole="">
            <v:imagedata r:id="rId147" o:title=""/>
          </v:shape>
          <o:OLEObject Type="Embed" ProgID="Equation.3" ShapeID="_x0000_i1086" DrawAspect="Content" ObjectID="_1744138605" r:id="rId148"/>
        </w:object>
      </w:r>
    </w:p>
    <w:p w14:paraId="7DB19F5A" w14:textId="13DFAA8E" w:rsidR="00694139" w:rsidRPr="0030696E" w:rsidRDefault="00694139" w:rsidP="00694139">
      <w:pPr>
        <w:spacing w:after="0" w:line="240" w:lineRule="auto"/>
        <w:jc w:val="center"/>
        <w:rPr>
          <w:rFonts w:ascii="Times New Roman" w:hAnsi="Times New Roman"/>
          <w:noProof/>
          <w:sz w:val="28"/>
          <w:szCs w:val="28"/>
          <w:lang w:val="kk-KZ"/>
        </w:rPr>
      </w:pPr>
      <w:r w:rsidRPr="0030696E">
        <w:rPr>
          <w:rFonts w:ascii="Times New Roman" w:hAnsi="Times New Roman"/>
          <w:position w:val="-12"/>
          <w:sz w:val="28"/>
          <w:szCs w:val="28"/>
          <w:lang w:val="kk-KZ"/>
        </w:rPr>
        <w:object w:dxaOrig="2600" w:dyaOrig="380" w14:anchorId="7D752132">
          <v:shape id="_x0000_i1087" type="#_x0000_t75" style="width:141.3pt;height:18.35pt" o:ole="">
            <v:imagedata r:id="rId149" o:title=""/>
          </v:shape>
          <o:OLEObject Type="Embed" ProgID="Equation.3" ShapeID="_x0000_i1087" DrawAspect="Content" ObjectID="_1744138606" r:id="rId150"/>
        </w:object>
      </w:r>
    </w:p>
    <w:p w14:paraId="1EF311DB" w14:textId="77777777" w:rsidR="006F15A8" w:rsidRPr="0030696E" w:rsidRDefault="006F15A8" w:rsidP="006F15A8">
      <w:pPr>
        <w:spacing w:after="0" w:line="240" w:lineRule="auto"/>
        <w:jc w:val="center"/>
        <w:rPr>
          <w:rFonts w:ascii="Times New Roman" w:hAnsi="Times New Roman"/>
          <w:noProof/>
          <w:sz w:val="28"/>
          <w:szCs w:val="28"/>
          <w:lang w:val="kk-KZ"/>
        </w:rPr>
      </w:pPr>
      <w:r w:rsidRPr="0030696E">
        <w:rPr>
          <w:rFonts w:ascii="Times New Roman" w:hAnsi="Times New Roman"/>
          <w:noProof/>
          <w:sz w:val="28"/>
          <w:szCs w:val="28"/>
          <w:lang w:eastAsia="ru-RU"/>
        </w:rPr>
        <w:drawing>
          <wp:inline distT="0" distB="0" distL="0" distR="0" wp14:anchorId="76563697" wp14:editId="647947BF">
            <wp:extent cx="2425923" cy="2099144"/>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424479" cy="2097894"/>
                    </a:xfrm>
                    <a:prstGeom prst="rect">
                      <a:avLst/>
                    </a:prstGeom>
                    <a:noFill/>
                    <a:ln>
                      <a:noFill/>
                    </a:ln>
                  </pic:spPr>
                </pic:pic>
              </a:graphicData>
            </a:graphic>
          </wp:inline>
        </w:drawing>
      </w:r>
    </w:p>
    <w:p w14:paraId="6E00BE9F" w14:textId="77777777" w:rsidR="006F15A8" w:rsidRPr="0030696E" w:rsidRDefault="006F15A8" w:rsidP="006F15A8">
      <w:pPr>
        <w:spacing w:after="0" w:line="240" w:lineRule="auto"/>
        <w:rPr>
          <w:rFonts w:ascii="Times New Roman" w:hAnsi="Times New Roman"/>
          <w:sz w:val="28"/>
          <w:szCs w:val="28"/>
          <w:lang w:val="kk-KZ"/>
        </w:rPr>
      </w:pPr>
    </w:p>
    <w:p w14:paraId="2D9DBF37" w14:textId="30C24F2B" w:rsidR="006F15A8" w:rsidRPr="0030696E" w:rsidRDefault="006F15A8" w:rsidP="006F15A8">
      <w:pPr>
        <w:spacing w:after="0" w:line="240" w:lineRule="auto"/>
        <w:jc w:val="center"/>
        <w:rPr>
          <w:rFonts w:ascii="Times New Roman" w:hAnsi="Times New Roman"/>
          <w:noProof/>
          <w:sz w:val="28"/>
          <w:szCs w:val="28"/>
          <w:lang w:val="kk-KZ"/>
        </w:rPr>
      </w:pPr>
      <w:r w:rsidRPr="0030696E">
        <w:rPr>
          <w:rFonts w:ascii="Times New Roman" w:hAnsi="Times New Roman"/>
          <w:noProof/>
          <w:sz w:val="28"/>
          <w:szCs w:val="28"/>
          <w:lang w:val="kk-KZ"/>
        </w:rPr>
        <w:t xml:space="preserve">Сурет </w:t>
      </w:r>
      <w:r w:rsidR="001F4F04" w:rsidRPr="0030696E">
        <w:rPr>
          <w:rFonts w:ascii="Times New Roman" w:hAnsi="Times New Roman"/>
          <w:noProof/>
          <w:sz w:val="28"/>
          <w:szCs w:val="28"/>
          <w:lang w:val="kk-KZ"/>
        </w:rPr>
        <w:t>19</w:t>
      </w:r>
      <w:r w:rsidR="00532DC7" w:rsidRPr="0030696E">
        <w:rPr>
          <w:rFonts w:ascii="Times New Roman" w:hAnsi="Times New Roman"/>
          <w:noProof/>
          <w:sz w:val="28"/>
          <w:szCs w:val="28"/>
          <w:lang w:val="kk-KZ"/>
        </w:rPr>
        <w:t xml:space="preserve"> </w:t>
      </w:r>
      <w:r w:rsidR="00E3515A" w:rsidRPr="0030696E">
        <w:rPr>
          <w:rFonts w:ascii="Times New Roman" w:hAnsi="Times New Roman"/>
          <w:sz w:val="28"/>
          <w:szCs w:val="28"/>
          <w:lang w:val="kk-KZ"/>
        </w:rPr>
        <w:t xml:space="preserve">– </w:t>
      </w:r>
      <w:r w:rsidRPr="0030696E">
        <w:rPr>
          <w:rFonts w:ascii="Times New Roman" w:hAnsi="Times New Roman"/>
          <w:noProof/>
          <w:sz w:val="28"/>
          <w:szCs w:val="28"/>
          <w:lang w:val="kk-KZ"/>
        </w:rPr>
        <w:t>Күрделі тізбек</w:t>
      </w:r>
    </w:p>
    <w:p w14:paraId="781883CF" w14:textId="1F1DB58A" w:rsidR="006F15A8" w:rsidRPr="0030696E" w:rsidRDefault="00694139" w:rsidP="006F15A8">
      <w:pPr>
        <w:spacing w:after="0" w:line="240" w:lineRule="auto"/>
        <w:ind w:firstLine="567"/>
        <w:rPr>
          <w:rFonts w:ascii="Times New Roman" w:hAnsi="Times New Roman"/>
          <w:sz w:val="28"/>
          <w:szCs w:val="28"/>
          <w:lang w:val="kk-KZ"/>
        </w:rPr>
      </w:pPr>
      <w:r w:rsidRPr="0030696E">
        <w:rPr>
          <w:rFonts w:ascii="Times New Roman" w:hAnsi="Times New Roman"/>
          <w:sz w:val="28"/>
          <w:szCs w:val="28"/>
          <w:lang w:val="kk-KZ"/>
        </w:rPr>
        <w:lastRenderedPageBreak/>
        <w:t>Мысалы,</w:t>
      </w:r>
      <w:r w:rsidR="006F15A8" w:rsidRPr="0030696E">
        <w:rPr>
          <w:rFonts w:ascii="Times New Roman" w:hAnsi="Times New Roman"/>
          <w:sz w:val="28"/>
          <w:szCs w:val="28"/>
          <w:lang w:val="kk-KZ"/>
        </w:rPr>
        <w:t xml:space="preserve"> </w:t>
      </w:r>
      <w:r w:rsidR="001F4F04" w:rsidRPr="0030696E">
        <w:rPr>
          <w:rFonts w:ascii="Times New Roman" w:hAnsi="Times New Roman"/>
          <w:sz w:val="28"/>
          <w:szCs w:val="28"/>
          <w:lang w:val="kk-KZ"/>
        </w:rPr>
        <w:t>19</w:t>
      </w:r>
      <w:r w:rsidRPr="0030696E">
        <w:rPr>
          <w:rFonts w:ascii="Times New Roman" w:hAnsi="Times New Roman"/>
          <w:sz w:val="28"/>
          <w:szCs w:val="28"/>
          <w:lang w:val="kk-KZ"/>
        </w:rPr>
        <w:t>-</w:t>
      </w:r>
      <w:r w:rsidR="006F15A8" w:rsidRPr="0030696E">
        <w:rPr>
          <w:rFonts w:ascii="Times New Roman" w:hAnsi="Times New Roman"/>
          <w:sz w:val="28"/>
          <w:szCs w:val="28"/>
          <w:lang w:val="kk-KZ"/>
        </w:rPr>
        <w:t>суреттегі электр тізбегін есептеу үшін мынадай теңдеулер құруға болады:</w:t>
      </w:r>
    </w:p>
    <w:p w14:paraId="5F859009" w14:textId="77777777" w:rsidR="006F15A8" w:rsidRPr="0030696E" w:rsidRDefault="006F15A8" w:rsidP="006F15A8">
      <w:pPr>
        <w:spacing w:after="0" w:line="240" w:lineRule="auto"/>
        <w:ind w:firstLine="567"/>
        <w:rPr>
          <w:rFonts w:ascii="Times New Roman" w:hAnsi="Times New Roman"/>
          <w:sz w:val="28"/>
          <w:szCs w:val="28"/>
          <w:lang w:val="kk-KZ"/>
        </w:rPr>
      </w:pPr>
      <w:r w:rsidRPr="0030696E">
        <w:rPr>
          <w:rFonts w:ascii="Times New Roman" w:hAnsi="Times New Roman"/>
          <w:position w:val="-12"/>
          <w:sz w:val="28"/>
          <w:szCs w:val="28"/>
          <w:lang w:val="kk-KZ"/>
        </w:rPr>
        <w:t xml:space="preserve">                                                 </w:t>
      </w:r>
      <w:r w:rsidRPr="0030696E">
        <w:rPr>
          <w:rFonts w:ascii="Times New Roman" w:hAnsi="Times New Roman"/>
          <w:position w:val="-12"/>
          <w:sz w:val="28"/>
          <w:szCs w:val="28"/>
          <w:lang w:val="kk-KZ"/>
        </w:rPr>
        <w:object w:dxaOrig="1740" w:dyaOrig="380" w14:anchorId="453DB9F3">
          <v:shape id="_x0000_i1088" type="#_x0000_t75" style="width:87.6pt;height:18.35pt" o:ole="">
            <v:imagedata r:id="rId152" o:title=""/>
          </v:shape>
          <o:OLEObject Type="Embed" ProgID="Equation.3" ShapeID="_x0000_i1088" DrawAspect="Content" ObjectID="_1744138607" r:id="rId153"/>
        </w:object>
      </w:r>
      <w:r w:rsidRPr="0030696E">
        <w:rPr>
          <w:rFonts w:ascii="Times New Roman" w:hAnsi="Times New Roman"/>
          <w:sz w:val="28"/>
          <w:szCs w:val="28"/>
          <w:lang w:val="kk-KZ"/>
        </w:rPr>
        <w:t>;</w:t>
      </w:r>
    </w:p>
    <w:p w14:paraId="21F3A295" w14:textId="77777777" w:rsidR="006F15A8" w:rsidRPr="0030696E" w:rsidRDefault="006F15A8" w:rsidP="006F15A8">
      <w:pPr>
        <w:spacing w:after="0" w:line="240" w:lineRule="auto"/>
        <w:ind w:firstLine="567"/>
        <w:rPr>
          <w:rFonts w:ascii="Times New Roman" w:hAnsi="Times New Roman"/>
          <w:sz w:val="28"/>
          <w:szCs w:val="28"/>
          <w:lang w:val="kk-KZ"/>
        </w:rPr>
      </w:pPr>
      <w:r w:rsidRPr="0030696E">
        <w:rPr>
          <w:rFonts w:ascii="Times New Roman" w:hAnsi="Times New Roman"/>
          <w:position w:val="-12"/>
          <w:sz w:val="28"/>
          <w:szCs w:val="28"/>
          <w:lang w:val="kk-KZ"/>
        </w:rPr>
        <w:t xml:space="preserve">                                         </w:t>
      </w:r>
      <w:r w:rsidRPr="0030696E">
        <w:rPr>
          <w:rFonts w:ascii="Times New Roman" w:hAnsi="Times New Roman"/>
          <w:position w:val="-12"/>
          <w:sz w:val="28"/>
          <w:szCs w:val="28"/>
          <w:lang w:val="kk-KZ"/>
        </w:rPr>
        <w:object w:dxaOrig="3620" w:dyaOrig="380" w14:anchorId="6C138268">
          <v:shape id="_x0000_i1089" type="#_x0000_t75" style="width:182.7pt;height:18.35pt" o:ole="">
            <v:imagedata r:id="rId154" o:title=""/>
          </v:shape>
          <o:OLEObject Type="Embed" ProgID="Equation.3" ShapeID="_x0000_i1089" DrawAspect="Content" ObjectID="_1744138608" r:id="rId155"/>
        </w:object>
      </w:r>
      <w:r w:rsidRPr="0030696E">
        <w:rPr>
          <w:rFonts w:ascii="Times New Roman" w:hAnsi="Times New Roman"/>
          <w:sz w:val="28"/>
          <w:szCs w:val="28"/>
          <w:lang w:val="kk-KZ"/>
        </w:rPr>
        <w:t>;</w:t>
      </w:r>
    </w:p>
    <w:p w14:paraId="1AB0E488" w14:textId="77777777" w:rsidR="006F15A8" w:rsidRPr="0030696E" w:rsidRDefault="006F15A8" w:rsidP="006F15A8">
      <w:pPr>
        <w:spacing w:after="0" w:line="240" w:lineRule="auto"/>
        <w:ind w:firstLine="567"/>
        <w:jc w:val="center"/>
        <w:rPr>
          <w:rFonts w:ascii="Times New Roman" w:hAnsi="Times New Roman"/>
          <w:sz w:val="28"/>
          <w:szCs w:val="28"/>
          <w:lang w:val="kk-KZ"/>
        </w:rPr>
      </w:pPr>
      <w:r w:rsidRPr="0030696E">
        <w:rPr>
          <w:rFonts w:ascii="Times New Roman" w:hAnsi="Times New Roman"/>
          <w:position w:val="-12"/>
          <w:sz w:val="28"/>
          <w:szCs w:val="28"/>
          <w:lang w:val="kk-KZ"/>
        </w:rPr>
        <w:object w:dxaOrig="2600" w:dyaOrig="380" w14:anchorId="437EB589">
          <v:shape id="_x0000_i1090" type="#_x0000_t75" style="width:129.05pt;height:18.35pt" o:ole="">
            <v:imagedata r:id="rId149" o:title=""/>
          </v:shape>
          <o:OLEObject Type="Embed" ProgID="Equation.3" ShapeID="_x0000_i1090" DrawAspect="Content" ObjectID="_1744138609" r:id="rId156"/>
        </w:object>
      </w:r>
      <w:r w:rsidRPr="0030696E">
        <w:rPr>
          <w:rFonts w:ascii="Times New Roman" w:hAnsi="Times New Roman"/>
          <w:sz w:val="28"/>
          <w:szCs w:val="28"/>
          <w:lang w:val="kk-KZ"/>
        </w:rPr>
        <w:t>;</w:t>
      </w:r>
    </w:p>
    <w:p w14:paraId="0F3BE3F1" w14:textId="77777777" w:rsidR="006F15A8" w:rsidRPr="0030696E" w:rsidRDefault="006F15A8" w:rsidP="006F15A8">
      <w:pPr>
        <w:spacing w:after="0" w:line="240" w:lineRule="auto"/>
        <w:ind w:firstLine="567"/>
        <w:rPr>
          <w:rFonts w:ascii="Times New Roman" w:hAnsi="Times New Roman"/>
          <w:sz w:val="28"/>
          <w:szCs w:val="28"/>
          <w:lang w:val="kk-KZ"/>
        </w:rPr>
      </w:pPr>
    </w:p>
    <w:p w14:paraId="07A44050" w14:textId="77777777" w:rsidR="006F15A8" w:rsidRPr="0030696E" w:rsidRDefault="006F15A8" w:rsidP="006F15A8">
      <w:pPr>
        <w:spacing w:after="0" w:line="240" w:lineRule="auto"/>
        <w:ind w:firstLine="567"/>
        <w:jc w:val="both"/>
        <w:rPr>
          <w:rFonts w:ascii="Times New Roman" w:hAnsi="Times New Roman"/>
          <w:sz w:val="28"/>
          <w:szCs w:val="28"/>
          <w:lang w:val="kk-KZ"/>
        </w:rPr>
      </w:pPr>
      <w:r w:rsidRPr="0030696E">
        <w:rPr>
          <w:rFonts w:ascii="Times New Roman" w:hAnsi="Times New Roman"/>
          <w:sz w:val="28"/>
          <w:szCs w:val="28"/>
          <w:lang w:val="kk-KZ"/>
        </w:rPr>
        <w:t>Егер қоректендіру көздерінің тізбекке қосқан кездегі бағыты ЭҚК бағытына сәйкес келсе, тізбектегі қорытынды ЭҚК тізбек бойындағы ЭҚК-дің қосындысына тең (келісімді қосу):</w:t>
      </w:r>
    </w:p>
    <w:p w14:paraId="2B96331A" w14:textId="77777777" w:rsidR="00167C61" w:rsidRPr="0030696E" w:rsidRDefault="00167C61" w:rsidP="006F15A8">
      <w:pPr>
        <w:spacing w:after="0" w:line="240" w:lineRule="auto"/>
        <w:ind w:firstLine="567"/>
        <w:jc w:val="both"/>
        <w:rPr>
          <w:rFonts w:ascii="Times New Roman" w:hAnsi="Times New Roman"/>
          <w:sz w:val="28"/>
          <w:szCs w:val="28"/>
          <w:lang w:val="kk-KZ"/>
        </w:rPr>
      </w:pPr>
    </w:p>
    <w:p w14:paraId="4343F389" w14:textId="77777777" w:rsidR="006F15A8" w:rsidRPr="0030696E" w:rsidRDefault="006F15A8" w:rsidP="006F15A8">
      <w:pPr>
        <w:spacing w:after="0" w:line="240" w:lineRule="auto"/>
        <w:ind w:firstLine="567"/>
        <w:jc w:val="center"/>
        <w:rPr>
          <w:rFonts w:ascii="Times New Roman" w:hAnsi="Times New Roman"/>
          <w:position w:val="-36"/>
          <w:sz w:val="28"/>
          <w:szCs w:val="28"/>
          <w:lang w:val="kk-KZ"/>
        </w:rPr>
      </w:pPr>
      <w:r w:rsidRPr="0030696E">
        <w:rPr>
          <w:rFonts w:ascii="Times New Roman" w:hAnsi="Times New Roman"/>
          <w:position w:val="-36"/>
          <w:sz w:val="28"/>
          <w:szCs w:val="28"/>
          <w:lang w:val="kk-KZ"/>
        </w:rPr>
        <w:object w:dxaOrig="2720" w:dyaOrig="820" w14:anchorId="6F071605">
          <v:shape id="_x0000_i1091" type="#_x0000_t75" style="width:137.2pt;height:42.1pt" o:ole="">
            <v:imagedata r:id="rId157" o:title=""/>
          </v:shape>
          <o:OLEObject Type="Embed" ProgID="Equation.3" ShapeID="_x0000_i1091" DrawAspect="Content" ObjectID="_1744138610" r:id="rId158"/>
        </w:object>
      </w:r>
    </w:p>
    <w:p w14:paraId="59FBCA8C" w14:textId="77777777" w:rsidR="00167C61" w:rsidRPr="0030696E" w:rsidRDefault="00167C61" w:rsidP="006F15A8">
      <w:pPr>
        <w:spacing w:after="0" w:line="240" w:lineRule="auto"/>
        <w:ind w:firstLine="567"/>
        <w:jc w:val="center"/>
        <w:rPr>
          <w:rFonts w:ascii="Times New Roman" w:hAnsi="Times New Roman"/>
          <w:sz w:val="28"/>
          <w:szCs w:val="28"/>
          <w:lang w:val="kk-KZ"/>
        </w:rPr>
      </w:pPr>
    </w:p>
    <w:p w14:paraId="20E2AAA2" w14:textId="1B4C5051" w:rsidR="006F15A8" w:rsidRPr="0030696E" w:rsidRDefault="006F15A8" w:rsidP="006F15A8">
      <w:pPr>
        <w:spacing w:after="0" w:line="240" w:lineRule="auto"/>
        <w:ind w:firstLine="567"/>
        <w:jc w:val="both"/>
        <w:rPr>
          <w:rFonts w:ascii="Times New Roman" w:hAnsi="Times New Roman"/>
          <w:sz w:val="28"/>
          <w:szCs w:val="28"/>
          <w:lang w:val="kk-KZ"/>
        </w:rPr>
      </w:pPr>
      <w:r w:rsidRPr="0030696E">
        <w:rPr>
          <w:rFonts w:ascii="Times New Roman" w:hAnsi="Times New Roman"/>
          <w:sz w:val="28"/>
          <w:szCs w:val="28"/>
          <w:lang w:val="kk-KZ"/>
        </w:rPr>
        <w:t xml:space="preserve">Ал егер қоректендіру көздерінің тізбекке қосқан кездегі бағытына ЭҚК-тің бағыты қарама-қарсы болса, онда оның ЭҚК теріс таңбамен алынады. Қарама-қарсы қосу </w:t>
      </w:r>
      <w:r w:rsidR="001F4F04" w:rsidRPr="0030696E">
        <w:rPr>
          <w:rFonts w:ascii="Times New Roman" w:hAnsi="Times New Roman"/>
          <w:sz w:val="28"/>
          <w:szCs w:val="28"/>
          <w:lang w:val="kk-KZ"/>
        </w:rPr>
        <w:t>(20</w:t>
      </w:r>
      <w:r w:rsidR="00167C61" w:rsidRPr="0030696E">
        <w:rPr>
          <w:rFonts w:ascii="Times New Roman" w:hAnsi="Times New Roman"/>
          <w:sz w:val="28"/>
          <w:szCs w:val="28"/>
          <w:lang w:val="kk-KZ"/>
        </w:rPr>
        <w:t>-</w:t>
      </w:r>
      <w:r w:rsidRPr="0030696E">
        <w:rPr>
          <w:rFonts w:ascii="Times New Roman" w:hAnsi="Times New Roman"/>
          <w:sz w:val="28"/>
          <w:szCs w:val="28"/>
          <w:lang w:val="kk-KZ"/>
        </w:rPr>
        <w:t>сурет).</w:t>
      </w:r>
    </w:p>
    <w:p w14:paraId="32B8D6DA" w14:textId="77777777" w:rsidR="006F15A8" w:rsidRPr="0030696E" w:rsidRDefault="006F15A8" w:rsidP="006F15A8">
      <w:pPr>
        <w:spacing w:after="0" w:line="240" w:lineRule="auto"/>
        <w:ind w:firstLine="567"/>
        <w:jc w:val="both"/>
        <w:rPr>
          <w:rFonts w:ascii="Times New Roman" w:hAnsi="Times New Roman"/>
          <w:sz w:val="28"/>
          <w:szCs w:val="28"/>
          <w:lang w:val="kk-KZ"/>
        </w:rPr>
      </w:pPr>
    </w:p>
    <w:p w14:paraId="78174667" w14:textId="77777777" w:rsidR="006F15A8" w:rsidRPr="0030696E" w:rsidRDefault="006F15A8" w:rsidP="006F15A8">
      <w:pPr>
        <w:spacing w:after="0" w:line="240" w:lineRule="auto"/>
        <w:ind w:firstLine="567"/>
        <w:jc w:val="center"/>
        <w:rPr>
          <w:rFonts w:ascii="Times New Roman" w:hAnsi="Times New Roman"/>
          <w:sz w:val="28"/>
          <w:szCs w:val="28"/>
          <w:lang w:val="kk-KZ"/>
        </w:rPr>
      </w:pPr>
      <w:r w:rsidRPr="0030696E">
        <w:rPr>
          <w:rFonts w:ascii="Times New Roman" w:hAnsi="Times New Roman"/>
          <w:noProof/>
          <w:sz w:val="28"/>
          <w:szCs w:val="28"/>
          <w:lang w:eastAsia="ru-RU"/>
        </w:rPr>
        <w:drawing>
          <wp:inline distT="0" distB="0" distL="0" distR="0" wp14:anchorId="7DE4A211" wp14:editId="472A67E0">
            <wp:extent cx="3473450" cy="8826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473450" cy="882650"/>
                    </a:xfrm>
                    <a:prstGeom prst="rect">
                      <a:avLst/>
                    </a:prstGeom>
                    <a:noFill/>
                    <a:ln>
                      <a:noFill/>
                    </a:ln>
                  </pic:spPr>
                </pic:pic>
              </a:graphicData>
            </a:graphic>
          </wp:inline>
        </w:drawing>
      </w:r>
    </w:p>
    <w:p w14:paraId="2FF4DC1F" w14:textId="255BC3F5" w:rsidR="006F15A8" w:rsidRPr="0030696E" w:rsidRDefault="006F15A8" w:rsidP="006F15A8">
      <w:pPr>
        <w:spacing w:after="0" w:line="240" w:lineRule="auto"/>
        <w:ind w:firstLine="567"/>
        <w:jc w:val="center"/>
        <w:rPr>
          <w:rFonts w:ascii="Times New Roman" w:hAnsi="Times New Roman"/>
          <w:sz w:val="28"/>
          <w:szCs w:val="28"/>
          <w:lang w:val="kk-KZ"/>
        </w:rPr>
      </w:pPr>
      <w:r w:rsidRPr="0030696E">
        <w:rPr>
          <w:rFonts w:ascii="Times New Roman" w:hAnsi="Times New Roman"/>
          <w:sz w:val="28"/>
          <w:szCs w:val="28"/>
          <w:lang w:val="kk-KZ"/>
        </w:rPr>
        <w:t xml:space="preserve">Сурет </w:t>
      </w:r>
      <w:r w:rsidR="001F4F04" w:rsidRPr="0030696E">
        <w:rPr>
          <w:rFonts w:ascii="Times New Roman" w:hAnsi="Times New Roman"/>
          <w:sz w:val="28"/>
          <w:szCs w:val="28"/>
          <w:lang w:val="kk-KZ"/>
        </w:rPr>
        <w:t>20</w:t>
      </w:r>
      <w:r w:rsidR="00532DC7" w:rsidRPr="0030696E">
        <w:rPr>
          <w:rFonts w:ascii="Times New Roman" w:hAnsi="Times New Roman"/>
          <w:sz w:val="28"/>
          <w:szCs w:val="28"/>
          <w:lang w:val="kk-KZ"/>
        </w:rPr>
        <w:t xml:space="preserve"> – </w:t>
      </w:r>
      <w:r w:rsidRPr="0030696E">
        <w:rPr>
          <w:rFonts w:ascii="Times New Roman" w:hAnsi="Times New Roman"/>
          <w:sz w:val="28"/>
          <w:szCs w:val="28"/>
          <w:lang w:val="kk-KZ"/>
        </w:rPr>
        <w:t xml:space="preserve">Қоректендіру көздерін қосу: </w:t>
      </w:r>
    </w:p>
    <w:p w14:paraId="5FAD7118" w14:textId="77777777" w:rsidR="006F15A8" w:rsidRPr="0030696E" w:rsidRDefault="006F15A8" w:rsidP="006F15A8">
      <w:pPr>
        <w:spacing w:after="0" w:line="240" w:lineRule="auto"/>
        <w:ind w:firstLine="567"/>
        <w:jc w:val="center"/>
        <w:rPr>
          <w:rFonts w:ascii="Times New Roman" w:hAnsi="Times New Roman"/>
          <w:sz w:val="28"/>
          <w:szCs w:val="28"/>
          <w:lang w:val="kk-KZ"/>
        </w:rPr>
      </w:pPr>
    </w:p>
    <w:p w14:paraId="1BD88BC6" w14:textId="77777777" w:rsidR="006F15A8" w:rsidRPr="0030696E" w:rsidRDefault="006F15A8" w:rsidP="006F15A8">
      <w:pPr>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t>а) келісімді қосу кезінде</w:t>
      </w:r>
      <w:r w:rsidRPr="0030696E">
        <w:rPr>
          <w:rFonts w:ascii="Times New Roman" w:hAnsi="Times New Roman"/>
          <w:position w:val="-12"/>
          <w:sz w:val="28"/>
          <w:szCs w:val="28"/>
          <w:lang w:val="kk-KZ"/>
        </w:rPr>
        <w:object w:dxaOrig="1420" w:dyaOrig="380" w14:anchorId="40DFE666">
          <v:shape id="_x0000_i1092" type="#_x0000_t75" style="width:71.3pt;height:18.35pt" o:ole="">
            <v:imagedata r:id="rId160" o:title=""/>
          </v:shape>
          <o:OLEObject Type="Embed" ProgID="Equation.3" ShapeID="_x0000_i1092" DrawAspect="Content" ObjectID="_1744138611" r:id="rId161"/>
        </w:object>
      </w:r>
      <w:r w:rsidRPr="0030696E">
        <w:rPr>
          <w:rFonts w:ascii="Times New Roman" w:hAnsi="Times New Roman"/>
          <w:position w:val="-28"/>
          <w:sz w:val="28"/>
          <w:szCs w:val="28"/>
          <w:lang w:val="kk-KZ"/>
        </w:rPr>
        <w:t xml:space="preserve"> </w:t>
      </w:r>
      <w:r w:rsidRPr="0030696E">
        <w:rPr>
          <w:rFonts w:ascii="Times New Roman" w:hAnsi="Times New Roman"/>
          <w:sz w:val="28"/>
          <w:szCs w:val="28"/>
          <w:lang w:val="kk-KZ"/>
        </w:rPr>
        <w:t xml:space="preserve">б) қарама-қарсы қосу кезінде </w:t>
      </w:r>
      <w:r w:rsidRPr="0030696E">
        <w:rPr>
          <w:rFonts w:ascii="Times New Roman" w:hAnsi="Times New Roman"/>
          <w:position w:val="-12"/>
          <w:sz w:val="28"/>
          <w:szCs w:val="28"/>
          <w:lang w:val="kk-KZ"/>
        </w:rPr>
        <w:object w:dxaOrig="1380" w:dyaOrig="380" w14:anchorId="6896B1B7">
          <v:shape id="_x0000_i1093" type="#_x0000_t75" style="width:71.3pt;height:18.35pt" o:ole="">
            <v:imagedata r:id="rId162" o:title=""/>
          </v:shape>
          <o:OLEObject Type="Embed" ProgID="Equation.3" ShapeID="_x0000_i1093" DrawAspect="Content" ObjectID="_1744138612" r:id="rId163"/>
        </w:object>
      </w:r>
    </w:p>
    <w:p w14:paraId="5D76ED8A" w14:textId="77777777" w:rsidR="006F15A8" w:rsidRPr="0030696E" w:rsidRDefault="006F15A8" w:rsidP="006F15A8">
      <w:pPr>
        <w:spacing w:after="0" w:line="240" w:lineRule="auto"/>
        <w:ind w:firstLine="567"/>
        <w:rPr>
          <w:rFonts w:ascii="Times New Roman" w:hAnsi="Times New Roman"/>
          <w:sz w:val="28"/>
          <w:szCs w:val="28"/>
          <w:lang w:val="kk-KZ"/>
        </w:rPr>
      </w:pPr>
    </w:p>
    <w:p w14:paraId="3683B355" w14:textId="750AC84F" w:rsidR="006F15A8" w:rsidRPr="0030696E" w:rsidRDefault="006F15A8" w:rsidP="006F15A8">
      <w:pPr>
        <w:spacing w:after="0" w:line="240" w:lineRule="auto"/>
        <w:ind w:firstLine="567"/>
        <w:jc w:val="both"/>
        <w:rPr>
          <w:rFonts w:ascii="Times New Roman" w:hAnsi="Times New Roman"/>
          <w:sz w:val="28"/>
          <w:szCs w:val="28"/>
          <w:lang w:val="kk-KZ"/>
        </w:rPr>
      </w:pPr>
      <w:r w:rsidRPr="0030696E">
        <w:rPr>
          <w:rFonts w:ascii="Times New Roman" w:hAnsi="Times New Roman"/>
          <w:sz w:val="28"/>
          <w:szCs w:val="28"/>
          <w:lang w:val="kk-KZ"/>
        </w:rPr>
        <w:t>Кез келген электрлік тізбекте энергетикалық баланс – қуаттар балансы сақталу қажет. Қуаттар балансы түсінігі энергияның сақталу заңынан шығады: электр тізбегіндегі барлық қоректендіру көздерінің қуаты осы тізбектегі қабылдағыш</w:t>
      </w:r>
      <w:r w:rsidR="00644B19" w:rsidRPr="0030696E">
        <w:rPr>
          <w:rFonts w:ascii="Times New Roman" w:hAnsi="Times New Roman"/>
          <w:sz w:val="28"/>
          <w:szCs w:val="28"/>
          <w:lang w:val="kk-KZ"/>
        </w:rPr>
        <w:t>тар қуаттарының қосындысына тең</w:t>
      </w:r>
      <w:r w:rsidR="00167C61" w:rsidRPr="0030696E">
        <w:rPr>
          <w:rFonts w:ascii="Times New Roman" w:hAnsi="Times New Roman"/>
          <w:sz w:val="28"/>
          <w:szCs w:val="28"/>
          <w:lang w:val="kk-KZ"/>
        </w:rPr>
        <w:t>:</w:t>
      </w:r>
    </w:p>
    <w:p w14:paraId="75838271" w14:textId="77777777" w:rsidR="006F15A8" w:rsidRPr="0030696E" w:rsidRDefault="006F15A8" w:rsidP="006F15A8">
      <w:pPr>
        <w:spacing w:after="0" w:line="240" w:lineRule="auto"/>
        <w:ind w:firstLine="567"/>
        <w:jc w:val="center"/>
        <w:rPr>
          <w:rFonts w:ascii="Times New Roman" w:hAnsi="Times New Roman"/>
          <w:sz w:val="28"/>
          <w:szCs w:val="28"/>
          <w:lang w:val="kk-KZ"/>
        </w:rPr>
      </w:pPr>
      <w:r w:rsidRPr="0030696E">
        <w:rPr>
          <w:rFonts w:ascii="Times New Roman" w:hAnsi="Times New Roman"/>
          <w:position w:val="-36"/>
          <w:sz w:val="28"/>
          <w:szCs w:val="28"/>
          <w:lang w:val="kk-KZ"/>
        </w:rPr>
        <w:object w:dxaOrig="2020" w:dyaOrig="820" w14:anchorId="782CB170">
          <v:shape id="_x0000_i1094" type="#_x0000_t75" style="width:114.1pt;height:45.5pt" o:ole="">
            <v:imagedata r:id="rId164" o:title=""/>
          </v:shape>
          <o:OLEObject Type="Embed" ProgID="Equation.3" ShapeID="_x0000_i1094" DrawAspect="Content" ObjectID="_1744138613" r:id="rId165"/>
        </w:object>
      </w:r>
      <w:r w:rsidRPr="0030696E">
        <w:rPr>
          <w:rFonts w:ascii="Times New Roman" w:hAnsi="Times New Roman"/>
          <w:sz w:val="28"/>
          <w:szCs w:val="28"/>
          <w:lang w:val="kk-KZ"/>
        </w:rPr>
        <w:t>.</w:t>
      </w:r>
    </w:p>
    <w:p w14:paraId="39B37AC8" w14:textId="77777777" w:rsidR="00167C61" w:rsidRPr="0030696E" w:rsidRDefault="00167C61" w:rsidP="006F15A8">
      <w:pPr>
        <w:spacing w:after="0" w:line="240" w:lineRule="auto"/>
        <w:ind w:firstLine="567"/>
        <w:jc w:val="center"/>
        <w:rPr>
          <w:rFonts w:ascii="Times New Roman" w:hAnsi="Times New Roman"/>
          <w:sz w:val="28"/>
          <w:szCs w:val="28"/>
          <w:lang w:val="kk-KZ"/>
        </w:rPr>
      </w:pPr>
    </w:p>
    <w:p w14:paraId="51301C97" w14:textId="77777777" w:rsidR="006F15A8" w:rsidRPr="0030696E" w:rsidRDefault="006F15A8" w:rsidP="00227E5D">
      <w:pPr>
        <w:spacing w:after="0" w:line="240" w:lineRule="auto"/>
        <w:ind w:firstLine="567"/>
        <w:jc w:val="both"/>
        <w:rPr>
          <w:rFonts w:ascii="Times New Roman" w:hAnsi="Times New Roman"/>
          <w:sz w:val="28"/>
          <w:szCs w:val="28"/>
          <w:lang w:val="kk-KZ"/>
        </w:rPr>
      </w:pPr>
      <w:r w:rsidRPr="0030696E">
        <w:rPr>
          <w:rFonts w:ascii="Times New Roman" w:hAnsi="Times New Roman"/>
          <w:sz w:val="28"/>
          <w:szCs w:val="28"/>
          <w:lang w:val="kk-KZ"/>
        </w:rPr>
        <w:t xml:space="preserve">Егер ЭҚК пен токтың бағыты сәйкес келсе, онда ток көзі жүктемеге қуат береді. Бұл жағдайда </w:t>
      </w:r>
      <w:r w:rsidRPr="0030696E">
        <w:rPr>
          <w:rFonts w:ascii="Times New Roman" w:hAnsi="Times New Roman"/>
          <w:position w:val="-12"/>
          <w:sz w:val="28"/>
          <w:szCs w:val="28"/>
          <w:lang w:val="kk-KZ"/>
        </w:rPr>
        <w:object w:dxaOrig="600" w:dyaOrig="380" w14:anchorId="65A00E78">
          <v:shape id="_x0000_i1095" type="#_x0000_t75" style="width:29.9pt;height:18.35pt" o:ole="">
            <v:imagedata r:id="rId166" o:title=""/>
          </v:shape>
          <o:OLEObject Type="Embed" ProgID="Equation.3" ShapeID="_x0000_i1095" DrawAspect="Content" ObjectID="_1744138614" r:id="rId167"/>
        </w:object>
      </w:r>
      <w:r w:rsidRPr="0030696E">
        <w:rPr>
          <w:rFonts w:ascii="Times New Roman" w:hAnsi="Times New Roman"/>
          <w:sz w:val="28"/>
          <w:szCs w:val="28"/>
          <w:lang w:val="kk-KZ"/>
        </w:rPr>
        <w:t xml:space="preserve"> көбейтіндісін «+» таңбамен алу керек. Егер ЭҚК пен токтың бағыты қарама-қарсы болса, онда ток көзі қабылдағыш тәртібімен (мысалы, аккумулятордың зарядталу тәртібі) жұмыс жасайды. Бұл жағдайда </w:t>
      </w:r>
      <w:r w:rsidRPr="0030696E">
        <w:rPr>
          <w:rFonts w:ascii="Times New Roman" w:hAnsi="Times New Roman"/>
          <w:position w:val="-12"/>
          <w:sz w:val="28"/>
          <w:szCs w:val="28"/>
          <w:lang w:val="kk-KZ"/>
        </w:rPr>
        <w:object w:dxaOrig="600" w:dyaOrig="380" w14:anchorId="48580A4E">
          <v:shape id="_x0000_i1096" type="#_x0000_t75" style="width:29.9pt;height:18.35pt" o:ole="">
            <v:imagedata r:id="rId168" o:title=""/>
          </v:shape>
          <o:OLEObject Type="Embed" ProgID="Equation.3" ShapeID="_x0000_i1096" DrawAspect="Content" ObjectID="_1744138615" r:id="rId169"/>
        </w:object>
      </w:r>
      <w:r w:rsidRPr="0030696E">
        <w:rPr>
          <w:rFonts w:ascii="Times New Roman" w:hAnsi="Times New Roman"/>
          <w:sz w:val="28"/>
          <w:szCs w:val="28"/>
          <w:lang w:val="kk-KZ"/>
        </w:rPr>
        <w:t xml:space="preserve"> көбейтіндісін «– » таңбамен алу керек.</w:t>
      </w:r>
    </w:p>
    <w:p w14:paraId="3DC5AA4B" w14:textId="77777777" w:rsidR="006F15A8" w:rsidRPr="0030696E" w:rsidRDefault="006F15A8" w:rsidP="00227E5D">
      <w:pPr>
        <w:spacing w:after="0" w:line="240" w:lineRule="auto"/>
        <w:ind w:firstLine="567"/>
        <w:jc w:val="both"/>
        <w:rPr>
          <w:rFonts w:ascii="Times New Roman" w:hAnsi="Times New Roman"/>
          <w:sz w:val="28"/>
          <w:szCs w:val="28"/>
          <w:lang w:val="kk-KZ"/>
        </w:rPr>
      </w:pPr>
      <w:r w:rsidRPr="0030696E">
        <w:rPr>
          <w:rFonts w:ascii="Times New Roman" w:hAnsi="Times New Roman"/>
          <w:sz w:val="28"/>
          <w:szCs w:val="28"/>
          <w:lang w:val="kk-KZ"/>
        </w:rPr>
        <w:t xml:space="preserve">Қабылдағыштың қуатына ток көзінің ішкі кедергісінде бөлінетін қуатты да жатқызу керек. </w:t>
      </w:r>
    </w:p>
    <w:p w14:paraId="6322C620" w14:textId="77777777" w:rsidR="006F15A8" w:rsidRPr="0030696E" w:rsidRDefault="006F15A8" w:rsidP="00227E5D">
      <w:pPr>
        <w:spacing w:after="0" w:line="240" w:lineRule="auto"/>
        <w:ind w:firstLine="567"/>
        <w:jc w:val="both"/>
        <w:rPr>
          <w:rFonts w:ascii="Times New Roman" w:hAnsi="Times New Roman"/>
          <w:sz w:val="28"/>
          <w:szCs w:val="28"/>
          <w:lang w:val="kk-KZ"/>
        </w:rPr>
      </w:pPr>
      <w:r w:rsidRPr="0030696E">
        <w:rPr>
          <w:rFonts w:ascii="Times New Roman" w:hAnsi="Times New Roman"/>
          <w:sz w:val="28"/>
          <w:szCs w:val="28"/>
          <w:lang w:val="kk-KZ"/>
        </w:rPr>
        <w:t xml:space="preserve">Кирхгоф заңдарын күрделі тізбекті есептеу үшін қолдану. Кирхгофтың заңдары көмегімен электрлік тізбекті есептеу үшін: </w:t>
      </w:r>
    </w:p>
    <w:p w14:paraId="4817B362" w14:textId="77777777" w:rsidR="006F15A8" w:rsidRPr="0030696E" w:rsidRDefault="006F15A8" w:rsidP="00E33944">
      <w:pPr>
        <w:numPr>
          <w:ilvl w:val="0"/>
          <w:numId w:val="19"/>
        </w:numPr>
        <w:tabs>
          <w:tab w:val="clear" w:pos="720"/>
          <w:tab w:val="num" w:pos="284"/>
          <w:tab w:val="left" w:pos="1134"/>
        </w:tabs>
        <w:spacing w:after="0" w:line="240" w:lineRule="auto"/>
        <w:ind w:left="0" w:firstLine="567"/>
        <w:jc w:val="both"/>
        <w:rPr>
          <w:rFonts w:ascii="Times New Roman" w:hAnsi="Times New Roman"/>
          <w:sz w:val="28"/>
          <w:szCs w:val="28"/>
          <w:lang w:val="kk-KZ"/>
        </w:rPr>
      </w:pPr>
      <w:r w:rsidRPr="0030696E">
        <w:rPr>
          <w:rFonts w:ascii="Times New Roman" w:hAnsi="Times New Roman"/>
          <w:sz w:val="28"/>
          <w:szCs w:val="28"/>
          <w:lang w:val="kk-KZ"/>
        </w:rPr>
        <w:t>тізбекте ток бағытын еркімізше таңдау керек;</w:t>
      </w:r>
    </w:p>
    <w:p w14:paraId="504996CF" w14:textId="77777777" w:rsidR="006F15A8" w:rsidRPr="0030696E" w:rsidRDefault="006F15A8" w:rsidP="00E33944">
      <w:pPr>
        <w:numPr>
          <w:ilvl w:val="0"/>
          <w:numId w:val="19"/>
        </w:numPr>
        <w:tabs>
          <w:tab w:val="clear" w:pos="720"/>
          <w:tab w:val="num" w:pos="284"/>
          <w:tab w:val="left" w:pos="1134"/>
        </w:tabs>
        <w:spacing w:after="0" w:line="240" w:lineRule="auto"/>
        <w:ind w:left="0" w:firstLine="567"/>
        <w:jc w:val="both"/>
        <w:rPr>
          <w:rFonts w:ascii="Times New Roman" w:hAnsi="Times New Roman"/>
          <w:sz w:val="28"/>
          <w:szCs w:val="28"/>
          <w:lang w:val="kk-KZ"/>
        </w:rPr>
      </w:pPr>
      <w:r w:rsidRPr="0030696E">
        <w:rPr>
          <w:rFonts w:ascii="Times New Roman" w:hAnsi="Times New Roman"/>
          <w:sz w:val="28"/>
          <w:szCs w:val="28"/>
          <w:lang w:val="kk-KZ"/>
        </w:rPr>
        <w:lastRenderedPageBreak/>
        <w:t xml:space="preserve">Кирхгофтың </w:t>
      </w:r>
      <m:oMath>
        <m:r>
          <w:rPr>
            <w:rFonts w:ascii="Cambria Math" w:hAnsi="Cambria Math"/>
            <w:sz w:val="28"/>
            <w:szCs w:val="28"/>
            <w:lang w:val="kk-KZ"/>
          </w:rPr>
          <m:t>І</m:t>
        </m:r>
      </m:oMath>
      <w:r w:rsidRPr="0030696E">
        <w:rPr>
          <w:rFonts w:ascii="Times New Roman" w:hAnsi="Times New Roman"/>
          <w:sz w:val="28"/>
          <w:szCs w:val="28"/>
          <w:lang w:val="kk-KZ"/>
        </w:rPr>
        <w:t xml:space="preserve"> – заңына сәйкес тізбектегі түйін санынан бірге кем болатын теңдеулер құру қажет;</w:t>
      </w:r>
    </w:p>
    <w:p w14:paraId="322B65BB" w14:textId="77777777" w:rsidR="006F15A8" w:rsidRPr="0030696E" w:rsidRDefault="006F15A8" w:rsidP="00E33944">
      <w:pPr>
        <w:numPr>
          <w:ilvl w:val="0"/>
          <w:numId w:val="19"/>
        </w:numPr>
        <w:tabs>
          <w:tab w:val="clear" w:pos="720"/>
          <w:tab w:val="num" w:pos="284"/>
          <w:tab w:val="left" w:pos="1134"/>
        </w:tabs>
        <w:spacing w:after="0" w:line="240" w:lineRule="auto"/>
        <w:ind w:left="0" w:firstLine="567"/>
        <w:jc w:val="both"/>
        <w:rPr>
          <w:rFonts w:ascii="Times New Roman" w:hAnsi="Times New Roman"/>
          <w:sz w:val="28"/>
          <w:szCs w:val="28"/>
          <w:lang w:val="kk-KZ"/>
        </w:rPr>
      </w:pPr>
      <w:r w:rsidRPr="0030696E">
        <w:rPr>
          <w:rFonts w:ascii="Times New Roman" w:hAnsi="Times New Roman"/>
          <w:sz w:val="28"/>
          <w:szCs w:val="28"/>
          <w:lang w:val="kk-KZ"/>
        </w:rPr>
        <w:t>Кирхгофтың ІІ – заңы бойынша есепті шешуге қажетті теңдеулерді жазу керек. Контурды таңдаған кезде алдында қарастырылмаған тармағын таңдау қажет;</w:t>
      </w:r>
    </w:p>
    <w:p w14:paraId="45EA8B4E" w14:textId="77777777" w:rsidR="006F15A8" w:rsidRPr="0030696E" w:rsidRDefault="006F15A8" w:rsidP="00E33944">
      <w:pPr>
        <w:numPr>
          <w:ilvl w:val="0"/>
          <w:numId w:val="19"/>
        </w:numPr>
        <w:tabs>
          <w:tab w:val="clear" w:pos="720"/>
          <w:tab w:val="num" w:pos="284"/>
          <w:tab w:val="left" w:pos="1134"/>
        </w:tabs>
        <w:spacing w:after="0" w:line="240" w:lineRule="auto"/>
        <w:ind w:left="0" w:firstLine="567"/>
        <w:jc w:val="both"/>
        <w:rPr>
          <w:rFonts w:ascii="Times New Roman" w:hAnsi="Times New Roman"/>
          <w:sz w:val="28"/>
          <w:szCs w:val="28"/>
          <w:lang w:val="kk-KZ"/>
        </w:rPr>
      </w:pPr>
      <w:r w:rsidRPr="0030696E">
        <w:rPr>
          <w:rFonts w:ascii="Times New Roman" w:hAnsi="Times New Roman"/>
          <w:sz w:val="28"/>
          <w:szCs w:val="28"/>
          <w:lang w:val="kk-KZ"/>
        </w:rPr>
        <w:t>токтарды анықтағаннан кейін осы токтардың нақты бағытын дәлірек анықтау керек.</w:t>
      </w:r>
    </w:p>
    <w:p w14:paraId="51EEF70B" w14:textId="77777777" w:rsidR="006F15A8" w:rsidRPr="0030696E" w:rsidRDefault="006F15A8" w:rsidP="006F15A8">
      <w:pPr>
        <w:spacing w:after="0" w:line="240" w:lineRule="auto"/>
        <w:ind w:firstLine="709"/>
        <w:jc w:val="both"/>
        <w:rPr>
          <w:rFonts w:ascii="Times New Roman" w:hAnsi="Times New Roman"/>
          <w:bCs/>
          <w:noProof/>
          <w:sz w:val="28"/>
          <w:szCs w:val="28"/>
          <w:lang w:val="kk-KZ"/>
        </w:rPr>
      </w:pPr>
      <w:r w:rsidRPr="0030696E">
        <w:rPr>
          <w:rFonts w:ascii="Times New Roman" w:hAnsi="Times New Roman"/>
          <w:bCs/>
          <w:noProof/>
          <w:sz w:val="28"/>
          <w:szCs w:val="28"/>
          <w:lang w:val="kk-KZ"/>
        </w:rPr>
        <w:t xml:space="preserve">Күрделі электр тізбектерін есептеу әдістері тақырыбындағы дәрісті визуализациялық дәріс түрінде өткіземіз. </w:t>
      </w:r>
    </w:p>
    <w:p w14:paraId="57883451" w14:textId="77777777" w:rsidR="006F15A8" w:rsidRPr="0030696E" w:rsidRDefault="006F15A8" w:rsidP="006F15A8">
      <w:pPr>
        <w:spacing w:after="0" w:line="240" w:lineRule="auto"/>
        <w:ind w:firstLine="709"/>
        <w:jc w:val="both"/>
        <w:rPr>
          <w:rFonts w:ascii="Times New Roman" w:eastAsia="Times New Roman" w:hAnsi="Times New Roman" w:cs="Times New Roman"/>
          <w:sz w:val="28"/>
          <w:szCs w:val="28"/>
          <w:lang w:val="kk-KZ" w:eastAsia="ru-RU"/>
        </w:rPr>
      </w:pPr>
      <w:r w:rsidRPr="0030696E">
        <w:rPr>
          <w:rFonts w:ascii="Times New Roman" w:eastAsia="Times New Roman" w:hAnsi="Times New Roman" w:cs="Times New Roman"/>
          <w:sz w:val="28"/>
          <w:szCs w:val="28"/>
          <w:lang w:val="kk-KZ" w:eastAsia="ru-RU"/>
        </w:rPr>
        <w:t>Визуализция дәрісі: 1) ауқымды ақпараттарды жүйелендіру, топтау, ақпаратты беруде маңызды элементтерді белгілеу арқылы қысқартылған түрде беріледі; 2) тірек конспектілері жасалынады; 3) тірек конспектісі екі тәсілмен пайдаланылады: а) оқу ақпаратын визуализациялау; б) оқу іс-әрекетін ұйымдастыру.</w:t>
      </w:r>
    </w:p>
    <w:p w14:paraId="1F4BE0AB" w14:textId="77777777" w:rsidR="006F15A8" w:rsidRPr="0030696E" w:rsidRDefault="006F15A8" w:rsidP="006F15A8">
      <w:pPr>
        <w:spacing w:after="0" w:line="240" w:lineRule="auto"/>
        <w:ind w:firstLine="709"/>
        <w:jc w:val="both"/>
        <w:rPr>
          <w:rFonts w:ascii="Times New Roman" w:eastAsia="Times New Roman" w:hAnsi="Times New Roman" w:cs="Times New Roman"/>
          <w:sz w:val="28"/>
          <w:szCs w:val="28"/>
          <w:lang w:val="kk-KZ" w:eastAsia="ru-RU"/>
        </w:rPr>
      </w:pPr>
      <w:r w:rsidRPr="0030696E">
        <w:rPr>
          <w:rFonts w:ascii="Times New Roman" w:eastAsia="Times New Roman" w:hAnsi="Times New Roman" w:cs="Times New Roman"/>
          <w:sz w:val="28"/>
          <w:szCs w:val="28"/>
          <w:lang w:val="kk-KZ" w:eastAsia="ru-RU"/>
        </w:rPr>
        <w:t>Тірек конспектісін құрастыру екі кезеңнен тұрады: – модульдің құрылымды-логикалық сұлбасын өңдеу; – құрылымды логикалық сұлбаны кодталған тірек сигналдарымен толтыру.</w:t>
      </w:r>
    </w:p>
    <w:p w14:paraId="7993A135" w14:textId="66781353" w:rsidR="00AD03FC" w:rsidRPr="0030696E" w:rsidRDefault="006F15A8" w:rsidP="006F15A8">
      <w:pPr>
        <w:spacing w:after="0" w:line="240" w:lineRule="auto"/>
        <w:ind w:firstLine="709"/>
        <w:jc w:val="both"/>
        <w:rPr>
          <w:rFonts w:ascii="Times New Roman" w:eastAsia="Times New Roman" w:hAnsi="Times New Roman" w:cs="Times New Roman"/>
          <w:sz w:val="28"/>
          <w:szCs w:val="28"/>
          <w:lang w:val="kk-KZ" w:eastAsia="ru-RU"/>
        </w:rPr>
      </w:pPr>
      <w:r w:rsidRPr="0030696E">
        <w:rPr>
          <w:rFonts w:ascii="Times New Roman" w:eastAsia="Times New Roman" w:hAnsi="Times New Roman" w:cs="Times New Roman"/>
          <w:sz w:val="28"/>
          <w:szCs w:val="28"/>
          <w:lang w:val="kk-KZ" w:eastAsia="ru-RU"/>
        </w:rPr>
        <w:t>Құрылымды-логикалық сұлбаны логикалық құрылымның блок-схемасы түрінде беруге болады. Құрылымдық-логикалық схемалар оқу пәні бөлімдерінің, негізгі тақырыптарының мазмұнын қысқаша және көрнекі түрде беруге мүмкіндік береді. Осындай схемалардың әрқайсысында игерілетін оқу материалы схемалар, графиктер, сызбалар, формулалар, теңдеулер түріндегі нақты формада беріледі [</w:t>
      </w:r>
      <w:r w:rsidR="007C2C1F" w:rsidRPr="0030696E">
        <w:rPr>
          <w:rFonts w:ascii="Times New Roman" w:eastAsia="Times New Roman" w:hAnsi="Times New Roman" w:cs="Times New Roman"/>
          <w:sz w:val="28"/>
          <w:szCs w:val="28"/>
          <w:lang w:val="kk-KZ" w:eastAsia="ru-RU"/>
        </w:rPr>
        <w:t>93</w:t>
      </w:r>
      <w:r w:rsidR="001F4F04" w:rsidRPr="0030696E">
        <w:rPr>
          <w:rFonts w:ascii="Times New Roman" w:eastAsia="Times New Roman" w:hAnsi="Times New Roman" w:cs="Times New Roman"/>
          <w:sz w:val="28"/>
          <w:szCs w:val="28"/>
          <w:lang w:val="kk-KZ" w:eastAsia="ru-RU"/>
        </w:rPr>
        <w:t>].</w:t>
      </w:r>
    </w:p>
    <w:p w14:paraId="3CF6C069" w14:textId="2F9C767A" w:rsidR="006F15A8" w:rsidRPr="0030696E" w:rsidRDefault="006F15A8" w:rsidP="006F15A8">
      <w:pPr>
        <w:spacing w:after="0" w:line="240" w:lineRule="auto"/>
        <w:ind w:firstLine="709"/>
        <w:jc w:val="both"/>
        <w:rPr>
          <w:rFonts w:ascii="Times New Roman" w:eastAsia="Times New Roman" w:hAnsi="Times New Roman" w:cs="Times New Roman"/>
          <w:sz w:val="28"/>
          <w:szCs w:val="28"/>
          <w:lang w:val="kk-KZ" w:eastAsia="ru-RU"/>
        </w:rPr>
      </w:pPr>
      <w:r w:rsidRPr="0030696E">
        <w:rPr>
          <w:rFonts w:ascii="Times New Roman" w:eastAsia="Times New Roman" w:hAnsi="Times New Roman" w:cs="Times New Roman"/>
          <w:sz w:val="28"/>
          <w:szCs w:val="28"/>
          <w:lang w:val="kk-KZ" w:eastAsia="ru-RU"/>
        </w:rPr>
        <w:t>Көптеген зерттеулер дәрістің тірек конспектісін білім алушылардың бойында білім, іскерлік, дағдыларын қалыптастырудың негізгі құралы ретінде қарастыруға болатындығын дәлелдейді [</w:t>
      </w:r>
      <w:r w:rsidR="007C2C1F" w:rsidRPr="0030696E">
        <w:rPr>
          <w:rFonts w:ascii="Times New Roman" w:eastAsia="Times New Roman" w:hAnsi="Times New Roman" w:cs="Times New Roman"/>
          <w:sz w:val="28"/>
          <w:szCs w:val="28"/>
          <w:lang w:val="kk-KZ" w:eastAsia="ru-RU"/>
        </w:rPr>
        <w:t>94]</w:t>
      </w:r>
      <w:r w:rsidRPr="0030696E">
        <w:rPr>
          <w:rFonts w:ascii="Times New Roman" w:eastAsia="Times New Roman" w:hAnsi="Times New Roman" w:cs="Times New Roman"/>
          <w:sz w:val="28"/>
          <w:szCs w:val="28"/>
          <w:lang w:val="kk-KZ" w:eastAsia="ru-RU"/>
        </w:rPr>
        <w:t>.</w:t>
      </w:r>
    </w:p>
    <w:p w14:paraId="61405023" w14:textId="72CB9F16" w:rsidR="006F15A8" w:rsidRPr="0030696E" w:rsidRDefault="006F15A8" w:rsidP="006F15A8">
      <w:pPr>
        <w:spacing w:after="0" w:line="240" w:lineRule="auto"/>
        <w:ind w:firstLine="709"/>
        <w:jc w:val="both"/>
        <w:rPr>
          <w:rFonts w:ascii="Times New Roman" w:eastAsia="Times New Roman" w:hAnsi="Times New Roman" w:cs="Times New Roman"/>
          <w:sz w:val="28"/>
          <w:szCs w:val="28"/>
          <w:lang w:val="kk-KZ" w:eastAsia="ru-RU"/>
        </w:rPr>
      </w:pPr>
      <w:r w:rsidRPr="0030696E">
        <w:rPr>
          <w:rFonts w:ascii="Times New Roman" w:eastAsia="Times New Roman" w:hAnsi="Times New Roman" w:cs="Times New Roman"/>
          <w:sz w:val="28"/>
          <w:szCs w:val="28"/>
          <w:lang w:val="kk-KZ" w:eastAsia="ru-RU"/>
        </w:rPr>
        <w:t>Біз қарастыратырып отырған «</w:t>
      </w:r>
      <w:r w:rsidRPr="0030696E">
        <w:rPr>
          <w:rFonts w:ascii="Times New Roman" w:hAnsi="Times New Roman"/>
          <w:bCs/>
          <w:noProof/>
          <w:sz w:val="28"/>
          <w:szCs w:val="28"/>
          <w:lang w:val="kk-KZ"/>
        </w:rPr>
        <w:t xml:space="preserve">Күрделі электр тізбектерін есептеу әдістері» тақырыбы бойынша </w:t>
      </w:r>
      <w:r w:rsidRPr="0030696E">
        <w:rPr>
          <w:rFonts w:ascii="Times New Roman" w:eastAsia="Times New Roman" w:hAnsi="Times New Roman" w:cs="Times New Roman"/>
          <w:sz w:val="28"/>
          <w:szCs w:val="28"/>
          <w:lang w:val="kk-KZ" w:eastAsia="ru-RU"/>
        </w:rPr>
        <w:t xml:space="preserve">дәрісті ұйымдастыруда жоғарыда келтірілген визуализация дәрісі, атап айтатын болсақ, оқу іс-әрекетін ұйымдастыру құралы ретіндегі тірек конспект қолданылды. Тірек конспекттің мысалы </w:t>
      </w:r>
      <w:r w:rsidR="00EA2AD0" w:rsidRPr="0030696E">
        <w:rPr>
          <w:rFonts w:ascii="Times New Roman" w:eastAsia="Times New Roman" w:hAnsi="Times New Roman" w:cs="Times New Roman"/>
          <w:sz w:val="28"/>
          <w:szCs w:val="28"/>
          <w:lang w:val="kk-KZ" w:eastAsia="ru-RU"/>
        </w:rPr>
        <w:t>9</w:t>
      </w:r>
      <w:r w:rsidRPr="0030696E">
        <w:rPr>
          <w:rFonts w:ascii="Times New Roman" w:eastAsia="Times New Roman" w:hAnsi="Times New Roman" w:cs="Times New Roman"/>
          <w:sz w:val="28"/>
          <w:szCs w:val="28"/>
          <w:lang w:val="kk-KZ" w:eastAsia="ru-RU"/>
        </w:rPr>
        <w:t>-кестеде берілген.</w:t>
      </w:r>
    </w:p>
    <w:p w14:paraId="7B4F404E" w14:textId="77777777" w:rsidR="006F15A8" w:rsidRPr="0030696E" w:rsidRDefault="006F15A8" w:rsidP="006F15A8">
      <w:pPr>
        <w:tabs>
          <w:tab w:val="left" w:pos="1134"/>
        </w:tabs>
        <w:spacing w:after="0" w:line="240" w:lineRule="auto"/>
        <w:ind w:firstLine="709"/>
        <w:jc w:val="both"/>
        <w:rPr>
          <w:rFonts w:ascii="Times New Roman" w:hAnsi="Times New Roman" w:cs="Times New Roman"/>
          <w:sz w:val="28"/>
          <w:szCs w:val="28"/>
          <w:lang w:val="kk-KZ"/>
        </w:rPr>
      </w:pPr>
      <w:r w:rsidRPr="0030696E">
        <w:rPr>
          <w:rStyle w:val="layout"/>
          <w:rFonts w:ascii="Times New Roman" w:hAnsi="Times New Roman" w:cs="Times New Roman"/>
          <w:sz w:val="28"/>
          <w:szCs w:val="28"/>
          <w:lang w:val="kk-KZ"/>
        </w:rPr>
        <w:t xml:space="preserve">Трансформаторлар. Қарапайым трансформатордың құрылысы және қолданылуы. Трансформатордың жұмыс принципі тақрыбындағы дәрісті </w:t>
      </w:r>
      <w:r w:rsidRPr="0030696E">
        <w:rPr>
          <w:rFonts w:ascii="Times New Roman" w:hAnsi="Times New Roman" w:cs="Times New Roman"/>
          <w:sz w:val="28"/>
          <w:szCs w:val="28"/>
          <w:lang w:val="kk-KZ"/>
        </w:rPr>
        <w:t>келесі түрде ұйымдастыруды ұсынамыз:</w:t>
      </w:r>
    </w:p>
    <w:p w14:paraId="2A62D843" w14:textId="77777777" w:rsidR="006F15A8" w:rsidRPr="0030696E" w:rsidRDefault="006F15A8" w:rsidP="006F15A8">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1) осы тақырыптқа байланысты бейнедәріс сабаққа дейін білім алушыларға алдын-ала беріледі. Бейнедәріске сілтеме </w:t>
      </w:r>
      <w:hyperlink r:id="rId170" w:history="1">
        <w:r w:rsidRPr="0030696E">
          <w:rPr>
            <w:rStyle w:val="a5"/>
            <w:rFonts w:ascii="Times New Roman" w:hAnsi="Times New Roman" w:cs="Times New Roman"/>
            <w:sz w:val="28"/>
            <w:szCs w:val="28"/>
            <w:lang w:val="kk-KZ"/>
          </w:rPr>
          <w:t>https://www.youtube.com/watch?v=PM70xHAU4hs&amp;t=504s</w:t>
        </w:r>
      </w:hyperlink>
      <w:r w:rsidRPr="0030696E">
        <w:rPr>
          <w:rFonts w:ascii="Times New Roman" w:hAnsi="Times New Roman" w:cs="Times New Roman"/>
          <w:sz w:val="28"/>
          <w:szCs w:val="28"/>
          <w:lang w:val="kk-KZ"/>
        </w:rPr>
        <w:t xml:space="preserve"> С.Ж.Асфендияров атындағы Қазақ Ұлттық медицина университетінің KazNMU Education Channel, YouTube каналында берілген.</w:t>
      </w:r>
    </w:p>
    <w:p w14:paraId="2D0F59C8" w14:textId="77777777" w:rsidR="006F15A8" w:rsidRPr="0030696E" w:rsidRDefault="006F15A8" w:rsidP="006F15A8">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2) білім алушылар осы дәрісті алдын-ала қарастырады. Материалды қарастырғаннан кейін осы тақырыпқа арналған «Электротехника және электроника негіздері» электронды оқулықтағы </w:t>
      </w:r>
      <w:r w:rsidR="00504294" w:rsidRPr="0030696E">
        <w:rPr>
          <w:rFonts w:ascii="Times New Roman" w:hAnsi="Times New Roman" w:cs="Times New Roman"/>
          <w:sz w:val="28"/>
          <w:szCs w:val="28"/>
          <w:lang w:val="kk-KZ"/>
        </w:rPr>
        <w:t>MS</w:t>
      </w:r>
      <w:r w:rsidRPr="0030696E">
        <w:rPr>
          <w:rFonts w:ascii="Times New Roman" w:hAnsi="Times New Roman" w:cs="Times New Roman"/>
          <w:sz w:val="28"/>
          <w:szCs w:val="28"/>
          <w:lang w:val="kk-KZ"/>
        </w:rPr>
        <w:t xml:space="preserve"> Teams платформасындағы тест тапсырмаларын орындайды. Білім алушы дәрістік материал бойынша түсінбеген жерлерін дәріс барысында оқытушыға қояды;</w:t>
      </w:r>
    </w:p>
    <w:p w14:paraId="35DB43BC" w14:textId="77777777" w:rsidR="005A0813" w:rsidRPr="0030696E" w:rsidRDefault="005A0813" w:rsidP="006F15A8">
      <w:pPr>
        <w:spacing w:after="0" w:line="240" w:lineRule="auto"/>
        <w:ind w:firstLine="709"/>
        <w:jc w:val="both"/>
        <w:rPr>
          <w:rFonts w:ascii="Times New Roman" w:hAnsi="Times New Roman" w:cs="Times New Roman"/>
          <w:sz w:val="28"/>
          <w:szCs w:val="28"/>
          <w:lang w:val="kk-KZ"/>
        </w:rPr>
        <w:sectPr w:rsidR="005A0813" w:rsidRPr="0030696E" w:rsidSect="00A9582F">
          <w:pgSz w:w="11906" w:h="16838"/>
          <w:pgMar w:top="1134" w:right="567" w:bottom="1134" w:left="1701" w:header="709" w:footer="709" w:gutter="0"/>
          <w:cols w:space="708"/>
          <w:docGrid w:linePitch="360"/>
        </w:sectPr>
      </w:pPr>
    </w:p>
    <w:p w14:paraId="1B8F483C" w14:textId="77777777" w:rsidR="005A0813" w:rsidRPr="0030696E" w:rsidRDefault="005A0813" w:rsidP="005A0813">
      <w:pPr>
        <w:shd w:val="clear" w:color="auto" w:fill="FFFFFF"/>
        <w:spacing w:after="0" w:line="240" w:lineRule="auto"/>
        <w:ind w:left="-426" w:firstLine="426"/>
        <w:outlineLvl w:val="2"/>
        <w:rPr>
          <w:rFonts w:ascii="Times New Roman" w:hAnsi="Times New Roman"/>
          <w:bCs/>
          <w:noProof/>
          <w:sz w:val="28"/>
          <w:szCs w:val="28"/>
          <w:lang w:val="kk-KZ"/>
        </w:rPr>
      </w:pPr>
      <w:r w:rsidRPr="0030696E">
        <w:rPr>
          <w:rFonts w:ascii="Times New Roman" w:hAnsi="Times New Roman"/>
          <w:bCs/>
          <w:noProof/>
          <w:sz w:val="28"/>
          <w:szCs w:val="28"/>
          <w:lang w:val="kk-KZ"/>
        </w:rPr>
        <w:lastRenderedPageBreak/>
        <w:t>Кесте 9 – «Күрделі электр тізбектерін есептеу әдістері» тақырыбы бойынша визулизация-дәрістің тірек конспектісі</w:t>
      </w:r>
    </w:p>
    <w:p w14:paraId="62D2F452" w14:textId="77777777" w:rsidR="005A0813" w:rsidRPr="0030696E" w:rsidRDefault="005A0813" w:rsidP="005A0813">
      <w:pPr>
        <w:shd w:val="clear" w:color="auto" w:fill="FFFFFF"/>
        <w:spacing w:after="0" w:line="240" w:lineRule="auto"/>
        <w:ind w:left="-426"/>
        <w:jc w:val="center"/>
        <w:outlineLvl w:val="2"/>
        <w:rPr>
          <w:rFonts w:ascii="Times New Roman" w:hAnsi="Times New Roman"/>
          <w:b/>
          <w:bCs/>
          <w:noProof/>
          <w:sz w:val="28"/>
          <w:szCs w:val="28"/>
          <w:lang w:val="kk-KZ"/>
        </w:rPr>
      </w:pP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4819"/>
        <w:gridCol w:w="3969"/>
        <w:gridCol w:w="3119"/>
      </w:tblGrid>
      <w:tr w:rsidR="005A0813" w:rsidRPr="0030696E" w14:paraId="3DE6DC09" w14:textId="77777777" w:rsidTr="00C524D1">
        <w:tc>
          <w:tcPr>
            <w:tcW w:w="2660" w:type="dxa"/>
          </w:tcPr>
          <w:p w14:paraId="51F3D56A" w14:textId="77777777" w:rsidR="005A0813" w:rsidRPr="0030696E" w:rsidRDefault="005A0813" w:rsidP="00C524D1">
            <w:pPr>
              <w:spacing w:after="0"/>
              <w:ind w:left="-426"/>
              <w:jc w:val="center"/>
              <w:outlineLvl w:val="2"/>
              <w:rPr>
                <w:rFonts w:ascii="Times New Roman" w:hAnsi="Times New Roman" w:cs="Times New Roman"/>
                <w:bCs/>
                <w:noProof/>
                <w:sz w:val="24"/>
                <w:szCs w:val="24"/>
                <w:lang w:val="kk-KZ"/>
              </w:rPr>
            </w:pPr>
            <w:r w:rsidRPr="0030696E">
              <w:rPr>
                <w:rFonts w:ascii="Times New Roman" w:hAnsi="Times New Roman" w:cs="Times New Roman"/>
                <w:bCs/>
                <w:noProof/>
                <w:sz w:val="24"/>
                <w:szCs w:val="24"/>
                <w:lang w:val="kk-KZ"/>
              </w:rPr>
              <w:t>Әдістер</w:t>
            </w:r>
          </w:p>
        </w:tc>
        <w:tc>
          <w:tcPr>
            <w:tcW w:w="4819" w:type="dxa"/>
          </w:tcPr>
          <w:p w14:paraId="124F255E" w14:textId="77777777" w:rsidR="005A0813" w:rsidRPr="0030696E" w:rsidRDefault="005A0813" w:rsidP="00C524D1">
            <w:pPr>
              <w:spacing w:after="0"/>
              <w:ind w:left="-426"/>
              <w:jc w:val="center"/>
              <w:outlineLvl w:val="2"/>
              <w:rPr>
                <w:rFonts w:ascii="Times New Roman" w:hAnsi="Times New Roman" w:cs="Times New Roman"/>
                <w:bCs/>
                <w:noProof/>
                <w:sz w:val="24"/>
                <w:szCs w:val="24"/>
                <w:lang w:val="kk-KZ"/>
              </w:rPr>
            </w:pPr>
            <w:r w:rsidRPr="0030696E">
              <w:rPr>
                <w:rFonts w:ascii="Times New Roman" w:hAnsi="Times New Roman" w:cs="Times New Roman"/>
                <w:bCs/>
                <w:noProof/>
                <w:sz w:val="24"/>
                <w:szCs w:val="24"/>
                <w:lang w:val="kk-KZ"/>
              </w:rPr>
              <w:t>Анықтама</w:t>
            </w:r>
          </w:p>
        </w:tc>
        <w:tc>
          <w:tcPr>
            <w:tcW w:w="3969" w:type="dxa"/>
          </w:tcPr>
          <w:p w14:paraId="0159432C" w14:textId="77777777" w:rsidR="005A0813" w:rsidRPr="0030696E" w:rsidRDefault="005A0813" w:rsidP="00C524D1">
            <w:pPr>
              <w:spacing w:after="0"/>
              <w:ind w:left="-426"/>
              <w:jc w:val="center"/>
              <w:outlineLvl w:val="2"/>
              <w:rPr>
                <w:rFonts w:ascii="Times New Roman" w:hAnsi="Times New Roman" w:cs="Times New Roman"/>
                <w:bCs/>
                <w:noProof/>
                <w:sz w:val="24"/>
                <w:szCs w:val="24"/>
                <w:lang w:val="kk-KZ"/>
              </w:rPr>
            </w:pPr>
            <w:r w:rsidRPr="0030696E">
              <w:rPr>
                <w:rFonts w:ascii="Times New Roman" w:hAnsi="Times New Roman" w:cs="Times New Roman"/>
                <w:bCs/>
                <w:noProof/>
                <w:sz w:val="24"/>
                <w:szCs w:val="24"/>
                <w:lang w:val="kk-KZ"/>
              </w:rPr>
              <w:t>Әдіс сұлбасы</w:t>
            </w:r>
          </w:p>
        </w:tc>
        <w:tc>
          <w:tcPr>
            <w:tcW w:w="3119" w:type="dxa"/>
          </w:tcPr>
          <w:p w14:paraId="58728F0D" w14:textId="77777777" w:rsidR="005A0813" w:rsidRPr="0030696E" w:rsidRDefault="005A0813" w:rsidP="00C524D1">
            <w:pPr>
              <w:spacing w:after="0"/>
              <w:ind w:left="-426"/>
              <w:jc w:val="center"/>
              <w:outlineLvl w:val="2"/>
              <w:rPr>
                <w:rFonts w:ascii="Times New Roman" w:hAnsi="Times New Roman" w:cs="Times New Roman"/>
                <w:bCs/>
                <w:noProof/>
                <w:sz w:val="24"/>
                <w:szCs w:val="24"/>
                <w:lang w:val="kk-KZ"/>
              </w:rPr>
            </w:pPr>
            <w:r w:rsidRPr="0030696E">
              <w:rPr>
                <w:rFonts w:ascii="Times New Roman" w:hAnsi="Times New Roman" w:cs="Times New Roman"/>
                <w:bCs/>
                <w:noProof/>
                <w:sz w:val="24"/>
                <w:szCs w:val="24"/>
                <w:lang w:val="kk-KZ"/>
              </w:rPr>
              <w:t>Формулалар</w:t>
            </w:r>
          </w:p>
        </w:tc>
      </w:tr>
      <w:tr w:rsidR="005A0813" w:rsidRPr="0030696E" w14:paraId="52751538" w14:textId="77777777" w:rsidTr="004717DF">
        <w:tc>
          <w:tcPr>
            <w:tcW w:w="2660" w:type="dxa"/>
            <w:tcBorders>
              <w:bottom w:val="single" w:sz="4" w:space="0" w:color="auto"/>
            </w:tcBorders>
          </w:tcPr>
          <w:p w14:paraId="5C94234E" w14:textId="77777777" w:rsidR="005A0813" w:rsidRPr="0030696E" w:rsidRDefault="005A0813" w:rsidP="00C524D1">
            <w:pPr>
              <w:spacing w:after="0"/>
              <w:ind w:left="-426"/>
              <w:jc w:val="center"/>
              <w:outlineLvl w:val="2"/>
              <w:rPr>
                <w:rFonts w:ascii="Times New Roman" w:hAnsi="Times New Roman" w:cs="Times New Roman"/>
                <w:bCs/>
                <w:noProof/>
                <w:sz w:val="24"/>
                <w:szCs w:val="24"/>
                <w:lang w:val="en-US"/>
              </w:rPr>
            </w:pPr>
            <w:r w:rsidRPr="0030696E">
              <w:rPr>
                <w:rFonts w:ascii="Times New Roman" w:hAnsi="Times New Roman" w:cs="Times New Roman"/>
                <w:bCs/>
                <w:noProof/>
                <w:sz w:val="24"/>
                <w:szCs w:val="24"/>
                <w:lang w:val="en-US"/>
              </w:rPr>
              <w:t>1</w:t>
            </w:r>
          </w:p>
        </w:tc>
        <w:tc>
          <w:tcPr>
            <w:tcW w:w="4819" w:type="dxa"/>
            <w:tcBorders>
              <w:bottom w:val="single" w:sz="4" w:space="0" w:color="auto"/>
            </w:tcBorders>
          </w:tcPr>
          <w:p w14:paraId="3A1B3F9A" w14:textId="77777777" w:rsidR="005A0813" w:rsidRPr="0030696E" w:rsidRDefault="005A0813" w:rsidP="00C524D1">
            <w:pPr>
              <w:spacing w:after="0"/>
              <w:ind w:left="-426"/>
              <w:jc w:val="center"/>
              <w:outlineLvl w:val="2"/>
              <w:rPr>
                <w:rFonts w:ascii="Times New Roman" w:hAnsi="Times New Roman" w:cs="Times New Roman"/>
                <w:bCs/>
                <w:noProof/>
                <w:sz w:val="24"/>
                <w:szCs w:val="24"/>
                <w:lang w:val="en-US"/>
              </w:rPr>
            </w:pPr>
            <w:r w:rsidRPr="0030696E">
              <w:rPr>
                <w:rFonts w:ascii="Times New Roman" w:hAnsi="Times New Roman" w:cs="Times New Roman"/>
                <w:bCs/>
                <w:noProof/>
                <w:sz w:val="24"/>
                <w:szCs w:val="24"/>
                <w:lang w:val="en-US"/>
              </w:rPr>
              <w:t>2</w:t>
            </w:r>
          </w:p>
        </w:tc>
        <w:tc>
          <w:tcPr>
            <w:tcW w:w="3969" w:type="dxa"/>
            <w:tcBorders>
              <w:bottom w:val="single" w:sz="4" w:space="0" w:color="auto"/>
            </w:tcBorders>
          </w:tcPr>
          <w:p w14:paraId="4263CFBC" w14:textId="77777777" w:rsidR="005A0813" w:rsidRPr="0030696E" w:rsidRDefault="005A0813" w:rsidP="00C524D1">
            <w:pPr>
              <w:spacing w:after="0"/>
              <w:ind w:left="-426"/>
              <w:jc w:val="center"/>
              <w:outlineLvl w:val="2"/>
              <w:rPr>
                <w:rFonts w:ascii="Times New Roman" w:hAnsi="Times New Roman" w:cs="Times New Roman"/>
                <w:bCs/>
                <w:noProof/>
                <w:sz w:val="24"/>
                <w:szCs w:val="24"/>
                <w:lang w:val="en-US"/>
              </w:rPr>
            </w:pPr>
            <w:r w:rsidRPr="0030696E">
              <w:rPr>
                <w:rFonts w:ascii="Times New Roman" w:hAnsi="Times New Roman" w:cs="Times New Roman"/>
                <w:bCs/>
                <w:noProof/>
                <w:sz w:val="24"/>
                <w:szCs w:val="24"/>
                <w:lang w:val="en-US"/>
              </w:rPr>
              <w:t>3</w:t>
            </w:r>
          </w:p>
        </w:tc>
        <w:tc>
          <w:tcPr>
            <w:tcW w:w="3119" w:type="dxa"/>
            <w:tcBorders>
              <w:bottom w:val="single" w:sz="4" w:space="0" w:color="auto"/>
            </w:tcBorders>
          </w:tcPr>
          <w:p w14:paraId="0A254281" w14:textId="77777777" w:rsidR="005A0813" w:rsidRPr="0030696E" w:rsidRDefault="005A0813" w:rsidP="00C524D1">
            <w:pPr>
              <w:spacing w:after="0"/>
              <w:ind w:left="-426"/>
              <w:jc w:val="center"/>
              <w:outlineLvl w:val="2"/>
              <w:rPr>
                <w:rFonts w:ascii="Times New Roman" w:hAnsi="Times New Roman" w:cs="Times New Roman"/>
                <w:bCs/>
                <w:noProof/>
                <w:sz w:val="24"/>
                <w:szCs w:val="24"/>
                <w:lang w:val="en-US"/>
              </w:rPr>
            </w:pPr>
            <w:r w:rsidRPr="0030696E">
              <w:rPr>
                <w:rFonts w:ascii="Times New Roman" w:hAnsi="Times New Roman" w:cs="Times New Roman"/>
                <w:bCs/>
                <w:noProof/>
                <w:sz w:val="24"/>
                <w:szCs w:val="24"/>
                <w:lang w:val="en-US"/>
              </w:rPr>
              <w:t>4</w:t>
            </w:r>
          </w:p>
        </w:tc>
      </w:tr>
      <w:tr w:rsidR="005A0813" w:rsidRPr="0030696E" w14:paraId="6B06AC12" w14:textId="77777777" w:rsidTr="004717DF">
        <w:trPr>
          <w:trHeight w:val="1408"/>
        </w:trPr>
        <w:tc>
          <w:tcPr>
            <w:tcW w:w="2660" w:type="dxa"/>
            <w:tcBorders>
              <w:bottom w:val="nil"/>
            </w:tcBorders>
          </w:tcPr>
          <w:p w14:paraId="70BBF4AF" w14:textId="77777777" w:rsidR="005A0813" w:rsidRPr="0030696E" w:rsidRDefault="005A0813" w:rsidP="00C524D1">
            <w:pPr>
              <w:ind w:left="-426"/>
              <w:jc w:val="center"/>
              <w:outlineLvl w:val="2"/>
              <w:rPr>
                <w:rFonts w:ascii="Times New Roman" w:hAnsi="Times New Roman" w:cs="Times New Roman"/>
                <w:bCs/>
                <w:noProof/>
                <w:sz w:val="24"/>
                <w:szCs w:val="24"/>
                <w:lang w:val="kk-KZ"/>
              </w:rPr>
            </w:pPr>
            <w:r w:rsidRPr="0030696E">
              <w:rPr>
                <w:rFonts w:ascii="Times New Roman" w:hAnsi="Times New Roman" w:cs="Times New Roman"/>
                <w:bCs/>
                <w:noProof/>
                <w:sz w:val="24"/>
                <w:szCs w:val="24"/>
                <w:lang w:val="kk-KZ"/>
              </w:rPr>
              <w:t xml:space="preserve">Суперпозиция әдісі </w:t>
            </w:r>
          </w:p>
          <w:p w14:paraId="75A6DAA0" w14:textId="77777777" w:rsidR="005A0813" w:rsidRPr="0030696E" w:rsidRDefault="005A0813" w:rsidP="00C524D1">
            <w:pPr>
              <w:ind w:left="-426"/>
              <w:jc w:val="center"/>
              <w:outlineLvl w:val="2"/>
              <w:rPr>
                <w:rFonts w:ascii="Times New Roman" w:hAnsi="Times New Roman" w:cs="Times New Roman"/>
                <w:b/>
                <w:bCs/>
                <w:noProof/>
                <w:sz w:val="24"/>
                <w:szCs w:val="24"/>
                <w:lang w:val="kk-KZ"/>
              </w:rPr>
            </w:pPr>
          </w:p>
        </w:tc>
        <w:tc>
          <w:tcPr>
            <w:tcW w:w="4819" w:type="dxa"/>
            <w:tcBorders>
              <w:bottom w:val="nil"/>
            </w:tcBorders>
          </w:tcPr>
          <w:p w14:paraId="1D1E3279" w14:textId="77777777" w:rsidR="005A0813" w:rsidRPr="0030696E" w:rsidRDefault="005A0813" w:rsidP="00C524D1">
            <w:pPr>
              <w:spacing w:after="0" w:line="240" w:lineRule="auto"/>
              <w:ind w:left="34"/>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Тізбекте бірнеше қоректендіру көзі бар болса, онда мұндай тізбекті есептеу үшін суперпозиция әдісін қолдануға болады. Бұл әдіс ЭҚК әсерлерінің тәуелсіздік принципін пайдаланады. Бірнеше ЭҚК тудыратын токтар жеке әрбір ток көзі тудырған токтардың алгебралық қосындысы болып табылады. Суперпозиция әдісі күрделі тізбектерді есептеуді әрқайсысында бір қоректендіру көзі бар элементар тізбектерді есептеумен алмастыруға мүмкіндік береді.</w:t>
            </w:r>
          </w:p>
          <w:p w14:paraId="2A8319A9" w14:textId="77777777" w:rsidR="005A0813" w:rsidRPr="0030696E" w:rsidRDefault="005A0813" w:rsidP="00C524D1">
            <w:pPr>
              <w:spacing w:after="0" w:line="240" w:lineRule="auto"/>
              <w:ind w:left="34"/>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Күрделі тізбектерді есептеуді суперпозиция әдісі бойынша төмендегідей жасауға болады:</w:t>
            </w:r>
          </w:p>
          <w:p w14:paraId="027C29BC" w14:textId="77777777" w:rsidR="005A0813" w:rsidRPr="0030696E" w:rsidRDefault="005A0813" w:rsidP="00C524D1">
            <w:pPr>
              <w:numPr>
                <w:ilvl w:val="0"/>
                <w:numId w:val="18"/>
              </w:numPr>
              <w:tabs>
                <w:tab w:val="clear" w:pos="720"/>
                <w:tab w:val="num" w:pos="459"/>
                <w:tab w:val="left" w:pos="1134"/>
              </w:tabs>
              <w:spacing w:after="0" w:line="240" w:lineRule="auto"/>
              <w:ind w:left="34" w:firstLine="0"/>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күрделі тізбекті әрбір элементар тізбекте бір ток көзі болатындай бірнеше тізбекпен ауыстырады, басқалары ток көзінің ішкі кедергілеріне тең кедергілермен ауыстырылады;</w:t>
            </w:r>
          </w:p>
          <w:p w14:paraId="7059D3C1" w14:textId="77777777" w:rsidR="005A0813" w:rsidRPr="0030696E" w:rsidRDefault="005A0813" w:rsidP="00C524D1">
            <w:pPr>
              <w:numPr>
                <w:ilvl w:val="0"/>
                <w:numId w:val="18"/>
              </w:numPr>
              <w:tabs>
                <w:tab w:val="clear" w:pos="720"/>
                <w:tab w:val="num" w:pos="459"/>
                <w:tab w:val="left" w:pos="1134"/>
              </w:tabs>
              <w:spacing w:after="0" w:line="240" w:lineRule="auto"/>
              <w:ind w:left="34" w:firstLine="0"/>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әрбір тармақтағы токтардың шамалары мен бағыттарын анықтай отырып, элементар тізбектерді есептейді;</w:t>
            </w:r>
          </w:p>
          <w:p w14:paraId="411D97BD" w14:textId="77777777" w:rsidR="005A0813" w:rsidRPr="0030696E" w:rsidRDefault="005A0813" w:rsidP="00C524D1">
            <w:pPr>
              <w:numPr>
                <w:ilvl w:val="0"/>
                <w:numId w:val="18"/>
              </w:numPr>
              <w:tabs>
                <w:tab w:val="clear" w:pos="720"/>
                <w:tab w:val="num" w:pos="601"/>
                <w:tab w:val="left" w:pos="1134"/>
              </w:tabs>
              <w:spacing w:after="0" w:line="240" w:lineRule="auto"/>
              <w:ind w:left="34" w:firstLine="0"/>
              <w:jc w:val="both"/>
              <w:rPr>
                <w:rFonts w:ascii="Times New Roman" w:hAnsi="Times New Roman" w:cs="Times New Roman"/>
                <w:b/>
                <w:bCs/>
                <w:noProof/>
                <w:sz w:val="24"/>
                <w:szCs w:val="24"/>
                <w:lang w:val="kk-KZ"/>
              </w:rPr>
            </w:pPr>
            <w:r w:rsidRPr="0030696E">
              <w:rPr>
                <w:rFonts w:ascii="Times New Roman" w:hAnsi="Times New Roman" w:cs="Times New Roman"/>
                <w:sz w:val="24"/>
                <w:szCs w:val="24"/>
                <w:lang w:val="kk-KZ"/>
              </w:rPr>
              <w:t>әрбір тармақтағы сәйкес токтардың алгебралық қосындысы ретінде нақты токтарды табады, яғни нақты токтардың қосындылары элементар тізбектердегі осы тармақтың токтары болып табылады.</w:t>
            </w:r>
          </w:p>
        </w:tc>
        <w:tc>
          <w:tcPr>
            <w:tcW w:w="3969" w:type="dxa"/>
            <w:tcBorders>
              <w:bottom w:val="nil"/>
            </w:tcBorders>
          </w:tcPr>
          <w:p w14:paraId="50A0F781" w14:textId="77777777" w:rsidR="00997380" w:rsidRDefault="00997380" w:rsidP="00C524D1">
            <w:pPr>
              <w:ind w:left="34"/>
              <w:jc w:val="center"/>
              <w:outlineLvl w:val="2"/>
              <w:rPr>
                <w:rFonts w:ascii="Times New Roman" w:hAnsi="Times New Roman" w:cs="Times New Roman"/>
                <w:noProof/>
                <w:sz w:val="24"/>
                <w:szCs w:val="24"/>
                <w:lang w:val="kk-KZ" w:eastAsia="ru-RU"/>
              </w:rPr>
            </w:pPr>
          </w:p>
          <w:p w14:paraId="27530B66" w14:textId="77777777" w:rsidR="005A0813" w:rsidRPr="0030696E" w:rsidRDefault="005A0813" w:rsidP="00C524D1">
            <w:pPr>
              <w:ind w:left="34"/>
              <w:jc w:val="center"/>
              <w:outlineLvl w:val="2"/>
              <w:rPr>
                <w:rFonts w:ascii="Times New Roman" w:hAnsi="Times New Roman" w:cs="Times New Roman"/>
                <w:b/>
                <w:bCs/>
                <w:noProof/>
                <w:sz w:val="24"/>
                <w:szCs w:val="24"/>
                <w:lang w:val="kk-KZ"/>
              </w:rPr>
            </w:pPr>
            <w:r w:rsidRPr="0030696E">
              <w:rPr>
                <w:rFonts w:ascii="Times New Roman" w:hAnsi="Times New Roman" w:cs="Times New Roman"/>
                <w:noProof/>
                <w:sz w:val="24"/>
                <w:szCs w:val="24"/>
                <w:lang w:eastAsia="ru-RU"/>
              </w:rPr>
              <w:drawing>
                <wp:inline distT="0" distB="0" distL="0" distR="0" wp14:anchorId="18C840F3" wp14:editId="557065C5">
                  <wp:extent cx="2088247" cy="1689511"/>
                  <wp:effectExtent l="0" t="0" r="7620"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cstate="print">
                            <a:extLst>
                              <a:ext uri="{28A0092B-C50C-407E-A947-70E740481C1C}">
                                <a14:useLocalDpi xmlns:a14="http://schemas.microsoft.com/office/drawing/2010/main" val="0"/>
                              </a:ext>
                            </a:extLst>
                          </a:blip>
                          <a:srcRect l="19046" t="35948" r="50700" b="22916"/>
                          <a:stretch>
                            <a:fillRect/>
                          </a:stretch>
                        </pic:blipFill>
                        <pic:spPr bwMode="auto">
                          <a:xfrm>
                            <a:off x="0" y="0"/>
                            <a:ext cx="2090050" cy="1690970"/>
                          </a:xfrm>
                          <a:prstGeom prst="rect">
                            <a:avLst/>
                          </a:prstGeom>
                          <a:noFill/>
                          <a:ln>
                            <a:noFill/>
                          </a:ln>
                        </pic:spPr>
                      </pic:pic>
                    </a:graphicData>
                  </a:graphic>
                </wp:inline>
              </w:drawing>
            </w:r>
          </w:p>
        </w:tc>
        <w:tc>
          <w:tcPr>
            <w:tcW w:w="3119" w:type="dxa"/>
            <w:tcBorders>
              <w:bottom w:val="nil"/>
            </w:tcBorders>
          </w:tcPr>
          <w:p w14:paraId="37E90473" w14:textId="77777777" w:rsidR="005A0813" w:rsidRPr="0030696E" w:rsidRDefault="005A0813" w:rsidP="00C524D1">
            <w:pPr>
              <w:ind w:left="-426"/>
              <w:jc w:val="center"/>
              <w:outlineLvl w:val="2"/>
              <w:rPr>
                <w:rFonts w:ascii="Times New Roman" w:hAnsi="Times New Roman" w:cs="Times New Roman"/>
                <w:position w:val="-70"/>
                <w:sz w:val="24"/>
                <w:szCs w:val="24"/>
                <w:lang w:val="kk-KZ"/>
              </w:rPr>
            </w:pPr>
            <w:r w:rsidRPr="0030696E">
              <w:rPr>
                <w:rFonts w:ascii="Times New Roman" w:hAnsi="Times New Roman" w:cs="Times New Roman"/>
                <w:position w:val="-70"/>
                <w:sz w:val="24"/>
                <w:szCs w:val="24"/>
                <w:lang w:val="kk-KZ"/>
              </w:rPr>
              <w:object w:dxaOrig="2640" w:dyaOrig="1140" w14:anchorId="3C88D4A7">
                <v:shape id="_x0000_i1097" type="#_x0000_t75" style="width:119.55pt;height:53.65pt" o:ole="">
                  <v:imagedata r:id="rId172" o:title=""/>
                </v:shape>
                <o:OLEObject Type="Embed" ProgID="Equation.3" ShapeID="_x0000_i1097" DrawAspect="Content" ObjectID="_1744138616" r:id="rId173"/>
              </w:object>
            </w:r>
          </w:p>
          <w:p w14:paraId="015C72B1" w14:textId="77777777" w:rsidR="005A0813" w:rsidRPr="0030696E" w:rsidRDefault="005A0813" w:rsidP="00C524D1">
            <w:pPr>
              <w:ind w:left="-426"/>
              <w:jc w:val="center"/>
              <w:outlineLvl w:val="2"/>
              <w:rPr>
                <w:rFonts w:ascii="Times New Roman" w:hAnsi="Times New Roman" w:cs="Times New Roman"/>
                <w:position w:val="-34"/>
                <w:sz w:val="24"/>
                <w:szCs w:val="24"/>
                <w:lang w:val="kk-KZ"/>
              </w:rPr>
            </w:pPr>
            <w:r w:rsidRPr="0030696E">
              <w:rPr>
                <w:rFonts w:ascii="Times New Roman" w:hAnsi="Times New Roman" w:cs="Times New Roman"/>
                <w:position w:val="-34"/>
                <w:sz w:val="24"/>
                <w:szCs w:val="24"/>
                <w:lang w:val="kk-KZ"/>
              </w:rPr>
              <w:object w:dxaOrig="2620" w:dyaOrig="780" w14:anchorId="6852D106">
                <v:shape id="_x0000_i1098" type="#_x0000_t75" style="width:125.65pt;height:37.35pt" o:ole="">
                  <v:imagedata r:id="rId174" o:title=""/>
                </v:shape>
                <o:OLEObject Type="Embed" ProgID="Equation.3" ShapeID="_x0000_i1098" DrawAspect="Content" ObjectID="_1744138617" r:id="rId175"/>
              </w:object>
            </w:r>
          </w:p>
          <w:p w14:paraId="52A8ABA5" w14:textId="77777777" w:rsidR="005A0813" w:rsidRPr="0030696E" w:rsidRDefault="005A0813" w:rsidP="00C524D1">
            <w:pPr>
              <w:ind w:left="-426"/>
              <w:jc w:val="center"/>
              <w:outlineLvl w:val="2"/>
              <w:rPr>
                <w:rFonts w:ascii="Times New Roman" w:hAnsi="Times New Roman" w:cs="Times New Roman"/>
                <w:position w:val="-12"/>
                <w:sz w:val="24"/>
                <w:szCs w:val="24"/>
                <w:lang w:val="kk-KZ"/>
              </w:rPr>
            </w:pPr>
            <w:r w:rsidRPr="0030696E">
              <w:rPr>
                <w:rFonts w:ascii="Times New Roman" w:hAnsi="Times New Roman" w:cs="Times New Roman"/>
                <w:position w:val="-12"/>
                <w:sz w:val="24"/>
                <w:szCs w:val="24"/>
                <w:lang w:val="kk-KZ"/>
              </w:rPr>
              <w:object w:dxaOrig="1300" w:dyaOrig="380" w14:anchorId="4C29C286">
                <v:shape id="_x0000_i1099" type="#_x0000_t75" style="width:64.55pt;height:18.35pt" o:ole="">
                  <v:imagedata r:id="rId176" o:title=""/>
                </v:shape>
                <o:OLEObject Type="Embed" ProgID="Equation.3" ShapeID="_x0000_i1099" DrawAspect="Content" ObjectID="_1744138618" r:id="rId177"/>
              </w:object>
            </w:r>
          </w:p>
          <w:p w14:paraId="2BCDAD63" w14:textId="77777777" w:rsidR="005A0813" w:rsidRPr="0030696E" w:rsidRDefault="005A0813" w:rsidP="00C524D1">
            <w:pPr>
              <w:ind w:left="-426"/>
              <w:jc w:val="center"/>
              <w:outlineLvl w:val="2"/>
              <w:rPr>
                <w:rFonts w:ascii="Times New Roman" w:hAnsi="Times New Roman" w:cs="Times New Roman"/>
                <w:position w:val="-12"/>
                <w:sz w:val="24"/>
                <w:szCs w:val="24"/>
                <w:lang w:val="kk-KZ"/>
              </w:rPr>
            </w:pPr>
          </w:p>
          <w:p w14:paraId="0C81891B" w14:textId="77777777" w:rsidR="005A0813" w:rsidRPr="0030696E" w:rsidRDefault="005A0813" w:rsidP="00C524D1">
            <w:pPr>
              <w:ind w:left="-426"/>
              <w:jc w:val="center"/>
              <w:outlineLvl w:val="2"/>
              <w:rPr>
                <w:rFonts w:ascii="Times New Roman" w:hAnsi="Times New Roman" w:cs="Times New Roman"/>
                <w:position w:val="-70"/>
                <w:sz w:val="24"/>
                <w:szCs w:val="24"/>
                <w:lang w:val="kk-KZ"/>
              </w:rPr>
            </w:pPr>
            <w:r w:rsidRPr="0030696E">
              <w:rPr>
                <w:rFonts w:ascii="Times New Roman" w:hAnsi="Times New Roman" w:cs="Times New Roman"/>
                <w:position w:val="-70"/>
                <w:sz w:val="24"/>
                <w:szCs w:val="24"/>
                <w:lang w:val="kk-KZ"/>
              </w:rPr>
              <w:object w:dxaOrig="2680" w:dyaOrig="1140" w14:anchorId="7918655E">
                <v:shape id="_x0000_i1100" type="#_x0000_t75" style="width:109.35pt;height:45.5pt" o:ole="">
                  <v:imagedata r:id="rId178" o:title=""/>
                </v:shape>
                <o:OLEObject Type="Embed" ProgID="Equation.3" ShapeID="_x0000_i1100" DrawAspect="Content" ObjectID="_1744138619" r:id="rId179"/>
              </w:object>
            </w:r>
          </w:p>
          <w:p w14:paraId="607597FD" w14:textId="77777777" w:rsidR="005A0813" w:rsidRPr="0030696E" w:rsidRDefault="005A0813" w:rsidP="00C524D1">
            <w:pPr>
              <w:ind w:left="-426"/>
              <w:jc w:val="center"/>
              <w:outlineLvl w:val="2"/>
              <w:rPr>
                <w:rFonts w:ascii="Times New Roman" w:hAnsi="Times New Roman" w:cs="Times New Roman"/>
                <w:b/>
                <w:bCs/>
                <w:noProof/>
                <w:sz w:val="24"/>
                <w:szCs w:val="24"/>
                <w:lang w:val="kk-KZ"/>
              </w:rPr>
            </w:pPr>
          </w:p>
          <w:p w14:paraId="1A54B42E" w14:textId="77777777" w:rsidR="005A0813" w:rsidRPr="0030696E" w:rsidRDefault="005A0813" w:rsidP="00C524D1">
            <w:pPr>
              <w:ind w:left="-426"/>
              <w:jc w:val="center"/>
              <w:outlineLvl w:val="2"/>
              <w:rPr>
                <w:rFonts w:ascii="Times New Roman" w:hAnsi="Times New Roman" w:cs="Times New Roman"/>
                <w:position w:val="-34"/>
                <w:sz w:val="24"/>
                <w:szCs w:val="24"/>
                <w:lang w:val="kk-KZ"/>
              </w:rPr>
            </w:pPr>
            <w:r w:rsidRPr="0030696E">
              <w:rPr>
                <w:rFonts w:ascii="Times New Roman" w:hAnsi="Times New Roman" w:cs="Times New Roman"/>
                <w:position w:val="-34"/>
                <w:sz w:val="24"/>
                <w:szCs w:val="24"/>
                <w:lang w:val="kk-KZ"/>
              </w:rPr>
              <w:object w:dxaOrig="2420" w:dyaOrig="780" w14:anchorId="37F5CD6C">
                <v:shape id="_x0000_i1101" type="#_x0000_t75" style="width:94.4pt;height:29.9pt" o:ole="">
                  <v:imagedata r:id="rId180" o:title=""/>
                </v:shape>
                <o:OLEObject Type="Embed" ProgID="Equation.3" ShapeID="_x0000_i1101" DrawAspect="Content" ObjectID="_1744138620" r:id="rId181"/>
              </w:object>
            </w:r>
          </w:p>
          <w:p w14:paraId="3E91186F" w14:textId="77777777" w:rsidR="005A0813" w:rsidRPr="0030696E" w:rsidRDefault="005A0813" w:rsidP="00C524D1">
            <w:pPr>
              <w:ind w:left="-426"/>
              <w:jc w:val="center"/>
              <w:outlineLvl w:val="2"/>
              <w:rPr>
                <w:rFonts w:ascii="Times New Roman" w:hAnsi="Times New Roman" w:cs="Times New Roman"/>
                <w:position w:val="-12"/>
                <w:sz w:val="24"/>
                <w:szCs w:val="24"/>
                <w:lang w:val="kk-KZ"/>
              </w:rPr>
            </w:pPr>
            <w:r w:rsidRPr="0030696E">
              <w:rPr>
                <w:rFonts w:ascii="Times New Roman" w:hAnsi="Times New Roman" w:cs="Times New Roman"/>
                <w:position w:val="-12"/>
                <w:sz w:val="24"/>
                <w:szCs w:val="24"/>
                <w:lang w:val="kk-KZ"/>
              </w:rPr>
              <w:object w:dxaOrig="1300" w:dyaOrig="380" w14:anchorId="6BD66EE4">
                <v:shape id="_x0000_i1102" type="#_x0000_t75" style="width:64.55pt;height:18.35pt" o:ole="">
                  <v:imagedata r:id="rId182" o:title=""/>
                </v:shape>
                <o:OLEObject Type="Embed" ProgID="Equation.3" ShapeID="_x0000_i1102" DrawAspect="Content" ObjectID="_1744138621" r:id="rId183"/>
              </w:object>
            </w:r>
          </w:p>
          <w:p w14:paraId="5F633E5A" w14:textId="77777777" w:rsidR="005A0813" w:rsidRPr="0030696E" w:rsidRDefault="005A0813" w:rsidP="00C524D1">
            <w:pPr>
              <w:ind w:left="-426"/>
              <w:jc w:val="center"/>
              <w:outlineLvl w:val="2"/>
              <w:rPr>
                <w:rFonts w:ascii="Times New Roman" w:hAnsi="Times New Roman" w:cs="Times New Roman"/>
                <w:position w:val="-12"/>
                <w:sz w:val="24"/>
                <w:szCs w:val="24"/>
                <w:lang w:val="kk-KZ"/>
              </w:rPr>
            </w:pPr>
            <w:r w:rsidRPr="0030696E">
              <w:rPr>
                <w:rFonts w:ascii="Times New Roman" w:hAnsi="Times New Roman" w:cs="Times New Roman"/>
                <w:position w:val="-12"/>
                <w:sz w:val="24"/>
                <w:szCs w:val="24"/>
                <w:lang w:val="kk-KZ"/>
              </w:rPr>
              <w:object w:dxaOrig="1300" w:dyaOrig="380" w14:anchorId="1C6905AF">
                <v:shape id="_x0000_i1103" type="#_x0000_t75" style="width:64.55pt;height:18.35pt" o:ole="">
                  <v:imagedata r:id="rId184" o:title=""/>
                </v:shape>
                <o:OLEObject Type="Embed" ProgID="Equation.3" ShapeID="_x0000_i1103" DrawAspect="Content" ObjectID="_1744138622" r:id="rId185"/>
              </w:object>
            </w:r>
          </w:p>
          <w:p w14:paraId="7D5BEF57" w14:textId="77777777" w:rsidR="005A0813" w:rsidRPr="0030696E" w:rsidRDefault="005A0813" w:rsidP="00C524D1">
            <w:pPr>
              <w:ind w:left="-426"/>
              <w:jc w:val="center"/>
              <w:outlineLvl w:val="2"/>
              <w:rPr>
                <w:rFonts w:ascii="Times New Roman" w:hAnsi="Times New Roman" w:cs="Times New Roman"/>
                <w:position w:val="-12"/>
                <w:sz w:val="24"/>
                <w:szCs w:val="24"/>
                <w:lang w:val="kk-KZ"/>
              </w:rPr>
            </w:pPr>
            <w:r w:rsidRPr="0030696E">
              <w:rPr>
                <w:rFonts w:ascii="Times New Roman" w:hAnsi="Times New Roman" w:cs="Times New Roman"/>
                <w:position w:val="-12"/>
                <w:sz w:val="24"/>
                <w:szCs w:val="24"/>
                <w:lang w:val="kk-KZ"/>
              </w:rPr>
              <w:object w:dxaOrig="1359" w:dyaOrig="380" w14:anchorId="040BD0C9">
                <v:shape id="_x0000_i1104" type="#_x0000_t75" style="width:67.25pt;height:18.35pt" o:ole="">
                  <v:imagedata r:id="rId186" o:title=""/>
                </v:shape>
                <o:OLEObject Type="Embed" ProgID="Equation.3" ShapeID="_x0000_i1104" DrawAspect="Content" ObjectID="_1744138623" r:id="rId187"/>
              </w:object>
            </w:r>
          </w:p>
          <w:p w14:paraId="4AF9C4FB" w14:textId="77777777" w:rsidR="005A0813" w:rsidRPr="0030696E" w:rsidRDefault="005A0813" w:rsidP="00C524D1">
            <w:pPr>
              <w:ind w:left="-426"/>
              <w:jc w:val="center"/>
              <w:outlineLvl w:val="2"/>
              <w:rPr>
                <w:rFonts w:ascii="Times New Roman" w:hAnsi="Times New Roman" w:cs="Times New Roman"/>
                <w:b/>
                <w:bCs/>
                <w:noProof/>
                <w:sz w:val="24"/>
                <w:szCs w:val="24"/>
                <w:lang w:val="kk-KZ"/>
              </w:rPr>
            </w:pPr>
            <w:r w:rsidRPr="0030696E">
              <w:rPr>
                <w:rFonts w:ascii="Times New Roman" w:hAnsi="Times New Roman" w:cs="Times New Roman"/>
                <w:position w:val="-12"/>
                <w:sz w:val="24"/>
                <w:szCs w:val="24"/>
                <w:lang w:val="kk-KZ"/>
              </w:rPr>
              <w:object w:dxaOrig="1340" w:dyaOrig="380" w14:anchorId="54556A10">
                <v:shape id="_x0000_i1105" type="#_x0000_t75" style="width:67.25pt;height:18.35pt" o:ole="">
                  <v:imagedata r:id="rId188" o:title=""/>
                </v:shape>
                <o:OLEObject Type="Embed" ProgID="Equation.3" ShapeID="_x0000_i1105" DrawAspect="Content" ObjectID="_1744138624" r:id="rId189"/>
              </w:object>
            </w:r>
          </w:p>
        </w:tc>
      </w:tr>
    </w:tbl>
    <w:p w14:paraId="7A04150A" w14:textId="77777777" w:rsidR="005A0813" w:rsidRPr="0030696E" w:rsidRDefault="005A0813" w:rsidP="005A0813">
      <w:pPr>
        <w:rPr>
          <w:rFonts w:ascii="Times New Roman" w:hAnsi="Times New Roman" w:cs="Times New Roman"/>
          <w:sz w:val="28"/>
          <w:szCs w:val="28"/>
          <w:lang w:val="kk-KZ"/>
        </w:rPr>
      </w:pPr>
    </w:p>
    <w:p w14:paraId="09A80D0F" w14:textId="77777777" w:rsidR="005A0813" w:rsidRPr="0030696E" w:rsidRDefault="005A0813" w:rsidP="005A0813">
      <w:pPr>
        <w:rPr>
          <w:rFonts w:ascii="Times New Roman" w:hAnsi="Times New Roman" w:cs="Times New Roman"/>
          <w:sz w:val="28"/>
          <w:szCs w:val="28"/>
          <w:lang w:val="kk-KZ"/>
        </w:rPr>
      </w:pPr>
      <w:r w:rsidRPr="0030696E">
        <w:rPr>
          <w:rFonts w:ascii="Times New Roman" w:hAnsi="Times New Roman" w:cs="Times New Roman"/>
          <w:sz w:val="28"/>
          <w:szCs w:val="28"/>
          <w:lang w:val="kk-KZ"/>
        </w:rPr>
        <w:lastRenderedPageBreak/>
        <w:t>9</w:t>
      </w:r>
      <w:r w:rsidRPr="0030696E">
        <w:rPr>
          <w:rFonts w:ascii="Times New Roman" w:hAnsi="Times New Roman" w:cs="Times New Roman"/>
          <w:sz w:val="28"/>
          <w:szCs w:val="28"/>
          <w:lang w:val="en-US"/>
        </w:rPr>
        <w:t>-</w:t>
      </w:r>
      <w:r w:rsidRPr="0030696E">
        <w:rPr>
          <w:rFonts w:ascii="Times New Roman" w:hAnsi="Times New Roman" w:cs="Times New Roman"/>
          <w:sz w:val="28"/>
          <w:szCs w:val="28"/>
          <w:lang w:val="kk-KZ"/>
        </w:rPr>
        <w:t>кестенің жалғасы</w:t>
      </w: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4819"/>
        <w:gridCol w:w="3969"/>
        <w:gridCol w:w="3119"/>
      </w:tblGrid>
      <w:tr w:rsidR="005A0813" w:rsidRPr="0030696E" w14:paraId="4ABF6990" w14:textId="77777777" w:rsidTr="00C524D1">
        <w:tc>
          <w:tcPr>
            <w:tcW w:w="2660" w:type="dxa"/>
          </w:tcPr>
          <w:p w14:paraId="0F09A5A2" w14:textId="77777777" w:rsidR="005A0813" w:rsidRPr="0030696E" w:rsidRDefault="005A0813" w:rsidP="00C524D1">
            <w:pPr>
              <w:spacing w:after="0"/>
              <w:ind w:left="-426"/>
              <w:jc w:val="center"/>
              <w:outlineLvl w:val="2"/>
              <w:rPr>
                <w:rFonts w:ascii="Times New Roman" w:hAnsi="Times New Roman" w:cs="Times New Roman"/>
                <w:bCs/>
                <w:noProof/>
                <w:sz w:val="24"/>
                <w:szCs w:val="24"/>
                <w:lang w:val="en-US"/>
              </w:rPr>
            </w:pPr>
            <w:r w:rsidRPr="0030696E">
              <w:rPr>
                <w:rFonts w:ascii="Times New Roman" w:hAnsi="Times New Roman" w:cs="Times New Roman"/>
                <w:bCs/>
                <w:noProof/>
                <w:sz w:val="24"/>
                <w:szCs w:val="24"/>
                <w:lang w:val="en-US"/>
              </w:rPr>
              <w:t>1</w:t>
            </w:r>
          </w:p>
        </w:tc>
        <w:tc>
          <w:tcPr>
            <w:tcW w:w="4819" w:type="dxa"/>
          </w:tcPr>
          <w:p w14:paraId="0023FFA3" w14:textId="77777777" w:rsidR="005A0813" w:rsidRPr="0030696E" w:rsidRDefault="005A0813" w:rsidP="00C524D1">
            <w:pPr>
              <w:spacing w:after="0"/>
              <w:ind w:left="-426"/>
              <w:jc w:val="center"/>
              <w:outlineLvl w:val="2"/>
              <w:rPr>
                <w:rFonts w:ascii="Times New Roman" w:hAnsi="Times New Roman" w:cs="Times New Roman"/>
                <w:bCs/>
                <w:noProof/>
                <w:sz w:val="24"/>
                <w:szCs w:val="24"/>
                <w:lang w:val="en-US"/>
              </w:rPr>
            </w:pPr>
            <w:r w:rsidRPr="0030696E">
              <w:rPr>
                <w:rFonts w:ascii="Times New Roman" w:hAnsi="Times New Roman" w:cs="Times New Roman"/>
                <w:bCs/>
                <w:noProof/>
                <w:sz w:val="24"/>
                <w:szCs w:val="24"/>
                <w:lang w:val="en-US"/>
              </w:rPr>
              <w:t>2</w:t>
            </w:r>
          </w:p>
        </w:tc>
        <w:tc>
          <w:tcPr>
            <w:tcW w:w="3969" w:type="dxa"/>
          </w:tcPr>
          <w:p w14:paraId="0012C425" w14:textId="77777777" w:rsidR="005A0813" w:rsidRPr="0030696E" w:rsidRDefault="005A0813" w:rsidP="00C524D1">
            <w:pPr>
              <w:spacing w:after="0"/>
              <w:ind w:left="-426"/>
              <w:jc w:val="center"/>
              <w:outlineLvl w:val="2"/>
              <w:rPr>
                <w:rFonts w:ascii="Times New Roman" w:hAnsi="Times New Roman" w:cs="Times New Roman"/>
                <w:bCs/>
                <w:noProof/>
                <w:sz w:val="24"/>
                <w:szCs w:val="24"/>
                <w:lang w:val="en-US"/>
              </w:rPr>
            </w:pPr>
            <w:r w:rsidRPr="0030696E">
              <w:rPr>
                <w:rFonts w:ascii="Times New Roman" w:hAnsi="Times New Roman" w:cs="Times New Roman"/>
                <w:bCs/>
                <w:noProof/>
                <w:sz w:val="24"/>
                <w:szCs w:val="24"/>
                <w:lang w:val="en-US"/>
              </w:rPr>
              <w:t>3</w:t>
            </w:r>
          </w:p>
        </w:tc>
        <w:tc>
          <w:tcPr>
            <w:tcW w:w="3119" w:type="dxa"/>
          </w:tcPr>
          <w:p w14:paraId="6AFB6E32" w14:textId="77777777" w:rsidR="005A0813" w:rsidRPr="0030696E" w:rsidRDefault="005A0813" w:rsidP="00C524D1">
            <w:pPr>
              <w:spacing w:after="0"/>
              <w:ind w:left="-426"/>
              <w:jc w:val="center"/>
              <w:outlineLvl w:val="2"/>
              <w:rPr>
                <w:rFonts w:ascii="Times New Roman" w:hAnsi="Times New Roman" w:cs="Times New Roman"/>
                <w:bCs/>
                <w:noProof/>
                <w:sz w:val="24"/>
                <w:szCs w:val="24"/>
                <w:lang w:val="en-US"/>
              </w:rPr>
            </w:pPr>
            <w:r w:rsidRPr="0030696E">
              <w:rPr>
                <w:rFonts w:ascii="Times New Roman" w:hAnsi="Times New Roman" w:cs="Times New Roman"/>
                <w:bCs/>
                <w:noProof/>
                <w:sz w:val="24"/>
                <w:szCs w:val="24"/>
                <w:lang w:val="en-US"/>
              </w:rPr>
              <w:t>4</w:t>
            </w:r>
          </w:p>
        </w:tc>
      </w:tr>
      <w:tr w:rsidR="005A0813" w:rsidRPr="0030696E" w14:paraId="3B8CCF47" w14:textId="77777777" w:rsidTr="004717DF">
        <w:tc>
          <w:tcPr>
            <w:tcW w:w="2660" w:type="dxa"/>
            <w:tcBorders>
              <w:bottom w:val="single" w:sz="4" w:space="0" w:color="auto"/>
            </w:tcBorders>
          </w:tcPr>
          <w:p w14:paraId="2C41A4FC" w14:textId="77777777" w:rsidR="005A0813" w:rsidRPr="0030696E" w:rsidRDefault="005A0813" w:rsidP="00C524D1">
            <w:pPr>
              <w:ind w:left="-426"/>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Түйінді кернеу әдісі</w:t>
            </w:r>
          </w:p>
          <w:p w14:paraId="6D63320F" w14:textId="77777777" w:rsidR="005A0813" w:rsidRPr="0030696E" w:rsidRDefault="005A0813" w:rsidP="00C524D1">
            <w:pPr>
              <w:tabs>
                <w:tab w:val="left" w:pos="491"/>
              </w:tabs>
              <w:ind w:left="-426"/>
              <w:outlineLvl w:val="2"/>
              <w:rPr>
                <w:rFonts w:ascii="Times New Roman" w:hAnsi="Times New Roman" w:cs="Times New Roman"/>
                <w:b/>
                <w:bCs/>
                <w:noProof/>
                <w:sz w:val="24"/>
                <w:szCs w:val="24"/>
                <w:lang w:val="kk-KZ"/>
              </w:rPr>
            </w:pPr>
          </w:p>
        </w:tc>
        <w:tc>
          <w:tcPr>
            <w:tcW w:w="4819" w:type="dxa"/>
            <w:tcBorders>
              <w:bottom w:val="single" w:sz="4" w:space="0" w:color="auto"/>
            </w:tcBorders>
          </w:tcPr>
          <w:p w14:paraId="1184537A" w14:textId="77777777" w:rsidR="005A0813" w:rsidRPr="0030696E" w:rsidRDefault="005A0813" w:rsidP="00C524D1">
            <w:pPr>
              <w:ind w:left="34"/>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 xml:space="preserve">Егер электр тізбегі тек екі түйіннен тұратын болса, онда оны түйінді кернеу әдісімен есептеген ыңғайлы. Суретте </w:t>
            </w:r>
            <w:r w:rsidRPr="0030696E">
              <w:rPr>
                <w:rFonts w:ascii="Times New Roman" w:hAnsi="Times New Roman" w:cs="Times New Roman"/>
                <w:position w:val="-12"/>
                <w:sz w:val="24"/>
                <w:szCs w:val="24"/>
                <w:lang w:val="kk-KZ"/>
              </w:rPr>
              <w:object w:dxaOrig="460" w:dyaOrig="380" w14:anchorId="6BD2C6BF">
                <v:shape id="_x0000_i1106" type="#_x0000_t75" style="width:25.15pt;height:18.35pt" o:ole="">
                  <v:imagedata r:id="rId190" o:title=""/>
                </v:shape>
                <o:OLEObject Type="Embed" ProgID="Equation.3" ShapeID="_x0000_i1106" DrawAspect="Content" ObjectID="_1744138625" r:id="rId191"/>
              </w:object>
            </w:r>
            <w:r w:rsidRPr="0030696E">
              <w:rPr>
                <w:rFonts w:ascii="Times New Roman" w:hAnsi="Times New Roman" w:cs="Times New Roman"/>
                <w:sz w:val="24"/>
                <w:szCs w:val="24"/>
                <w:lang w:val="kk-KZ"/>
              </w:rPr>
              <w:t xml:space="preserve"> кернеуі </w:t>
            </w:r>
            <w:r w:rsidRPr="0030696E">
              <w:rPr>
                <w:rFonts w:ascii="Times New Roman" w:hAnsi="Times New Roman" w:cs="Times New Roman"/>
                <w:position w:val="-6"/>
                <w:sz w:val="24"/>
                <w:szCs w:val="24"/>
                <w:lang w:val="kk-KZ"/>
              </w:rPr>
              <w:object w:dxaOrig="440" w:dyaOrig="240" w14:anchorId="101F6C8D">
                <v:shape id="_x0000_i1107" type="#_x0000_t75" style="width:25.15pt;height:12.25pt" o:ole="">
                  <v:imagedata r:id="rId192" o:title=""/>
                </v:shape>
                <o:OLEObject Type="Embed" ProgID="Equation.3" ShapeID="_x0000_i1107" DrawAspect="Content" ObjectID="_1744138626" r:id="rId193"/>
              </w:object>
            </w:r>
            <w:r w:rsidRPr="0030696E">
              <w:rPr>
                <w:rFonts w:ascii="Times New Roman" w:hAnsi="Times New Roman" w:cs="Times New Roman"/>
                <w:sz w:val="24"/>
                <w:szCs w:val="24"/>
                <w:lang w:val="kk-KZ"/>
              </w:rPr>
              <w:t xml:space="preserve">дан </w:t>
            </w:r>
            <w:r w:rsidRPr="0030696E">
              <w:rPr>
                <w:rFonts w:ascii="Times New Roman" w:hAnsi="Times New Roman" w:cs="Times New Roman"/>
                <w:position w:val="-6"/>
                <w:sz w:val="24"/>
                <w:szCs w:val="24"/>
                <w:lang w:val="kk-KZ"/>
              </w:rPr>
              <w:object w:dxaOrig="360" w:dyaOrig="279" w14:anchorId="20940490">
                <v:shape id="_x0000_i1108" type="#_x0000_t75" style="width:18.35pt;height:12.25pt" o:ole="">
                  <v:imagedata r:id="rId194" o:title=""/>
                </v:shape>
                <o:OLEObject Type="Embed" ProgID="Equation.3" ShapeID="_x0000_i1108" DrawAspect="Content" ObjectID="_1744138627" r:id="rId195"/>
              </w:object>
            </w:r>
            <w:r w:rsidRPr="0030696E">
              <w:rPr>
                <w:rFonts w:ascii="Times New Roman" w:hAnsi="Times New Roman" w:cs="Times New Roman"/>
                <w:sz w:val="24"/>
                <w:szCs w:val="24"/>
                <w:lang w:val="kk-KZ"/>
              </w:rPr>
              <w:t xml:space="preserve">ға бағытталған. Әрбір </w:t>
            </w:r>
            <w:r w:rsidRPr="0030696E">
              <w:rPr>
                <w:rFonts w:ascii="Times New Roman" w:hAnsi="Times New Roman" w:cs="Times New Roman"/>
                <w:position w:val="-6"/>
                <w:sz w:val="24"/>
                <w:szCs w:val="24"/>
                <w:lang w:val="kk-KZ"/>
              </w:rPr>
              <w:object w:dxaOrig="440" w:dyaOrig="300" w14:anchorId="697FC9A6">
                <v:shape id="_x0000_i1109" type="#_x0000_t75" style="width:25.15pt;height:15.6pt" o:ole="">
                  <v:imagedata r:id="rId196" o:title=""/>
                </v:shape>
                <o:OLEObject Type="Embed" ProgID="Equation.3" ShapeID="_x0000_i1109" DrawAspect="Content" ObjectID="_1744138628" r:id="rId197"/>
              </w:object>
            </w:r>
            <w:r w:rsidRPr="0030696E">
              <w:rPr>
                <w:rFonts w:ascii="Times New Roman" w:hAnsi="Times New Roman" w:cs="Times New Roman"/>
                <w:sz w:val="24"/>
                <w:szCs w:val="24"/>
                <w:lang w:val="kk-KZ"/>
              </w:rPr>
              <w:t xml:space="preserve">шы контурға Кирхгофтың </w:t>
            </w:r>
            <m:oMath>
              <m:r>
                <w:rPr>
                  <w:rFonts w:ascii="Cambria Math" w:hAnsi="Cambria Math" w:cs="Times New Roman"/>
                  <w:sz w:val="24"/>
                  <w:szCs w:val="24"/>
                  <w:lang w:val="kk-KZ"/>
                </w:rPr>
                <m:t>II</m:t>
              </m:r>
            </m:oMath>
            <w:r w:rsidRPr="0030696E">
              <w:rPr>
                <w:rFonts w:ascii="Times New Roman" w:hAnsi="Times New Roman" w:cs="Times New Roman"/>
                <w:sz w:val="24"/>
                <w:szCs w:val="24"/>
                <w:lang w:val="kk-KZ"/>
              </w:rPr>
              <w:t>– заңы бойынша теңдеу жазылады</w:t>
            </w:r>
          </w:p>
          <w:p w14:paraId="1C8323B3" w14:textId="77777777" w:rsidR="005A0813" w:rsidRPr="0030696E" w:rsidRDefault="005A0813" w:rsidP="00C524D1">
            <w:pPr>
              <w:ind w:left="-426"/>
              <w:jc w:val="center"/>
              <w:outlineLvl w:val="2"/>
              <w:rPr>
                <w:rFonts w:ascii="Times New Roman" w:hAnsi="Times New Roman" w:cs="Times New Roman"/>
                <w:b/>
                <w:bCs/>
                <w:noProof/>
                <w:sz w:val="24"/>
                <w:szCs w:val="24"/>
                <w:lang w:val="kk-KZ"/>
              </w:rPr>
            </w:pPr>
          </w:p>
        </w:tc>
        <w:tc>
          <w:tcPr>
            <w:tcW w:w="3969" w:type="dxa"/>
            <w:tcBorders>
              <w:bottom w:val="single" w:sz="4" w:space="0" w:color="auto"/>
            </w:tcBorders>
          </w:tcPr>
          <w:p w14:paraId="4A43F17F" w14:textId="77777777" w:rsidR="00997380" w:rsidRDefault="00997380" w:rsidP="00C524D1">
            <w:pPr>
              <w:ind w:left="34"/>
              <w:jc w:val="center"/>
              <w:outlineLvl w:val="2"/>
              <w:rPr>
                <w:rFonts w:ascii="Times New Roman" w:hAnsi="Times New Roman" w:cs="Times New Roman"/>
                <w:noProof/>
                <w:sz w:val="24"/>
                <w:szCs w:val="24"/>
                <w:lang w:val="kk-KZ" w:eastAsia="ru-RU"/>
              </w:rPr>
            </w:pPr>
          </w:p>
          <w:p w14:paraId="6DFD3C3A" w14:textId="77777777" w:rsidR="005A0813" w:rsidRPr="0030696E" w:rsidRDefault="005A0813" w:rsidP="00C524D1">
            <w:pPr>
              <w:ind w:left="34"/>
              <w:jc w:val="center"/>
              <w:outlineLvl w:val="2"/>
              <w:rPr>
                <w:rFonts w:ascii="Times New Roman" w:hAnsi="Times New Roman" w:cs="Times New Roman"/>
                <w:b/>
                <w:bCs/>
                <w:noProof/>
                <w:sz w:val="24"/>
                <w:szCs w:val="24"/>
                <w:lang w:val="kk-KZ"/>
              </w:rPr>
            </w:pPr>
            <w:r w:rsidRPr="0030696E">
              <w:rPr>
                <w:rFonts w:ascii="Times New Roman" w:hAnsi="Times New Roman" w:cs="Times New Roman"/>
                <w:noProof/>
                <w:sz w:val="24"/>
                <w:szCs w:val="24"/>
                <w:lang w:eastAsia="ru-RU"/>
              </w:rPr>
              <w:drawing>
                <wp:inline distT="0" distB="0" distL="0" distR="0" wp14:anchorId="53FD18F2" wp14:editId="2FB2E8B6">
                  <wp:extent cx="2353586" cy="1137037"/>
                  <wp:effectExtent l="0" t="0" r="8890" b="635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8" cstate="print">
                            <a:extLst>
                              <a:ext uri="{28A0092B-C50C-407E-A947-70E740481C1C}">
                                <a14:useLocalDpi xmlns:a14="http://schemas.microsoft.com/office/drawing/2010/main" val="0"/>
                              </a:ext>
                            </a:extLst>
                          </a:blip>
                          <a:srcRect l="24483" t="25740" r="25061" b="34364"/>
                          <a:stretch>
                            <a:fillRect/>
                          </a:stretch>
                        </pic:blipFill>
                        <pic:spPr bwMode="auto">
                          <a:xfrm>
                            <a:off x="0" y="0"/>
                            <a:ext cx="2351382" cy="1135972"/>
                          </a:xfrm>
                          <a:prstGeom prst="rect">
                            <a:avLst/>
                          </a:prstGeom>
                          <a:noFill/>
                          <a:ln>
                            <a:noFill/>
                          </a:ln>
                        </pic:spPr>
                      </pic:pic>
                    </a:graphicData>
                  </a:graphic>
                </wp:inline>
              </w:drawing>
            </w:r>
          </w:p>
        </w:tc>
        <w:tc>
          <w:tcPr>
            <w:tcW w:w="3119" w:type="dxa"/>
            <w:tcBorders>
              <w:bottom w:val="single" w:sz="4" w:space="0" w:color="auto"/>
            </w:tcBorders>
          </w:tcPr>
          <w:p w14:paraId="26FC71BC" w14:textId="77777777" w:rsidR="005A0813" w:rsidRPr="0030696E" w:rsidRDefault="005A0813" w:rsidP="00C524D1">
            <w:pPr>
              <w:ind w:left="-426"/>
              <w:jc w:val="center"/>
              <w:outlineLvl w:val="2"/>
              <w:rPr>
                <w:rFonts w:ascii="Times New Roman" w:hAnsi="Times New Roman" w:cs="Times New Roman"/>
                <w:position w:val="-12"/>
                <w:sz w:val="24"/>
                <w:szCs w:val="24"/>
                <w:lang w:val="kk-KZ"/>
              </w:rPr>
            </w:pPr>
            <w:r w:rsidRPr="0030696E">
              <w:rPr>
                <w:rFonts w:ascii="Times New Roman" w:hAnsi="Times New Roman" w:cs="Times New Roman"/>
                <w:position w:val="-12"/>
                <w:sz w:val="24"/>
                <w:szCs w:val="24"/>
                <w:lang w:val="kk-KZ"/>
              </w:rPr>
              <w:object w:dxaOrig="1880" w:dyaOrig="380" w14:anchorId="6667CE21">
                <v:shape id="_x0000_i1110" type="#_x0000_t75" style="width:98.5pt;height:18.35pt" o:ole="">
                  <v:imagedata r:id="rId199" o:title=""/>
                </v:shape>
                <o:OLEObject Type="Embed" ProgID="Equation.3" ShapeID="_x0000_i1110" DrawAspect="Content" ObjectID="_1744138629" r:id="rId200"/>
              </w:object>
            </w:r>
          </w:p>
          <w:p w14:paraId="3DA40C18" w14:textId="77777777" w:rsidR="005A0813" w:rsidRPr="0030696E" w:rsidRDefault="005A0813" w:rsidP="00C524D1">
            <w:pPr>
              <w:ind w:left="-426"/>
              <w:jc w:val="center"/>
              <w:outlineLvl w:val="2"/>
              <w:rPr>
                <w:rFonts w:ascii="Times New Roman" w:hAnsi="Times New Roman" w:cs="Times New Roman"/>
                <w:position w:val="-12"/>
                <w:sz w:val="24"/>
                <w:szCs w:val="24"/>
                <w:lang w:val="kk-KZ"/>
              </w:rPr>
            </w:pPr>
            <w:r w:rsidRPr="0030696E">
              <w:rPr>
                <w:rFonts w:ascii="Times New Roman" w:hAnsi="Times New Roman" w:cs="Times New Roman"/>
                <w:position w:val="-12"/>
                <w:sz w:val="24"/>
                <w:szCs w:val="24"/>
                <w:lang w:val="kk-KZ"/>
              </w:rPr>
              <w:object w:dxaOrig="2100" w:dyaOrig="380" w14:anchorId="375BA640">
                <v:shape id="_x0000_i1111" type="#_x0000_t75" style="width:109.35pt;height:18.35pt" o:ole="">
                  <v:imagedata r:id="rId201" o:title=""/>
                </v:shape>
                <o:OLEObject Type="Embed" ProgID="Equation.3" ShapeID="_x0000_i1111" DrawAspect="Content" ObjectID="_1744138630" r:id="rId202"/>
              </w:object>
            </w:r>
          </w:p>
          <w:p w14:paraId="5970C38B" w14:textId="77777777" w:rsidR="005A0813" w:rsidRPr="0030696E" w:rsidRDefault="005A0813" w:rsidP="00C524D1">
            <w:pPr>
              <w:ind w:left="-426"/>
              <w:jc w:val="center"/>
              <w:outlineLvl w:val="2"/>
              <w:rPr>
                <w:rFonts w:ascii="Times New Roman" w:hAnsi="Times New Roman" w:cs="Times New Roman"/>
                <w:position w:val="-34"/>
                <w:sz w:val="24"/>
                <w:szCs w:val="24"/>
                <w:lang w:val="kk-KZ"/>
              </w:rPr>
            </w:pPr>
            <w:r w:rsidRPr="0030696E">
              <w:rPr>
                <w:rFonts w:ascii="Times New Roman" w:hAnsi="Times New Roman" w:cs="Times New Roman"/>
                <w:position w:val="-34"/>
                <w:sz w:val="24"/>
                <w:szCs w:val="24"/>
                <w:lang w:val="kk-KZ"/>
              </w:rPr>
              <w:object w:dxaOrig="1020" w:dyaOrig="780" w14:anchorId="5205AC0E">
                <v:shape id="_x0000_i1112" type="#_x0000_t75" style="width:42.1pt;height:34.65pt" o:ole="">
                  <v:imagedata r:id="rId203" o:title=""/>
                </v:shape>
                <o:OLEObject Type="Embed" ProgID="Equation.3" ShapeID="_x0000_i1112" DrawAspect="Content" ObjectID="_1744138631" r:id="rId204"/>
              </w:object>
            </w:r>
          </w:p>
          <w:p w14:paraId="560A88A2" w14:textId="77777777" w:rsidR="005A0813" w:rsidRPr="0030696E" w:rsidRDefault="005A0813" w:rsidP="00C524D1">
            <w:pPr>
              <w:ind w:left="-426"/>
              <w:jc w:val="center"/>
              <w:outlineLvl w:val="2"/>
              <w:rPr>
                <w:rFonts w:ascii="Times New Roman" w:hAnsi="Times New Roman" w:cs="Times New Roman"/>
                <w:position w:val="-12"/>
                <w:sz w:val="24"/>
                <w:szCs w:val="24"/>
                <w:lang w:val="kk-KZ"/>
              </w:rPr>
            </w:pPr>
            <w:r w:rsidRPr="0030696E">
              <w:rPr>
                <w:rFonts w:ascii="Times New Roman" w:hAnsi="Times New Roman" w:cs="Times New Roman"/>
                <w:position w:val="-12"/>
                <w:sz w:val="24"/>
                <w:szCs w:val="24"/>
                <w:lang w:val="kk-KZ"/>
              </w:rPr>
              <w:object w:dxaOrig="960" w:dyaOrig="380" w14:anchorId="3EA687E0">
                <v:shape id="_x0000_i1113" type="#_x0000_t75" style="width:37.35pt;height:12.25pt" o:ole="">
                  <v:imagedata r:id="rId205" o:title=""/>
                </v:shape>
                <o:OLEObject Type="Embed" ProgID="Equation.3" ShapeID="_x0000_i1113" DrawAspect="Content" ObjectID="_1744138632" r:id="rId206"/>
              </w:object>
            </w:r>
          </w:p>
          <w:p w14:paraId="6D288039" w14:textId="77777777" w:rsidR="005A0813" w:rsidRPr="0030696E" w:rsidRDefault="005A0813" w:rsidP="00C524D1">
            <w:pPr>
              <w:ind w:left="-426"/>
              <w:jc w:val="center"/>
              <w:outlineLvl w:val="2"/>
              <w:rPr>
                <w:rFonts w:ascii="Times New Roman" w:hAnsi="Times New Roman" w:cs="Times New Roman"/>
                <w:position w:val="-34"/>
                <w:sz w:val="24"/>
                <w:szCs w:val="24"/>
                <w:lang w:val="kk-KZ"/>
              </w:rPr>
            </w:pPr>
            <w:r w:rsidRPr="0030696E">
              <w:rPr>
                <w:rFonts w:ascii="Times New Roman" w:hAnsi="Times New Roman" w:cs="Times New Roman"/>
                <w:position w:val="-12"/>
                <w:sz w:val="24"/>
                <w:szCs w:val="24"/>
                <w:lang w:val="kk-KZ"/>
              </w:rPr>
              <w:object w:dxaOrig="3019" w:dyaOrig="380" w14:anchorId="15B780B5">
                <v:shape id="_x0000_i1114" type="#_x0000_t75" style="width:135.85pt;height:15.6pt" o:ole="">
                  <v:imagedata r:id="rId207" o:title=""/>
                </v:shape>
                <o:OLEObject Type="Embed" ProgID="Equation.3" ShapeID="_x0000_i1114" DrawAspect="Content" ObjectID="_1744138633" r:id="rId208"/>
              </w:object>
            </w:r>
            <w:r w:rsidRPr="0030696E">
              <w:rPr>
                <w:rFonts w:ascii="Times New Roman" w:hAnsi="Times New Roman" w:cs="Times New Roman"/>
                <w:position w:val="-34"/>
                <w:sz w:val="24"/>
                <w:szCs w:val="24"/>
                <w:lang w:val="kk-KZ"/>
              </w:rPr>
              <w:object w:dxaOrig="1660" w:dyaOrig="780" w14:anchorId="3BD15B8C">
                <v:shape id="_x0000_i1115" type="#_x0000_t75" style="width:80.15pt;height:37.35pt" o:ole="">
                  <v:imagedata r:id="rId209" o:title=""/>
                </v:shape>
                <o:OLEObject Type="Embed" ProgID="Equation.3" ShapeID="_x0000_i1115" DrawAspect="Content" ObjectID="_1744138634" r:id="rId210"/>
              </w:object>
            </w:r>
          </w:p>
          <w:p w14:paraId="45CBEE96" w14:textId="77777777" w:rsidR="005A0813" w:rsidRPr="0030696E" w:rsidRDefault="005A0813" w:rsidP="00C524D1">
            <w:pPr>
              <w:ind w:left="-426"/>
              <w:jc w:val="center"/>
              <w:outlineLvl w:val="2"/>
              <w:rPr>
                <w:rFonts w:ascii="Times New Roman" w:hAnsi="Times New Roman" w:cs="Times New Roman"/>
                <w:b/>
                <w:bCs/>
                <w:noProof/>
                <w:sz w:val="24"/>
                <w:szCs w:val="24"/>
                <w:lang w:val="kk-KZ"/>
              </w:rPr>
            </w:pPr>
            <w:r w:rsidRPr="0030696E">
              <w:rPr>
                <w:rFonts w:ascii="Times New Roman" w:hAnsi="Times New Roman" w:cs="Times New Roman"/>
                <w:position w:val="-34"/>
                <w:sz w:val="24"/>
                <w:szCs w:val="24"/>
                <w:lang w:val="kk-KZ"/>
              </w:rPr>
              <w:object w:dxaOrig="2420" w:dyaOrig="780" w14:anchorId="69B1E1BF">
                <v:shape id="_x0000_i1116" type="#_x0000_t75" style="width:103.25pt;height:34.65pt" o:ole="">
                  <v:imagedata r:id="rId211" o:title=""/>
                </v:shape>
                <o:OLEObject Type="Embed" ProgID="Equation.3" ShapeID="_x0000_i1116" DrawAspect="Content" ObjectID="_1744138635" r:id="rId212"/>
              </w:object>
            </w:r>
          </w:p>
        </w:tc>
      </w:tr>
      <w:tr w:rsidR="005A0813" w:rsidRPr="0030696E" w14:paraId="77114F8E" w14:textId="77777777" w:rsidTr="004717DF">
        <w:tc>
          <w:tcPr>
            <w:tcW w:w="2660" w:type="dxa"/>
            <w:tcBorders>
              <w:bottom w:val="nil"/>
            </w:tcBorders>
          </w:tcPr>
          <w:p w14:paraId="23F8A804" w14:textId="77777777" w:rsidR="005A0813" w:rsidRPr="0030696E" w:rsidRDefault="005A0813" w:rsidP="00C524D1">
            <w:pPr>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Контурлы токтар әдісі</w:t>
            </w:r>
          </w:p>
          <w:p w14:paraId="15527766" w14:textId="77777777" w:rsidR="005A0813" w:rsidRPr="0030696E" w:rsidRDefault="005A0813" w:rsidP="00C524D1">
            <w:pPr>
              <w:ind w:left="-426"/>
              <w:jc w:val="center"/>
              <w:rPr>
                <w:rFonts w:ascii="Times New Roman" w:hAnsi="Times New Roman" w:cs="Times New Roman"/>
                <w:b/>
                <w:sz w:val="24"/>
                <w:szCs w:val="24"/>
                <w:lang w:val="kk-KZ"/>
              </w:rPr>
            </w:pPr>
          </w:p>
        </w:tc>
        <w:tc>
          <w:tcPr>
            <w:tcW w:w="4819" w:type="dxa"/>
            <w:tcBorders>
              <w:bottom w:val="nil"/>
            </w:tcBorders>
          </w:tcPr>
          <w:p w14:paraId="17BB44A5" w14:textId="77777777" w:rsidR="005A0813" w:rsidRPr="0030696E" w:rsidRDefault="005A0813" w:rsidP="00C524D1">
            <w:pPr>
              <w:spacing w:after="0" w:line="240" w:lineRule="auto"/>
              <w:ind w:left="34"/>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Контурлы токтар тармақтағы нақты токпен байланысады (аналитикалық түрде);</w:t>
            </w:r>
          </w:p>
          <w:p w14:paraId="06453773" w14:textId="77777777" w:rsidR="005A0813" w:rsidRPr="0030696E" w:rsidRDefault="005A0813" w:rsidP="00C524D1">
            <w:pPr>
              <w:spacing w:after="0" w:line="240" w:lineRule="auto"/>
              <w:ind w:left="34"/>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Контурлы токтар үшін Кирхгофтың ІІ – заңы бойынша теңдеулер жүйесі құрылады; нақты токтардан контурлы токтардың саны едәуір аз, сондай-ақ жүйедегі теңдеулер саны да азаяды; Теңдеулер жүйесі шешіліп, контурлы токтар анықталады; Аналитикалық тәуелділіктер көмегімен нақты токтар анықталады.</w:t>
            </w:r>
          </w:p>
        </w:tc>
        <w:tc>
          <w:tcPr>
            <w:tcW w:w="3969" w:type="dxa"/>
            <w:tcBorders>
              <w:bottom w:val="nil"/>
            </w:tcBorders>
          </w:tcPr>
          <w:p w14:paraId="36A50507" w14:textId="77777777" w:rsidR="00997380" w:rsidRDefault="00997380" w:rsidP="00C524D1">
            <w:pPr>
              <w:ind w:left="34"/>
              <w:jc w:val="center"/>
              <w:outlineLvl w:val="2"/>
              <w:rPr>
                <w:rFonts w:ascii="Times New Roman" w:hAnsi="Times New Roman" w:cs="Times New Roman"/>
                <w:noProof/>
                <w:sz w:val="24"/>
                <w:szCs w:val="24"/>
                <w:lang w:val="kk-KZ" w:eastAsia="ru-RU"/>
              </w:rPr>
            </w:pPr>
          </w:p>
          <w:p w14:paraId="286CF186" w14:textId="77777777" w:rsidR="005A0813" w:rsidRPr="0030696E" w:rsidRDefault="005A0813" w:rsidP="00C524D1">
            <w:pPr>
              <w:ind w:left="34"/>
              <w:jc w:val="center"/>
              <w:outlineLvl w:val="2"/>
              <w:rPr>
                <w:rFonts w:ascii="Times New Roman" w:hAnsi="Times New Roman" w:cs="Times New Roman"/>
                <w:noProof/>
                <w:sz w:val="24"/>
                <w:szCs w:val="24"/>
                <w:lang w:val="kk-KZ"/>
              </w:rPr>
            </w:pPr>
            <w:r w:rsidRPr="0030696E">
              <w:rPr>
                <w:rFonts w:ascii="Times New Roman" w:hAnsi="Times New Roman" w:cs="Times New Roman"/>
                <w:noProof/>
                <w:sz w:val="24"/>
                <w:szCs w:val="24"/>
                <w:lang w:eastAsia="ru-RU"/>
              </w:rPr>
              <w:drawing>
                <wp:inline distT="0" distB="0" distL="0" distR="0" wp14:anchorId="7D965E10" wp14:editId="3E720134">
                  <wp:extent cx="2199730" cy="185609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3" cstate="print">
                            <a:extLst>
                              <a:ext uri="{28A0092B-C50C-407E-A947-70E740481C1C}">
                                <a14:useLocalDpi xmlns:a14="http://schemas.microsoft.com/office/drawing/2010/main" val="0"/>
                              </a:ext>
                            </a:extLst>
                          </a:blip>
                          <a:srcRect l="30296" t="29558" r="28377" b="9010"/>
                          <a:stretch>
                            <a:fillRect/>
                          </a:stretch>
                        </pic:blipFill>
                        <pic:spPr bwMode="auto">
                          <a:xfrm>
                            <a:off x="0" y="0"/>
                            <a:ext cx="2219838" cy="1873062"/>
                          </a:xfrm>
                          <a:prstGeom prst="rect">
                            <a:avLst/>
                          </a:prstGeom>
                          <a:noFill/>
                          <a:ln>
                            <a:noFill/>
                          </a:ln>
                        </pic:spPr>
                      </pic:pic>
                    </a:graphicData>
                  </a:graphic>
                </wp:inline>
              </w:drawing>
            </w:r>
          </w:p>
        </w:tc>
        <w:tc>
          <w:tcPr>
            <w:tcW w:w="3119" w:type="dxa"/>
            <w:tcBorders>
              <w:bottom w:val="nil"/>
            </w:tcBorders>
          </w:tcPr>
          <w:p w14:paraId="767A64BD" w14:textId="77777777" w:rsidR="005A0813" w:rsidRPr="0030696E" w:rsidRDefault="005A0813" w:rsidP="00C524D1">
            <w:pPr>
              <w:rPr>
                <w:rFonts w:ascii="Times New Roman" w:hAnsi="Times New Roman" w:cs="Times New Roman"/>
                <w:position w:val="-12"/>
                <w:sz w:val="24"/>
                <w:szCs w:val="24"/>
                <w:lang w:val="kk-KZ"/>
              </w:rPr>
            </w:pPr>
            <w:r w:rsidRPr="0030696E">
              <w:rPr>
                <w:rFonts w:ascii="Times New Roman" w:hAnsi="Times New Roman" w:cs="Times New Roman"/>
                <w:sz w:val="24"/>
                <w:szCs w:val="24"/>
                <w:lang w:val="kk-KZ"/>
              </w:rPr>
              <w:t xml:space="preserve">(1-ші контур) </w:t>
            </w:r>
            <w:r w:rsidRPr="0030696E">
              <w:rPr>
                <w:rFonts w:ascii="Times New Roman" w:hAnsi="Times New Roman" w:cs="Times New Roman"/>
                <w:position w:val="-30"/>
                <w:sz w:val="24"/>
                <w:szCs w:val="24"/>
                <w:lang w:val="kk-KZ"/>
              </w:rPr>
              <w:object w:dxaOrig="3820" w:dyaOrig="720" w14:anchorId="682E5F0F">
                <v:shape id="_x0000_i1117" type="#_x0000_t75" style="width:111.4pt;height:24.45pt" o:ole="">
                  <v:imagedata r:id="rId214" o:title=""/>
                </v:shape>
                <o:OLEObject Type="Embed" ProgID="Equation.3" ShapeID="_x0000_i1117" DrawAspect="Content" ObjectID="_1744138636" r:id="rId215"/>
              </w:object>
            </w:r>
          </w:p>
          <w:p w14:paraId="5077964D" w14:textId="77777777" w:rsidR="005A0813" w:rsidRPr="0030696E" w:rsidRDefault="005A0813" w:rsidP="00C524D1">
            <w:pPr>
              <w:rPr>
                <w:rFonts w:ascii="Times New Roman" w:hAnsi="Times New Roman" w:cs="Times New Roman"/>
                <w:position w:val="-12"/>
                <w:sz w:val="24"/>
                <w:szCs w:val="24"/>
                <w:lang w:val="kk-KZ"/>
              </w:rPr>
            </w:pPr>
            <w:r w:rsidRPr="0030696E">
              <w:rPr>
                <w:rFonts w:ascii="Times New Roman" w:hAnsi="Times New Roman" w:cs="Times New Roman"/>
                <w:sz w:val="24"/>
                <w:szCs w:val="24"/>
                <w:lang w:val="kk-KZ"/>
              </w:rPr>
              <w:t xml:space="preserve">(2-ші контур) </w:t>
            </w:r>
            <w:r w:rsidRPr="0030696E">
              <w:rPr>
                <w:rFonts w:ascii="Times New Roman" w:hAnsi="Times New Roman" w:cs="Times New Roman"/>
                <w:position w:val="-30"/>
                <w:sz w:val="24"/>
                <w:szCs w:val="24"/>
                <w:lang w:val="kk-KZ"/>
              </w:rPr>
              <w:object w:dxaOrig="2799" w:dyaOrig="720" w14:anchorId="5601BA42">
                <v:shape id="_x0000_i1118" type="#_x0000_t75" style="width:97.8pt;height:24.45pt" o:ole="">
                  <v:imagedata r:id="rId216" o:title=""/>
                </v:shape>
                <o:OLEObject Type="Embed" ProgID="Equation.3" ShapeID="_x0000_i1118" DrawAspect="Content" ObjectID="_1744138637" r:id="rId217"/>
              </w:object>
            </w:r>
          </w:p>
          <w:p w14:paraId="16CDFA8A" w14:textId="77777777" w:rsidR="005A0813" w:rsidRPr="0030696E" w:rsidRDefault="005A0813" w:rsidP="00C524D1">
            <w:pPr>
              <w:rPr>
                <w:rFonts w:ascii="Times New Roman" w:hAnsi="Times New Roman" w:cs="Times New Roman"/>
                <w:position w:val="-12"/>
                <w:sz w:val="24"/>
                <w:szCs w:val="24"/>
                <w:lang w:val="kk-KZ"/>
              </w:rPr>
            </w:pPr>
            <w:r w:rsidRPr="0030696E">
              <w:rPr>
                <w:rFonts w:ascii="Times New Roman" w:hAnsi="Times New Roman" w:cs="Times New Roman"/>
                <w:sz w:val="24"/>
                <w:szCs w:val="24"/>
                <w:lang w:val="kk-KZ"/>
              </w:rPr>
              <w:t xml:space="preserve">(3-ші контур) </w:t>
            </w:r>
            <w:r w:rsidRPr="0030696E">
              <w:rPr>
                <w:rFonts w:ascii="Times New Roman" w:hAnsi="Times New Roman" w:cs="Times New Roman"/>
                <w:position w:val="-12"/>
                <w:sz w:val="24"/>
                <w:szCs w:val="24"/>
                <w:lang w:val="kk-KZ"/>
              </w:rPr>
              <w:object w:dxaOrig="4239" w:dyaOrig="360" w14:anchorId="1B5360D4">
                <v:shape id="_x0000_i1119" type="#_x0000_t75" style="width:141.3pt;height:12.25pt" o:ole="">
                  <v:imagedata r:id="rId218" o:title=""/>
                </v:shape>
                <o:OLEObject Type="Embed" ProgID="Equation.3" ShapeID="_x0000_i1119" DrawAspect="Content" ObjectID="_1744138638" r:id="rId219"/>
              </w:object>
            </w:r>
            <w:r w:rsidRPr="0030696E">
              <w:rPr>
                <w:rFonts w:ascii="Times New Roman" w:hAnsi="Times New Roman" w:cs="Times New Roman"/>
                <w:sz w:val="24"/>
                <w:szCs w:val="24"/>
                <w:lang w:val="kk-KZ"/>
              </w:rPr>
              <w:t xml:space="preserve"> </w:t>
            </w:r>
          </w:p>
        </w:tc>
      </w:tr>
    </w:tbl>
    <w:p w14:paraId="6E25E91A" w14:textId="77777777" w:rsidR="005A0813" w:rsidRPr="0030696E" w:rsidRDefault="005A0813" w:rsidP="005A0813"/>
    <w:p w14:paraId="3F6C87A7" w14:textId="77777777" w:rsidR="005A0813" w:rsidRPr="0030696E" w:rsidRDefault="005A0813" w:rsidP="005A0813">
      <w:pPr>
        <w:rPr>
          <w:rFonts w:ascii="Times New Roman" w:hAnsi="Times New Roman" w:cs="Times New Roman"/>
          <w:sz w:val="28"/>
          <w:szCs w:val="28"/>
          <w:lang w:val="kk-KZ"/>
        </w:rPr>
      </w:pPr>
    </w:p>
    <w:p w14:paraId="419CD93A" w14:textId="77777777" w:rsidR="005A0813" w:rsidRPr="0030696E" w:rsidRDefault="005A0813" w:rsidP="005A0813">
      <w:pPr>
        <w:rPr>
          <w:rFonts w:ascii="Times New Roman" w:hAnsi="Times New Roman" w:cs="Times New Roman"/>
          <w:sz w:val="28"/>
          <w:szCs w:val="28"/>
          <w:lang w:val="kk-KZ"/>
        </w:rPr>
      </w:pPr>
      <w:r w:rsidRPr="0030696E">
        <w:rPr>
          <w:rFonts w:ascii="Times New Roman" w:hAnsi="Times New Roman" w:cs="Times New Roman"/>
          <w:sz w:val="28"/>
          <w:szCs w:val="28"/>
          <w:lang w:val="kk-KZ"/>
        </w:rPr>
        <w:t>9</w:t>
      </w:r>
      <w:r w:rsidRPr="0030696E">
        <w:rPr>
          <w:rFonts w:ascii="Times New Roman" w:hAnsi="Times New Roman" w:cs="Times New Roman"/>
          <w:sz w:val="28"/>
          <w:szCs w:val="28"/>
          <w:lang w:val="en-US"/>
        </w:rPr>
        <w:t>-</w:t>
      </w:r>
      <w:r w:rsidRPr="0030696E">
        <w:rPr>
          <w:rFonts w:ascii="Times New Roman" w:hAnsi="Times New Roman" w:cs="Times New Roman"/>
          <w:sz w:val="28"/>
          <w:szCs w:val="28"/>
          <w:lang w:val="kk-KZ"/>
        </w:rPr>
        <w:t>кестенің жалғасы</w:t>
      </w:r>
    </w:p>
    <w:tbl>
      <w:tblPr>
        <w:tblW w:w="148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4819"/>
        <w:gridCol w:w="3828"/>
        <w:gridCol w:w="3572"/>
      </w:tblGrid>
      <w:tr w:rsidR="005A0813" w:rsidRPr="0030696E" w14:paraId="6B79AF2F" w14:textId="77777777" w:rsidTr="00C14172">
        <w:tc>
          <w:tcPr>
            <w:tcW w:w="2660" w:type="dxa"/>
          </w:tcPr>
          <w:p w14:paraId="39464B74" w14:textId="77777777" w:rsidR="005A0813" w:rsidRPr="0030696E" w:rsidRDefault="005A0813" w:rsidP="00C524D1">
            <w:pPr>
              <w:spacing w:after="0"/>
              <w:ind w:left="-426"/>
              <w:jc w:val="center"/>
              <w:outlineLvl w:val="2"/>
              <w:rPr>
                <w:rFonts w:ascii="Times New Roman" w:hAnsi="Times New Roman" w:cs="Times New Roman"/>
                <w:bCs/>
                <w:noProof/>
                <w:sz w:val="24"/>
                <w:szCs w:val="24"/>
                <w:lang w:val="en-US"/>
              </w:rPr>
            </w:pPr>
            <w:r w:rsidRPr="0030696E">
              <w:rPr>
                <w:rFonts w:ascii="Times New Roman" w:hAnsi="Times New Roman" w:cs="Times New Roman"/>
                <w:bCs/>
                <w:noProof/>
                <w:sz w:val="24"/>
                <w:szCs w:val="24"/>
                <w:lang w:val="en-US"/>
              </w:rPr>
              <w:t>1</w:t>
            </w:r>
          </w:p>
        </w:tc>
        <w:tc>
          <w:tcPr>
            <w:tcW w:w="4819" w:type="dxa"/>
          </w:tcPr>
          <w:p w14:paraId="58C9829F" w14:textId="77777777" w:rsidR="005A0813" w:rsidRPr="0030696E" w:rsidRDefault="005A0813" w:rsidP="00C524D1">
            <w:pPr>
              <w:spacing w:after="0"/>
              <w:ind w:left="-426"/>
              <w:jc w:val="center"/>
              <w:outlineLvl w:val="2"/>
              <w:rPr>
                <w:rFonts w:ascii="Times New Roman" w:hAnsi="Times New Roman" w:cs="Times New Roman"/>
                <w:bCs/>
                <w:noProof/>
                <w:sz w:val="24"/>
                <w:szCs w:val="24"/>
                <w:lang w:val="en-US"/>
              </w:rPr>
            </w:pPr>
            <w:r w:rsidRPr="0030696E">
              <w:rPr>
                <w:rFonts w:ascii="Times New Roman" w:hAnsi="Times New Roman" w:cs="Times New Roman"/>
                <w:bCs/>
                <w:noProof/>
                <w:sz w:val="24"/>
                <w:szCs w:val="24"/>
                <w:lang w:val="en-US"/>
              </w:rPr>
              <w:t>2</w:t>
            </w:r>
          </w:p>
        </w:tc>
        <w:tc>
          <w:tcPr>
            <w:tcW w:w="3828" w:type="dxa"/>
          </w:tcPr>
          <w:p w14:paraId="45A4F3AA" w14:textId="77777777" w:rsidR="005A0813" w:rsidRPr="0030696E" w:rsidRDefault="005A0813" w:rsidP="00C524D1">
            <w:pPr>
              <w:spacing w:after="0"/>
              <w:ind w:left="-426"/>
              <w:jc w:val="center"/>
              <w:outlineLvl w:val="2"/>
              <w:rPr>
                <w:rFonts w:ascii="Times New Roman" w:hAnsi="Times New Roman" w:cs="Times New Roman"/>
                <w:bCs/>
                <w:noProof/>
                <w:sz w:val="24"/>
                <w:szCs w:val="24"/>
                <w:lang w:val="en-US"/>
              </w:rPr>
            </w:pPr>
            <w:r w:rsidRPr="0030696E">
              <w:rPr>
                <w:rFonts w:ascii="Times New Roman" w:hAnsi="Times New Roman" w:cs="Times New Roman"/>
                <w:bCs/>
                <w:noProof/>
                <w:sz w:val="24"/>
                <w:szCs w:val="24"/>
                <w:lang w:val="en-US"/>
              </w:rPr>
              <w:t>3</w:t>
            </w:r>
          </w:p>
        </w:tc>
        <w:tc>
          <w:tcPr>
            <w:tcW w:w="3572" w:type="dxa"/>
          </w:tcPr>
          <w:p w14:paraId="64249BCB" w14:textId="77777777" w:rsidR="005A0813" w:rsidRPr="0030696E" w:rsidRDefault="005A0813" w:rsidP="00C524D1">
            <w:pPr>
              <w:spacing w:after="0"/>
              <w:ind w:left="-426"/>
              <w:jc w:val="center"/>
              <w:outlineLvl w:val="2"/>
              <w:rPr>
                <w:rFonts w:ascii="Times New Roman" w:hAnsi="Times New Roman" w:cs="Times New Roman"/>
                <w:bCs/>
                <w:noProof/>
                <w:sz w:val="24"/>
                <w:szCs w:val="24"/>
                <w:lang w:val="en-US"/>
              </w:rPr>
            </w:pPr>
            <w:r w:rsidRPr="0030696E">
              <w:rPr>
                <w:rFonts w:ascii="Times New Roman" w:hAnsi="Times New Roman" w:cs="Times New Roman"/>
                <w:bCs/>
                <w:noProof/>
                <w:sz w:val="24"/>
                <w:szCs w:val="24"/>
                <w:lang w:val="en-US"/>
              </w:rPr>
              <w:t>4</w:t>
            </w:r>
          </w:p>
        </w:tc>
      </w:tr>
      <w:tr w:rsidR="005A0813" w:rsidRPr="0030696E" w14:paraId="7AFCEB76" w14:textId="77777777" w:rsidTr="00C14172">
        <w:trPr>
          <w:trHeight w:val="5756"/>
        </w:trPr>
        <w:tc>
          <w:tcPr>
            <w:tcW w:w="2660" w:type="dxa"/>
            <w:tcBorders>
              <w:bottom w:val="single" w:sz="4" w:space="0" w:color="auto"/>
            </w:tcBorders>
          </w:tcPr>
          <w:p w14:paraId="36428241" w14:textId="77777777" w:rsidR="005A0813" w:rsidRPr="0030696E" w:rsidRDefault="005A0813" w:rsidP="00C524D1">
            <w:pPr>
              <w:ind w:left="142"/>
              <w:rPr>
                <w:rFonts w:ascii="Times New Roman" w:hAnsi="Times New Roman" w:cs="Times New Roman"/>
                <w:sz w:val="24"/>
                <w:szCs w:val="24"/>
                <w:lang w:val="kk-KZ"/>
              </w:rPr>
            </w:pPr>
            <w:r w:rsidRPr="0030696E">
              <w:rPr>
                <w:rFonts w:ascii="Times New Roman" w:hAnsi="Times New Roman" w:cs="Times New Roman"/>
                <w:sz w:val="24"/>
                <w:szCs w:val="24"/>
                <w:lang w:val="kk-KZ"/>
              </w:rPr>
              <w:t>Эквивалентті түрлендіру әдісі</w:t>
            </w:r>
          </w:p>
          <w:p w14:paraId="308BCBE9" w14:textId="77777777" w:rsidR="005A0813" w:rsidRPr="0030696E" w:rsidRDefault="005A0813" w:rsidP="00C524D1">
            <w:pPr>
              <w:ind w:left="-426"/>
              <w:jc w:val="center"/>
              <w:rPr>
                <w:rFonts w:ascii="Times New Roman" w:hAnsi="Times New Roman" w:cs="Times New Roman"/>
                <w:b/>
                <w:sz w:val="24"/>
                <w:szCs w:val="24"/>
                <w:lang w:val="kk-KZ"/>
              </w:rPr>
            </w:pPr>
          </w:p>
        </w:tc>
        <w:tc>
          <w:tcPr>
            <w:tcW w:w="4819" w:type="dxa"/>
            <w:tcBorders>
              <w:bottom w:val="single" w:sz="4" w:space="0" w:color="auto"/>
            </w:tcBorders>
          </w:tcPr>
          <w:p w14:paraId="7E1A6A61" w14:textId="77777777" w:rsidR="005A0813" w:rsidRPr="0030696E" w:rsidRDefault="005A0813" w:rsidP="00C524D1">
            <w:pPr>
              <w:ind w:firstLine="34"/>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Тармақтағы токтар түрленбей, өзгеріссіз қалатын түрленуді эквивалентті түрлену дейді.</w:t>
            </w:r>
          </w:p>
          <w:p w14:paraId="5670090B" w14:textId="77777777" w:rsidR="005A0813" w:rsidRPr="0030696E" w:rsidRDefault="005A0813" w:rsidP="00C524D1">
            <w:pPr>
              <w:ind w:firstLine="34"/>
              <w:jc w:val="both"/>
              <w:rPr>
                <w:rFonts w:ascii="Times New Roman" w:hAnsi="Times New Roman" w:cs="Times New Roman"/>
                <w:sz w:val="24"/>
                <w:szCs w:val="24"/>
                <w:lang w:val="kk-KZ"/>
              </w:rPr>
            </w:pPr>
            <w:r w:rsidRPr="0030696E">
              <w:rPr>
                <w:rFonts w:ascii="Times New Roman" w:hAnsi="Times New Roman" w:cs="Times New Roman"/>
                <w:position w:val="-12"/>
                <w:sz w:val="24"/>
                <w:szCs w:val="24"/>
                <w:lang w:val="kk-KZ"/>
              </w:rPr>
              <w:object w:dxaOrig="1420" w:dyaOrig="380" w14:anchorId="68B6593D">
                <v:shape id="_x0000_i1120" type="#_x0000_t75" style="width:71.3pt;height:18.35pt" o:ole="">
                  <v:imagedata r:id="rId220" o:title=""/>
                </v:shape>
                <o:OLEObject Type="Embed" ProgID="Equation.3" ShapeID="_x0000_i1120" DrawAspect="Content" ObjectID="_1744138639" r:id="rId221"/>
              </w:object>
            </w:r>
            <w:r w:rsidRPr="0030696E">
              <w:rPr>
                <w:rFonts w:ascii="Times New Roman" w:hAnsi="Times New Roman" w:cs="Times New Roman"/>
                <w:sz w:val="24"/>
                <w:szCs w:val="24"/>
                <w:lang w:val="kk-KZ"/>
              </w:rPr>
              <w:t xml:space="preserve"> және </w:t>
            </w:r>
            <w:r w:rsidRPr="0030696E">
              <w:rPr>
                <w:rFonts w:ascii="Times New Roman" w:hAnsi="Times New Roman" w:cs="Times New Roman"/>
                <w:position w:val="-12"/>
                <w:sz w:val="24"/>
                <w:szCs w:val="24"/>
                <w:lang w:val="kk-KZ"/>
              </w:rPr>
              <w:object w:dxaOrig="1420" w:dyaOrig="380" w14:anchorId="368A6A27">
                <v:shape id="_x0000_i1121" type="#_x0000_t75" style="width:71.3pt;height:18.35pt" o:ole="">
                  <v:imagedata r:id="rId222" o:title=""/>
                </v:shape>
                <o:OLEObject Type="Embed" ProgID="Equation.3" ShapeID="_x0000_i1121" DrawAspect="Content" ObjectID="_1744138640" r:id="rId223"/>
              </w:object>
            </w:r>
            <w:r w:rsidRPr="0030696E">
              <w:rPr>
                <w:rFonts w:ascii="Times New Roman" w:hAnsi="Times New Roman" w:cs="Times New Roman"/>
                <w:sz w:val="24"/>
                <w:szCs w:val="24"/>
                <w:lang w:val="kk-KZ"/>
              </w:rPr>
              <w:t xml:space="preserve"> арасындағы тәуелділікті табу қажет. </w:t>
            </w:r>
            <w:r w:rsidRPr="0030696E">
              <w:rPr>
                <w:rFonts w:ascii="Times New Roman" w:hAnsi="Times New Roman" w:cs="Times New Roman"/>
                <w:position w:val="-6"/>
                <w:sz w:val="24"/>
                <w:szCs w:val="24"/>
                <w:lang w:val="kk-KZ"/>
              </w:rPr>
              <w:object w:dxaOrig="220" w:dyaOrig="240" w14:anchorId="771730B5">
                <v:shape id="_x0000_i1122" type="#_x0000_t75" style="width:12.25pt;height:12.25pt" o:ole="">
                  <v:imagedata r:id="rId224" o:title=""/>
                </v:shape>
                <o:OLEObject Type="Embed" ProgID="Equation.3" ShapeID="_x0000_i1122" DrawAspect="Content" ObjectID="_1744138641" r:id="rId225"/>
              </w:object>
            </w:r>
            <w:r w:rsidRPr="0030696E">
              <w:rPr>
                <w:rFonts w:ascii="Times New Roman" w:hAnsi="Times New Roman" w:cs="Times New Roman"/>
                <w:sz w:val="24"/>
                <w:szCs w:val="24"/>
                <w:lang w:val="kk-KZ"/>
              </w:rPr>
              <w:t xml:space="preserve">және </w:t>
            </w:r>
            <w:r w:rsidRPr="0030696E">
              <w:rPr>
                <w:rFonts w:ascii="Times New Roman" w:hAnsi="Times New Roman" w:cs="Times New Roman"/>
                <w:position w:val="-6"/>
                <w:sz w:val="24"/>
                <w:szCs w:val="24"/>
                <w:lang w:val="kk-KZ"/>
              </w:rPr>
              <w:object w:dxaOrig="200" w:dyaOrig="300" w14:anchorId="4FB48817">
                <v:shape id="_x0000_i1123" type="#_x0000_t75" style="width:8.15pt;height:15.6pt" o:ole="">
                  <v:imagedata r:id="rId226" o:title=""/>
                </v:shape>
                <o:OLEObject Type="Embed" ProgID="Equation.3" ShapeID="_x0000_i1123" DrawAspect="Content" ObjectID="_1744138642" r:id="rId227"/>
              </w:object>
            </w:r>
            <w:r w:rsidRPr="0030696E">
              <w:rPr>
                <w:rFonts w:ascii="Times New Roman" w:hAnsi="Times New Roman" w:cs="Times New Roman"/>
                <w:sz w:val="24"/>
                <w:szCs w:val="24"/>
                <w:lang w:val="kk-KZ"/>
              </w:rPr>
              <w:t xml:space="preserve"> нүктелерінің арасындағы кернеу (және сәйкесінше </w:t>
            </w:r>
            <w:r w:rsidRPr="0030696E">
              <w:rPr>
                <w:rFonts w:ascii="Times New Roman" w:hAnsi="Times New Roman" w:cs="Times New Roman"/>
                <w:position w:val="-6"/>
                <w:sz w:val="24"/>
                <w:szCs w:val="24"/>
                <w:lang w:val="kk-KZ"/>
              </w:rPr>
              <w:object w:dxaOrig="200" w:dyaOrig="300" w14:anchorId="5BD5A941">
                <v:shape id="_x0000_i1124" type="#_x0000_t75" style="width:8.15pt;height:15.6pt" o:ole="">
                  <v:imagedata r:id="rId228" o:title=""/>
                </v:shape>
                <o:OLEObject Type="Embed" ProgID="Equation.3" ShapeID="_x0000_i1124" DrawAspect="Content" ObjectID="_1744138643" r:id="rId229"/>
              </w:object>
            </w:r>
            <w:r w:rsidRPr="0030696E">
              <w:rPr>
                <w:rFonts w:ascii="Times New Roman" w:hAnsi="Times New Roman" w:cs="Times New Roman"/>
                <w:sz w:val="24"/>
                <w:szCs w:val="24"/>
                <w:lang w:val="kk-KZ"/>
              </w:rPr>
              <w:t xml:space="preserve"> және </w:t>
            </w:r>
            <w:r w:rsidRPr="0030696E">
              <w:rPr>
                <w:rFonts w:ascii="Times New Roman" w:hAnsi="Times New Roman" w:cs="Times New Roman"/>
                <w:position w:val="-6"/>
                <w:sz w:val="24"/>
                <w:szCs w:val="24"/>
                <w:lang w:val="kk-KZ"/>
              </w:rPr>
              <w:object w:dxaOrig="200" w:dyaOrig="240" w14:anchorId="2ECB06B8">
                <v:shape id="_x0000_i1125" type="#_x0000_t75" style="width:8.15pt;height:12.25pt" o:ole="">
                  <v:imagedata r:id="rId230" o:title=""/>
                </v:shape>
                <o:OLEObject Type="Embed" ProgID="Equation.3" ShapeID="_x0000_i1125" DrawAspect="Content" ObjectID="_1744138644" r:id="rId231"/>
              </w:object>
            </w:r>
            <w:r w:rsidRPr="0030696E">
              <w:rPr>
                <w:rFonts w:ascii="Times New Roman" w:hAnsi="Times New Roman" w:cs="Times New Roman"/>
                <w:sz w:val="24"/>
                <w:szCs w:val="24"/>
                <w:lang w:val="kk-KZ"/>
              </w:rPr>
              <w:t xml:space="preserve">, </w:t>
            </w:r>
            <w:r w:rsidRPr="0030696E">
              <w:rPr>
                <w:rFonts w:ascii="Times New Roman" w:hAnsi="Times New Roman" w:cs="Times New Roman"/>
                <w:position w:val="-6"/>
                <w:sz w:val="24"/>
                <w:szCs w:val="24"/>
                <w:lang w:val="kk-KZ"/>
              </w:rPr>
              <w:object w:dxaOrig="220" w:dyaOrig="240" w14:anchorId="3DCD8E18">
                <v:shape id="_x0000_i1126" type="#_x0000_t75" style="width:12.25pt;height:12.25pt" o:ole="">
                  <v:imagedata r:id="rId224" o:title=""/>
                </v:shape>
                <o:OLEObject Type="Embed" ProgID="Equation.3" ShapeID="_x0000_i1126" DrawAspect="Content" ObjectID="_1744138645" r:id="rId232"/>
              </w:object>
            </w:r>
            <w:r w:rsidRPr="0030696E">
              <w:rPr>
                <w:rFonts w:ascii="Times New Roman" w:hAnsi="Times New Roman" w:cs="Times New Roman"/>
                <w:sz w:val="24"/>
                <w:szCs w:val="24"/>
                <w:lang w:val="kk-KZ"/>
              </w:rPr>
              <w:t xml:space="preserve">және </w:t>
            </w:r>
            <w:r w:rsidRPr="0030696E">
              <w:rPr>
                <w:rFonts w:ascii="Times New Roman" w:hAnsi="Times New Roman" w:cs="Times New Roman"/>
                <w:position w:val="-6"/>
                <w:sz w:val="24"/>
                <w:szCs w:val="24"/>
                <w:lang w:val="kk-KZ"/>
              </w:rPr>
              <w:object w:dxaOrig="200" w:dyaOrig="240" w14:anchorId="11D112FA">
                <v:shape id="_x0000_i1127" type="#_x0000_t75" style="width:8.15pt;height:12.25pt" o:ole="">
                  <v:imagedata r:id="rId233" o:title=""/>
                </v:shape>
                <o:OLEObject Type="Embed" ProgID="Equation.3" ShapeID="_x0000_i1127" DrawAspect="Content" ObjectID="_1744138646" r:id="rId234"/>
              </w:object>
            </w:r>
            <w:r w:rsidRPr="0030696E">
              <w:rPr>
                <w:rFonts w:ascii="Times New Roman" w:hAnsi="Times New Roman" w:cs="Times New Roman"/>
                <w:sz w:val="24"/>
                <w:szCs w:val="24"/>
                <w:lang w:val="kk-KZ"/>
              </w:rPr>
              <w:t xml:space="preserve"> нүктелерінің арасындағы кернеу)</w:t>
            </w:r>
          </w:p>
          <w:p w14:paraId="2317C3F0" w14:textId="77777777" w:rsidR="005A0813" w:rsidRPr="0030696E" w:rsidRDefault="005A0813" w:rsidP="00C524D1">
            <w:pPr>
              <w:ind w:left="-426"/>
              <w:jc w:val="both"/>
              <w:rPr>
                <w:rFonts w:ascii="Times New Roman" w:hAnsi="Times New Roman" w:cs="Times New Roman"/>
                <w:sz w:val="24"/>
                <w:szCs w:val="24"/>
                <w:lang w:val="kk-KZ"/>
              </w:rPr>
            </w:pPr>
          </w:p>
          <w:p w14:paraId="61C498F7" w14:textId="77777777" w:rsidR="005A0813" w:rsidRPr="0030696E" w:rsidRDefault="005A0813" w:rsidP="00C524D1">
            <w:pPr>
              <w:ind w:left="-426"/>
              <w:jc w:val="both"/>
              <w:rPr>
                <w:rFonts w:ascii="Times New Roman" w:hAnsi="Times New Roman" w:cs="Times New Roman"/>
                <w:sz w:val="24"/>
                <w:szCs w:val="24"/>
                <w:lang w:val="kk-KZ"/>
              </w:rPr>
            </w:pPr>
          </w:p>
        </w:tc>
        <w:tc>
          <w:tcPr>
            <w:tcW w:w="3828" w:type="dxa"/>
            <w:tcBorders>
              <w:bottom w:val="single" w:sz="4" w:space="0" w:color="auto"/>
            </w:tcBorders>
          </w:tcPr>
          <w:p w14:paraId="4E2D2035" w14:textId="77777777" w:rsidR="005A0813" w:rsidRPr="0030696E" w:rsidRDefault="005A0813" w:rsidP="00C524D1">
            <w:pPr>
              <w:ind w:left="34"/>
              <w:jc w:val="center"/>
              <w:outlineLvl w:val="2"/>
              <w:rPr>
                <w:rFonts w:ascii="Times New Roman" w:hAnsi="Times New Roman" w:cs="Times New Roman"/>
                <w:noProof/>
                <w:sz w:val="24"/>
                <w:szCs w:val="24"/>
                <w:lang w:val="kk-KZ"/>
              </w:rPr>
            </w:pPr>
            <w:r w:rsidRPr="0030696E">
              <w:rPr>
                <w:rFonts w:ascii="Times New Roman" w:hAnsi="Times New Roman" w:cs="Times New Roman"/>
                <w:noProof/>
                <w:sz w:val="24"/>
                <w:szCs w:val="24"/>
                <w:lang w:eastAsia="ru-RU"/>
              </w:rPr>
              <w:drawing>
                <wp:inline distT="0" distB="0" distL="0" distR="0" wp14:anchorId="782873AB" wp14:editId="2E720982">
                  <wp:extent cx="2243470" cy="1477926"/>
                  <wp:effectExtent l="0" t="0" r="4445" b="825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5" cstate="print">
                            <a:extLst>
                              <a:ext uri="{28A0092B-C50C-407E-A947-70E740481C1C}">
                                <a14:useLocalDpi xmlns:a14="http://schemas.microsoft.com/office/drawing/2010/main" val="0"/>
                              </a:ext>
                            </a:extLst>
                          </a:blip>
                          <a:srcRect l="21027" t="35570" r="21248" b="13670"/>
                          <a:stretch>
                            <a:fillRect/>
                          </a:stretch>
                        </pic:blipFill>
                        <pic:spPr bwMode="auto">
                          <a:xfrm>
                            <a:off x="0" y="0"/>
                            <a:ext cx="2245756" cy="1479432"/>
                          </a:xfrm>
                          <a:prstGeom prst="rect">
                            <a:avLst/>
                          </a:prstGeom>
                          <a:noFill/>
                          <a:ln>
                            <a:noFill/>
                          </a:ln>
                        </pic:spPr>
                      </pic:pic>
                    </a:graphicData>
                  </a:graphic>
                </wp:inline>
              </w:drawing>
            </w:r>
          </w:p>
        </w:tc>
        <w:tc>
          <w:tcPr>
            <w:tcW w:w="3572" w:type="dxa"/>
            <w:tcBorders>
              <w:bottom w:val="single" w:sz="4" w:space="0" w:color="auto"/>
            </w:tcBorders>
          </w:tcPr>
          <w:p w14:paraId="34398159" w14:textId="77777777" w:rsidR="005A0813" w:rsidRPr="0030696E" w:rsidRDefault="005A0813" w:rsidP="00C524D1">
            <w:pPr>
              <w:tabs>
                <w:tab w:val="left" w:pos="317"/>
              </w:tabs>
              <w:ind w:left="-426"/>
              <w:jc w:val="center"/>
              <w:rPr>
                <w:rFonts w:ascii="Times New Roman" w:hAnsi="Times New Roman" w:cs="Times New Roman"/>
                <w:sz w:val="24"/>
                <w:szCs w:val="24"/>
                <w:lang w:val="kk-KZ"/>
              </w:rPr>
            </w:pPr>
            <w:r w:rsidRPr="0030696E">
              <w:rPr>
                <w:rFonts w:ascii="Times New Roman" w:hAnsi="Times New Roman" w:cs="Times New Roman"/>
                <w:position w:val="-34"/>
                <w:sz w:val="24"/>
                <w:szCs w:val="24"/>
                <w:lang w:val="kk-KZ"/>
              </w:rPr>
              <w:object w:dxaOrig="3000" w:dyaOrig="780" w14:anchorId="1CD1B5A6">
                <v:shape id="_x0000_i1128" type="#_x0000_t75" style="width:121.6pt;height:29.9pt" o:ole="">
                  <v:imagedata r:id="rId236" o:title=""/>
                </v:shape>
                <o:OLEObject Type="Embed" ProgID="Equation.3" ShapeID="_x0000_i1128" DrawAspect="Content" ObjectID="_1744138647" r:id="rId237"/>
              </w:object>
            </w:r>
            <w:r w:rsidRPr="0030696E">
              <w:rPr>
                <w:rFonts w:ascii="Times New Roman" w:hAnsi="Times New Roman" w:cs="Times New Roman"/>
                <w:sz w:val="24"/>
                <w:szCs w:val="24"/>
                <w:lang w:val="kk-KZ"/>
              </w:rPr>
              <w:t>,</w:t>
            </w:r>
          </w:p>
          <w:p w14:paraId="1D2402FC" w14:textId="77777777" w:rsidR="005A0813" w:rsidRPr="0030696E" w:rsidRDefault="005A0813" w:rsidP="00C524D1">
            <w:pPr>
              <w:ind w:left="-426"/>
              <w:jc w:val="center"/>
              <w:rPr>
                <w:rFonts w:ascii="Times New Roman" w:hAnsi="Times New Roman" w:cs="Times New Roman"/>
                <w:sz w:val="24"/>
                <w:szCs w:val="24"/>
                <w:lang w:val="kk-KZ"/>
              </w:rPr>
            </w:pPr>
            <w:r w:rsidRPr="0030696E">
              <w:rPr>
                <w:rFonts w:ascii="Times New Roman" w:hAnsi="Times New Roman" w:cs="Times New Roman"/>
                <w:position w:val="-34"/>
                <w:sz w:val="24"/>
                <w:szCs w:val="24"/>
                <w:lang w:val="kk-KZ"/>
              </w:rPr>
              <w:object w:dxaOrig="2980" w:dyaOrig="780" w14:anchorId="343256F4">
                <v:shape id="_x0000_i1129" type="#_x0000_t75" style="width:128.4pt;height:34.65pt" o:ole="">
                  <v:imagedata r:id="rId238" o:title=""/>
                </v:shape>
                <o:OLEObject Type="Embed" ProgID="Equation.3" ShapeID="_x0000_i1129" DrawAspect="Content" ObjectID="_1744138648" r:id="rId239"/>
              </w:object>
            </w:r>
            <w:r w:rsidRPr="0030696E">
              <w:rPr>
                <w:rFonts w:ascii="Times New Roman" w:hAnsi="Times New Roman" w:cs="Times New Roman"/>
                <w:sz w:val="24"/>
                <w:szCs w:val="24"/>
                <w:lang w:val="kk-KZ"/>
              </w:rPr>
              <w:t>,</w:t>
            </w:r>
          </w:p>
          <w:p w14:paraId="09933440" w14:textId="77777777" w:rsidR="005A0813" w:rsidRPr="0030696E" w:rsidRDefault="005A0813" w:rsidP="00C524D1">
            <w:pPr>
              <w:ind w:left="-426"/>
              <w:jc w:val="center"/>
              <w:rPr>
                <w:rFonts w:ascii="Times New Roman" w:hAnsi="Times New Roman" w:cs="Times New Roman"/>
                <w:sz w:val="24"/>
                <w:szCs w:val="24"/>
                <w:lang w:val="kk-KZ"/>
              </w:rPr>
            </w:pPr>
            <w:r w:rsidRPr="0030696E">
              <w:rPr>
                <w:rFonts w:ascii="Times New Roman" w:hAnsi="Times New Roman" w:cs="Times New Roman"/>
                <w:position w:val="-34"/>
                <w:sz w:val="24"/>
                <w:szCs w:val="24"/>
                <w:lang w:val="kk-KZ"/>
              </w:rPr>
              <w:object w:dxaOrig="2980" w:dyaOrig="780" w14:anchorId="0A3EAA95">
                <v:shape id="_x0000_i1130" type="#_x0000_t75" style="width:97.15pt;height:29.9pt" o:ole="">
                  <v:imagedata r:id="rId240" o:title=""/>
                </v:shape>
                <o:OLEObject Type="Embed" ProgID="Equation.3" ShapeID="_x0000_i1130" DrawAspect="Content" ObjectID="_1744138649" r:id="rId241"/>
              </w:object>
            </w:r>
            <w:r w:rsidRPr="0030696E">
              <w:rPr>
                <w:rFonts w:ascii="Times New Roman" w:hAnsi="Times New Roman" w:cs="Times New Roman"/>
                <w:sz w:val="24"/>
                <w:szCs w:val="24"/>
                <w:lang w:val="kk-KZ"/>
              </w:rPr>
              <w:t>.</w:t>
            </w:r>
          </w:p>
          <w:p w14:paraId="6F481F4A" w14:textId="77777777" w:rsidR="005A0813" w:rsidRPr="0030696E" w:rsidRDefault="005A0813" w:rsidP="00C524D1">
            <w:pPr>
              <w:ind w:left="34"/>
              <w:rPr>
                <w:rFonts w:ascii="Times New Roman" w:hAnsi="Times New Roman" w:cs="Times New Roman"/>
                <w:sz w:val="24"/>
                <w:szCs w:val="24"/>
                <w:lang w:val="kk-KZ"/>
              </w:rPr>
            </w:pPr>
            <w:r w:rsidRPr="0030696E">
              <w:rPr>
                <w:rFonts w:ascii="Times New Roman" w:hAnsi="Times New Roman" w:cs="Times New Roman"/>
                <w:sz w:val="24"/>
                <w:szCs w:val="24"/>
                <w:lang w:val="kk-KZ"/>
              </w:rPr>
              <w:t xml:space="preserve">Бұл теңдеулер жүйесінен </w:t>
            </w:r>
            <w:r w:rsidRPr="0030696E">
              <w:rPr>
                <w:rFonts w:ascii="Times New Roman" w:hAnsi="Times New Roman" w:cs="Times New Roman"/>
                <w:position w:val="-12"/>
                <w:sz w:val="24"/>
                <w:szCs w:val="24"/>
                <w:lang w:val="kk-KZ"/>
              </w:rPr>
              <w:object w:dxaOrig="360" w:dyaOrig="380" w14:anchorId="2122C4BD">
                <v:shape id="_x0000_i1131" type="#_x0000_t75" style="width:18.35pt;height:18.35pt" o:ole="">
                  <v:imagedata r:id="rId242" o:title=""/>
                </v:shape>
                <o:OLEObject Type="Embed" ProgID="Equation.3" ShapeID="_x0000_i1131" DrawAspect="Content" ObjectID="_1744138650" r:id="rId243"/>
              </w:object>
            </w:r>
            <w:r w:rsidRPr="0030696E">
              <w:rPr>
                <w:rFonts w:ascii="Times New Roman" w:hAnsi="Times New Roman" w:cs="Times New Roman"/>
                <w:sz w:val="24"/>
                <w:szCs w:val="24"/>
                <w:lang w:val="kk-KZ"/>
              </w:rPr>
              <w:t xml:space="preserve">, </w:t>
            </w:r>
            <w:r w:rsidRPr="0030696E">
              <w:rPr>
                <w:rFonts w:ascii="Times New Roman" w:hAnsi="Times New Roman" w:cs="Times New Roman"/>
                <w:noProof/>
                <w:position w:val="-12"/>
                <w:sz w:val="24"/>
                <w:szCs w:val="24"/>
                <w:lang w:eastAsia="ru-RU"/>
              </w:rPr>
              <w:drawing>
                <wp:inline distT="0" distB="0" distL="0" distR="0" wp14:anchorId="3223B403" wp14:editId="1EBD9F2C">
                  <wp:extent cx="222250" cy="234950"/>
                  <wp:effectExtent l="0" t="0" r="635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9"/>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22250" cy="234950"/>
                          </a:xfrm>
                          <a:prstGeom prst="rect">
                            <a:avLst/>
                          </a:prstGeom>
                          <a:noFill/>
                          <a:ln>
                            <a:noFill/>
                          </a:ln>
                        </pic:spPr>
                      </pic:pic>
                    </a:graphicData>
                  </a:graphic>
                </wp:inline>
              </w:drawing>
            </w:r>
            <w:r w:rsidRPr="0030696E">
              <w:rPr>
                <w:rFonts w:ascii="Times New Roman" w:hAnsi="Times New Roman" w:cs="Times New Roman"/>
                <w:sz w:val="24"/>
                <w:szCs w:val="24"/>
                <w:lang w:val="kk-KZ"/>
              </w:rPr>
              <w:t xml:space="preserve">, </w:t>
            </w:r>
            <w:r w:rsidRPr="0030696E">
              <w:rPr>
                <w:rFonts w:ascii="Times New Roman" w:hAnsi="Times New Roman" w:cs="Times New Roman"/>
                <w:position w:val="-12"/>
                <w:sz w:val="24"/>
                <w:szCs w:val="24"/>
                <w:lang w:val="kk-KZ"/>
              </w:rPr>
              <w:object w:dxaOrig="340" w:dyaOrig="380" w14:anchorId="4DE23963">
                <v:shape id="_x0000_i1132" type="#_x0000_t75" style="width:15.6pt;height:18.35pt" o:ole="">
                  <v:imagedata r:id="rId245" o:title=""/>
                </v:shape>
                <o:OLEObject Type="Embed" ProgID="Equation.3" ShapeID="_x0000_i1132" DrawAspect="Content" ObjectID="_1744138651" r:id="rId246"/>
              </w:object>
            </w:r>
            <w:r w:rsidRPr="0030696E">
              <w:rPr>
                <w:rFonts w:ascii="Times New Roman" w:hAnsi="Times New Roman" w:cs="Times New Roman"/>
                <w:sz w:val="24"/>
                <w:szCs w:val="24"/>
                <w:lang w:val="kk-KZ"/>
              </w:rPr>
              <w:t>кедергілерін анықтауға болады:</w:t>
            </w:r>
          </w:p>
          <w:p w14:paraId="3CE541E2" w14:textId="77777777" w:rsidR="005A0813" w:rsidRPr="0030696E" w:rsidRDefault="005A0813" w:rsidP="00C524D1">
            <w:pPr>
              <w:ind w:left="34"/>
              <w:rPr>
                <w:rFonts w:ascii="Times New Roman" w:hAnsi="Times New Roman" w:cs="Times New Roman"/>
                <w:sz w:val="24"/>
                <w:szCs w:val="24"/>
                <w:lang w:val="kk-KZ"/>
              </w:rPr>
            </w:pPr>
            <w:r w:rsidRPr="0030696E">
              <w:rPr>
                <w:rFonts w:ascii="Times New Roman" w:hAnsi="Times New Roman" w:cs="Times New Roman"/>
                <w:position w:val="-34"/>
                <w:sz w:val="24"/>
                <w:szCs w:val="24"/>
                <w:lang w:val="kk-KZ"/>
              </w:rPr>
              <w:object w:dxaOrig="1460" w:dyaOrig="780" w14:anchorId="7AC063AD">
                <v:shape id="_x0000_i1133" type="#_x0000_t75" style="width:56.4pt;height:29.9pt" o:ole="">
                  <v:imagedata r:id="rId247" o:title=""/>
                </v:shape>
                <o:OLEObject Type="Embed" ProgID="Equation.3" ShapeID="_x0000_i1133" DrawAspect="Content" ObjectID="_1744138652" r:id="rId248"/>
              </w:object>
            </w:r>
            <w:r w:rsidRPr="0030696E">
              <w:rPr>
                <w:rFonts w:ascii="Times New Roman" w:hAnsi="Times New Roman" w:cs="Times New Roman"/>
                <w:sz w:val="24"/>
                <w:szCs w:val="24"/>
                <w:lang w:val="kk-KZ"/>
              </w:rPr>
              <w:t xml:space="preserve">,   </w:t>
            </w:r>
            <w:r w:rsidRPr="0030696E">
              <w:rPr>
                <w:rFonts w:ascii="Times New Roman" w:hAnsi="Times New Roman" w:cs="Times New Roman"/>
                <w:position w:val="-34"/>
                <w:sz w:val="24"/>
                <w:szCs w:val="24"/>
                <w:lang w:val="kk-KZ"/>
              </w:rPr>
              <w:object w:dxaOrig="1440" w:dyaOrig="780" w14:anchorId="41BCE673">
                <v:shape id="_x0000_i1134" type="#_x0000_t75" style="width:56.4pt;height:29.9pt" o:ole="">
                  <v:imagedata r:id="rId249" o:title=""/>
                </v:shape>
                <o:OLEObject Type="Embed" ProgID="Equation.3" ShapeID="_x0000_i1134" DrawAspect="Content" ObjectID="_1744138653" r:id="rId250"/>
              </w:object>
            </w:r>
            <w:r w:rsidRPr="0030696E">
              <w:rPr>
                <w:rFonts w:ascii="Times New Roman" w:hAnsi="Times New Roman" w:cs="Times New Roman"/>
                <w:sz w:val="24"/>
                <w:szCs w:val="24"/>
                <w:lang w:val="kk-KZ"/>
              </w:rPr>
              <w:t xml:space="preserve">,   </w:t>
            </w:r>
            <w:r w:rsidRPr="0030696E">
              <w:rPr>
                <w:rFonts w:ascii="Times New Roman" w:hAnsi="Times New Roman" w:cs="Times New Roman"/>
                <w:position w:val="-34"/>
                <w:sz w:val="24"/>
                <w:szCs w:val="24"/>
                <w:lang w:val="kk-KZ"/>
              </w:rPr>
              <w:object w:dxaOrig="1440" w:dyaOrig="780" w14:anchorId="06E19456">
                <v:shape id="_x0000_i1135" type="#_x0000_t75" style="width:59.75pt;height:34.65pt" o:ole="">
                  <v:imagedata r:id="rId251" o:title=""/>
                </v:shape>
                <o:OLEObject Type="Embed" ProgID="Equation.3" ShapeID="_x0000_i1135" DrawAspect="Content" ObjectID="_1744138654" r:id="rId252"/>
              </w:object>
            </w:r>
            <w:r w:rsidRPr="0030696E">
              <w:rPr>
                <w:rFonts w:ascii="Times New Roman" w:hAnsi="Times New Roman" w:cs="Times New Roman"/>
                <w:sz w:val="24"/>
                <w:szCs w:val="24"/>
                <w:lang w:val="kk-KZ"/>
              </w:rPr>
              <w:t xml:space="preserve">, </w:t>
            </w:r>
          </w:p>
          <w:p w14:paraId="421D5970" w14:textId="0CA42042" w:rsidR="005A0813" w:rsidRPr="0030696E" w:rsidRDefault="005A0813" w:rsidP="00C524D1">
            <w:pPr>
              <w:ind w:left="34"/>
              <w:rPr>
                <w:rFonts w:ascii="Times New Roman" w:hAnsi="Times New Roman" w:cs="Times New Roman"/>
                <w:sz w:val="24"/>
                <w:szCs w:val="24"/>
                <w:lang w:val="kk-KZ"/>
              </w:rPr>
            </w:pPr>
            <w:r w:rsidRPr="0030696E">
              <w:rPr>
                <w:rFonts w:ascii="Times New Roman" w:hAnsi="Times New Roman" w:cs="Times New Roman"/>
                <w:sz w:val="24"/>
                <w:szCs w:val="24"/>
                <w:lang w:val="kk-KZ"/>
              </w:rPr>
              <w:t xml:space="preserve">мұндағы </w:t>
            </w:r>
            <w:r w:rsidRPr="0030696E">
              <w:rPr>
                <w:rFonts w:ascii="Times New Roman" w:hAnsi="Times New Roman" w:cs="Times New Roman"/>
                <w:position w:val="-12"/>
                <w:sz w:val="24"/>
                <w:szCs w:val="24"/>
                <w:lang w:val="kk-KZ"/>
              </w:rPr>
              <w:object w:dxaOrig="2360" w:dyaOrig="380" w14:anchorId="17045075">
                <v:shape id="_x0000_i1136" type="#_x0000_t75" style="width:117.5pt;height:18.35pt" o:ole="">
                  <v:imagedata r:id="rId253" o:title=""/>
                </v:shape>
                <o:OLEObject Type="Embed" ProgID="Equation.3" ShapeID="_x0000_i1136" DrawAspect="Content" ObjectID="_1744138655" r:id="rId254"/>
              </w:object>
            </w:r>
          </w:p>
        </w:tc>
      </w:tr>
      <w:tr w:rsidR="005A0813" w:rsidRPr="00AD503A" w14:paraId="71C2D7DD" w14:textId="77777777" w:rsidTr="00C14172">
        <w:tc>
          <w:tcPr>
            <w:tcW w:w="2660" w:type="dxa"/>
            <w:tcBorders>
              <w:bottom w:val="nil"/>
            </w:tcBorders>
          </w:tcPr>
          <w:p w14:paraId="53E1FC89" w14:textId="77777777" w:rsidR="005A0813" w:rsidRPr="0030696E" w:rsidRDefault="005A0813" w:rsidP="00C524D1">
            <w:pPr>
              <w:rPr>
                <w:rFonts w:ascii="Times New Roman" w:hAnsi="Times New Roman" w:cs="Times New Roman"/>
                <w:sz w:val="24"/>
                <w:szCs w:val="24"/>
                <w:lang w:val="kk-KZ"/>
              </w:rPr>
            </w:pPr>
            <w:r w:rsidRPr="0030696E">
              <w:rPr>
                <w:rFonts w:ascii="Times New Roman" w:hAnsi="Times New Roman" w:cs="Times New Roman"/>
                <w:sz w:val="24"/>
                <w:szCs w:val="24"/>
                <w:lang w:val="kk-KZ"/>
              </w:rPr>
              <w:t>Потенциальды диаграмма құру</w:t>
            </w:r>
          </w:p>
          <w:p w14:paraId="1FA1F88D" w14:textId="77777777" w:rsidR="005A0813" w:rsidRPr="0030696E" w:rsidRDefault="005A0813" w:rsidP="00C524D1">
            <w:pPr>
              <w:ind w:left="-426"/>
              <w:jc w:val="center"/>
              <w:rPr>
                <w:rFonts w:ascii="Times New Roman" w:hAnsi="Times New Roman" w:cs="Times New Roman"/>
                <w:sz w:val="24"/>
                <w:szCs w:val="24"/>
                <w:lang w:val="kk-KZ"/>
              </w:rPr>
            </w:pPr>
          </w:p>
        </w:tc>
        <w:tc>
          <w:tcPr>
            <w:tcW w:w="4819" w:type="dxa"/>
            <w:tcBorders>
              <w:bottom w:val="nil"/>
            </w:tcBorders>
          </w:tcPr>
          <w:p w14:paraId="23C8F877" w14:textId="77777777" w:rsidR="005A0813" w:rsidRPr="0030696E" w:rsidRDefault="005A0813" w:rsidP="00C524D1">
            <w:pPr>
              <w:ind w:firstLine="34"/>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Тұйықталған контурды айналған кезде потенциаль өзгерісінің графикалық кескінделуі. Абсцисса өсіне ерекше нүктелер арасындағы кедергі, ал ордината өсі бойымен олардың потенциальдары салынады.</w:t>
            </w:r>
          </w:p>
          <w:p w14:paraId="6FF0AC64" w14:textId="77777777" w:rsidR="005A0813" w:rsidRPr="0030696E" w:rsidRDefault="005A0813" w:rsidP="00C524D1">
            <w:pPr>
              <w:ind w:left="-426"/>
              <w:jc w:val="both"/>
              <w:rPr>
                <w:rFonts w:ascii="Times New Roman" w:hAnsi="Times New Roman" w:cs="Times New Roman"/>
                <w:sz w:val="24"/>
                <w:szCs w:val="24"/>
                <w:lang w:val="kk-KZ"/>
              </w:rPr>
            </w:pPr>
          </w:p>
        </w:tc>
        <w:tc>
          <w:tcPr>
            <w:tcW w:w="3828" w:type="dxa"/>
            <w:tcBorders>
              <w:bottom w:val="nil"/>
            </w:tcBorders>
          </w:tcPr>
          <w:p w14:paraId="4F836FC0" w14:textId="77777777" w:rsidR="00422688" w:rsidRDefault="00422688" w:rsidP="00C524D1">
            <w:pPr>
              <w:ind w:left="34"/>
              <w:jc w:val="center"/>
              <w:outlineLvl w:val="2"/>
              <w:rPr>
                <w:rFonts w:ascii="Times New Roman" w:hAnsi="Times New Roman" w:cs="Times New Roman"/>
                <w:noProof/>
                <w:sz w:val="24"/>
                <w:szCs w:val="24"/>
                <w:lang w:val="kk-KZ" w:eastAsia="ru-RU"/>
              </w:rPr>
            </w:pPr>
          </w:p>
          <w:p w14:paraId="7F127D3F" w14:textId="77777777" w:rsidR="005A0813" w:rsidRPr="0030696E" w:rsidRDefault="005A0813" w:rsidP="00C524D1">
            <w:pPr>
              <w:ind w:left="34"/>
              <w:jc w:val="center"/>
              <w:outlineLvl w:val="2"/>
              <w:rPr>
                <w:rFonts w:ascii="Times New Roman" w:hAnsi="Times New Roman" w:cs="Times New Roman"/>
                <w:noProof/>
                <w:sz w:val="24"/>
                <w:szCs w:val="24"/>
                <w:lang w:val="kk-KZ"/>
              </w:rPr>
            </w:pPr>
            <w:r w:rsidRPr="0030696E">
              <w:rPr>
                <w:rFonts w:ascii="Times New Roman" w:hAnsi="Times New Roman" w:cs="Times New Roman"/>
                <w:noProof/>
                <w:sz w:val="24"/>
                <w:szCs w:val="24"/>
                <w:lang w:eastAsia="ru-RU"/>
              </w:rPr>
              <w:drawing>
                <wp:inline distT="0" distB="0" distL="0" distR="0" wp14:anchorId="6B902AC8" wp14:editId="13F23FBA">
                  <wp:extent cx="2061924" cy="1138687"/>
                  <wp:effectExtent l="0" t="0" r="0" b="444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255" cstate="print">
                            <a:extLst>
                              <a:ext uri="{28A0092B-C50C-407E-A947-70E740481C1C}">
                                <a14:useLocalDpi xmlns:a14="http://schemas.microsoft.com/office/drawing/2010/main" val="0"/>
                              </a:ext>
                            </a:extLst>
                          </a:blip>
                          <a:srcRect l="18880" t="21731" r="20122" b="37653"/>
                          <a:stretch/>
                        </pic:blipFill>
                        <pic:spPr bwMode="auto">
                          <a:xfrm>
                            <a:off x="0" y="0"/>
                            <a:ext cx="2091602" cy="11550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72" w:type="dxa"/>
            <w:tcBorders>
              <w:bottom w:val="nil"/>
            </w:tcBorders>
          </w:tcPr>
          <w:p w14:paraId="035BE2EF" w14:textId="77777777" w:rsidR="005A0813" w:rsidRPr="0030696E" w:rsidRDefault="005A0813" w:rsidP="00C524D1">
            <w:pPr>
              <w:spacing w:after="0" w:line="240" w:lineRule="auto"/>
              <w:ind w:left="34"/>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Потенциальды диаграмманы тұрғызу үшін:</w:t>
            </w:r>
          </w:p>
          <w:p w14:paraId="479672E7" w14:textId="0ADCDE4F" w:rsidR="005A0813" w:rsidRPr="0030696E" w:rsidRDefault="005A0813" w:rsidP="006063D6">
            <w:pPr>
              <w:spacing w:after="0" w:line="240" w:lineRule="auto"/>
              <w:ind w:left="34"/>
              <w:jc w:val="both"/>
              <w:rPr>
                <w:rFonts w:ascii="Times New Roman" w:hAnsi="Times New Roman" w:cs="Times New Roman"/>
                <w:position w:val="-34"/>
                <w:sz w:val="24"/>
                <w:szCs w:val="24"/>
                <w:lang w:val="kk-KZ"/>
              </w:rPr>
            </w:pPr>
            <w:r w:rsidRPr="0030696E">
              <w:rPr>
                <w:rFonts w:ascii="Times New Roman" w:hAnsi="Times New Roman" w:cs="Times New Roman"/>
                <w:sz w:val="24"/>
                <w:szCs w:val="24"/>
                <w:lang w:val="kk-KZ"/>
              </w:rPr>
              <w:t>а) тізбекті есептеу (барлық токтарды есептеп, оның бағыттарын анықтау қажет) керек;</w:t>
            </w:r>
            <w:r w:rsidR="006063D6">
              <w:rPr>
                <w:rFonts w:ascii="Times New Roman" w:hAnsi="Times New Roman" w:cs="Times New Roman"/>
                <w:sz w:val="24"/>
                <w:szCs w:val="24"/>
                <w:lang w:val="kk-KZ"/>
              </w:rPr>
              <w:t xml:space="preserve"> </w:t>
            </w:r>
            <w:r w:rsidRPr="0030696E">
              <w:rPr>
                <w:rFonts w:ascii="Times New Roman" w:hAnsi="Times New Roman" w:cs="Times New Roman"/>
                <w:sz w:val="24"/>
                <w:szCs w:val="24"/>
                <w:lang w:val="kk-KZ"/>
              </w:rPr>
              <w:t xml:space="preserve">b) кедергіні және ЭҚК-ті бөліп тұратын ерекше нүктелермен тізбекті бөлу </w:t>
            </w:r>
          </w:p>
        </w:tc>
      </w:tr>
    </w:tbl>
    <w:p w14:paraId="5AE03238" w14:textId="77777777" w:rsidR="005A0813" w:rsidRPr="0030696E" w:rsidRDefault="005A0813" w:rsidP="005A0813">
      <w:pPr>
        <w:rPr>
          <w:rFonts w:ascii="Times New Roman" w:hAnsi="Times New Roman" w:cs="Times New Roman"/>
          <w:sz w:val="28"/>
          <w:szCs w:val="28"/>
          <w:lang w:val="kk-KZ"/>
        </w:rPr>
      </w:pPr>
    </w:p>
    <w:p w14:paraId="65F36EA0" w14:textId="77777777" w:rsidR="005A0813" w:rsidRPr="0030696E" w:rsidRDefault="005A0813" w:rsidP="005A0813">
      <w:pPr>
        <w:rPr>
          <w:rFonts w:ascii="Times New Roman" w:hAnsi="Times New Roman" w:cs="Times New Roman"/>
          <w:sz w:val="28"/>
          <w:szCs w:val="28"/>
          <w:lang w:val="kk-KZ"/>
        </w:rPr>
      </w:pPr>
      <w:r w:rsidRPr="0030696E">
        <w:rPr>
          <w:rFonts w:ascii="Times New Roman" w:hAnsi="Times New Roman" w:cs="Times New Roman"/>
          <w:sz w:val="28"/>
          <w:szCs w:val="28"/>
          <w:lang w:val="kk-KZ"/>
        </w:rPr>
        <w:t>9</w:t>
      </w:r>
      <w:r w:rsidRPr="0030696E">
        <w:rPr>
          <w:rFonts w:ascii="Times New Roman" w:hAnsi="Times New Roman" w:cs="Times New Roman"/>
          <w:sz w:val="28"/>
          <w:szCs w:val="28"/>
          <w:lang w:val="en-US"/>
        </w:rPr>
        <w:t>-</w:t>
      </w:r>
      <w:r w:rsidRPr="0030696E">
        <w:rPr>
          <w:rFonts w:ascii="Times New Roman" w:hAnsi="Times New Roman" w:cs="Times New Roman"/>
          <w:sz w:val="28"/>
          <w:szCs w:val="28"/>
          <w:lang w:val="kk-KZ"/>
        </w:rPr>
        <w:t>кестенің жалғасы</w:t>
      </w:r>
    </w:p>
    <w:tbl>
      <w:tblPr>
        <w:tblW w:w="148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4819"/>
        <w:gridCol w:w="4253"/>
        <w:gridCol w:w="3147"/>
      </w:tblGrid>
      <w:tr w:rsidR="005A0813" w:rsidRPr="0030696E" w14:paraId="11826679" w14:textId="77777777" w:rsidTr="00C524D1">
        <w:tc>
          <w:tcPr>
            <w:tcW w:w="2660" w:type="dxa"/>
          </w:tcPr>
          <w:p w14:paraId="46E7D9A0" w14:textId="77777777" w:rsidR="005A0813" w:rsidRPr="0030696E" w:rsidRDefault="005A0813" w:rsidP="00C524D1">
            <w:pPr>
              <w:spacing w:after="0"/>
              <w:ind w:left="-426"/>
              <w:jc w:val="center"/>
              <w:outlineLvl w:val="2"/>
              <w:rPr>
                <w:rFonts w:ascii="Times New Roman" w:hAnsi="Times New Roman" w:cs="Times New Roman"/>
                <w:bCs/>
                <w:noProof/>
                <w:sz w:val="24"/>
                <w:szCs w:val="24"/>
                <w:lang w:val="kk-KZ"/>
              </w:rPr>
            </w:pPr>
            <w:r w:rsidRPr="0030696E">
              <w:rPr>
                <w:rFonts w:ascii="Times New Roman" w:hAnsi="Times New Roman" w:cs="Times New Roman"/>
                <w:bCs/>
                <w:noProof/>
                <w:sz w:val="24"/>
                <w:szCs w:val="24"/>
                <w:lang w:val="kk-KZ"/>
              </w:rPr>
              <w:t>1</w:t>
            </w:r>
          </w:p>
        </w:tc>
        <w:tc>
          <w:tcPr>
            <w:tcW w:w="4819" w:type="dxa"/>
          </w:tcPr>
          <w:p w14:paraId="47949F60" w14:textId="77777777" w:rsidR="005A0813" w:rsidRPr="0030696E" w:rsidRDefault="005A0813" w:rsidP="00C524D1">
            <w:pPr>
              <w:spacing w:after="0"/>
              <w:ind w:left="-426"/>
              <w:jc w:val="center"/>
              <w:outlineLvl w:val="2"/>
              <w:rPr>
                <w:rFonts w:ascii="Times New Roman" w:hAnsi="Times New Roman" w:cs="Times New Roman"/>
                <w:bCs/>
                <w:noProof/>
                <w:sz w:val="24"/>
                <w:szCs w:val="24"/>
                <w:lang w:val="kk-KZ"/>
              </w:rPr>
            </w:pPr>
            <w:r w:rsidRPr="0030696E">
              <w:rPr>
                <w:rFonts w:ascii="Times New Roman" w:hAnsi="Times New Roman" w:cs="Times New Roman"/>
                <w:bCs/>
                <w:noProof/>
                <w:sz w:val="24"/>
                <w:szCs w:val="24"/>
                <w:lang w:val="kk-KZ"/>
              </w:rPr>
              <w:t>2</w:t>
            </w:r>
          </w:p>
        </w:tc>
        <w:tc>
          <w:tcPr>
            <w:tcW w:w="4253" w:type="dxa"/>
          </w:tcPr>
          <w:p w14:paraId="2BB2EDF5" w14:textId="77777777" w:rsidR="005A0813" w:rsidRPr="0030696E" w:rsidRDefault="005A0813" w:rsidP="00C524D1">
            <w:pPr>
              <w:spacing w:after="0"/>
              <w:ind w:left="-426"/>
              <w:jc w:val="center"/>
              <w:outlineLvl w:val="2"/>
              <w:rPr>
                <w:rFonts w:ascii="Times New Roman" w:hAnsi="Times New Roman" w:cs="Times New Roman"/>
                <w:bCs/>
                <w:noProof/>
                <w:sz w:val="24"/>
                <w:szCs w:val="24"/>
                <w:lang w:val="kk-KZ"/>
              </w:rPr>
            </w:pPr>
            <w:r w:rsidRPr="0030696E">
              <w:rPr>
                <w:rFonts w:ascii="Times New Roman" w:hAnsi="Times New Roman" w:cs="Times New Roman"/>
                <w:bCs/>
                <w:noProof/>
                <w:sz w:val="24"/>
                <w:szCs w:val="24"/>
                <w:lang w:val="kk-KZ"/>
              </w:rPr>
              <w:t>3</w:t>
            </w:r>
          </w:p>
        </w:tc>
        <w:tc>
          <w:tcPr>
            <w:tcW w:w="3147" w:type="dxa"/>
          </w:tcPr>
          <w:p w14:paraId="0A5F9FCE" w14:textId="77777777" w:rsidR="005A0813" w:rsidRPr="0030696E" w:rsidRDefault="005A0813" w:rsidP="00C524D1">
            <w:pPr>
              <w:spacing w:after="0" w:line="240" w:lineRule="auto"/>
              <w:ind w:left="34"/>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4</w:t>
            </w:r>
          </w:p>
        </w:tc>
      </w:tr>
      <w:tr w:rsidR="005A0813" w:rsidRPr="00AD503A" w14:paraId="0CE77B85" w14:textId="77777777" w:rsidTr="00C524D1">
        <w:tc>
          <w:tcPr>
            <w:tcW w:w="2660" w:type="dxa"/>
          </w:tcPr>
          <w:p w14:paraId="52A1F21E" w14:textId="77777777" w:rsidR="005A0813" w:rsidRPr="0030696E" w:rsidRDefault="005A0813" w:rsidP="00C524D1">
            <w:pPr>
              <w:spacing w:after="0"/>
              <w:ind w:left="-426"/>
              <w:jc w:val="center"/>
              <w:outlineLvl w:val="2"/>
              <w:rPr>
                <w:rFonts w:ascii="Times New Roman" w:hAnsi="Times New Roman" w:cs="Times New Roman"/>
                <w:bCs/>
                <w:noProof/>
                <w:sz w:val="24"/>
                <w:szCs w:val="24"/>
                <w:lang w:val="en-US"/>
              </w:rPr>
            </w:pPr>
          </w:p>
        </w:tc>
        <w:tc>
          <w:tcPr>
            <w:tcW w:w="4819" w:type="dxa"/>
          </w:tcPr>
          <w:p w14:paraId="29D251A6" w14:textId="77777777" w:rsidR="005A0813" w:rsidRPr="0030696E" w:rsidRDefault="005A0813" w:rsidP="00C524D1">
            <w:pPr>
              <w:spacing w:after="0"/>
              <w:ind w:left="-426"/>
              <w:jc w:val="center"/>
              <w:outlineLvl w:val="2"/>
              <w:rPr>
                <w:rFonts w:ascii="Times New Roman" w:hAnsi="Times New Roman" w:cs="Times New Roman"/>
                <w:bCs/>
                <w:noProof/>
                <w:sz w:val="24"/>
                <w:szCs w:val="24"/>
                <w:lang w:val="en-US"/>
              </w:rPr>
            </w:pPr>
          </w:p>
        </w:tc>
        <w:tc>
          <w:tcPr>
            <w:tcW w:w="4253" w:type="dxa"/>
          </w:tcPr>
          <w:p w14:paraId="0493249A" w14:textId="77777777" w:rsidR="005A0813" w:rsidRPr="0030696E" w:rsidRDefault="005A0813" w:rsidP="00C524D1">
            <w:pPr>
              <w:spacing w:after="0"/>
              <w:ind w:left="-426"/>
              <w:jc w:val="center"/>
              <w:outlineLvl w:val="2"/>
              <w:rPr>
                <w:rFonts w:ascii="Times New Roman" w:hAnsi="Times New Roman" w:cs="Times New Roman"/>
                <w:bCs/>
                <w:noProof/>
                <w:sz w:val="24"/>
                <w:szCs w:val="24"/>
                <w:lang w:val="en-US"/>
              </w:rPr>
            </w:pPr>
          </w:p>
        </w:tc>
        <w:tc>
          <w:tcPr>
            <w:tcW w:w="3147" w:type="dxa"/>
          </w:tcPr>
          <w:p w14:paraId="1BEFCC83" w14:textId="77777777" w:rsidR="005A0813" w:rsidRPr="0030696E" w:rsidRDefault="005A0813" w:rsidP="00C524D1">
            <w:pPr>
              <w:spacing w:after="0" w:line="240" w:lineRule="auto"/>
              <w:ind w:left="34"/>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қажет;</w:t>
            </w:r>
          </w:p>
          <w:p w14:paraId="598589A4" w14:textId="77777777" w:rsidR="005A0813" w:rsidRPr="0030696E" w:rsidRDefault="005A0813" w:rsidP="00C524D1">
            <w:pPr>
              <w:spacing w:after="0" w:line="240" w:lineRule="auto"/>
              <w:ind w:left="34"/>
              <w:jc w:val="both"/>
              <w:rPr>
                <w:rFonts w:ascii="Times New Roman" w:hAnsi="Times New Roman" w:cs="Times New Roman"/>
                <w:sz w:val="24"/>
                <w:szCs w:val="24"/>
                <w:lang w:val="kk-KZ"/>
              </w:rPr>
            </w:pPr>
            <w:r w:rsidRPr="0030696E">
              <w:rPr>
                <w:rFonts w:ascii="Times New Roman" w:hAnsi="Times New Roman" w:cs="Times New Roman"/>
                <w:sz w:val="24"/>
                <w:szCs w:val="24"/>
                <w:lang w:val="en-US"/>
              </w:rPr>
              <w:t>c</w:t>
            </w:r>
            <w:r w:rsidRPr="0030696E">
              <w:rPr>
                <w:rFonts w:ascii="Times New Roman" w:hAnsi="Times New Roman" w:cs="Times New Roman"/>
                <w:sz w:val="24"/>
                <w:szCs w:val="24"/>
                <w:lang w:val="kk-KZ"/>
              </w:rPr>
              <w:t>) айналма бағытты беру керек;</w:t>
            </w:r>
          </w:p>
          <w:p w14:paraId="72FE406D" w14:textId="77777777" w:rsidR="005A0813" w:rsidRPr="0030696E" w:rsidRDefault="005A0813" w:rsidP="00C524D1">
            <w:pPr>
              <w:spacing w:after="0" w:line="240" w:lineRule="auto"/>
              <w:ind w:left="34"/>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d) абсцисса өсіне ерекше нүктелер арасындағы кедергіні салу қажет;</w:t>
            </w:r>
          </w:p>
          <w:p w14:paraId="1EFA8C5D" w14:textId="77777777" w:rsidR="005A0813" w:rsidRPr="0030696E" w:rsidRDefault="005A0813" w:rsidP="00C524D1">
            <w:pPr>
              <w:spacing w:after="0"/>
              <w:jc w:val="both"/>
              <w:outlineLvl w:val="2"/>
              <w:rPr>
                <w:rFonts w:ascii="Times New Roman" w:hAnsi="Times New Roman" w:cs="Times New Roman"/>
                <w:bCs/>
                <w:noProof/>
                <w:sz w:val="24"/>
                <w:szCs w:val="24"/>
                <w:lang w:val="kk-KZ"/>
              </w:rPr>
            </w:pPr>
            <w:r w:rsidRPr="0030696E">
              <w:rPr>
                <w:rFonts w:ascii="Times New Roman" w:hAnsi="Times New Roman" w:cs="Times New Roman"/>
                <w:sz w:val="24"/>
                <w:szCs w:val="24"/>
                <w:lang w:val="kk-KZ"/>
              </w:rPr>
              <w:t>e) ордината өсіне ерекше нүктелердің потенциалдарын салу қажет: айналма бағыты ЭҚК бағытымен сәйкес келсе, потенциал таңбасы «</w:t>
            </w:r>
            <m:oMath>
              <m:r>
                <m:rPr>
                  <m:sty m:val="bi"/>
                </m:rPr>
                <w:rPr>
                  <w:rFonts w:ascii="Cambria Math" w:hAnsi="Cambria Math" w:cs="Times New Roman"/>
                  <w:sz w:val="24"/>
                  <w:szCs w:val="24"/>
                  <w:lang w:val="kk-KZ"/>
                </w:rPr>
                <m:t>+</m:t>
              </m:r>
            </m:oMath>
            <w:r w:rsidRPr="0030696E">
              <w:rPr>
                <w:rFonts w:ascii="Times New Roman" w:hAnsi="Times New Roman" w:cs="Times New Roman"/>
                <w:sz w:val="24"/>
                <w:szCs w:val="24"/>
                <w:lang w:val="kk-KZ"/>
              </w:rPr>
              <w:t>», айналма бағыты ЭҚК бағытымен сәйкес келмесе, потенциал таңбасы «</w:t>
            </w:r>
            <m:oMath>
              <m:r>
                <w:rPr>
                  <w:rFonts w:ascii="Cambria Math" w:hAnsi="Cambria Math" w:cs="Times New Roman"/>
                  <w:sz w:val="24"/>
                  <w:szCs w:val="24"/>
                  <w:lang w:val="kk-KZ"/>
                </w:rPr>
                <m:t>-</m:t>
              </m:r>
            </m:oMath>
            <w:r w:rsidRPr="0030696E">
              <w:rPr>
                <w:rFonts w:ascii="Times New Roman" w:hAnsi="Times New Roman" w:cs="Times New Roman"/>
                <w:sz w:val="24"/>
                <w:szCs w:val="24"/>
                <w:lang w:val="kk-KZ"/>
              </w:rPr>
              <w:t>» болады.</w:t>
            </w:r>
          </w:p>
        </w:tc>
      </w:tr>
    </w:tbl>
    <w:p w14:paraId="363F7C1A" w14:textId="77777777" w:rsidR="005A0813" w:rsidRPr="0030696E" w:rsidRDefault="005A0813" w:rsidP="006F15A8">
      <w:pPr>
        <w:spacing w:after="0" w:line="240" w:lineRule="auto"/>
        <w:ind w:firstLine="709"/>
        <w:jc w:val="both"/>
        <w:rPr>
          <w:rFonts w:ascii="Times New Roman" w:hAnsi="Times New Roman" w:cs="Times New Roman"/>
          <w:sz w:val="28"/>
          <w:szCs w:val="28"/>
          <w:lang w:val="kk-KZ"/>
        </w:rPr>
        <w:sectPr w:rsidR="005A0813" w:rsidRPr="0030696E" w:rsidSect="005A0813">
          <w:pgSz w:w="16838" w:h="11906" w:orient="landscape"/>
          <w:pgMar w:top="567" w:right="1134" w:bottom="1701" w:left="1134" w:header="709" w:footer="709" w:gutter="0"/>
          <w:cols w:space="708"/>
          <w:docGrid w:linePitch="360"/>
        </w:sectPr>
      </w:pPr>
    </w:p>
    <w:p w14:paraId="6234EEFA" w14:textId="77777777" w:rsidR="00AD03FC" w:rsidRPr="0030696E" w:rsidRDefault="00AD03FC" w:rsidP="00AD03FC">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lastRenderedPageBreak/>
        <w:t xml:space="preserve">3) дәріс барысында міндетті түрде  қарапайым және үш фазалы трансформаторлардың жұмыс істеу принциптері қарастырылады. </w:t>
      </w:r>
    </w:p>
    <w:p w14:paraId="3A5B6B51" w14:textId="77777777" w:rsidR="00D67E4E" w:rsidRPr="0030696E" w:rsidRDefault="00AD03FC" w:rsidP="00AD03FC">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Сонымен қатар, бөлгіш трансформатор, күшейткіш трансформатор төмендеткіш трансформаторлардың трансформация коэффициенттерін салыстырылады. Осы трансформаторлардың фазалары бойынша айырмашылықтары және кернеу орам саны анықталып, есептеулер жүргізіледі.</w:t>
      </w:r>
    </w:p>
    <w:p w14:paraId="38217595" w14:textId="1BF95091" w:rsidR="00AD03FC" w:rsidRPr="0030696E" w:rsidRDefault="00D67E4E" w:rsidP="00965386">
      <w:pPr>
        <w:spacing w:after="0" w:line="240" w:lineRule="auto"/>
        <w:ind w:firstLine="709"/>
        <w:jc w:val="both"/>
        <w:rPr>
          <w:rFonts w:ascii="Times New Roman" w:hAnsi="Times New Roman"/>
          <w:sz w:val="28"/>
          <w:szCs w:val="28"/>
          <w:lang w:val="kk-KZ"/>
        </w:rPr>
      </w:pPr>
      <w:r w:rsidRPr="0030696E">
        <w:rPr>
          <w:rFonts w:ascii="Times New Roman" w:hAnsi="Times New Roman" w:cs="Times New Roman"/>
          <w:sz w:val="28"/>
          <w:szCs w:val="28"/>
          <w:lang w:val="kk-KZ"/>
        </w:rPr>
        <w:t xml:space="preserve">4) </w:t>
      </w:r>
      <w:r w:rsidR="00AD03FC" w:rsidRPr="0030696E">
        <w:rPr>
          <w:rFonts w:ascii="Times New Roman" w:hAnsi="Times New Roman"/>
          <w:sz w:val="28"/>
          <w:szCs w:val="28"/>
          <w:lang w:val="kk-KZ"/>
        </w:rPr>
        <w:t>қойылған сұрақтардың</w:t>
      </w:r>
      <w:r w:rsidR="00EA2AD0" w:rsidRPr="0030696E">
        <w:rPr>
          <w:rFonts w:ascii="Times New Roman" w:hAnsi="Times New Roman"/>
          <w:sz w:val="28"/>
          <w:szCs w:val="28"/>
          <w:lang w:val="kk-KZ"/>
        </w:rPr>
        <w:t xml:space="preserve"> барлығы талқыланғаннан кейін, 10,11</w:t>
      </w:r>
      <w:r w:rsidR="00AD03FC" w:rsidRPr="0030696E">
        <w:rPr>
          <w:rFonts w:ascii="Times New Roman" w:hAnsi="Times New Roman"/>
          <w:sz w:val="28"/>
          <w:szCs w:val="28"/>
          <w:lang w:val="kk-KZ"/>
        </w:rPr>
        <w:t xml:space="preserve"> -кестелерде келтірілген үлгіде</w:t>
      </w:r>
      <w:r w:rsidR="00B21FB5" w:rsidRPr="0030696E">
        <w:rPr>
          <w:rFonts w:ascii="Times New Roman" w:hAnsi="Times New Roman"/>
          <w:sz w:val="28"/>
          <w:szCs w:val="28"/>
          <w:lang w:val="kk-KZ"/>
        </w:rPr>
        <w:t>гі</w:t>
      </w:r>
      <w:r w:rsidR="00AD03FC" w:rsidRPr="0030696E">
        <w:rPr>
          <w:rFonts w:ascii="Times New Roman" w:hAnsi="Times New Roman"/>
          <w:sz w:val="28"/>
          <w:szCs w:val="28"/>
          <w:lang w:val="kk-KZ"/>
        </w:rPr>
        <w:t xml:space="preserve"> практикалық тапсырмалар (есептер) қарастырылады.</w:t>
      </w:r>
    </w:p>
    <w:p w14:paraId="07BFBB99" w14:textId="77777777" w:rsidR="00965386" w:rsidRPr="0030696E" w:rsidRDefault="00965386" w:rsidP="00965386">
      <w:pPr>
        <w:spacing w:after="0" w:line="240" w:lineRule="auto"/>
        <w:ind w:firstLine="709"/>
        <w:jc w:val="both"/>
        <w:rPr>
          <w:rFonts w:ascii="Times New Roman" w:hAnsi="Times New Roman" w:cs="Times New Roman"/>
          <w:sz w:val="28"/>
          <w:szCs w:val="28"/>
          <w:lang w:val="kk-KZ"/>
        </w:rPr>
      </w:pPr>
    </w:p>
    <w:p w14:paraId="6E3C2592" w14:textId="5DA2E111" w:rsidR="006F15A8" w:rsidRPr="0030696E" w:rsidRDefault="00924E7A" w:rsidP="004717DF">
      <w:pPr>
        <w:spacing w:after="0" w:line="240" w:lineRule="auto"/>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Кесте 10</w:t>
      </w:r>
      <w:r w:rsidR="00A13DFD" w:rsidRPr="0030696E">
        <w:rPr>
          <w:rFonts w:ascii="Times New Roman" w:hAnsi="Times New Roman" w:cs="Times New Roman"/>
          <w:sz w:val="28"/>
          <w:szCs w:val="28"/>
          <w:lang w:val="kk-KZ"/>
        </w:rPr>
        <w:t xml:space="preserve"> – </w:t>
      </w:r>
      <w:r w:rsidR="006F15A8" w:rsidRPr="0030696E">
        <w:rPr>
          <w:rFonts w:ascii="Times New Roman" w:hAnsi="Times New Roman" w:cs="Times New Roman"/>
          <w:sz w:val="28"/>
          <w:szCs w:val="28"/>
          <w:lang w:val="kk-KZ"/>
        </w:rPr>
        <w:t>Трансформатор түрлері және трансформация коэффициенттерін салыстыруға берілген тапсырма</w:t>
      </w:r>
    </w:p>
    <w:p w14:paraId="147A382B" w14:textId="77777777" w:rsidR="007340A7" w:rsidRPr="0030696E" w:rsidRDefault="007340A7" w:rsidP="00965386">
      <w:pPr>
        <w:spacing w:after="0" w:line="240" w:lineRule="auto"/>
        <w:ind w:firstLine="709"/>
        <w:jc w:val="both"/>
        <w:rPr>
          <w:rFonts w:ascii="Times New Roman" w:hAnsi="Times New Roman" w:cs="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3402"/>
        <w:gridCol w:w="4110"/>
      </w:tblGrid>
      <w:tr w:rsidR="006F15A8" w:rsidRPr="0030696E" w14:paraId="66C18454" w14:textId="77777777" w:rsidTr="006E48B0">
        <w:tc>
          <w:tcPr>
            <w:tcW w:w="2127" w:type="dxa"/>
          </w:tcPr>
          <w:p w14:paraId="2FC99347" w14:textId="77777777" w:rsidR="006F15A8" w:rsidRPr="0030696E" w:rsidRDefault="006F15A8" w:rsidP="00965386">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Атауы</w:t>
            </w:r>
          </w:p>
        </w:tc>
        <w:tc>
          <w:tcPr>
            <w:tcW w:w="3402" w:type="dxa"/>
          </w:tcPr>
          <w:p w14:paraId="6323D379" w14:textId="77777777" w:rsidR="006F15A8" w:rsidRPr="0030696E" w:rsidRDefault="006F15A8" w:rsidP="00965386">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Суреті</w:t>
            </w:r>
          </w:p>
        </w:tc>
        <w:tc>
          <w:tcPr>
            <w:tcW w:w="4110" w:type="dxa"/>
          </w:tcPr>
          <w:p w14:paraId="7074AA23" w14:textId="77777777" w:rsidR="006F15A8" w:rsidRPr="0030696E" w:rsidRDefault="006F15A8" w:rsidP="00965386">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Сипаттамасы</w:t>
            </w:r>
          </w:p>
          <w:p w14:paraId="46AFF11B" w14:textId="77777777" w:rsidR="006F15A8" w:rsidRPr="0030696E" w:rsidRDefault="006F15A8" w:rsidP="00965386">
            <w:pPr>
              <w:spacing w:after="0" w:line="240" w:lineRule="auto"/>
              <w:jc w:val="both"/>
              <w:rPr>
                <w:rFonts w:ascii="Times New Roman" w:hAnsi="Times New Roman" w:cs="Times New Roman"/>
                <w:sz w:val="24"/>
                <w:szCs w:val="24"/>
                <w:lang w:val="kk-KZ"/>
              </w:rPr>
            </w:pPr>
          </w:p>
        </w:tc>
      </w:tr>
      <w:tr w:rsidR="006F15A8" w:rsidRPr="00AD503A" w14:paraId="5FBEAE9A" w14:textId="77777777" w:rsidTr="006E48B0">
        <w:tc>
          <w:tcPr>
            <w:tcW w:w="2127" w:type="dxa"/>
          </w:tcPr>
          <w:p w14:paraId="28FE7D75" w14:textId="77777777" w:rsidR="006F15A8" w:rsidRPr="0030696E" w:rsidRDefault="006F15A8" w:rsidP="006F15A8">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Бөлгіш трансформатор</w:t>
            </w:r>
          </w:p>
        </w:tc>
        <w:tc>
          <w:tcPr>
            <w:tcW w:w="3402" w:type="dxa"/>
          </w:tcPr>
          <w:p w14:paraId="4AB0D9A7" w14:textId="77777777" w:rsidR="002B079F" w:rsidRPr="0030696E" w:rsidRDefault="002B079F" w:rsidP="006F15A8">
            <w:pPr>
              <w:spacing w:after="0" w:line="240" w:lineRule="auto"/>
              <w:jc w:val="both"/>
              <w:rPr>
                <w:rFonts w:ascii="Times New Roman" w:hAnsi="Times New Roman" w:cs="Times New Roman"/>
                <w:noProof/>
                <w:sz w:val="24"/>
                <w:szCs w:val="24"/>
                <w:lang w:val="kk-KZ" w:eastAsia="ru-RU"/>
              </w:rPr>
            </w:pPr>
          </w:p>
          <w:p w14:paraId="300BB8D2" w14:textId="77777777" w:rsidR="00681FF4" w:rsidRDefault="00681FF4" w:rsidP="006F15A8">
            <w:pPr>
              <w:spacing w:after="0" w:line="240" w:lineRule="auto"/>
              <w:jc w:val="both"/>
              <w:rPr>
                <w:rFonts w:ascii="Times New Roman" w:hAnsi="Times New Roman" w:cs="Times New Roman"/>
                <w:noProof/>
                <w:sz w:val="24"/>
                <w:szCs w:val="24"/>
                <w:lang w:val="kk-KZ" w:eastAsia="ru-RU"/>
              </w:rPr>
            </w:pPr>
          </w:p>
          <w:p w14:paraId="461FBD68" w14:textId="77777777" w:rsidR="006F15A8" w:rsidRPr="0030696E" w:rsidRDefault="006F15A8" w:rsidP="006F15A8">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noProof/>
                <w:sz w:val="24"/>
                <w:szCs w:val="24"/>
                <w:lang w:eastAsia="ru-RU"/>
              </w:rPr>
              <w:drawing>
                <wp:inline distT="0" distB="0" distL="0" distR="0" wp14:anchorId="532ABA50" wp14:editId="293A842D">
                  <wp:extent cx="1971923" cy="1245070"/>
                  <wp:effectExtent l="0" t="0" r="0" b="0"/>
                  <wp:docPr id="4" name="Рисунок 4" descr="Схематичное изображение разделительного трансформат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Схематичное изображение разделительного трансформатора"/>
                          <pic:cNvPicPr>
                            <a:picLocks noChangeAspect="1" noChangeArrowheads="1"/>
                          </pic:cNvPicPr>
                        </pic:nvPicPr>
                        <pic:blipFill>
                          <a:blip r:embed="rId256">
                            <a:extLst>
                              <a:ext uri="{28A0092B-C50C-407E-A947-70E740481C1C}">
                                <a14:useLocalDpi xmlns:a14="http://schemas.microsoft.com/office/drawing/2010/main" val="0"/>
                              </a:ext>
                            </a:extLst>
                          </a:blip>
                          <a:srcRect l="1437" t="9512" r="2808" b="2357"/>
                          <a:stretch>
                            <a:fillRect/>
                          </a:stretch>
                        </pic:blipFill>
                        <pic:spPr bwMode="auto">
                          <a:xfrm>
                            <a:off x="0" y="0"/>
                            <a:ext cx="1971719" cy="1244941"/>
                          </a:xfrm>
                          <a:prstGeom prst="rect">
                            <a:avLst/>
                          </a:prstGeom>
                          <a:noFill/>
                          <a:ln>
                            <a:noFill/>
                          </a:ln>
                        </pic:spPr>
                      </pic:pic>
                    </a:graphicData>
                  </a:graphic>
                </wp:inline>
              </w:drawing>
            </w:r>
          </w:p>
        </w:tc>
        <w:tc>
          <w:tcPr>
            <w:tcW w:w="4110" w:type="dxa"/>
          </w:tcPr>
          <w:p w14:paraId="4AB218B2" w14:textId="77777777" w:rsidR="006F15A8" w:rsidRPr="0030696E" w:rsidRDefault="006F15A8" w:rsidP="00932DCE">
            <w:pPr>
              <w:pStyle w:val="a3"/>
              <w:spacing w:before="0" w:beforeAutospacing="0" w:after="0" w:afterAutospacing="0"/>
              <w:jc w:val="both"/>
              <w:rPr>
                <w:lang w:val="kk-KZ"/>
              </w:rPr>
            </w:pPr>
            <w:r w:rsidRPr="0030696E">
              <w:rPr>
                <w:lang w:val="kk-KZ"/>
              </w:rPr>
              <w:t>Орамалардағы сымдардың орам сандары</w:t>
            </w:r>
            <w:r w:rsidRPr="0030696E">
              <w:rPr>
                <w:b/>
                <w:lang w:val="kk-KZ"/>
              </w:rPr>
              <w:t xml:space="preserve"> </w:t>
            </w:r>
            <w:r w:rsidRPr="0030696E">
              <w:rPr>
                <w:lang w:val="kk-KZ"/>
              </w:rPr>
              <w:t xml:space="preserve">бірдей болған кезде </w:t>
            </w:r>
            <w:r w:rsidRPr="0030696E">
              <w:rPr>
                <w:position w:val="-12"/>
                <w:lang w:val="kk-KZ"/>
              </w:rPr>
              <w:object w:dxaOrig="1080" w:dyaOrig="380" w14:anchorId="44ED8884">
                <v:shape id="_x0000_i1137" type="#_x0000_t75" style="width:56.4pt;height:17.65pt" o:ole="">
                  <v:imagedata r:id="rId257" o:title=""/>
                </v:shape>
                <o:OLEObject Type="Embed" ProgID="Equation.DSMT4" ShapeID="_x0000_i1137" DrawAspect="Content" ObjectID="_1744138656" r:id="rId258"/>
              </w:object>
            </w:r>
            <w:r w:rsidRPr="0030696E">
              <w:rPr>
                <w:lang w:val="kk-KZ"/>
              </w:rPr>
              <w:t xml:space="preserve">, екінші реттік орамадағы кернеу бірінші реттік орамаға берілетін кернеуге тең болады </w:t>
            </w:r>
            <w:r w:rsidRPr="0030696E">
              <w:rPr>
                <w:position w:val="-12"/>
                <w:lang w:val="kk-KZ"/>
              </w:rPr>
              <w:object w:dxaOrig="1120" w:dyaOrig="380" w14:anchorId="679B0572">
                <v:shape id="_x0000_i1138" type="#_x0000_t75" style="width:56.4pt;height:17.65pt" o:ole="">
                  <v:imagedata r:id="rId259" o:title=""/>
                </v:shape>
                <o:OLEObject Type="Embed" ProgID="Equation.DSMT4" ShapeID="_x0000_i1138" DrawAspect="Content" ObjectID="_1744138657" r:id="rId260"/>
              </w:object>
            </w:r>
            <w:r w:rsidRPr="0030696E">
              <w:rPr>
                <w:lang w:val="kk-KZ"/>
              </w:rPr>
              <w:t xml:space="preserve">, ал мұндай трансформатор </w:t>
            </w:r>
            <w:r w:rsidRPr="0030696E">
              <w:rPr>
                <w:i/>
                <w:lang w:val="kk-KZ"/>
              </w:rPr>
              <w:t>бөлгіш трансформатор</w:t>
            </w:r>
            <w:r w:rsidRPr="0030696E">
              <w:rPr>
                <w:lang w:val="kk-KZ"/>
              </w:rPr>
              <w:t xml:space="preserve"> деп аталады және трансформация коэффициенті </w:t>
            </w:r>
            <w:r w:rsidRPr="0030696E">
              <w:rPr>
                <w:position w:val="-6"/>
                <w:lang w:val="kk-KZ"/>
              </w:rPr>
              <w:object w:dxaOrig="580" w:dyaOrig="300" w14:anchorId="412CC9EB">
                <v:shape id="_x0000_i1139" type="#_x0000_t75" style="width:27.85pt;height:14.95pt" o:ole="">
                  <v:imagedata r:id="rId261" o:title=""/>
                </v:shape>
                <o:OLEObject Type="Embed" ProgID="Equation.DSMT4" ShapeID="_x0000_i1139" DrawAspect="Content" ObjectID="_1744138658" r:id="rId262"/>
              </w:object>
            </w:r>
            <w:r w:rsidRPr="0030696E">
              <w:rPr>
                <w:lang w:val="kk-KZ"/>
              </w:rPr>
              <w:t xml:space="preserve">. </w:t>
            </w:r>
          </w:p>
          <w:p w14:paraId="2D6A3D4E" w14:textId="77777777" w:rsidR="007340A7" w:rsidRPr="0030696E" w:rsidRDefault="007340A7" w:rsidP="006F15A8">
            <w:pPr>
              <w:pStyle w:val="a3"/>
              <w:spacing w:before="0" w:beforeAutospacing="0" w:after="0" w:afterAutospacing="0"/>
              <w:jc w:val="both"/>
              <w:rPr>
                <w:lang w:val="kk-KZ"/>
              </w:rPr>
            </w:pPr>
          </w:p>
        </w:tc>
      </w:tr>
      <w:tr w:rsidR="006F15A8" w:rsidRPr="00AD503A" w14:paraId="01B4F060" w14:textId="77777777" w:rsidTr="006E48B0">
        <w:tc>
          <w:tcPr>
            <w:tcW w:w="2127" w:type="dxa"/>
          </w:tcPr>
          <w:p w14:paraId="313D3EE9" w14:textId="77777777" w:rsidR="006F15A8" w:rsidRPr="0030696E" w:rsidRDefault="006F15A8" w:rsidP="006F15A8">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Күшейткіш трансформатор</w:t>
            </w:r>
          </w:p>
        </w:tc>
        <w:tc>
          <w:tcPr>
            <w:tcW w:w="3402" w:type="dxa"/>
          </w:tcPr>
          <w:p w14:paraId="4CBE191E" w14:textId="77777777" w:rsidR="00681FF4" w:rsidRDefault="00681FF4" w:rsidP="006F15A8">
            <w:pPr>
              <w:spacing w:after="0" w:line="240" w:lineRule="auto"/>
              <w:jc w:val="both"/>
              <w:rPr>
                <w:rFonts w:ascii="Times New Roman" w:hAnsi="Times New Roman" w:cs="Times New Roman"/>
                <w:noProof/>
                <w:sz w:val="24"/>
                <w:szCs w:val="24"/>
                <w:lang w:val="kk-KZ" w:eastAsia="ru-RU"/>
              </w:rPr>
            </w:pPr>
          </w:p>
          <w:p w14:paraId="15A338E1" w14:textId="77777777" w:rsidR="006F15A8" w:rsidRPr="0030696E" w:rsidRDefault="006F15A8" w:rsidP="006F15A8">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noProof/>
                <w:sz w:val="24"/>
                <w:szCs w:val="24"/>
                <w:lang w:eastAsia="ru-RU"/>
              </w:rPr>
              <w:drawing>
                <wp:inline distT="0" distB="0" distL="0" distR="0" wp14:anchorId="6E4B1E99" wp14:editId="52E1D8CE">
                  <wp:extent cx="1876507" cy="1248355"/>
                  <wp:effectExtent l="0" t="0" r="0" b="9525"/>
                  <wp:docPr id="50" name="Рисунок 50" descr="Схематичное изображение повышающего трансформат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descr="Схематичное изображение повышающего трансформатора"/>
                          <pic:cNvPicPr>
                            <a:picLocks noChangeAspect="1" noChangeArrowheads="1"/>
                          </pic:cNvPicPr>
                        </pic:nvPicPr>
                        <pic:blipFill>
                          <a:blip r:embed="rId263">
                            <a:extLst>
                              <a:ext uri="{28A0092B-C50C-407E-A947-70E740481C1C}">
                                <a14:useLocalDpi xmlns:a14="http://schemas.microsoft.com/office/drawing/2010/main" val="0"/>
                              </a:ext>
                            </a:extLst>
                          </a:blip>
                          <a:srcRect l="1151" t="9059" r="1378" b="2351"/>
                          <a:stretch>
                            <a:fillRect/>
                          </a:stretch>
                        </pic:blipFill>
                        <pic:spPr bwMode="auto">
                          <a:xfrm>
                            <a:off x="0" y="0"/>
                            <a:ext cx="1878484" cy="1249670"/>
                          </a:xfrm>
                          <a:prstGeom prst="rect">
                            <a:avLst/>
                          </a:prstGeom>
                          <a:noFill/>
                          <a:ln>
                            <a:noFill/>
                          </a:ln>
                        </pic:spPr>
                      </pic:pic>
                    </a:graphicData>
                  </a:graphic>
                </wp:inline>
              </w:drawing>
            </w:r>
          </w:p>
        </w:tc>
        <w:tc>
          <w:tcPr>
            <w:tcW w:w="4110" w:type="dxa"/>
          </w:tcPr>
          <w:p w14:paraId="31C9C71D" w14:textId="77777777" w:rsidR="006F15A8" w:rsidRPr="0030696E" w:rsidRDefault="006F15A8" w:rsidP="006F15A8">
            <w:pPr>
              <w:pStyle w:val="a3"/>
              <w:spacing w:before="0" w:beforeAutospacing="0" w:after="0" w:afterAutospacing="0"/>
              <w:jc w:val="both"/>
              <w:rPr>
                <w:lang w:val="kk-KZ"/>
              </w:rPr>
            </w:pPr>
            <w:r w:rsidRPr="0030696E">
              <w:rPr>
                <w:shd w:val="clear" w:color="auto" w:fill="FFFFFF"/>
                <w:lang w:val="kk-KZ"/>
              </w:rPr>
              <w:t xml:space="preserve">Егер екінші реттік орамада бірінші реттік орамаға қарағанда орам саны көп болса </w:t>
            </w:r>
            <w:r w:rsidRPr="0030696E">
              <w:rPr>
                <w:position w:val="-12"/>
                <w:lang w:val="kk-KZ"/>
              </w:rPr>
              <w:object w:dxaOrig="1080" w:dyaOrig="380" w14:anchorId="3D472F2D">
                <v:shape id="_x0000_i1140" type="#_x0000_t75" style="width:56.4pt;height:17.65pt" o:ole="">
                  <v:imagedata r:id="rId264" o:title=""/>
                </v:shape>
                <o:OLEObject Type="Embed" ProgID="Equation.DSMT4" ShapeID="_x0000_i1140" DrawAspect="Content" ObjectID="_1744138659" r:id="rId265"/>
              </w:object>
            </w:r>
            <w:r w:rsidRPr="0030696E">
              <w:rPr>
                <w:shd w:val="clear" w:color="auto" w:fill="FFFFFF"/>
                <w:lang w:val="kk-KZ"/>
              </w:rPr>
              <w:t xml:space="preserve">, онда ондағы кернеу бірінші реттік орамаға берілетін кернеуден көп болады </w:t>
            </w:r>
            <w:r w:rsidRPr="0030696E">
              <w:rPr>
                <w:position w:val="-12"/>
                <w:lang w:val="kk-KZ"/>
              </w:rPr>
              <w:object w:dxaOrig="1120" w:dyaOrig="380" w14:anchorId="6EE9B11A">
                <v:shape id="_x0000_i1141" type="#_x0000_t75" style="width:56.4pt;height:17.65pt" o:ole="">
                  <v:imagedata r:id="rId266" o:title=""/>
                </v:shape>
                <o:OLEObject Type="Embed" ProgID="Equation.DSMT4" ShapeID="_x0000_i1141" DrawAspect="Content" ObjectID="_1744138660" r:id="rId267"/>
              </w:object>
            </w:r>
            <w:r w:rsidRPr="0030696E">
              <w:rPr>
                <w:shd w:val="clear" w:color="auto" w:fill="FFFFFF"/>
                <w:lang w:val="kk-KZ"/>
              </w:rPr>
              <w:t xml:space="preserve">, ал мұндай трансформатор </w:t>
            </w:r>
            <w:r w:rsidRPr="0030696E">
              <w:rPr>
                <w:i/>
                <w:shd w:val="clear" w:color="auto" w:fill="FFFFFF"/>
                <w:lang w:val="kk-KZ"/>
              </w:rPr>
              <w:t>күшейткіш трансформатор</w:t>
            </w:r>
            <w:r w:rsidRPr="0030696E">
              <w:rPr>
                <w:shd w:val="clear" w:color="auto" w:fill="FFFFFF"/>
                <w:lang w:val="kk-KZ"/>
              </w:rPr>
              <w:t xml:space="preserve"> деп аталады </w:t>
            </w:r>
            <w:r w:rsidRPr="0030696E">
              <w:rPr>
                <w:lang w:val="kk-KZ"/>
              </w:rPr>
              <w:t xml:space="preserve">және трансформация коэффициенті </w:t>
            </w:r>
            <w:r w:rsidRPr="0030696E">
              <w:rPr>
                <w:position w:val="-6"/>
                <w:lang w:val="kk-KZ"/>
              </w:rPr>
              <w:object w:dxaOrig="580" w:dyaOrig="300" w14:anchorId="163C37E5">
                <v:shape id="_x0000_i1142" type="#_x0000_t75" style="width:27.85pt;height:14.95pt" o:ole="">
                  <v:imagedata r:id="rId268" o:title=""/>
                </v:shape>
                <o:OLEObject Type="Embed" ProgID="Equation.DSMT4" ShapeID="_x0000_i1142" DrawAspect="Content" ObjectID="_1744138661" r:id="rId269"/>
              </w:object>
            </w:r>
            <w:r w:rsidRPr="0030696E">
              <w:rPr>
                <w:lang w:val="kk-KZ"/>
              </w:rPr>
              <w:t>.</w:t>
            </w:r>
          </w:p>
          <w:p w14:paraId="24E85FEE" w14:textId="77777777" w:rsidR="007340A7" w:rsidRPr="0030696E" w:rsidRDefault="007340A7" w:rsidP="006F15A8">
            <w:pPr>
              <w:pStyle w:val="a3"/>
              <w:spacing w:before="0" w:beforeAutospacing="0" w:after="0" w:afterAutospacing="0"/>
              <w:jc w:val="both"/>
              <w:rPr>
                <w:shd w:val="clear" w:color="auto" w:fill="FFFFFF"/>
                <w:lang w:val="kk-KZ"/>
              </w:rPr>
            </w:pPr>
          </w:p>
        </w:tc>
      </w:tr>
      <w:tr w:rsidR="006F15A8" w:rsidRPr="0030696E" w14:paraId="1ADE264D" w14:textId="77777777" w:rsidTr="006E48B0">
        <w:tc>
          <w:tcPr>
            <w:tcW w:w="2127" w:type="dxa"/>
          </w:tcPr>
          <w:p w14:paraId="15764E39" w14:textId="77777777" w:rsidR="006F15A8" w:rsidRPr="0030696E" w:rsidRDefault="006F15A8" w:rsidP="006F15A8">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Төмендеткіш трансформатор</w:t>
            </w:r>
          </w:p>
        </w:tc>
        <w:tc>
          <w:tcPr>
            <w:tcW w:w="3402" w:type="dxa"/>
          </w:tcPr>
          <w:p w14:paraId="33D68305" w14:textId="77777777" w:rsidR="00681FF4" w:rsidRDefault="00681FF4" w:rsidP="006F15A8">
            <w:pPr>
              <w:spacing w:after="0" w:line="240" w:lineRule="auto"/>
              <w:jc w:val="both"/>
              <w:rPr>
                <w:rFonts w:ascii="Times New Roman" w:hAnsi="Times New Roman" w:cs="Times New Roman"/>
                <w:noProof/>
                <w:sz w:val="24"/>
                <w:szCs w:val="24"/>
                <w:lang w:val="kk-KZ" w:eastAsia="ru-RU"/>
              </w:rPr>
            </w:pPr>
          </w:p>
          <w:p w14:paraId="76A38ECA" w14:textId="77777777" w:rsidR="006F15A8" w:rsidRPr="0030696E" w:rsidRDefault="006F15A8" w:rsidP="006F15A8">
            <w:pPr>
              <w:spacing w:after="0" w:line="240" w:lineRule="auto"/>
              <w:jc w:val="both"/>
              <w:rPr>
                <w:rFonts w:ascii="Times New Roman" w:hAnsi="Times New Roman" w:cs="Times New Roman"/>
                <w:noProof/>
                <w:sz w:val="24"/>
                <w:szCs w:val="24"/>
                <w:lang w:eastAsia="ru-RU"/>
              </w:rPr>
            </w:pPr>
            <w:r w:rsidRPr="0030696E">
              <w:rPr>
                <w:rFonts w:ascii="Times New Roman" w:hAnsi="Times New Roman" w:cs="Times New Roman"/>
                <w:noProof/>
                <w:sz w:val="24"/>
                <w:szCs w:val="24"/>
                <w:lang w:eastAsia="ru-RU"/>
              </w:rPr>
              <w:drawing>
                <wp:inline distT="0" distB="0" distL="0" distR="0" wp14:anchorId="1F391300" wp14:editId="6B9AB36D">
                  <wp:extent cx="1971923" cy="1324165"/>
                  <wp:effectExtent l="0" t="0" r="0" b="9525"/>
                  <wp:docPr id="51" name="Рисунок 51" descr="Схематичное изображение понижающего трансформат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descr="Схематичное изображение понижающего трансформатора"/>
                          <pic:cNvPicPr>
                            <a:picLocks noChangeAspect="1" noChangeArrowheads="1"/>
                          </pic:cNvPicPr>
                        </pic:nvPicPr>
                        <pic:blipFill>
                          <a:blip r:embed="rId270">
                            <a:extLst>
                              <a:ext uri="{28A0092B-C50C-407E-A947-70E740481C1C}">
                                <a14:useLocalDpi xmlns:a14="http://schemas.microsoft.com/office/drawing/2010/main" val="0"/>
                              </a:ext>
                            </a:extLst>
                          </a:blip>
                          <a:srcRect l="1724" t="9966" r="3105" b="2127"/>
                          <a:stretch>
                            <a:fillRect/>
                          </a:stretch>
                        </pic:blipFill>
                        <pic:spPr bwMode="auto">
                          <a:xfrm>
                            <a:off x="0" y="0"/>
                            <a:ext cx="1972034" cy="1324239"/>
                          </a:xfrm>
                          <a:prstGeom prst="rect">
                            <a:avLst/>
                          </a:prstGeom>
                          <a:noFill/>
                          <a:ln>
                            <a:noFill/>
                          </a:ln>
                        </pic:spPr>
                      </pic:pic>
                    </a:graphicData>
                  </a:graphic>
                </wp:inline>
              </w:drawing>
            </w:r>
          </w:p>
        </w:tc>
        <w:tc>
          <w:tcPr>
            <w:tcW w:w="4110" w:type="dxa"/>
          </w:tcPr>
          <w:p w14:paraId="7BA9C10F" w14:textId="77777777" w:rsidR="006F15A8" w:rsidRPr="0030696E" w:rsidRDefault="006F15A8" w:rsidP="006F15A8">
            <w:pPr>
              <w:pStyle w:val="a3"/>
              <w:spacing w:before="0" w:beforeAutospacing="0" w:after="0" w:afterAutospacing="0"/>
              <w:jc w:val="both"/>
              <w:rPr>
                <w:shd w:val="clear" w:color="auto" w:fill="FFFFFF"/>
                <w:lang w:val="kk-KZ"/>
              </w:rPr>
            </w:pPr>
            <w:r w:rsidRPr="0030696E">
              <w:rPr>
                <w:lang w:val="kk-KZ"/>
              </w:rPr>
              <w:t xml:space="preserve">Егер екінші реттік орамада бірінші реттік орамаға қарағанда орам саны аз болса </w:t>
            </w:r>
            <w:r w:rsidRPr="0030696E">
              <w:rPr>
                <w:position w:val="-12"/>
                <w:lang w:val="kk-KZ"/>
              </w:rPr>
              <w:object w:dxaOrig="1080" w:dyaOrig="380" w14:anchorId="28E240EE">
                <v:shape id="_x0000_i1143" type="#_x0000_t75" style="width:56.4pt;height:17.65pt" o:ole="">
                  <v:imagedata r:id="rId271" o:title=""/>
                </v:shape>
                <o:OLEObject Type="Embed" ProgID="Equation.DSMT4" ShapeID="_x0000_i1143" DrawAspect="Content" ObjectID="_1744138662" r:id="rId272"/>
              </w:object>
            </w:r>
            <w:r w:rsidRPr="0030696E">
              <w:rPr>
                <w:lang w:val="kk-KZ"/>
              </w:rPr>
              <w:t xml:space="preserve">, онда оның кернеуі бірінші реттік орамаға берілетін кернеуден аз болады </w:t>
            </w:r>
            <w:r w:rsidRPr="0030696E">
              <w:rPr>
                <w:position w:val="-12"/>
                <w:lang w:val="kk-KZ"/>
              </w:rPr>
              <w:object w:dxaOrig="1120" w:dyaOrig="380" w14:anchorId="0AE1A655">
                <v:shape id="_x0000_i1144" type="#_x0000_t75" style="width:56.4pt;height:17.65pt" o:ole="">
                  <v:imagedata r:id="rId273" o:title=""/>
                </v:shape>
                <o:OLEObject Type="Embed" ProgID="Equation.DSMT4" ShapeID="_x0000_i1144" DrawAspect="Content" ObjectID="_1744138663" r:id="rId274"/>
              </w:object>
            </w:r>
            <w:r w:rsidRPr="0030696E">
              <w:rPr>
                <w:lang w:val="kk-KZ"/>
              </w:rPr>
              <w:t xml:space="preserve">, ал мұндай трансформатор </w:t>
            </w:r>
            <w:r w:rsidRPr="0030696E">
              <w:rPr>
                <w:i/>
                <w:lang w:val="kk-KZ"/>
              </w:rPr>
              <w:t>төмендеткіш трансформатор</w:t>
            </w:r>
            <w:r w:rsidRPr="0030696E">
              <w:rPr>
                <w:lang w:val="kk-KZ"/>
              </w:rPr>
              <w:t xml:space="preserve"> деп аталады және трансформация коэффициенті </w:t>
            </w:r>
            <w:r w:rsidRPr="0030696E">
              <w:rPr>
                <w:position w:val="-6"/>
                <w:lang w:val="kk-KZ"/>
              </w:rPr>
              <w:object w:dxaOrig="580" w:dyaOrig="300" w14:anchorId="0DB6C361">
                <v:shape id="_x0000_i1145" type="#_x0000_t75" style="width:27.85pt;height:14.95pt" o:ole="">
                  <v:imagedata r:id="rId275" o:title=""/>
                </v:shape>
                <o:OLEObject Type="Embed" ProgID="Equation.DSMT4" ShapeID="_x0000_i1145" DrawAspect="Content" ObjectID="_1744138664" r:id="rId276"/>
              </w:object>
            </w:r>
            <w:r w:rsidRPr="0030696E">
              <w:rPr>
                <w:lang w:val="kk-KZ"/>
              </w:rPr>
              <w:t>.</w:t>
            </w:r>
          </w:p>
          <w:p w14:paraId="3A604905" w14:textId="77777777" w:rsidR="006F15A8" w:rsidRPr="0030696E" w:rsidRDefault="006F15A8" w:rsidP="006F15A8">
            <w:pPr>
              <w:pStyle w:val="a3"/>
              <w:spacing w:before="0" w:beforeAutospacing="0" w:after="0" w:afterAutospacing="0"/>
              <w:ind w:firstLine="709"/>
              <w:jc w:val="both"/>
              <w:rPr>
                <w:shd w:val="clear" w:color="auto" w:fill="FFFFFF"/>
                <w:lang w:val="kk-KZ"/>
              </w:rPr>
            </w:pPr>
          </w:p>
        </w:tc>
      </w:tr>
    </w:tbl>
    <w:p w14:paraId="57701783" w14:textId="77777777" w:rsidR="006F15A8" w:rsidRPr="0030696E" w:rsidRDefault="006F15A8" w:rsidP="006F15A8">
      <w:pPr>
        <w:spacing w:after="0" w:line="240" w:lineRule="auto"/>
        <w:ind w:firstLine="709"/>
        <w:jc w:val="both"/>
        <w:rPr>
          <w:rFonts w:ascii="Times New Roman" w:hAnsi="Times New Roman" w:cs="Times New Roman"/>
          <w:sz w:val="28"/>
          <w:szCs w:val="28"/>
          <w:lang w:val="kk-KZ"/>
        </w:rPr>
      </w:pPr>
    </w:p>
    <w:p w14:paraId="0242D7A2" w14:textId="096638A6" w:rsidR="006F15A8" w:rsidRPr="0030696E" w:rsidRDefault="006F15A8" w:rsidP="004717DF">
      <w:pPr>
        <w:spacing w:after="0" w:line="240" w:lineRule="auto"/>
        <w:jc w:val="both"/>
        <w:rPr>
          <w:rFonts w:ascii="Times New Roman" w:hAnsi="Times New Roman" w:cs="Times New Roman"/>
          <w:sz w:val="28"/>
          <w:szCs w:val="28"/>
          <w:lang w:val="kk-KZ"/>
        </w:rPr>
      </w:pPr>
      <w:r w:rsidRPr="0030696E">
        <w:rPr>
          <w:rStyle w:val="markedcontent"/>
          <w:rFonts w:ascii="Times New Roman" w:hAnsi="Times New Roman" w:cs="Times New Roman"/>
          <w:sz w:val="28"/>
          <w:szCs w:val="28"/>
          <w:lang w:val="kk-KZ"/>
        </w:rPr>
        <w:lastRenderedPageBreak/>
        <w:t xml:space="preserve">Кесте </w:t>
      </w:r>
      <w:r w:rsidR="00025A43" w:rsidRPr="0030696E">
        <w:rPr>
          <w:rStyle w:val="markedcontent"/>
          <w:rFonts w:ascii="Times New Roman" w:hAnsi="Times New Roman" w:cs="Times New Roman"/>
          <w:sz w:val="28"/>
          <w:szCs w:val="28"/>
          <w:lang w:val="kk-KZ"/>
        </w:rPr>
        <w:t>11</w:t>
      </w:r>
      <w:r w:rsidRPr="0030696E">
        <w:rPr>
          <w:rStyle w:val="markedcontent"/>
          <w:rFonts w:ascii="Times New Roman" w:hAnsi="Times New Roman" w:cs="Times New Roman"/>
          <w:sz w:val="28"/>
          <w:szCs w:val="28"/>
          <w:lang w:val="kk-KZ"/>
        </w:rPr>
        <w:t xml:space="preserve"> – «</w:t>
      </w:r>
      <w:r w:rsidRPr="0030696E">
        <w:rPr>
          <w:rStyle w:val="layout"/>
          <w:rFonts w:ascii="Times New Roman" w:hAnsi="Times New Roman" w:cs="Times New Roman"/>
          <w:sz w:val="28"/>
          <w:szCs w:val="28"/>
          <w:lang w:val="kk-KZ"/>
        </w:rPr>
        <w:t>Трансформаторлар. Қарапайым трансформатордың құрылысы және қолданылуы. Трансформатордың жұмыс принципі</w:t>
      </w:r>
      <w:r w:rsidRPr="0030696E">
        <w:rPr>
          <w:rStyle w:val="markedcontent"/>
          <w:rFonts w:ascii="Times New Roman" w:hAnsi="Times New Roman" w:cs="Times New Roman"/>
          <w:sz w:val="28"/>
          <w:szCs w:val="28"/>
          <w:lang w:val="kk-KZ"/>
        </w:rPr>
        <w:t xml:space="preserve">» тақырыбы бойынша дәрісте қарастырылатын </w:t>
      </w:r>
      <w:r w:rsidRPr="0030696E">
        <w:rPr>
          <w:rFonts w:ascii="Times New Roman" w:hAnsi="Times New Roman" w:cs="Times New Roman"/>
          <w:sz w:val="28"/>
          <w:szCs w:val="28"/>
          <w:lang w:val="kk-KZ"/>
        </w:rPr>
        <w:t>практикалық тапсырмалар (есептер)</w:t>
      </w:r>
    </w:p>
    <w:p w14:paraId="59570990" w14:textId="77777777" w:rsidR="007340A7" w:rsidRPr="0030696E" w:rsidRDefault="007340A7" w:rsidP="006F15A8">
      <w:pPr>
        <w:spacing w:after="0" w:line="240" w:lineRule="auto"/>
        <w:ind w:left="360"/>
        <w:jc w:val="both"/>
        <w:rPr>
          <w:rFonts w:ascii="Times New Roman" w:hAnsi="Times New Roman" w:cs="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95"/>
        <w:gridCol w:w="5644"/>
      </w:tblGrid>
      <w:tr w:rsidR="006F15A8" w:rsidRPr="0030696E" w14:paraId="1F6B8EC8" w14:textId="77777777" w:rsidTr="006E48B0">
        <w:tc>
          <w:tcPr>
            <w:tcW w:w="3995" w:type="dxa"/>
          </w:tcPr>
          <w:p w14:paraId="7B16BD7E" w14:textId="77777777" w:rsidR="006F15A8" w:rsidRPr="0030696E" w:rsidRDefault="006F15A8" w:rsidP="00DC7B7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 xml:space="preserve">Есептің мазмұны </w:t>
            </w:r>
          </w:p>
        </w:tc>
        <w:tc>
          <w:tcPr>
            <w:tcW w:w="5644" w:type="dxa"/>
          </w:tcPr>
          <w:p w14:paraId="327075FF" w14:textId="77777777" w:rsidR="006F15A8" w:rsidRPr="0030696E" w:rsidRDefault="006F15A8" w:rsidP="00DC7B7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Шешуі</w:t>
            </w:r>
          </w:p>
        </w:tc>
      </w:tr>
      <w:tr w:rsidR="00A82DF0" w:rsidRPr="0030696E" w14:paraId="25C11BC3" w14:textId="77777777" w:rsidTr="006E48B0">
        <w:tc>
          <w:tcPr>
            <w:tcW w:w="3995" w:type="dxa"/>
          </w:tcPr>
          <w:p w14:paraId="7C514BA5" w14:textId="77777777" w:rsidR="00A82DF0" w:rsidRPr="0030696E" w:rsidRDefault="00A82DF0" w:rsidP="00DC7B7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1</w:t>
            </w:r>
          </w:p>
        </w:tc>
        <w:tc>
          <w:tcPr>
            <w:tcW w:w="5644" w:type="dxa"/>
          </w:tcPr>
          <w:p w14:paraId="55CFF399" w14:textId="77777777" w:rsidR="00A82DF0" w:rsidRPr="0030696E" w:rsidRDefault="00A82DF0" w:rsidP="00DC7B7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2</w:t>
            </w:r>
          </w:p>
        </w:tc>
      </w:tr>
      <w:tr w:rsidR="006F15A8" w:rsidRPr="0030696E" w14:paraId="6A664926" w14:textId="77777777" w:rsidTr="006E48B0">
        <w:tc>
          <w:tcPr>
            <w:tcW w:w="3995" w:type="dxa"/>
          </w:tcPr>
          <w:p w14:paraId="7C52BFE2" w14:textId="6ADEF763" w:rsidR="006F15A8" w:rsidRPr="0030696E" w:rsidRDefault="00F3473A" w:rsidP="00DC7B7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 xml:space="preserve">Бір фазалы </w:t>
            </w:r>
            <w:r w:rsidR="006F15A8" w:rsidRPr="0030696E">
              <w:rPr>
                <w:rFonts w:ascii="Times New Roman" w:hAnsi="Times New Roman" w:cs="Times New Roman"/>
                <w:sz w:val="24"/>
                <w:szCs w:val="24"/>
                <w:lang w:val="kk-KZ"/>
              </w:rPr>
              <w:t xml:space="preserve">трансформатордың номиналды қуаты </w:t>
            </w:r>
            <w:r w:rsidR="006F15A8" w:rsidRPr="0030696E">
              <w:rPr>
                <w:rFonts w:ascii="Times New Roman" w:eastAsia="Times New Roman" w:hAnsi="Times New Roman" w:cs="Times New Roman"/>
                <w:spacing w:val="-2"/>
                <w:position w:val="-10"/>
                <w:sz w:val="24"/>
                <w:szCs w:val="24"/>
                <w:lang w:eastAsia="ru-RU"/>
              </w:rPr>
              <w:object w:dxaOrig="1065" w:dyaOrig="315" w14:anchorId="37721211">
                <v:shape id="_x0000_i1146" type="#_x0000_t75" style="width:54.35pt;height:15.6pt" o:ole="">
                  <v:imagedata r:id="rId277" o:title=""/>
                </v:shape>
                <o:OLEObject Type="Embed" ProgID="Equation.DSMT4" ShapeID="_x0000_i1146" DrawAspect="Content" ObjectID="_1744138665" r:id="rId278"/>
              </w:object>
            </w:r>
            <w:r w:rsidR="006F15A8" w:rsidRPr="0030696E">
              <w:rPr>
                <w:rFonts w:ascii="Times New Roman" w:hAnsi="Times New Roman" w:cs="Times New Roman"/>
                <w:sz w:val="24"/>
                <w:szCs w:val="24"/>
                <w:lang w:val="kk-KZ"/>
              </w:rPr>
              <w:t xml:space="preserve"> кВт және кернеулері </w:t>
            </w:r>
            <w:r w:rsidR="006F15A8" w:rsidRPr="0030696E">
              <w:rPr>
                <w:rFonts w:ascii="Times New Roman" w:eastAsia="Times New Roman" w:hAnsi="Times New Roman" w:cs="Times New Roman"/>
                <w:spacing w:val="-2"/>
                <w:position w:val="-10"/>
                <w:sz w:val="24"/>
                <w:szCs w:val="24"/>
                <w:lang w:eastAsia="ru-RU"/>
              </w:rPr>
              <w:object w:dxaOrig="945" w:dyaOrig="315" w14:anchorId="2E2BE800">
                <v:shape id="_x0000_i1147" type="#_x0000_t75" style="width:48.9pt;height:15.6pt" o:ole="">
                  <v:imagedata r:id="rId279" o:title=""/>
                </v:shape>
                <o:OLEObject Type="Embed" ProgID="Equation.DSMT4" ShapeID="_x0000_i1147" DrawAspect="Content" ObjectID="_1744138666" r:id="rId280"/>
              </w:object>
            </w:r>
            <w:r w:rsidR="006F15A8" w:rsidRPr="0030696E">
              <w:rPr>
                <w:rFonts w:ascii="Times New Roman" w:hAnsi="Times New Roman" w:cs="Times New Roman"/>
                <w:sz w:val="24"/>
                <w:szCs w:val="24"/>
                <w:lang w:val="kk-KZ"/>
              </w:rPr>
              <w:t xml:space="preserve">кВ және </w:t>
            </w:r>
            <w:r w:rsidR="006F15A8" w:rsidRPr="0030696E">
              <w:rPr>
                <w:rFonts w:ascii="Times New Roman" w:eastAsia="Times New Roman" w:hAnsi="Times New Roman" w:cs="Times New Roman"/>
                <w:spacing w:val="-2"/>
                <w:position w:val="-10"/>
                <w:sz w:val="24"/>
                <w:szCs w:val="24"/>
                <w:lang w:eastAsia="ru-RU"/>
              </w:rPr>
              <w:object w:dxaOrig="915" w:dyaOrig="315" w14:anchorId="657008F6">
                <v:shape id="_x0000_i1148" type="#_x0000_t75" style="width:46.2pt;height:15.6pt" o:ole="">
                  <v:imagedata r:id="rId281" o:title=""/>
                </v:shape>
                <o:OLEObject Type="Embed" ProgID="Equation.DSMT4" ShapeID="_x0000_i1148" DrawAspect="Content" ObjectID="_1744138667" r:id="rId282"/>
              </w:object>
            </w:r>
            <w:r w:rsidR="006F15A8" w:rsidRPr="0030696E">
              <w:rPr>
                <w:rFonts w:ascii="Times New Roman" w:hAnsi="Times New Roman" w:cs="Times New Roman"/>
                <w:sz w:val="24"/>
                <w:szCs w:val="24"/>
                <w:lang w:val="kk-KZ"/>
              </w:rPr>
              <w:t xml:space="preserve"> кВ, қысқа тұйықталу </w:t>
            </w:r>
          </w:p>
        </w:tc>
        <w:tc>
          <w:tcPr>
            <w:tcW w:w="5644" w:type="dxa"/>
          </w:tcPr>
          <w:p w14:paraId="0D983C36" w14:textId="77777777" w:rsidR="006F15A8" w:rsidRPr="0030696E" w:rsidRDefault="006F15A8" w:rsidP="00DC7B7E">
            <w:pPr>
              <w:pStyle w:val="af5"/>
              <w:ind w:firstLine="150"/>
            </w:pPr>
            <w:r w:rsidRPr="0030696E">
              <w:t>Шешімі</w:t>
            </w:r>
          </w:p>
          <w:p w14:paraId="244AA7E1" w14:textId="77777777" w:rsidR="006F15A8" w:rsidRPr="0030696E" w:rsidRDefault="006F15A8" w:rsidP="00DC7B7E">
            <w:pPr>
              <w:pStyle w:val="af5"/>
              <w:ind w:firstLine="150"/>
            </w:pPr>
            <w:r w:rsidRPr="0030696E">
              <w:t>Қысқа тұйықталуы кернеуі, кВ:</w:t>
            </w:r>
          </w:p>
          <w:p w14:paraId="237F6C31" w14:textId="336B8365" w:rsidR="006F15A8" w:rsidRPr="0030696E" w:rsidRDefault="006F15A8" w:rsidP="00DC7B7E">
            <w:pPr>
              <w:pStyle w:val="af5"/>
              <w:ind w:firstLine="150"/>
            </w:pPr>
            <w:r w:rsidRPr="0030696E">
              <w:rPr>
                <w:position w:val="-22"/>
                <w:lang w:val="ru-RU"/>
              </w:rPr>
              <w:object w:dxaOrig="3075" w:dyaOrig="615" w14:anchorId="5188681C">
                <v:shape id="_x0000_i1149" type="#_x0000_t75" style="width:152.15pt;height:31.25pt" o:ole="">
                  <v:imagedata r:id="rId283" o:title=""/>
                </v:shape>
                <o:OLEObject Type="Embed" ProgID="Equation.DSMT4" ShapeID="_x0000_i1149" DrawAspect="Content" ObjectID="_1744138668" r:id="rId284"/>
              </w:object>
            </w:r>
            <w:r w:rsidRPr="0030696E">
              <w:t>.</w:t>
            </w:r>
          </w:p>
        </w:tc>
      </w:tr>
      <w:tr w:rsidR="00DC7B7E" w:rsidRPr="0030696E" w14:paraId="03FDCA01" w14:textId="77777777" w:rsidTr="004717DF">
        <w:tc>
          <w:tcPr>
            <w:tcW w:w="3995" w:type="dxa"/>
            <w:tcBorders>
              <w:bottom w:val="single" w:sz="4" w:space="0" w:color="auto"/>
            </w:tcBorders>
          </w:tcPr>
          <w:p w14:paraId="2FB3401D" w14:textId="17C946F5" w:rsidR="00DC7B7E" w:rsidRPr="0030696E" w:rsidRDefault="00DC7B7E" w:rsidP="00DC7B7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 xml:space="preserve">кернеуі болса </w:t>
            </w:r>
            <w:r w:rsidRPr="0030696E">
              <w:rPr>
                <w:rFonts w:ascii="Times New Roman" w:eastAsia="Times New Roman" w:hAnsi="Times New Roman" w:cs="Times New Roman"/>
                <w:spacing w:val="-2"/>
                <w:position w:val="-10"/>
                <w:sz w:val="24"/>
                <w:szCs w:val="24"/>
                <w:lang w:eastAsia="ru-RU"/>
              </w:rPr>
              <w:object w:dxaOrig="915" w:dyaOrig="315" w14:anchorId="06C574C6">
                <v:shape id="_x0000_i1150" type="#_x0000_t75" style="width:46.2pt;height:15.6pt" o:ole="">
                  <v:imagedata r:id="rId285" o:title=""/>
                </v:shape>
                <o:OLEObject Type="Embed" ProgID="Equation.DSMT4" ShapeID="_x0000_i1150" DrawAspect="Content" ObjectID="_1744138669" r:id="rId286"/>
              </w:object>
            </w:r>
            <w:r w:rsidRPr="0030696E">
              <w:rPr>
                <w:rFonts w:ascii="Times New Roman" w:hAnsi="Times New Roman" w:cs="Times New Roman"/>
                <w:sz w:val="24"/>
                <w:szCs w:val="24"/>
                <w:lang w:val="kk-KZ"/>
              </w:rPr>
              <w:t xml:space="preserve"> % бос жүріс тогы </w:t>
            </w:r>
            <w:r w:rsidRPr="0030696E">
              <w:rPr>
                <w:rFonts w:ascii="Times New Roman" w:eastAsia="Times New Roman" w:hAnsi="Times New Roman" w:cs="Times New Roman"/>
                <w:spacing w:val="-2"/>
                <w:position w:val="-10"/>
                <w:sz w:val="24"/>
                <w:szCs w:val="24"/>
                <w:lang w:eastAsia="ru-RU"/>
              </w:rPr>
              <w:object w:dxaOrig="765" w:dyaOrig="315" w14:anchorId="601D814E">
                <v:shape id="_x0000_i1151" type="#_x0000_t75" style="width:39.4pt;height:15.6pt" o:ole="">
                  <v:imagedata r:id="rId287" o:title=""/>
                </v:shape>
                <o:OLEObject Type="Embed" ProgID="Equation.DSMT4" ShapeID="_x0000_i1151" DrawAspect="Content" ObjectID="_1744138670" r:id="rId288"/>
              </w:object>
            </w:r>
            <w:r w:rsidRPr="0030696E">
              <w:rPr>
                <w:rFonts w:ascii="Times New Roman" w:hAnsi="Times New Roman" w:cs="Times New Roman"/>
                <w:sz w:val="24"/>
                <w:szCs w:val="24"/>
                <w:lang w:val="kk-KZ"/>
              </w:rPr>
              <w:t xml:space="preserve">%, бос жүріс шығыны </w:t>
            </w:r>
            <w:r w:rsidRPr="0030696E">
              <w:rPr>
                <w:rFonts w:ascii="Times New Roman" w:eastAsia="Times New Roman" w:hAnsi="Times New Roman" w:cs="Times New Roman"/>
                <w:spacing w:val="-2"/>
                <w:position w:val="-10"/>
                <w:sz w:val="24"/>
                <w:szCs w:val="24"/>
                <w:lang w:eastAsia="ru-RU"/>
              </w:rPr>
              <w:object w:dxaOrig="285" w:dyaOrig="315" w14:anchorId="66F68212">
                <v:shape id="_x0000_i1152" type="#_x0000_t75" style="width:12.25pt;height:15.6pt" o:ole="">
                  <v:imagedata r:id="rId289" o:title=""/>
                </v:shape>
                <o:OLEObject Type="Embed" ProgID="Equation.DSMT4" ShapeID="_x0000_i1152" DrawAspect="Content" ObjectID="_1744138671" r:id="rId290"/>
              </w:object>
            </w:r>
            <w:r w:rsidRPr="0030696E">
              <w:rPr>
                <w:rFonts w:ascii="Times New Roman" w:hAnsi="Times New Roman" w:cs="Times New Roman"/>
                <w:spacing w:val="-2"/>
                <w:sz w:val="24"/>
                <w:szCs w:val="24"/>
                <w:lang w:val="kk-KZ"/>
              </w:rPr>
              <w:t>= 29.5 кВт,</w:t>
            </w:r>
            <w:r w:rsidRPr="0030696E">
              <w:rPr>
                <w:rFonts w:ascii="Times New Roman" w:hAnsi="Times New Roman" w:cs="Times New Roman"/>
                <w:sz w:val="24"/>
                <w:szCs w:val="24"/>
                <w:lang w:val="kk-KZ"/>
              </w:rPr>
              <w:t xml:space="preserve"> қысқа тұйықталу шығыны </w:t>
            </w:r>
            <w:r w:rsidRPr="0030696E">
              <w:rPr>
                <w:rFonts w:ascii="Times New Roman" w:eastAsia="Times New Roman" w:hAnsi="Times New Roman" w:cs="Times New Roman"/>
                <w:spacing w:val="-2"/>
                <w:position w:val="-10"/>
                <w:sz w:val="24"/>
                <w:szCs w:val="24"/>
                <w:lang w:eastAsia="ru-RU"/>
              </w:rPr>
              <w:object w:dxaOrig="285" w:dyaOrig="315" w14:anchorId="19E8EC98">
                <v:shape id="_x0000_i1153" type="#_x0000_t75" style="width:12.25pt;height:15.6pt" o:ole="">
                  <v:imagedata r:id="rId291" o:title=""/>
                </v:shape>
                <o:OLEObject Type="Embed" ProgID="Equation.DSMT4" ShapeID="_x0000_i1153" DrawAspect="Content" ObjectID="_1744138672" r:id="rId292"/>
              </w:object>
            </w:r>
            <w:r w:rsidRPr="0030696E">
              <w:rPr>
                <w:rFonts w:ascii="Times New Roman" w:hAnsi="Times New Roman" w:cs="Times New Roman"/>
                <w:spacing w:val="-2"/>
                <w:sz w:val="24"/>
                <w:szCs w:val="24"/>
                <w:lang w:val="kk-KZ"/>
              </w:rPr>
              <w:t>= 81.5</w:t>
            </w:r>
            <w:r w:rsidRPr="0030696E">
              <w:rPr>
                <w:rFonts w:ascii="Times New Roman" w:hAnsi="Times New Roman" w:cs="Times New Roman"/>
                <w:sz w:val="24"/>
                <w:szCs w:val="24"/>
                <w:lang w:val="kk-KZ"/>
              </w:rPr>
              <w:t xml:space="preserve"> кВт. Бос және қысқа тұйықталу токтарын, қысқа тұйықталу кернеуін анықтаңыз.</w:t>
            </w:r>
          </w:p>
        </w:tc>
        <w:tc>
          <w:tcPr>
            <w:tcW w:w="5644" w:type="dxa"/>
            <w:tcBorders>
              <w:bottom w:val="single" w:sz="4" w:space="0" w:color="auto"/>
            </w:tcBorders>
          </w:tcPr>
          <w:p w14:paraId="35E38C7E" w14:textId="77777777" w:rsidR="00DC7B7E" w:rsidRPr="0030696E" w:rsidRDefault="00DC7B7E" w:rsidP="00DC7B7E">
            <w:pPr>
              <w:pStyle w:val="af5"/>
              <w:ind w:firstLine="150"/>
            </w:pPr>
            <w:r w:rsidRPr="0030696E">
              <w:t>Номиналды ток, А:</w:t>
            </w:r>
          </w:p>
          <w:p w14:paraId="7591857A" w14:textId="77777777" w:rsidR="00DC7B7E" w:rsidRPr="0030696E" w:rsidRDefault="00DC7B7E" w:rsidP="00DC7B7E">
            <w:pPr>
              <w:pStyle w:val="af5"/>
              <w:ind w:firstLine="150"/>
            </w:pPr>
            <w:r w:rsidRPr="0030696E">
              <w:rPr>
                <w:position w:val="-28"/>
                <w:lang w:val="ru-RU"/>
              </w:rPr>
              <w:object w:dxaOrig="2295" w:dyaOrig="645" w14:anchorId="249666D3">
                <v:shape id="_x0000_i1154" type="#_x0000_t75" style="width:115.45pt;height:31.25pt" o:ole="">
                  <v:imagedata r:id="rId293" o:title=""/>
                </v:shape>
                <o:OLEObject Type="Embed" ProgID="Equation.DSMT4" ShapeID="_x0000_i1154" DrawAspect="Content" ObjectID="_1744138673" r:id="rId294"/>
              </w:object>
            </w:r>
            <w:r w:rsidRPr="0030696E">
              <w:t>.</w:t>
            </w:r>
          </w:p>
          <w:p w14:paraId="6ABA9300" w14:textId="77777777" w:rsidR="00DC7B7E" w:rsidRPr="0030696E" w:rsidRDefault="00DC7B7E" w:rsidP="00DC7B7E">
            <w:pPr>
              <w:pStyle w:val="af5"/>
              <w:ind w:firstLine="150"/>
            </w:pPr>
            <w:r w:rsidRPr="0030696E">
              <w:t xml:space="preserve">Бос жүріс тоғы, А: </w:t>
            </w:r>
            <w:r w:rsidRPr="0030696E">
              <w:rPr>
                <w:position w:val="-22"/>
                <w:lang w:val="ru-RU"/>
              </w:rPr>
              <w:object w:dxaOrig="2940" w:dyaOrig="615" w14:anchorId="38F3667F">
                <v:shape id="_x0000_i1155" type="#_x0000_t75" style="width:146.7pt;height:31.25pt" o:ole="">
                  <v:imagedata r:id="rId295" o:title=""/>
                </v:shape>
                <o:OLEObject Type="Embed" ProgID="Equation.DSMT4" ShapeID="_x0000_i1155" DrawAspect="Content" ObjectID="_1744138674" r:id="rId296"/>
              </w:object>
            </w:r>
            <w:r w:rsidRPr="0030696E">
              <w:t>.</w:t>
            </w:r>
          </w:p>
          <w:p w14:paraId="12A6669B" w14:textId="77777777" w:rsidR="00DC7B7E" w:rsidRPr="0030696E" w:rsidRDefault="00DC7B7E" w:rsidP="00DC7B7E">
            <w:pPr>
              <w:pStyle w:val="af5"/>
              <w:ind w:firstLine="150"/>
            </w:pPr>
            <w:r w:rsidRPr="0030696E">
              <w:t>Қысқа тұйықталу тоғы, А:</w:t>
            </w:r>
          </w:p>
          <w:p w14:paraId="0AAF5934" w14:textId="14BB089A" w:rsidR="00DC7B7E" w:rsidRPr="0030696E" w:rsidRDefault="00DC7B7E" w:rsidP="00DC7B7E">
            <w:pPr>
              <w:pStyle w:val="af5"/>
              <w:ind w:firstLine="150"/>
            </w:pPr>
            <w:r w:rsidRPr="0030696E">
              <w:rPr>
                <w:position w:val="-28"/>
                <w:lang w:val="ru-RU"/>
              </w:rPr>
              <w:object w:dxaOrig="2775" w:dyaOrig="645" w14:anchorId="6CAFF8AA">
                <v:shape id="_x0000_i1156" type="#_x0000_t75" style="width:137.2pt;height:31.25pt" o:ole="">
                  <v:imagedata r:id="rId297" o:title=""/>
                </v:shape>
                <o:OLEObject Type="Embed" ProgID="Equation.DSMT4" ShapeID="_x0000_i1156" DrawAspect="Content" ObjectID="_1744138675" r:id="rId298"/>
              </w:object>
            </w:r>
            <w:r w:rsidRPr="0030696E">
              <w:t>.</w:t>
            </w:r>
          </w:p>
        </w:tc>
      </w:tr>
      <w:tr w:rsidR="00001590" w:rsidRPr="0030696E" w14:paraId="02DCB996" w14:textId="77777777" w:rsidTr="004717DF">
        <w:trPr>
          <w:trHeight w:val="7181"/>
        </w:trPr>
        <w:tc>
          <w:tcPr>
            <w:tcW w:w="3995" w:type="dxa"/>
            <w:tcBorders>
              <w:bottom w:val="nil"/>
            </w:tcBorders>
          </w:tcPr>
          <w:p w14:paraId="71111D3B" w14:textId="77777777" w:rsidR="00001590" w:rsidRPr="0030696E" w:rsidRDefault="00001590" w:rsidP="00DC7B7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 xml:space="preserve">Y/Y схемасы бойынша қосылған трансформатордың жеңілдетілген алмастыру схемасының параметрлерін, қысқа тұйықталу кернеулерінің пайыздар мен вольттардағы компоненттерін, жүктеме қуатының коэффициентін анықтаңдар, егер номиналды қуаты </w:t>
            </w:r>
            <w:r w:rsidRPr="0030696E">
              <w:rPr>
                <w:rFonts w:ascii="Times New Roman" w:eastAsia="Times New Roman" w:hAnsi="Times New Roman" w:cs="Times New Roman"/>
                <w:spacing w:val="-4"/>
                <w:position w:val="-10"/>
                <w:sz w:val="24"/>
                <w:szCs w:val="24"/>
                <w:lang w:eastAsia="ru-RU"/>
              </w:rPr>
              <w:object w:dxaOrig="735" w:dyaOrig="315" w14:anchorId="7D6654D1">
                <v:shape id="_x0000_i1157" type="#_x0000_t75" style="width:36.7pt;height:15.6pt" o:ole="">
                  <v:imagedata r:id="rId299" o:title=""/>
                </v:shape>
                <o:OLEObject Type="Embed" ProgID="Equation.DSMT4" ShapeID="_x0000_i1157" DrawAspect="Content" ObjectID="_1744138676" r:id="rId300"/>
              </w:object>
            </w:r>
            <w:r w:rsidRPr="0030696E">
              <w:rPr>
                <w:rFonts w:ascii="Times New Roman" w:hAnsi="Times New Roman" w:cs="Times New Roman"/>
                <w:sz w:val="24"/>
                <w:szCs w:val="24"/>
                <w:lang w:val="kk-KZ"/>
              </w:rPr>
              <w:t xml:space="preserve">кВ болса, кернеулер </w:t>
            </w:r>
            <w:r w:rsidRPr="0030696E">
              <w:rPr>
                <w:rFonts w:ascii="Times New Roman" w:eastAsia="Times New Roman" w:hAnsi="Times New Roman" w:cs="Times New Roman"/>
                <w:spacing w:val="-4"/>
                <w:position w:val="-10"/>
                <w:sz w:val="24"/>
                <w:szCs w:val="24"/>
                <w:lang w:eastAsia="ru-RU"/>
              </w:rPr>
              <w:object w:dxaOrig="585" w:dyaOrig="315" w14:anchorId="59D0D2FB">
                <v:shape id="_x0000_i1158" type="#_x0000_t75" style="width:28.55pt;height:15.6pt" o:ole="">
                  <v:imagedata r:id="rId301" o:title=""/>
                </v:shape>
                <o:OLEObject Type="Embed" ProgID="Equation.DSMT4" ShapeID="_x0000_i1158" DrawAspect="Content" ObjectID="_1744138677" r:id="rId302"/>
              </w:object>
            </w:r>
            <w:r w:rsidRPr="0030696E">
              <w:rPr>
                <w:rFonts w:ascii="Times New Roman" w:hAnsi="Times New Roman" w:cs="Times New Roman"/>
                <w:spacing w:val="-4"/>
                <w:sz w:val="24"/>
                <w:szCs w:val="24"/>
                <w:lang w:val="kk-KZ"/>
              </w:rPr>
              <w:t xml:space="preserve">20 кВ және </w:t>
            </w:r>
            <w:r w:rsidRPr="0030696E">
              <w:rPr>
                <w:rFonts w:ascii="Times New Roman" w:eastAsia="Times New Roman" w:hAnsi="Times New Roman" w:cs="Times New Roman"/>
                <w:spacing w:val="-4"/>
                <w:position w:val="-10"/>
                <w:sz w:val="24"/>
                <w:szCs w:val="24"/>
                <w:lang w:eastAsia="ru-RU"/>
              </w:rPr>
              <w:object w:dxaOrig="615" w:dyaOrig="315" w14:anchorId="3B3AC72B">
                <v:shape id="_x0000_i1159" type="#_x0000_t75" style="width:31.25pt;height:15.6pt" o:ole="">
                  <v:imagedata r:id="rId303" o:title=""/>
                </v:shape>
                <o:OLEObject Type="Embed" ProgID="Equation.DSMT4" ShapeID="_x0000_i1159" DrawAspect="Content" ObjectID="_1744138678" r:id="rId304"/>
              </w:object>
            </w:r>
            <w:r w:rsidRPr="0030696E">
              <w:rPr>
                <w:rFonts w:ascii="Times New Roman" w:hAnsi="Times New Roman" w:cs="Times New Roman"/>
                <w:spacing w:val="-4"/>
                <w:sz w:val="24"/>
                <w:szCs w:val="24"/>
                <w:lang w:val="kk-KZ"/>
              </w:rPr>
              <w:t>0.4 кВ болса</w:t>
            </w:r>
            <w:r w:rsidRPr="0030696E">
              <w:rPr>
                <w:rFonts w:ascii="Times New Roman" w:hAnsi="Times New Roman" w:cs="Times New Roman"/>
                <w:sz w:val="24"/>
                <w:szCs w:val="24"/>
                <w:lang w:val="kk-KZ"/>
              </w:rPr>
              <w:t xml:space="preserve"> қысқа тұйықталу шығыны </w:t>
            </w:r>
            <w:r w:rsidRPr="0030696E">
              <w:rPr>
                <w:rFonts w:ascii="Times New Roman" w:eastAsia="Times New Roman" w:hAnsi="Times New Roman" w:cs="Times New Roman"/>
                <w:spacing w:val="-4"/>
                <w:position w:val="-10"/>
                <w:sz w:val="24"/>
                <w:szCs w:val="24"/>
                <w:lang w:eastAsia="ru-RU"/>
              </w:rPr>
              <w:object w:dxaOrig="465" w:dyaOrig="315" w14:anchorId="58F78A3F">
                <v:shape id="_x0000_i1160" type="#_x0000_t75" style="width:24.45pt;height:15.6pt" o:ole="">
                  <v:imagedata r:id="rId305" o:title=""/>
                </v:shape>
                <o:OLEObject Type="Embed" ProgID="Equation.DSMT4" ShapeID="_x0000_i1160" DrawAspect="Content" ObjectID="_1744138679" r:id="rId306"/>
              </w:object>
            </w:r>
            <w:r w:rsidRPr="0030696E">
              <w:rPr>
                <w:rFonts w:ascii="Times New Roman" w:hAnsi="Times New Roman" w:cs="Times New Roman"/>
                <w:spacing w:val="-4"/>
                <w:sz w:val="24"/>
                <w:szCs w:val="24"/>
                <w:lang w:val="kk-KZ"/>
              </w:rPr>
              <w:t>0.6 кВт,</w:t>
            </w:r>
            <w:r w:rsidRPr="0030696E">
              <w:rPr>
                <w:rFonts w:ascii="Times New Roman" w:hAnsi="Times New Roman" w:cs="Times New Roman"/>
                <w:sz w:val="24"/>
                <w:szCs w:val="24"/>
                <w:lang w:val="kk-KZ"/>
              </w:rPr>
              <w:t xml:space="preserve"> қысқа тұйықталу кернеуі  </w:t>
            </w:r>
            <w:r w:rsidRPr="0030696E">
              <w:rPr>
                <w:rFonts w:ascii="Times New Roman" w:eastAsia="Times New Roman" w:hAnsi="Times New Roman" w:cs="Times New Roman"/>
                <w:spacing w:val="-4"/>
                <w:position w:val="-10"/>
                <w:sz w:val="24"/>
                <w:szCs w:val="24"/>
                <w:lang w:eastAsia="ru-RU"/>
              </w:rPr>
              <w:object w:dxaOrig="525" w:dyaOrig="315" w14:anchorId="2B7F739F">
                <v:shape id="_x0000_i1161" type="#_x0000_t75" style="width:25.8pt;height:15.6pt" o:ole="">
                  <v:imagedata r:id="rId307" o:title=""/>
                </v:shape>
                <o:OLEObject Type="Embed" ProgID="Equation.DSMT4" ShapeID="_x0000_i1161" DrawAspect="Content" ObjectID="_1744138680" r:id="rId308"/>
              </w:object>
            </w:r>
            <w:r w:rsidRPr="0030696E">
              <w:rPr>
                <w:rFonts w:ascii="Times New Roman" w:hAnsi="Times New Roman" w:cs="Times New Roman"/>
                <w:spacing w:val="-4"/>
                <w:sz w:val="24"/>
                <w:szCs w:val="24"/>
                <w:lang w:val="kk-KZ"/>
              </w:rPr>
              <w:t xml:space="preserve">5.5%. </w:t>
            </w:r>
            <w:r w:rsidRPr="0030696E">
              <w:rPr>
                <w:rFonts w:ascii="Times New Roman" w:hAnsi="Times New Roman" w:cs="Times New Roman"/>
                <w:sz w:val="24"/>
                <w:szCs w:val="24"/>
                <w:lang w:val="kk-KZ"/>
              </w:rPr>
              <w:t xml:space="preserve">болса. </w:t>
            </w:r>
          </w:p>
        </w:tc>
        <w:tc>
          <w:tcPr>
            <w:tcW w:w="5644" w:type="dxa"/>
            <w:tcBorders>
              <w:bottom w:val="nil"/>
            </w:tcBorders>
          </w:tcPr>
          <w:p w14:paraId="389B45E3" w14:textId="77777777" w:rsidR="00001590" w:rsidRPr="0030696E" w:rsidRDefault="00001590" w:rsidP="00DC7B7E">
            <w:pPr>
              <w:pStyle w:val="af5"/>
              <w:ind w:firstLine="150"/>
            </w:pPr>
            <w:r w:rsidRPr="0030696E">
              <w:t>Шешімі</w:t>
            </w:r>
          </w:p>
          <w:p w14:paraId="37D4ED35" w14:textId="77777777" w:rsidR="00001590" w:rsidRPr="0030696E" w:rsidRDefault="00001590" w:rsidP="00B806E6">
            <w:pPr>
              <w:pStyle w:val="af5"/>
              <w:ind w:firstLine="147"/>
            </w:pPr>
            <w:r w:rsidRPr="0030696E">
              <w:t>Номинал кернеулердің фазалық мәндері кВ:</w:t>
            </w:r>
          </w:p>
          <w:p w14:paraId="622F722D" w14:textId="313C085B" w:rsidR="00001590" w:rsidRPr="0030696E" w:rsidRDefault="00001590" w:rsidP="00B806E6">
            <w:pPr>
              <w:pStyle w:val="af5"/>
              <w:ind w:firstLine="147"/>
            </w:pPr>
            <w:r w:rsidRPr="0030696E">
              <w:rPr>
                <w:position w:val="-26"/>
                <w:lang w:val="ru-RU"/>
              </w:rPr>
              <w:object w:dxaOrig="2115" w:dyaOrig="615" w14:anchorId="53836158">
                <v:shape id="_x0000_i1162" type="#_x0000_t75" style="width:104.6pt;height:31.25pt" o:ole="">
                  <v:imagedata r:id="rId309" o:title=""/>
                </v:shape>
                <o:OLEObject Type="Embed" ProgID="Equation.DSMT4" ShapeID="_x0000_i1162" DrawAspect="Content" ObjectID="_1744138681" r:id="rId310"/>
              </w:object>
            </w:r>
            <w:r w:rsidRPr="0030696E">
              <w:t>;</w:t>
            </w:r>
            <w:r w:rsidRPr="0030696E">
              <w:rPr>
                <w:position w:val="-26"/>
                <w:lang w:val="ru-RU"/>
              </w:rPr>
              <w:object w:dxaOrig="2175" w:dyaOrig="615" w14:anchorId="4266FC08">
                <v:shape id="_x0000_i1163" type="#_x0000_t75" style="width:107.3pt;height:31.25pt" o:ole="">
                  <v:imagedata r:id="rId311" o:title=""/>
                </v:shape>
                <o:OLEObject Type="Embed" ProgID="Equation.DSMT4" ShapeID="_x0000_i1163" DrawAspect="Content" ObjectID="_1744138682" r:id="rId312"/>
              </w:object>
            </w:r>
            <w:r w:rsidRPr="0030696E">
              <w:t>.</w:t>
            </w:r>
          </w:p>
          <w:p w14:paraId="089F60EC" w14:textId="77777777" w:rsidR="00001590" w:rsidRPr="0030696E" w:rsidRDefault="00001590" w:rsidP="00B806E6">
            <w:pPr>
              <w:pStyle w:val="af5"/>
              <w:ind w:firstLine="147"/>
            </w:pPr>
            <w:r w:rsidRPr="0030696E">
              <w:t>Номинал токтардың фазалық мәндері, А:</w:t>
            </w:r>
          </w:p>
          <w:p w14:paraId="6555E0B9" w14:textId="77777777" w:rsidR="00001590" w:rsidRPr="0030696E" w:rsidRDefault="00001590" w:rsidP="00B806E6">
            <w:pPr>
              <w:pStyle w:val="af5"/>
              <w:ind w:firstLine="147"/>
            </w:pPr>
            <w:r w:rsidRPr="0030696E">
              <w:rPr>
                <w:position w:val="-30"/>
                <w:lang w:val="ru-RU"/>
              </w:rPr>
              <w:object w:dxaOrig="2985" w:dyaOrig="660" w14:anchorId="41567DE3">
                <v:shape id="_x0000_i1164" type="#_x0000_t75" style="width:148.75pt;height:31.25pt" o:ole="">
                  <v:imagedata r:id="rId313" o:title=""/>
                </v:shape>
                <o:OLEObject Type="Embed" ProgID="Equation.DSMT4" ShapeID="_x0000_i1164" DrawAspect="Content" ObjectID="_1744138683" r:id="rId314"/>
              </w:object>
            </w:r>
            <w:r w:rsidRPr="0030696E">
              <w:t>;</w:t>
            </w:r>
          </w:p>
          <w:p w14:paraId="2A9B12BE" w14:textId="77777777" w:rsidR="00001590" w:rsidRPr="0030696E" w:rsidRDefault="00001590" w:rsidP="00DC7B7E">
            <w:pPr>
              <w:pStyle w:val="af5"/>
              <w:ind w:firstLine="150"/>
            </w:pPr>
            <w:r w:rsidRPr="0030696E">
              <w:rPr>
                <w:position w:val="-30"/>
                <w:lang w:val="ru-RU"/>
              </w:rPr>
              <w:object w:dxaOrig="3120" w:dyaOrig="660" w14:anchorId="2E284E80">
                <v:shape id="_x0000_i1165" type="#_x0000_t75" style="width:157.6pt;height:31.25pt" o:ole="">
                  <v:imagedata r:id="rId315" o:title=""/>
                </v:shape>
                <o:OLEObject Type="Embed" ProgID="Equation.DSMT4" ShapeID="_x0000_i1165" DrawAspect="Content" ObjectID="_1744138684" r:id="rId316"/>
              </w:object>
            </w:r>
            <w:r w:rsidRPr="0030696E">
              <w:t>.</w:t>
            </w:r>
          </w:p>
          <w:p w14:paraId="1A2ACE54" w14:textId="77777777" w:rsidR="00001590" w:rsidRPr="0030696E" w:rsidRDefault="00001590" w:rsidP="00DC7B7E">
            <w:pPr>
              <w:pStyle w:val="af5"/>
              <w:ind w:firstLine="150"/>
            </w:pPr>
          </w:p>
          <w:p w14:paraId="773A350B" w14:textId="77777777" w:rsidR="00001590" w:rsidRPr="0030696E" w:rsidRDefault="00001590" w:rsidP="00DC7B7E">
            <w:pPr>
              <w:pStyle w:val="af5"/>
              <w:ind w:firstLine="150"/>
            </w:pPr>
            <w:r w:rsidRPr="0030696E">
              <w:t>Қысқа тұйықталу кернеуі, В:</w:t>
            </w:r>
          </w:p>
          <w:p w14:paraId="0F11E09C" w14:textId="77777777" w:rsidR="00001590" w:rsidRPr="0030696E" w:rsidRDefault="00001590" w:rsidP="00DC7B7E">
            <w:pPr>
              <w:pStyle w:val="af5"/>
              <w:ind w:firstLine="150"/>
            </w:pPr>
            <w:r w:rsidRPr="0030696E">
              <w:rPr>
                <w:position w:val="-22"/>
                <w:lang w:val="ru-RU"/>
              </w:rPr>
              <w:object w:dxaOrig="3105" w:dyaOrig="615" w14:anchorId="5B584097">
                <v:shape id="_x0000_i1166" type="#_x0000_t75" style="width:156.25pt;height:31.25pt" o:ole="">
                  <v:imagedata r:id="rId317" o:title=""/>
                </v:shape>
                <o:OLEObject Type="Embed" ProgID="Equation.DSMT4" ShapeID="_x0000_i1166" DrawAspect="Content" ObjectID="_1744138685" r:id="rId318"/>
              </w:object>
            </w:r>
            <w:r w:rsidRPr="0030696E">
              <w:t>.</w:t>
            </w:r>
          </w:p>
          <w:p w14:paraId="3BE26CA8" w14:textId="77777777" w:rsidR="00001590" w:rsidRPr="0030696E" w:rsidRDefault="00001590" w:rsidP="00DC7B7E">
            <w:pPr>
              <w:pStyle w:val="af5"/>
              <w:ind w:firstLine="150"/>
            </w:pPr>
            <w:r w:rsidRPr="0030696E">
              <w:t>Қарапайым ауыстыру схемасының толық кедергісі, Ом:</w:t>
            </w:r>
            <w:r w:rsidRPr="0030696E">
              <w:rPr>
                <w:position w:val="-32"/>
                <w:lang w:val="ru-RU"/>
              </w:rPr>
              <w:object w:dxaOrig="2085" w:dyaOrig="675" w14:anchorId="63B2D49E">
                <v:shape id="_x0000_i1167" type="#_x0000_t75" style="width:103.25pt;height:32.6pt" o:ole="">
                  <v:imagedata r:id="rId319" o:title=""/>
                </v:shape>
                <o:OLEObject Type="Embed" ProgID="Equation.DSMT4" ShapeID="_x0000_i1167" DrawAspect="Content" ObjectID="_1744138686" r:id="rId320"/>
              </w:object>
            </w:r>
            <w:r w:rsidRPr="0030696E">
              <w:t>.</w:t>
            </w:r>
          </w:p>
          <w:p w14:paraId="786F3468" w14:textId="77777777" w:rsidR="00001590" w:rsidRPr="0030696E" w:rsidRDefault="00001590" w:rsidP="00DC7B7E">
            <w:pPr>
              <w:pStyle w:val="af5"/>
              <w:ind w:firstLine="150"/>
            </w:pPr>
            <w:r w:rsidRPr="0030696E">
              <w:t>Активті кедергі, Ом:</w:t>
            </w:r>
          </w:p>
          <w:p w14:paraId="5D3A6FA4" w14:textId="77777777" w:rsidR="00001590" w:rsidRPr="0030696E" w:rsidRDefault="00001590" w:rsidP="00DC7B7E">
            <w:pPr>
              <w:pStyle w:val="af5"/>
              <w:ind w:firstLine="150"/>
            </w:pPr>
            <w:r w:rsidRPr="0030696E">
              <w:rPr>
                <w:position w:val="-36"/>
                <w:lang w:val="ru-RU"/>
              </w:rPr>
              <w:object w:dxaOrig="2475" w:dyaOrig="720" w14:anchorId="5E93A396">
                <v:shape id="_x0000_i1168" type="#_x0000_t75" style="width:122.25pt;height:36.7pt" o:ole="">
                  <v:imagedata r:id="rId321" o:title=""/>
                </v:shape>
                <o:OLEObject Type="Embed" ProgID="Equation.DSMT4" ShapeID="_x0000_i1168" DrawAspect="Content" ObjectID="_1744138687" r:id="rId322"/>
              </w:object>
            </w:r>
            <w:r w:rsidRPr="0030696E">
              <w:t>.</w:t>
            </w:r>
          </w:p>
          <w:p w14:paraId="25D9DC24" w14:textId="77777777" w:rsidR="00001590" w:rsidRPr="0030696E" w:rsidRDefault="00001590" w:rsidP="00DC7B7E">
            <w:pPr>
              <w:pStyle w:val="af5"/>
              <w:ind w:firstLine="150"/>
            </w:pPr>
            <w:r w:rsidRPr="0030696E">
              <w:t>Индуктивті кедергі, Ом:</w:t>
            </w:r>
          </w:p>
          <w:p w14:paraId="31DF2AB2" w14:textId="77777777" w:rsidR="00001590" w:rsidRPr="0030696E" w:rsidRDefault="00001590" w:rsidP="00DC7B7E">
            <w:pPr>
              <w:pStyle w:val="af5"/>
              <w:ind w:firstLine="150"/>
            </w:pPr>
            <w:r w:rsidRPr="0030696E">
              <w:rPr>
                <w:position w:val="-12"/>
                <w:lang w:val="ru-RU"/>
              </w:rPr>
              <w:object w:dxaOrig="3315" w:dyaOrig="465" w14:anchorId="60F7AACD">
                <v:shape id="_x0000_i1169" type="#_x0000_t75" style="width:165.75pt;height:24.45pt" o:ole="">
                  <v:imagedata r:id="rId323" o:title=""/>
                </v:shape>
                <o:OLEObject Type="Embed" ProgID="Equation.DSMT4" ShapeID="_x0000_i1169" DrawAspect="Content" ObjectID="_1744138688" r:id="rId324"/>
              </w:object>
            </w:r>
            <w:r w:rsidRPr="0030696E">
              <w:t>.</w:t>
            </w:r>
          </w:p>
          <w:p w14:paraId="4F5D6696" w14:textId="77777777" w:rsidR="00001590" w:rsidRPr="0030696E" w:rsidRDefault="00001590" w:rsidP="00001590">
            <w:pPr>
              <w:pStyle w:val="af5"/>
              <w:ind w:firstLine="312"/>
            </w:pPr>
            <w:r w:rsidRPr="0030696E">
              <w:t>Қуат коэффициенті:</w:t>
            </w:r>
          </w:p>
          <w:p w14:paraId="4D3562EE" w14:textId="77777777" w:rsidR="00001590" w:rsidRPr="0030696E" w:rsidRDefault="00001590" w:rsidP="00001590">
            <w:pPr>
              <w:pStyle w:val="af5"/>
              <w:spacing w:line="208" w:lineRule="auto"/>
              <w:ind w:firstLine="0"/>
            </w:pPr>
            <w:r w:rsidRPr="0030696E">
              <w:rPr>
                <w:position w:val="-28"/>
                <w:lang w:val="ru-RU"/>
              </w:rPr>
              <w:object w:dxaOrig="2415" w:dyaOrig="645" w14:anchorId="3841C14F">
                <v:shape id="_x0000_i1170" type="#_x0000_t75" style="width:118.85pt;height:31.25pt" o:ole="">
                  <v:imagedata r:id="rId325" o:title=""/>
                </v:shape>
                <o:OLEObject Type="Embed" ProgID="Equation.DSMT4" ShapeID="_x0000_i1170" DrawAspect="Content" ObjectID="_1744138689" r:id="rId326"/>
              </w:object>
            </w:r>
            <w:r w:rsidRPr="0030696E">
              <w:t xml:space="preserve">; </w:t>
            </w:r>
            <w:r w:rsidRPr="0030696E">
              <w:rPr>
                <w:position w:val="-10"/>
                <w:lang w:val="ru-RU"/>
              </w:rPr>
              <w:object w:dxaOrig="840" w:dyaOrig="375" w14:anchorId="4DA1B303">
                <v:shape id="_x0000_i1171" type="#_x0000_t75" style="width:42.1pt;height:17.65pt" o:ole="">
                  <v:imagedata r:id="rId327" o:title=""/>
                </v:shape>
                <o:OLEObject Type="Embed" ProgID="Equation.DSMT4" ShapeID="_x0000_i1171" DrawAspect="Content" ObjectID="_1744138690" r:id="rId328"/>
              </w:object>
            </w:r>
            <w:r w:rsidRPr="0030696E">
              <w:t xml:space="preserve">. </w:t>
            </w:r>
          </w:p>
          <w:p w14:paraId="40BDB3C8" w14:textId="77777777" w:rsidR="00001590" w:rsidRPr="0030696E" w:rsidRDefault="00001590" w:rsidP="00001590">
            <w:pPr>
              <w:pStyle w:val="af5"/>
              <w:spacing w:line="208" w:lineRule="auto"/>
              <w:ind w:firstLine="0"/>
            </w:pPr>
            <w:r w:rsidRPr="0030696E">
              <w:t>Қысқа тұйықталу кернеудің активті құраушысы:</w:t>
            </w:r>
          </w:p>
          <w:p w14:paraId="123E80B7" w14:textId="37550B34" w:rsidR="00001590" w:rsidRPr="0030696E" w:rsidRDefault="00001590" w:rsidP="00001590">
            <w:pPr>
              <w:pStyle w:val="af5"/>
              <w:spacing w:line="208" w:lineRule="auto"/>
              <w:ind w:firstLine="0"/>
              <w:jc w:val="left"/>
            </w:pPr>
            <w:r w:rsidRPr="0030696E">
              <w:rPr>
                <w:position w:val="-14"/>
                <w:lang w:val="ru-RU"/>
              </w:rPr>
              <w:object w:dxaOrig="2700" w:dyaOrig="360" w14:anchorId="39F680F3">
                <v:shape id="_x0000_i1172" type="#_x0000_t75" style="width:133.8pt;height:15.6pt" o:ole="">
                  <v:imagedata r:id="rId329" o:title=""/>
                </v:shape>
                <o:OLEObject Type="Embed" ProgID="Equation.DSMT4" ShapeID="_x0000_i1172" DrawAspect="Content" ObjectID="_1744138691" r:id="rId330"/>
              </w:object>
            </w:r>
            <w:r w:rsidRPr="0030696E">
              <w:t xml:space="preserve"> В;</w:t>
            </w:r>
            <w:r w:rsidRPr="0030696E">
              <w:rPr>
                <w:position w:val="-32"/>
                <w:lang w:val="ru-RU"/>
              </w:rPr>
              <w:t xml:space="preserve"> </w:t>
            </w:r>
            <w:r w:rsidRPr="0030696E">
              <w:rPr>
                <w:position w:val="-32"/>
                <w:lang w:val="ru-RU"/>
              </w:rPr>
              <w:object w:dxaOrig="2805" w:dyaOrig="720" w14:anchorId="2A21CFB9">
                <v:shape id="_x0000_i1173" type="#_x0000_t75" style="width:140.6pt;height:36.7pt" o:ole="">
                  <v:imagedata r:id="rId331" o:title=""/>
                </v:shape>
                <o:OLEObject Type="Embed" ProgID="Equation.DSMT4" ShapeID="_x0000_i1173" DrawAspect="Content" ObjectID="_1744138692" r:id="rId332"/>
              </w:object>
            </w:r>
            <w:r w:rsidRPr="0030696E">
              <w:t xml:space="preserve"> %.</w:t>
            </w:r>
          </w:p>
        </w:tc>
      </w:tr>
    </w:tbl>
    <w:p w14:paraId="46D4963F" w14:textId="77777777" w:rsidR="00001590" w:rsidRPr="0030696E" w:rsidRDefault="00001590">
      <w:pPr>
        <w:rPr>
          <w:lang w:val="kk-KZ"/>
        </w:rPr>
      </w:pPr>
    </w:p>
    <w:p w14:paraId="6494D4B6" w14:textId="3CB1448D" w:rsidR="00001590" w:rsidRPr="0030696E" w:rsidRDefault="00001590" w:rsidP="00001590">
      <w:pPr>
        <w:spacing w:after="0" w:line="240" w:lineRule="auto"/>
        <w:rPr>
          <w:rFonts w:ascii="Times New Roman" w:hAnsi="Times New Roman" w:cs="Times New Roman"/>
          <w:sz w:val="28"/>
          <w:szCs w:val="28"/>
          <w:lang w:val="kk-KZ"/>
        </w:rPr>
      </w:pPr>
      <w:r w:rsidRPr="0030696E">
        <w:rPr>
          <w:rFonts w:ascii="Times New Roman" w:hAnsi="Times New Roman" w:cs="Times New Roman"/>
          <w:sz w:val="28"/>
          <w:szCs w:val="28"/>
          <w:lang w:val="kk-KZ"/>
        </w:rPr>
        <w:lastRenderedPageBreak/>
        <w:t>11-кестенің жалғасы</w:t>
      </w:r>
    </w:p>
    <w:p w14:paraId="5D75520E" w14:textId="77777777" w:rsidR="004717DF" w:rsidRPr="0030696E" w:rsidRDefault="004717DF" w:rsidP="00001590">
      <w:pPr>
        <w:spacing w:after="0" w:line="240" w:lineRule="auto"/>
        <w:rPr>
          <w:rFonts w:ascii="Times New Roman" w:hAnsi="Times New Roman" w:cs="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95"/>
        <w:gridCol w:w="5644"/>
      </w:tblGrid>
      <w:tr w:rsidR="00001590" w:rsidRPr="0030696E" w14:paraId="57039DE4" w14:textId="77777777" w:rsidTr="004717DF">
        <w:trPr>
          <w:trHeight w:val="197"/>
        </w:trPr>
        <w:tc>
          <w:tcPr>
            <w:tcW w:w="3995" w:type="dxa"/>
          </w:tcPr>
          <w:p w14:paraId="0E1D3194" w14:textId="40CD1263" w:rsidR="00001590" w:rsidRPr="0030696E" w:rsidRDefault="00001590" w:rsidP="004717DF">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1</w:t>
            </w:r>
          </w:p>
        </w:tc>
        <w:tc>
          <w:tcPr>
            <w:tcW w:w="5644" w:type="dxa"/>
          </w:tcPr>
          <w:p w14:paraId="1103BA02" w14:textId="164742A6" w:rsidR="00001590" w:rsidRPr="0030696E" w:rsidRDefault="00001590" w:rsidP="004717DF">
            <w:pPr>
              <w:pStyle w:val="af5"/>
              <w:ind w:firstLine="150"/>
              <w:jc w:val="center"/>
            </w:pPr>
            <w:r w:rsidRPr="0030696E">
              <w:t>2</w:t>
            </w:r>
          </w:p>
        </w:tc>
      </w:tr>
      <w:tr w:rsidR="004806F6" w:rsidRPr="0030696E" w14:paraId="775F2BB7" w14:textId="77777777" w:rsidTr="001078C9">
        <w:trPr>
          <w:trHeight w:val="2126"/>
        </w:trPr>
        <w:tc>
          <w:tcPr>
            <w:tcW w:w="3995" w:type="dxa"/>
          </w:tcPr>
          <w:p w14:paraId="73003FFB" w14:textId="77777777" w:rsidR="004806F6" w:rsidRPr="0030696E" w:rsidRDefault="004806F6" w:rsidP="00DC7B7E">
            <w:pPr>
              <w:spacing w:after="0" w:line="240" w:lineRule="auto"/>
              <w:jc w:val="both"/>
              <w:rPr>
                <w:rFonts w:ascii="Times New Roman" w:hAnsi="Times New Roman" w:cs="Times New Roman"/>
                <w:sz w:val="24"/>
                <w:szCs w:val="24"/>
                <w:lang w:val="kk-KZ"/>
              </w:rPr>
            </w:pPr>
          </w:p>
        </w:tc>
        <w:tc>
          <w:tcPr>
            <w:tcW w:w="5644" w:type="dxa"/>
          </w:tcPr>
          <w:p w14:paraId="6CCF807F" w14:textId="77777777" w:rsidR="004806F6" w:rsidRPr="0030696E" w:rsidRDefault="004806F6" w:rsidP="004806F6">
            <w:pPr>
              <w:pStyle w:val="af5"/>
              <w:spacing w:line="208" w:lineRule="auto"/>
              <w:ind w:firstLine="0"/>
            </w:pPr>
            <w:r w:rsidRPr="0030696E">
              <w:t>Қысқа тұйықталу кернеуінің индуктивті құраушысы:</w:t>
            </w:r>
          </w:p>
          <w:p w14:paraId="6F8184D1" w14:textId="77777777" w:rsidR="004806F6" w:rsidRPr="0030696E" w:rsidRDefault="004806F6" w:rsidP="004806F6">
            <w:pPr>
              <w:pStyle w:val="af5"/>
              <w:spacing w:line="208" w:lineRule="auto"/>
              <w:ind w:firstLine="0"/>
              <w:jc w:val="left"/>
            </w:pPr>
            <w:r w:rsidRPr="0030696E">
              <w:rPr>
                <w:position w:val="-14"/>
                <w:lang w:val="ru-RU"/>
              </w:rPr>
              <w:object w:dxaOrig="2715" w:dyaOrig="360" w14:anchorId="41D0C89C">
                <v:shape id="_x0000_i1174" type="#_x0000_t75" style="width:135.85pt;height:15.6pt" o:ole="">
                  <v:imagedata r:id="rId333" o:title=""/>
                </v:shape>
                <o:OLEObject Type="Embed" ProgID="Equation.DSMT4" ShapeID="_x0000_i1174" DrawAspect="Content" ObjectID="_1744138693" r:id="rId334"/>
              </w:object>
            </w:r>
            <w:r w:rsidRPr="0030696E">
              <w:t xml:space="preserve"> В;</w:t>
            </w:r>
            <w:r w:rsidRPr="0030696E">
              <w:rPr>
                <w:position w:val="-32"/>
                <w:lang w:val="ru-RU"/>
              </w:rPr>
              <w:object w:dxaOrig="2790" w:dyaOrig="660" w14:anchorId="01ACE031">
                <v:shape id="_x0000_i1175" type="#_x0000_t75" style="width:139.25pt;height:31.25pt" o:ole="">
                  <v:imagedata r:id="rId335" o:title=""/>
                </v:shape>
                <o:OLEObject Type="Embed" ProgID="Equation.DSMT4" ShapeID="_x0000_i1175" DrawAspect="Content" ObjectID="_1744138694" r:id="rId336"/>
              </w:object>
            </w:r>
            <w:r w:rsidRPr="0030696E">
              <w:t xml:space="preserve"> %.</w:t>
            </w:r>
          </w:p>
          <w:p w14:paraId="56D1295B" w14:textId="77777777" w:rsidR="004806F6" w:rsidRPr="0030696E" w:rsidRDefault="004806F6" w:rsidP="004806F6">
            <w:pPr>
              <w:pStyle w:val="af5"/>
              <w:spacing w:line="208" w:lineRule="auto"/>
            </w:pPr>
            <w:r w:rsidRPr="0030696E">
              <w:t>Трансформация коэффициенті:</w:t>
            </w:r>
            <w:r w:rsidRPr="0030696E">
              <w:rPr>
                <w:position w:val="-32"/>
                <w:lang w:val="ru-RU"/>
              </w:rPr>
              <w:t xml:space="preserve"> </w:t>
            </w:r>
            <w:r w:rsidRPr="0030696E">
              <w:rPr>
                <w:position w:val="-32"/>
                <w:lang w:val="ru-RU"/>
              </w:rPr>
              <w:object w:dxaOrig="1860" w:dyaOrig="720" w14:anchorId="60217145">
                <v:shape id="_x0000_i1176" type="#_x0000_t75" style="width:93.75pt;height:36.7pt" o:ole="">
                  <v:imagedata r:id="rId337" o:title=""/>
                </v:shape>
                <o:OLEObject Type="Embed" ProgID="Equation.DSMT4" ShapeID="_x0000_i1176" DrawAspect="Content" ObjectID="_1744138695" r:id="rId338"/>
              </w:object>
            </w:r>
            <w:r w:rsidRPr="0030696E">
              <w:t>.</w:t>
            </w:r>
          </w:p>
          <w:p w14:paraId="6BA36B7B" w14:textId="77777777" w:rsidR="004806F6" w:rsidRPr="0030696E" w:rsidRDefault="004806F6" w:rsidP="00DC7B7E">
            <w:pPr>
              <w:pStyle w:val="af5"/>
              <w:ind w:firstLine="150"/>
            </w:pPr>
          </w:p>
        </w:tc>
      </w:tr>
      <w:tr w:rsidR="00B806E6" w:rsidRPr="0030696E" w14:paraId="436BEED2" w14:textId="77777777" w:rsidTr="00D53F20">
        <w:tc>
          <w:tcPr>
            <w:tcW w:w="3995" w:type="dxa"/>
          </w:tcPr>
          <w:p w14:paraId="604A4274" w14:textId="77777777" w:rsidR="00B806E6" w:rsidRPr="0030696E" w:rsidRDefault="00B806E6" w:rsidP="006F15A8">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 xml:space="preserve">Егер номиналды қуат </w:t>
            </w:r>
            <w:r w:rsidRPr="0030696E">
              <w:rPr>
                <w:rFonts w:ascii="Times New Roman" w:eastAsia="Times New Roman" w:hAnsi="Times New Roman" w:cs="Times New Roman"/>
                <w:spacing w:val="-4"/>
                <w:position w:val="-10"/>
                <w:sz w:val="24"/>
                <w:szCs w:val="24"/>
              </w:rPr>
              <w:object w:dxaOrig="300" w:dyaOrig="315" w14:anchorId="7B41FFD6">
                <v:shape id="_x0000_i1177" type="#_x0000_t75" style="width:14.95pt;height:15.6pt" o:ole="">
                  <v:imagedata r:id="rId339" o:title=""/>
                </v:shape>
                <o:OLEObject Type="Embed" ProgID="Equation.DSMT4" ShapeID="_x0000_i1177" DrawAspect="Content" ObjectID="_1744138696" r:id="rId340"/>
              </w:object>
            </w:r>
            <w:r w:rsidRPr="0030696E">
              <w:rPr>
                <w:rFonts w:ascii="Times New Roman" w:hAnsi="Times New Roman" w:cs="Times New Roman"/>
                <w:spacing w:val="-4"/>
                <w:sz w:val="24"/>
                <w:szCs w:val="24"/>
                <w:lang w:val="kk-KZ"/>
              </w:rPr>
              <w:t>= 50 кВА</w:t>
            </w:r>
            <w:r w:rsidRPr="0030696E">
              <w:rPr>
                <w:rFonts w:ascii="Times New Roman" w:hAnsi="Times New Roman" w:cs="Times New Roman"/>
                <w:sz w:val="24"/>
                <w:szCs w:val="24"/>
                <w:lang w:val="kk-KZ"/>
              </w:rPr>
              <w:t xml:space="preserve">, бос жүріс шығыны </w:t>
            </w:r>
            <w:r w:rsidRPr="0030696E">
              <w:rPr>
                <w:rFonts w:ascii="Times New Roman" w:eastAsia="Times New Roman" w:hAnsi="Times New Roman" w:cs="Times New Roman"/>
                <w:spacing w:val="-4"/>
                <w:position w:val="-10"/>
                <w:sz w:val="24"/>
                <w:szCs w:val="24"/>
              </w:rPr>
              <w:object w:dxaOrig="285" w:dyaOrig="315" w14:anchorId="2E00B6BF">
                <v:shape id="_x0000_i1178" type="#_x0000_t75" style="width:12.25pt;height:15.6pt" o:ole="">
                  <v:imagedata r:id="rId341" o:title=""/>
                </v:shape>
                <o:OLEObject Type="Embed" ProgID="Equation.DSMT4" ShapeID="_x0000_i1178" DrawAspect="Content" ObjectID="_1744138697" r:id="rId342"/>
              </w:object>
            </w:r>
            <w:r w:rsidRPr="0030696E">
              <w:rPr>
                <w:rFonts w:ascii="Times New Roman" w:hAnsi="Times New Roman" w:cs="Times New Roman"/>
                <w:spacing w:val="-4"/>
                <w:sz w:val="24"/>
                <w:szCs w:val="24"/>
                <w:lang w:val="kk-KZ"/>
              </w:rPr>
              <w:t>= 0.35 кВт</w:t>
            </w:r>
            <w:r w:rsidRPr="0030696E">
              <w:rPr>
                <w:rFonts w:ascii="Times New Roman" w:hAnsi="Times New Roman" w:cs="Times New Roman"/>
                <w:sz w:val="24"/>
                <w:szCs w:val="24"/>
                <w:lang w:val="kk-KZ"/>
              </w:rPr>
              <w:t xml:space="preserve">, қысқа тұйықталу шығыны </w:t>
            </w:r>
            <w:r w:rsidRPr="0030696E">
              <w:rPr>
                <w:rFonts w:ascii="Times New Roman" w:eastAsia="Times New Roman" w:hAnsi="Times New Roman" w:cs="Times New Roman"/>
                <w:spacing w:val="-4"/>
                <w:position w:val="-10"/>
                <w:sz w:val="24"/>
                <w:szCs w:val="24"/>
              </w:rPr>
              <w:object w:dxaOrig="285" w:dyaOrig="315" w14:anchorId="6C6F768E">
                <v:shape id="_x0000_i1179" type="#_x0000_t75" style="width:12.25pt;height:15.6pt" o:ole="">
                  <v:imagedata r:id="rId291" o:title=""/>
                </v:shape>
                <o:OLEObject Type="Embed" ProgID="Equation.DSMT4" ShapeID="_x0000_i1179" DrawAspect="Content" ObjectID="_1744138698" r:id="rId343"/>
              </w:object>
            </w:r>
            <w:r w:rsidRPr="0030696E">
              <w:rPr>
                <w:rFonts w:ascii="Times New Roman" w:hAnsi="Times New Roman" w:cs="Times New Roman"/>
                <w:spacing w:val="-4"/>
                <w:sz w:val="24"/>
                <w:szCs w:val="24"/>
                <w:lang w:val="kk-KZ"/>
              </w:rPr>
              <w:t>= 1.35 кВт</w:t>
            </w:r>
            <w:r w:rsidRPr="0030696E">
              <w:rPr>
                <w:rFonts w:ascii="Times New Roman" w:hAnsi="Times New Roman" w:cs="Times New Roman"/>
                <w:sz w:val="24"/>
                <w:szCs w:val="24"/>
                <w:lang w:val="kk-KZ"/>
              </w:rPr>
              <w:t xml:space="preserve">, жүктеме қуатының коэффициенті </w:t>
            </w:r>
            <w:r w:rsidRPr="0030696E">
              <w:rPr>
                <w:rFonts w:ascii="Times New Roman" w:eastAsia="Times New Roman" w:hAnsi="Times New Roman" w:cs="Times New Roman"/>
                <w:spacing w:val="-4"/>
                <w:position w:val="-10"/>
                <w:sz w:val="24"/>
                <w:szCs w:val="24"/>
              </w:rPr>
              <w:object w:dxaOrig="600" w:dyaOrig="315" w14:anchorId="0B241622">
                <v:shape id="_x0000_i1180" type="#_x0000_t75" style="width:29.9pt;height:15.6pt" o:ole="">
                  <v:imagedata r:id="rId344" o:title=""/>
                </v:shape>
                <o:OLEObject Type="Embed" ProgID="Equation.DSMT4" ShapeID="_x0000_i1180" DrawAspect="Content" ObjectID="_1744138699" r:id="rId345"/>
              </w:object>
            </w:r>
            <w:r w:rsidRPr="0030696E">
              <w:rPr>
                <w:rFonts w:ascii="Times New Roman" w:hAnsi="Times New Roman" w:cs="Times New Roman"/>
                <w:spacing w:val="-4"/>
                <w:sz w:val="24"/>
                <w:szCs w:val="24"/>
                <w:lang w:val="kk-KZ"/>
              </w:rPr>
              <w:t xml:space="preserve">= 1. </w:t>
            </w:r>
            <w:r w:rsidRPr="0030696E">
              <w:rPr>
                <w:rFonts w:ascii="Times New Roman" w:hAnsi="Times New Roman" w:cs="Times New Roman"/>
                <w:sz w:val="24"/>
                <w:szCs w:val="24"/>
                <w:lang w:val="kk-KZ"/>
              </w:rPr>
              <w:t>болса, үш фазалы трансформатордың пайдалы әсер ету коэффициентінің ең үлкен мәнін анықтаңыз.</w:t>
            </w:r>
          </w:p>
        </w:tc>
        <w:tc>
          <w:tcPr>
            <w:tcW w:w="5644" w:type="dxa"/>
          </w:tcPr>
          <w:p w14:paraId="1BE45634" w14:textId="77777777" w:rsidR="00B806E6" w:rsidRPr="0030696E" w:rsidRDefault="00B806E6" w:rsidP="00E100FE">
            <w:pPr>
              <w:pStyle w:val="af5"/>
              <w:spacing w:line="208" w:lineRule="auto"/>
              <w:ind w:firstLine="0"/>
            </w:pPr>
            <w:r w:rsidRPr="0030696E">
              <w:t>Шешімі</w:t>
            </w:r>
          </w:p>
          <w:p w14:paraId="21CBB83F" w14:textId="77777777" w:rsidR="00B806E6" w:rsidRPr="0030696E" w:rsidRDefault="00B806E6" w:rsidP="009415DA">
            <w:pPr>
              <w:pStyle w:val="af5"/>
              <w:spacing w:line="208" w:lineRule="auto"/>
              <w:ind w:firstLine="8"/>
            </w:pPr>
            <w:r w:rsidRPr="0030696E">
              <w:t xml:space="preserve">Пайдалы әсер коэффициентінің максималды мәні </w:t>
            </w:r>
            <w:r w:rsidRPr="0030696E">
              <w:rPr>
                <w:position w:val="-10"/>
                <w:lang w:val="ru-RU"/>
              </w:rPr>
              <w:object w:dxaOrig="945" w:dyaOrig="375" w14:anchorId="0271C33D">
                <v:shape id="_x0000_i1181" type="#_x0000_t75" style="width:48.9pt;height:17.65pt" o:ole="">
                  <v:imagedata r:id="rId346" o:title=""/>
                </v:shape>
                <o:OLEObject Type="Embed" ProgID="Equation.DSMT4" ShapeID="_x0000_i1181" DrawAspect="Content" ObjectID="_1744138700" r:id="rId347"/>
              </w:object>
            </w:r>
            <w:r w:rsidRPr="0030696E">
              <w:t xml:space="preserve"> болса, осы мәнге сәйкес келетін жүктеме коэффициенті</w:t>
            </w:r>
          </w:p>
          <w:p w14:paraId="1F681AEF" w14:textId="77777777" w:rsidR="00B806E6" w:rsidRPr="0030696E" w:rsidRDefault="00B806E6" w:rsidP="009415DA">
            <w:pPr>
              <w:pStyle w:val="af5"/>
              <w:spacing w:line="208" w:lineRule="auto"/>
              <w:ind w:firstLine="8"/>
            </w:pPr>
            <w:r w:rsidRPr="0030696E">
              <w:rPr>
                <w:position w:val="-30"/>
                <w:lang w:val="ru-RU"/>
              </w:rPr>
              <w:object w:dxaOrig="2445" w:dyaOrig="705" w14:anchorId="615BA711">
                <v:shape id="_x0000_i1182" type="#_x0000_t75" style="width:122.25pt;height:35.3pt" o:ole="">
                  <v:imagedata r:id="rId348" o:title=""/>
                </v:shape>
                <o:OLEObject Type="Embed" ProgID="Equation.DSMT4" ShapeID="_x0000_i1182" DrawAspect="Content" ObjectID="_1744138701" r:id="rId349"/>
              </w:object>
            </w:r>
            <w:r w:rsidRPr="0030696E">
              <w:t>.</w:t>
            </w:r>
          </w:p>
          <w:p w14:paraId="77DE18B0" w14:textId="77777777" w:rsidR="00B806E6" w:rsidRPr="0030696E" w:rsidRDefault="00B806E6" w:rsidP="009415DA">
            <w:pPr>
              <w:pStyle w:val="af5"/>
              <w:spacing w:line="208" w:lineRule="auto"/>
              <w:ind w:firstLine="8"/>
            </w:pPr>
            <w:r w:rsidRPr="0030696E">
              <w:t>ПӘКтің максимал шамасы %</w:t>
            </w:r>
          </w:p>
          <w:p w14:paraId="1E661E49" w14:textId="77777777" w:rsidR="00B806E6" w:rsidRPr="0030696E" w:rsidRDefault="00B806E6" w:rsidP="009415DA">
            <w:pPr>
              <w:pStyle w:val="af5"/>
              <w:spacing w:line="208" w:lineRule="auto"/>
              <w:ind w:right="175" w:firstLine="8"/>
            </w:pPr>
            <w:r w:rsidRPr="0030696E">
              <w:rPr>
                <w:position w:val="-32"/>
                <w:lang w:val="ru-RU"/>
              </w:rPr>
              <w:object w:dxaOrig="5535" w:dyaOrig="675" w14:anchorId="142521F4">
                <v:shape id="_x0000_i1183" type="#_x0000_t75" style="width:261.5pt;height:32.6pt" o:ole="">
                  <v:imagedata r:id="rId350" o:title=""/>
                </v:shape>
                <o:OLEObject Type="Embed" ProgID="Equation.DSMT4" ShapeID="_x0000_i1183" DrawAspect="Content" ObjectID="_1744138702" r:id="rId351"/>
              </w:object>
            </w:r>
            <w:r w:rsidRPr="0030696E">
              <w:t>=</w:t>
            </w:r>
          </w:p>
          <w:p w14:paraId="4EA4A438" w14:textId="77777777" w:rsidR="00B806E6" w:rsidRPr="0030696E" w:rsidRDefault="00B806E6" w:rsidP="009415DA">
            <w:pPr>
              <w:pStyle w:val="af5"/>
              <w:spacing w:before="80" w:after="80" w:line="208" w:lineRule="auto"/>
              <w:ind w:firstLine="8"/>
            </w:pPr>
            <w:r w:rsidRPr="0030696E">
              <w:t xml:space="preserve">= </w:t>
            </w:r>
            <w:r w:rsidRPr="0030696E">
              <w:rPr>
                <w:position w:val="-28"/>
                <w:lang w:val="ru-RU"/>
              </w:rPr>
              <w:object w:dxaOrig="3525" w:dyaOrig="675" w14:anchorId="6F9451E6">
                <v:shape id="_x0000_i1184" type="#_x0000_t75" style="width:175.25pt;height:32.6pt" o:ole="">
                  <v:imagedata r:id="rId352" o:title=""/>
                </v:shape>
                <o:OLEObject Type="Embed" ProgID="Equation.DSMT4" ShapeID="_x0000_i1184" DrawAspect="Content" ObjectID="_1744138703" r:id="rId353"/>
              </w:object>
            </w:r>
            <w:r w:rsidRPr="0030696E">
              <w:t xml:space="preserve"> =97.4.</w:t>
            </w:r>
          </w:p>
          <w:p w14:paraId="1D3CE00C" w14:textId="77777777" w:rsidR="00B806E6" w:rsidRPr="0030696E" w:rsidRDefault="00B806E6" w:rsidP="006F15A8">
            <w:pPr>
              <w:spacing w:after="0" w:line="240" w:lineRule="auto"/>
              <w:jc w:val="both"/>
              <w:rPr>
                <w:rFonts w:ascii="Times New Roman" w:hAnsi="Times New Roman" w:cs="Times New Roman"/>
                <w:sz w:val="24"/>
                <w:szCs w:val="24"/>
                <w:lang w:val="kk-KZ"/>
              </w:rPr>
            </w:pPr>
          </w:p>
        </w:tc>
      </w:tr>
    </w:tbl>
    <w:p w14:paraId="4C49598A" w14:textId="77777777" w:rsidR="001078C9" w:rsidRPr="0030696E" w:rsidRDefault="001078C9" w:rsidP="00B725F2">
      <w:pPr>
        <w:spacing w:after="0" w:line="240" w:lineRule="auto"/>
        <w:ind w:firstLine="709"/>
        <w:jc w:val="both"/>
        <w:rPr>
          <w:rFonts w:ascii="Times New Roman" w:hAnsi="Times New Roman" w:cs="Times New Roman"/>
          <w:sz w:val="28"/>
          <w:szCs w:val="28"/>
          <w:lang w:val="kk-KZ"/>
        </w:rPr>
      </w:pPr>
    </w:p>
    <w:p w14:paraId="76A749E0" w14:textId="77777777" w:rsidR="00B725F2" w:rsidRPr="0030696E" w:rsidRDefault="00B725F2" w:rsidP="00B725F2">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Сабақты бекіту мақсатында LearningApps платформасында орындалатын өзіндік жұмыс тапсырмасы беріледі. LearningApps – интерактивті оқытудың бір түрі. LearningApps.org платформасында білім алушыларға сілтеме беріледі </w:t>
      </w:r>
      <w:hyperlink r:id="rId354" w:history="1">
        <w:r w:rsidRPr="0030696E">
          <w:rPr>
            <w:rStyle w:val="a5"/>
            <w:rFonts w:ascii="Times New Roman" w:hAnsi="Times New Roman"/>
            <w:sz w:val="28"/>
            <w:szCs w:val="28"/>
            <w:lang w:val="kk-KZ"/>
          </w:rPr>
          <w:t>https://learningapps.org/watch?v=p74i0x9g323</w:t>
        </w:r>
      </w:hyperlink>
      <w:r w:rsidRPr="0030696E">
        <w:rPr>
          <w:rFonts w:ascii="Times New Roman" w:hAnsi="Times New Roman" w:cs="Times New Roman"/>
          <w:sz w:val="28"/>
          <w:szCs w:val="28"/>
          <w:lang w:val="kk-KZ"/>
        </w:rPr>
        <w:t xml:space="preserve"> , білім алушы  өзіндік жұмысты дербес компьютердің, ноутбуктың, ұялы телефонның көмегімен ұйымдастыра алады және оқу процесінде келесі мүмкіндіктерді береді:</w:t>
      </w:r>
    </w:p>
    <w:p w14:paraId="0AC9FED4" w14:textId="77777777" w:rsidR="00B725F2" w:rsidRPr="0030696E" w:rsidRDefault="00B725F2" w:rsidP="00B725F2">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 - білім алушы электротехника және электроника негіздері пәнінен  алған білімін жүйелейді; </w:t>
      </w:r>
    </w:p>
    <w:p w14:paraId="0241C670" w14:textId="77777777" w:rsidR="00B725F2" w:rsidRPr="0030696E" w:rsidRDefault="00B725F2" w:rsidP="00B725F2">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 тапсырмаларды орындауда тез шешім қабылдауға мүмкіндік алады; </w:t>
      </w:r>
    </w:p>
    <w:p w14:paraId="30666BBD" w14:textId="77777777" w:rsidR="00B725F2" w:rsidRPr="0030696E" w:rsidRDefault="00B725F2" w:rsidP="00B725F2">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білім алушы жақсы нәтижеге жету үшін тапсырманы бірнеше рет орындай алады;</w:t>
      </w:r>
    </w:p>
    <w:p w14:paraId="643FFC37" w14:textId="77777777" w:rsidR="00B725F2" w:rsidRPr="0030696E" w:rsidRDefault="00B725F2" w:rsidP="00B725F2">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 - берілген тапсырмаларды орындау барысында жалпы оқуға деген мотивация пайда болады; </w:t>
      </w:r>
    </w:p>
    <w:p w14:paraId="05BBB090" w14:textId="77777777" w:rsidR="00B725F2" w:rsidRPr="0030696E" w:rsidRDefault="00B725F2" w:rsidP="00B725F2">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 тапсырманы орындау арқылы кері байланыс алады, өзін-өзі бағалайды. </w:t>
      </w:r>
    </w:p>
    <w:p w14:paraId="0C712AFB" w14:textId="74A998CF" w:rsidR="00B725F2" w:rsidRPr="0030696E" w:rsidRDefault="00B725F2" w:rsidP="00B725F2">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Біз, «</w:t>
      </w:r>
      <w:r w:rsidRPr="0030696E">
        <w:rPr>
          <w:rStyle w:val="layout"/>
          <w:rFonts w:ascii="Times New Roman" w:hAnsi="Times New Roman" w:cs="Times New Roman"/>
          <w:sz w:val="28"/>
          <w:szCs w:val="28"/>
          <w:lang w:val="kk-KZ"/>
        </w:rPr>
        <w:t>Трансформаторлар. Қарапайым трансформатордың құрылысы және қолданылуы. Трансформатордың жұмыс принципі</w:t>
      </w:r>
      <w:r w:rsidRPr="0030696E">
        <w:rPr>
          <w:rStyle w:val="layout"/>
          <w:sz w:val="28"/>
          <w:szCs w:val="28"/>
          <w:lang w:val="kk-KZ"/>
        </w:rPr>
        <w:t>»</w:t>
      </w:r>
      <w:r w:rsidRPr="0030696E">
        <w:rPr>
          <w:rStyle w:val="layout"/>
          <w:rFonts w:ascii="Times New Roman" w:hAnsi="Times New Roman" w:cs="Times New Roman"/>
          <w:sz w:val="28"/>
          <w:szCs w:val="28"/>
          <w:lang w:val="kk-KZ"/>
        </w:rPr>
        <w:t xml:space="preserve"> тақ</w:t>
      </w:r>
      <w:r w:rsidR="00772AB4" w:rsidRPr="0030696E">
        <w:rPr>
          <w:rStyle w:val="layout"/>
          <w:rFonts w:ascii="Times New Roman" w:hAnsi="Times New Roman" w:cs="Times New Roman"/>
          <w:sz w:val="28"/>
          <w:szCs w:val="28"/>
          <w:lang w:val="kk-KZ"/>
        </w:rPr>
        <w:t>ы</w:t>
      </w:r>
      <w:r w:rsidRPr="0030696E">
        <w:rPr>
          <w:rStyle w:val="layout"/>
          <w:rFonts w:ascii="Times New Roman" w:hAnsi="Times New Roman" w:cs="Times New Roman"/>
          <w:sz w:val="28"/>
          <w:szCs w:val="28"/>
          <w:lang w:val="kk-KZ"/>
        </w:rPr>
        <w:t xml:space="preserve">рыбындағы дәрісті бекіту мақсатында </w:t>
      </w:r>
      <w:r w:rsidRPr="0030696E">
        <w:rPr>
          <w:rFonts w:ascii="Times New Roman" w:hAnsi="Times New Roman" w:cs="Times New Roman"/>
          <w:sz w:val="28"/>
          <w:szCs w:val="28"/>
          <w:lang w:val="kk-KZ"/>
        </w:rPr>
        <w:t xml:space="preserve">LearningApps.org платформасында Трансформаторлар туралы ақпараттарды дұрыс орналастырғанда тапсырма дұрыс орындалса платформада трансорматорлардың кескіні шығу керек </w:t>
      </w:r>
      <w:r w:rsidR="006815C7" w:rsidRPr="0030696E">
        <w:rPr>
          <w:rFonts w:ascii="Times New Roman" w:hAnsi="Times New Roman" w:cs="Times New Roman"/>
          <w:sz w:val="28"/>
          <w:szCs w:val="28"/>
          <w:lang w:val="kk-KZ"/>
        </w:rPr>
        <w:t>(сурет -21</w:t>
      </w:r>
      <w:r w:rsidRPr="0030696E">
        <w:rPr>
          <w:rFonts w:ascii="Times New Roman" w:hAnsi="Times New Roman" w:cs="Times New Roman"/>
          <w:sz w:val="28"/>
          <w:szCs w:val="28"/>
          <w:lang w:val="kk-KZ"/>
        </w:rPr>
        <w:t xml:space="preserve">). </w:t>
      </w: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4"/>
        <w:gridCol w:w="4960"/>
      </w:tblGrid>
      <w:tr w:rsidR="00B725F2" w:rsidRPr="0030696E" w14:paraId="477D8FDF" w14:textId="77777777" w:rsidTr="006815C7">
        <w:trPr>
          <w:jc w:val="center"/>
        </w:trPr>
        <w:tc>
          <w:tcPr>
            <w:tcW w:w="4785" w:type="dxa"/>
          </w:tcPr>
          <w:p w14:paraId="6C8A882B" w14:textId="77777777" w:rsidR="00B725F2" w:rsidRPr="0030696E" w:rsidRDefault="00B725F2" w:rsidP="007C4F15">
            <w:pPr>
              <w:spacing w:after="0" w:line="240" w:lineRule="auto"/>
              <w:jc w:val="both"/>
              <w:rPr>
                <w:rFonts w:ascii="Times New Roman" w:hAnsi="Times New Roman" w:cs="Times New Roman"/>
                <w:sz w:val="28"/>
                <w:szCs w:val="28"/>
                <w:lang w:val="kk-KZ"/>
              </w:rPr>
            </w:pPr>
            <w:r w:rsidRPr="0030696E">
              <w:rPr>
                <w:rFonts w:ascii="Times New Roman" w:hAnsi="Times New Roman" w:cs="Times New Roman"/>
                <w:noProof/>
                <w:sz w:val="28"/>
                <w:szCs w:val="28"/>
                <w:lang w:eastAsia="ru-RU"/>
              </w:rPr>
              <w:lastRenderedPageBreak/>
              <w:drawing>
                <wp:inline distT="0" distB="0" distL="0" distR="0" wp14:anchorId="6AF89520" wp14:editId="5D7DCB08">
                  <wp:extent cx="3051544" cy="3062177"/>
                  <wp:effectExtent l="0" t="0" r="0" b="5080"/>
                  <wp:docPr id="1060"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5"/>
                          <a:srcRect l="12302" t="2661" r="12989" b="2222"/>
                          <a:stretch/>
                        </pic:blipFill>
                        <pic:spPr bwMode="auto">
                          <a:xfrm>
                            <a:off x="0" y="0"/>
                            <a:ext cx="3063795" cy="3074471"/>
                          </a:xfrm>
                          <a:prstGeom prst="rect">
                            <a:avLst/>
                          </a:prstGeom>
                          <a:ln>
                            <a:noFill/>
                          </a:ln>
                          <a:extLst>
                            <a:ext uri="{53640926-AAD7-44D8-BBD7-CCE9431645EC}">
                              <a14:shadowObscured xmlns:a14="http://schemas.microsoft.com/office/drawing/2010/main"/>
                            </a:ext>
                          </a:extLst>
                        </pic:spPr>
                      </pic:pic>
                    </a:graphicData>
                  </a:graphic>
                </wp:inline>
              </w:drawing>
            </w:r>
          </w:p>
        </w:tc>
        <w:tc>
          <w:tcPr>
            <w:tcW w:w="4786" w:type="dxa"/>
          </w:tcPr>
          <w:p w14:paraId="1996C12D" w14:textId="77777777" w:rsidR="00B725F2" w:rsidRPr="0030696E" w:rsidRDefault="00B725F2" w:rsidP="007C4F15">
            <w:pPr>
              <w:spacing w:after="0" w:line="240" w:lineRule="auto"/>
              <w:jc w:val="both"/>
              <w:rPr>
                <w:rFonts w:ascii="Times New Roman" w:hAnsi="Times New Roman" w:cs="Times New Roman"/>
                <w:sz w:val="28"/>
                <w:szCs w:val="28"/>
                <w:lang w:val="kk-KZ"/>
              </w:rPr>
            </w:pPr>
            <w:r w:rsidRPr="0030696E">
              <w:rPr>
                <w:rFonts w:ascii="Times New Roman" w:hAnsi="Times New Roman" w:cs="Times New Roman"/>
                <w:noProof/>
                <w:sz w:val="28"/>
                <w:szCs w:val="28"/>
                <w:lang w:eastAsia="ru-RU"/>
              </w:rPr>
              <w:drawing>
                <wp:inline distT="0" distB="0" distL="0" distR="0" wp14:anchorId="3DE2ED04" wp14:editId="2EA3F42F">
                  <wp:extent cx="3094158" cy="3063834"/>
                  <wp:effectExtent l="0" t="0" r="0" b="3810"/>
                  <wp:docPr id="1061"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6"/>
                          <a:srcRect l="9317" t="5988" r="4310" b="2395"/>
                          <a:stretch/>
                        </pic:blipFill>
                        <pic:spPr bwMode="auto">
                          <a:xfrm>
                            <a:off x="0" y="0"/>
                            <a:ext cx="3111296" cy="3080804"/>
                          </a:xfrm>
                          <a:prstGeom prst="rect">
                            <a:avLst/>
                          </a:prstGeom>
                          <a:ln>
                            <a:noFill/>
                          </a:ln>
                          <a:extLst>
                            <a:ext uri="{53640926-AAD7-44D8-BBD7-CCE9431645EC}">
                              <a14:shadowObscured xmlns:a14="http://schemas.microsoft.com/office/drawing/2010/main"/>
                            </a:ext>
                          </a:extLst>
                        </pic:spPr>
                      </pic:pic>
                    </a:graphicData>
                  </a:graphic>
                </wp:inline>
              </w:drawing>
            </w:r>
          </w:p>
        </w:tc>
      </w:tr>
    </w:tbl>
    <w:p w14:paraId="37054484" w14:textId="77777777" w:rsidR="00B725F2" w:rsidRPr="0030696E" w:rsidRDefault="00B725F2" w:rsidP="00B725F2">
      <w:pPr>
        <w:spacing w:after="0" w:line="240" w:lineRule="auto"/>
        <w:ind w:firstLine="709"/>
        <w:jc w:val="both"/>
        <w:rPr>
          <w:rFonts w:ascii="Times New Roman" w:hAnsi="Times New Roman" w:cs="Times New Roman"/>
          <w:sz w:val="28"/>
          <w:szCs w:val="28"/>
          <w:lang w:val="kk-KZ"/>
        </w:rPr>
      </w:pPr>
    </w:p>
    <w:p w14:paraId="1D4B4090" w14:textId="2A3EFBE4" w:rsidR="00B725F2" w:rsidRPr="0030696E" w:rsidRDefault="006815C7" w:rsidP="006815C7">
      <w:pPr>
        <w:spacing w:after="0" w:line="240" w:lineRule="auto"/>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Сурет 21 </w:t>
      </w:r>
      <w:r w:rsidR="00B725F2" w:rsidRPr="0030696E">
        <w:rPr>
          <w:rFonts w:ascii="Times New Roman" w:hAnsi="Times New Roman" w:cs="Times New Roman"/>
          <w:sz w:val="28"/>
          <w:szCs w:val="28"/>
          <w:lang w:val="kk-KZ"/>
        </w:rPr>
        <w:t>- «</w:t>
      </w:r>
      <w:r w:rsidR="00B725F2" w:rsidRPr="0030696E">
        <w:rPr>
          <w:rStyle w:val="layout"/>
          <w:rFonts w:ascii="Times New Roman" w:hAnsi="Times New Roman" w:cs="Times New Roman"/>
          <w:sz w:val="28"/>
          <w:szCs w:val="28"/>
          <w:lang w:val="kk-KZ"/>
        </w:rPr>
        <w:t>Трансформаторлар. Қарапайым трансформатордың құрылысы және қолданылуы. Трансформатордың жұмыс принципі</w:t>
      </w:r>
      <w:r w:rsidR="00B725F2" w:rsidRPr="0030696E">
        <w:rPr>
          <w:rStyle w:val="layout"/>
          <w:sz w:val="28"/>
          <w:szCs w:val="28"/>
          <w:lang w:val="kk-KZ"/>
        </w:rPr>
        <w:t>»</w:t>
      </w:r>
      <w:r w:rsidR="00B725F2" w:rsidRPr="0030696E">
        <w:rPr>
          <w:rStyle w:val="layout"/>
          <w:rFonts w:ascii="Times New Roman" w:hAnsi="Times New Roman" w:cs="Times New Roman"/>
          <w:sz w:val="28"/>
          <w:szCs w:val="28"/>
          <w:lang w:val="kk-KZ"/>
        </w:rPr>
        <w:t xml:space="preserve"> тақ</w:t>
      </w:r>
      <w:r w:rsidR="00B60E29" w:rsidRPr="0030696E">
        <w:rPr>
          <w:rStyle w:val="layout"/>
          <w:rFonts w:ascii="Times New Roman" w:hAnsi="Times New Roman" w:cs="Times New Roman"/>
          <w:sz w:val="28"/>
          <w:szCs w:val="28"/>
          <w:lang w:val="kk-KZ"/>
        </w:rPr>
        <w:t>ы</w:t>
      </w:r>
      <w:r w:rsidR="00B725F2" w:rsidRPr="0030696E">
        <w:rPr>
          <w:rStyle w:val="layout"/>
          <w:rFonts w:ascii="Times New Roman" w:hAnsi="Times New Roman" w:cs="Times New Roman"/>
          <w:sz w:val="28"/>
          <w:szCs w:val="28"/>
          <w:lang w:val="kk-KZ"/>
        </w:rPr>
        <w:t>рыбындағы дәрісті бекіту мақсатында</w:t>
      </w:r>
      <w:r w:rsidR="00B725F2" w:rsidRPr="0030696E">
        <w:rPr>
          <w:rStyle w:val="layout"/>
          <w:sz w:val="28"/>
          <w:szCs w:val="28"/>
          <w:lang w:val="kk-KZ"/>
        </w:rPr>
        <w:t xml:space="preserve"> </w:t>
      </w:r>
      <w:r w:rsidR="00B60E29" w:rsidRPr="0030696E">
        <w:rPr>
          <w:rFonts w:ascii="Times New Roman" w:hAnsi="Times New Roman" w:cs="Times New Roman"/>
          <w:sz w:val="28"/>
          <w:szCs w:val="28"/>
          <w:lang w:val="kk-KZ"/>
        </w:rPr>
        <w:t>LearningApps.org платформасы</w:t>
      </w:r>
    </w:p>
    <w:p w14:paraId="1EB5CC8D" w14:textId="77777777" w:rsidR="006F15A8" w:rsidRPr="0030696E" w:rsidRDefault="006F15A8" w:rsidP="006F15A8">
      <w:pPr>
        <w:spacing w:after="0" w:line="240" w:lineRule="auto"/>
        <w:jc w:val="both"/>
        <w:rPr>
          <w:rFonts w:ascii="Times New Roman" w:hAnsi="Times New Roman" w:cs="Times New Roman"/>
          <w:sz w:val="28"/>
          <w:szCs w:val="28"/>
          <w:lang w:val="kk-KZ"/>
        </w:rPr>
      </w:pPr>
    </w:p>
    <w:p w14:paraId="3F750408" w14:textId="76C1459F" w:rsidR="006F15A8" w:rsidRPr="0030696E" w:rsidRDefault="006F15A8" w:rsidP="006F15A8">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Дәрістік материалға қажет болатын электротехника және электроника негіздері қайталап еске түсіру үшін электронды оқулық </w:t>
      </w:r>
      <w:r w:rsidR="00F80222" w:rsidRPr="0030696E">
        <w:rPr>
          <w:rFonts w:ascii="Times New Roman" w:hAnsi="Times New Roman" w:cs="Times New Roman"/>
          <w:sz w:val="28"/>
          <w:szCs w:val="28"/>
          <w:lang w:val="kk-KZ"/>
        </w:rPr>
        <w:t>(Қосымша Ә</w:t>
      </w:r>
      <w:r w:rsidRPr="0030696E">
        <w:rPr>
          <w:rFonts w:ascii="Times New Roman" w:hAnsi="Times New Roman" w:cs="Times New Roman"/>
          <w:sz w:val="28"/>
          <w:szCs w:val="28"/>
          <w:lang w:val="kk-KZ"/>
        </w:rPr>
        <w:t>) қолданылады. Білім алушылар электронды оқулықтан тақырыпқа сәйкес материалдарды қарастыра алады.</w:t>
      </w:r>
    </w:p>
    <w:p w14:paraId="07287356" w14:textId="6F98E449" w:rsidR="006F15A8" w:rsidRPr="0030696E" w:rsidRDefault="006F15A8" w:rsidP="006F15A8">
      <w:pPr>
        <w:pStyle w:val="32"/>
        <w:spacing w:after="0"/>
        <w:ind w:firstLine="709"/>
        <w:jc w:val="both"/>
        <w:rPr>
          <w:sz w:val="28"/>
          <w:szCs w:val="28"/>
          <w:lang w:val="kk-KZ"/>
        </w:rPr>
      </w:pPr>
      <w:r w:rsidRPr="0030696E">
        <w:rPr>
          <w:sz w:val="28"/>
          <w:szCs w:val="28"/>
          <w:lang w:val="kk-KZ"/>
        </w:rPr>
        <w:t>Болашақ фармацевтикалық өндіріс техноло</w:t>
      </w:r>
      <w:r w:rsidR="00F80222" w:rsidRPr="0030696E">
        <w:rPr>
          <w:sz w:val="28"/>
          <w:szCs w:val="28"/>
          <w:lang w:val="kk-KZ"/>
        </w:rPr>
        <w:t>г</w:t>
      </w:r>
      <w:r w:rsidRPr="0030696E">
        <w:rPr>
          <w:sz w:val="28"/>
          <w:szCs w:val="28"/>
          <w:lang w:val="kk-KZ"/>
        </w:rPr>
        <w:t>иясы мамандарына электротехника және электроника негіздері пәні бойынша жүргізілетін дәрістік сабақтарда 1-курста физика пәнінен өтікен материалды қайталау қарастырылмайды, пәнаралық байланыс негізінде жүргізіледі. Дәрістік сабақтарды жүргізу барысында бірінші курста физика пәнінен алған білімдеріне сүйене отырып, тақырыпты түсіндіреміз. Себебі</w:t>
      </w:r>
      <w:r w:rsidR="003F21ED" w:rsidRPr="0030696E">
        <w:rPr>
          <w:sz w:val="28"/>
          <w:szCs w:val="28"/>
          <w:lang w:val="kk-KZ"/>
        </w:rPr>
        <w:t>,</w:t>
      </w:r>
      <w:r w:rsidRPr="0030696E">
        <w:rPr>
          <w:sz w:val="28"/>
          <w:szCs w:val="28"/>
          <w:lang w:val="kk-KZ"/>
        </w:rPr>
        <w:t xml:space="preserve"> дәрістік сабақтарға бөлінетін сағат көлемі аз, ал семестр бойы қарастыруға тиісті болатын материалдың көлемі ауқымды. Дәрістік сабақта оқу материалын толық меңгерілмеген жағдайда электронды оқулық қолданылады. </w:t>
      </w:r>
    </w:p>
    <w:p w14:paraId="35DD6835" w14:textId="54B79366" w:rsidR="006F15A8" w:rsidRPr="0030696E" w:rsidRDefault="006F15A8" w:rsidP="003F21ED">
      <w:pPr>
        <w:spacing w:after="0" w:line="240" w:lineRule="auto"/>
        <w:ind w:firstLine="708"/>
        <w:jc w:val="both"/>
        <w:rPr>
          <w:rFonts w:ascii="Times New Roman" w:eastAsia="Calibri" w:hAnsi="Times New Roman" w:cs="Times New Roman"/>
          <w:sz w:val="28"/>
          <w:szCs w:val="28"/>
          <w:lang w:val="kk-KZ"/>
        </w:rPr>
      </w:pPr>
      <w:r w:rsidRPr="0030696E">
        <w:rPr>
          <w:rFonts w:ascii="Times New Roman" w:eastAsia="Calibri" w:hAnsi="Times New Roman" w:cs="Times New Roman"/>
          <w:sz w:val="28"/>
          <w:szCs w:val="28"/>
          <w:lang w:val="kk-KZ"/>
        </w:rPr>
        <w:t>Болашақ фарма</w:t>
      </w:r>
      <w:r w:rsidR="00F3473A" w:rsidRPr="0030696E">
        <w:rPr>
          <w:rFonts w:ascii="Times New Roman" w:eastAsia="Calibri" w:hAnsi="Times New Roman" w:cs="Times New Roman"/>
          <w:sz w:val="28"/>
          <w:szCs w:val="28"/>
          <w:lang w:val="kk-KZ"/>
        </w:rPr>
        <w:t>цевтикалық өндіріс технологиясы</w:t>
      </w:r>
      <w:r w:rsidRPr="0030696E">
        <w:rPr>
          <w:rFonts w:ascii="Times New Roman" w:eastAsia="Calibri" w:hAnsi="Times New Roman" w:cs="Times New Roman"/>
          <w:sz w:val="28"/>
          <w:szCs w:val="28"/>
          <w:lang w:val="kk-KZ"/>
        </w:rPr>
        <w:t xml:space="preserve"> мамандарына электротехника және электроника негіздері пәнін оқытуда оның алдыңғы курста өткен физика пәнімен пәнаралық байланысы ескерілсе, оқыту әдістері мен формалары дұрыс ұтымды ұйымдастырылса, онда болашақ маманның кәсіби қызметіне қажет білім деңгейі жоғарылайды.</w:t>
      </w:r>
    </w:p>
    <w:p w14:paraId="219E8BD8" w14:textId="77777777" w:rsidR="003F21ED" w:rsidRPr="0030696E" w:rsidRDefault="003F21ED" w:rsidP="003F21ED">
      <w:pPr>
        <w:spacing w:after="0" w:line="240" w:lineRule="auto"/>
        <w:ind w:firstLine="708"/>
        <w:jc w:val="both"/>
        <w:rPr>
          <w:rFonts w:ascii="Times New Roman" w:eastAsia="Calibri" w:hAnsi="Times New Roman" w:cs="Times New Roman"/>
          <w:sz w:val="28"/>
          <w:szCs w:val="28"/>
          <w:lang w:val="kk-KZ"/>
        </w:rPr>
      </w:pPr>
    </w:p>
    <w:p w14:paraId="5A67A480" w14:textId="77777777" w:rsidR="003F21ED" w:rsidRPr="0030696E" w:rsidRDefault="003F21ED" w:rsidP="003F21ED">
      <w:pPr>
        <w:spacing w:after="0" w:line="240" w:lineRule="auto"/>
        <w:ind w:firstLine="708"/>
        <w:jc w:val="both"/>
        <w:rPr>
          <w:rFonts w:ascii="Times New Roman" w:eastAsia="Calibri" w:hAnsi="Times New Roman" w:cs="Times New Roman"/>
          <w:sz w:val="28"/>
          <w:szCs w:val="28"/>
          <w:lang w:val="kk-KZ"/>
        </w:rPr>
      </w:pPr>
    </w:p>
    <w:p w14:paraId="2BD9CEA7" w14:textId="77777777" w:rsidR="009C6BC5" w:rsidRPr="0030696E" w:rsidRDefault="009C6BC5" w:rsidP="009C6BC5">
      <w:pPr>
        <w:spacing w:after="0" w:line="240" w:lineRule="auto"/>
        <w:ind w:firstLine="708"/>
        <w:jc w:val="center"/>
        <w:rPr>
          <w:rFonts w:ascii="Times New Roman" w:eastAsia="Calibri" w:hAnsi="Times New Roman" w:cs="Times New Roman"/>
          <w:sz w:val="28"/>
          <w:szCs w:val="28"/>
          <w:lang w:val="kk-KZ"/>
        </w:rPr>
      </w:pPr>
    </w:p>
    <w:p w14:paraId="5DD9A652" w14:textId="77777777" w:rsidR="009C6BC5" w:rsidRPr="0030696E" w:rsidRDefault="009C6BC5" w:rsidP="003F21ED">
      <w:pPr>
        <w:spacing w:after="0" w:line="240" w:lineRule="auto"/>
        <w:ind w:firstLine="708"/>
        <w:jc w:val="both"/>
        <w:rPr>
          <w:rFonts w:ascii="Times New Roman" w:eastAsia="Calibri" w:hAnsi="Times New Roman" w:cs="Times New Roman"/>
          <w:sz w:val="28"/>
          <w:szCs w:val="28"/>
          <w:lang w:val="kk-KZ"/>
        </w:rPr>
      </w:pPr>
    </w:p>
    <w:p w14:paraId="01CE86D6" w14:textId="77777777" w:rsidR="009C6BC5" w:rsidRPr="0030696E" w:rsidRDefault="009C6BC5" w:rsidP="003F21ED">
      <w:pPr>
        <w:spacing w:after="0" w:line="240" w:lineRule="auto"/>
        <w:ind w:firstLine="708"/>
        <w:jc w:val="both"/>
        <w:rPr>
          <w:rFonts w:ascii="Times New Roman" w:eastAsia="Calibri" w:hAnsi="Times New Roman" w:cs="Times New Roman"/>
          <w:sz w:val="28"/>
          <w:szCs w:val="28"/>
          <w:lang w:val="kk-KZ"/>
        </w:rPr>
      </w:pPr>
    </w:p>
    <w:p w14:paraId="6B177A8F" w14:textId="77777777" w:rsidR="009C6BC5" w:rsidRPr="0030696E" w:rsidRDefault="009C6BC5" w:rsidP="003F21ED">
      <w:pPr>
        <w:spacing w:after="0" w:line="240" w:lineRule="auto"/>
        <w:ind w:firstLine="708"/>
        <w:jc w:val="both"/>
        <w:rPr>
          <w:rFonts w:ascii="Times New Roman" w:eastAsia="Calibri" w:hAnsi="Times New Roman" w:cs="Times New Roman"/>
          <w:sz w:val="28"/>
          <w:szCs w:val="28"/>
          <w:lang w:val="kk-KZ"/>
        </w:rPr>
      </w:pPr>
    </w:p>
    <w:p w14:paraId="09F39B6A" w14:textId="77777777" w:rsidR="00703C3C" w:rsidRPr="0030696E" w:rsidRDefault="00703C3C" w:rsidP="003F21ED">
      <w:pPr>
        <w:spacing w:after="0" w:line="240" w:lineRule="auto"/>
        <w:ind w:firstLine="567"/>
        <w:jc w:val="both"/>
        <w:rPr>
          <w:rFonts w:ascii="Times New Roman" w:hAnsi="Times New Roman"/>
          <w:b/>
          <w:sz w:val="28"/>
          <w:szCs w:val="28"/>
          <w:lang w:val="kk-KZ"/>
        </w:rPr>
      </w:pPr>
      <w:bookmarkStart w:id="12" w:name="_Hlk132737974"/>
      <w:bookmarkEnd w:id="12"/>
      <w:r w:rsidRPr="0030696E">
        <w:rPr>
          <w:rFonts w:ascii="Times New Roman" w:hAnsi="Times New Roman"/>
          <w:b/>
          <w:sz w:val="28"/>
          <w:szCs w:val="28"/>
          <w:lang w:val="kk-KZ"/>
        </w:rPr>
        <w:lastRenderedPageBreak/>
        <w:t>2.2 «Электротехника және электроника негіздері» пәні бойынша практикалық сабақтарды және өзіндік жұмыстарды ұйымдастыру әдістемесі</w:t>
      </w:r>
    </w:p>
    <w:p w14:paraId="619DE309" w14:textId="77777777" w:rsidR="00703C3C" w:rsidRPr="0030696E" w:rsidRDefault="00703C3C" w:rsidP="003F21ED">
      <w:pPr>
        <w:spacing w:after="0" w:line="240" w:lineRule="auto"/>
        <w:ind w:firstLine="567"/>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Оқу процесінде практикалық сабақтарды және білім алушылардың өзіндік жұмыстарын ұйымдастыру теория мен практиканы байланыстырушы буын ретінде қарастырылады.</w:t>
      </w:r>
    </w:p>
    <w:p w14:paraId="011BAC96" w14:textId="652F77B4" w:rsidR="00703C3C" w:rsidRPr="0030696E" w:rsidRDefault="00703C3C" w:rsidP="003F21ED">
      <w:pPr>
        <w:spacing w:after="0" w:line="240" w:lineRule="auto"/>
        <w:ind w:firstLine="567"/>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Практикалық сабақтар мен білім алушылардың өзіндік жұмыстарын ұйымда</w:t>
      </w:r>
      <w:r w:rsidR="0030491B" w:rsidRPr="0030696E">
        <w:rPr>
          <w:rFonts w:ascii="Times New Roman" w:hAnsi="Times New Roman" w:cs="Times New Roman"/>
          <w:sz w:val="28"/>
          <w:szCs w:val="28"/>
          <w:lang w:val="kk-KZ"/>
        </w:rPr>
        <w:t>стыру олардың теориялық білім</w:t>
      </w:r>
      <w:r w:rsidRPr="0030696E">
        <w:rPr>
          <w:rFonts w:ascii="Times New Roman" w:hAnsi="Times New Roman" w:cs="Times New Roman"/>
          <w:sz w:val="28"/>
          <w:szCs w:val="28"/>
          <w:lang w:val="kk-KZ"/>
        </w:rPr>
        <w:t>ін практикада қолдана алу дағдысын қалыптастырады. Сондай-ақ білім алушылардың танымдық және шығармашылық қабілеттерін, олардың өз беттерінше жұмыс жасай алу, алған білімдерін практикада қолдана білу дағдыларын дамытады.</w:t>
      </w:r>
    </w:p>
    <w:p w14:paraId="1DB8A194" w14:textId="77777777" w:rsidR="00703C3C" w:rsidRPr="0030696E" w:rsidRDefault="00703C3C" w:rsidP="00703C3C">
      <w:pPr>
        <w:spacing w:after="0" w:line="240" w:lineRule="auto"/>
        <w:ind w:firstLine="567"/>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«Естігенді ұмытамын, көргенді есте сақтаймын, ал ақыл-ойыммен істеген ісімді түсінемін» деген ұлы ойшыл Қытай философы Конфуцийдің даналық еске алсақ, білім алушылар теориялық тұрғыда алған білімдерін практикамен ұштастырса, онда олардың сол пәннен алған білімдері дамиды.</w:t>
      </w:r>
    </w:p>
    <w:p w14:paraId="4F1B6F40" w14:textId="4F82F2BA" w:rsidR="00703C3C" w:rsidRPr="0030696E" w:rsidRDefault="00703C3C" w:rsidP="00703C3C">
      <w:pPr>
        <w:spacing w:after="0" w:line="240" w:lineRule="auto"/>
        <w:ind w:firstLine="567"/>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С.Ж.Асфендияров атындағы Қазақ ұлттық медицина университетінің </w:t>
      </w:r>
      <w:r w:rsidR="003F21ED"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6В07201 – Фармацевтикалық өндіріс технологиясы</w:t>
      </w:r>
      <w:r w:rsidR="003F21ED"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 xml:space="preserve"> білім беру бағдарламасының оқу </w:t>
      </w:r>
      <w:r w:rsidR="0030491B" w:rsidRPr="0030696E">
        <w:rPr>
          <w:rFonts w:ascii="Times New Roman" w:hAnsi="Times New Roman" w:cs="Times New Roman"/>
          <w:sz w:val="28"/>
          <w:szCs w:val="28"/>
          <w:lang w:val="kk-KZ"/>
        </w:rPr>
        <w:t xml:space="preserve">жұмыс </w:t>
      </w:r>
      <w:r w:rsidRPr="0030696E">
        <w:rPr>
          <w:rFonts w:ascii="Times New Roman" w:hAnsi="Times New Roman" w:cs="Times New Roman"/>
          <w:sz w:val="28"/>
          <w:szCs w:val="28"/>
          <w:lang w:val="kk-KZ"/>
        </w:rPr>
        <w:t>жоспарына сәйкес электротехника және электроника негіздері пәніне</w:t>
      </w:r>
      <w:r w:rsidR="00FF4996" w:rsidRPr="0030696E">
        <w:rPr>
          <w:rFonts w:ascii="Times New Roman" w:hAnsi="Times New Roman" w:cs="Times New Roman"/>
          <w:sz w:val="28"/>
          <w:szCs w:val="28"/>
          <w:lang w:val="kk-KZ"/>
        </w:rPr>
        <w:t xml:space="preserve"> дәріс (5 сағат), практикалық </w:t>
      </w:r>
      <w:r w:rsidRPr="0030696E">
        <w:rPr>
          <w:rFonts w:ascii="Times New Roman" w:hAnsi="Times New Roman" w:cs="Times New Roman"/>
          <w:sz w:val="28"/>
          <w:szCs w:val="28"/>
          <w:lang w:val="kk-KZ"/>
        </w:rPr>
        <w:t xml:space="preserve">сабақ (25 сағат), білім алушының өзіндік жұмысы (30 сағат), білім алушының оқытушымен өзіндік жұмысы (30 сағат) жоспарланған. </w:t>
      </w:r>
    </w:p>
    <w:p w14:paraId="6A87D056" w14:textId="77777777" w:rsidR="00703C3C" w:rsidRPr="0030696E" w:rsidRDefault="00703C3C" w:rsidP="00703C3C">
      <w:pPr>
        <w:spacing w:after="0" w:line="240" w:lineRule="auto"/>
        <w:ind w:firstLine="567"/>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Практикалық сабақ</w:t>
      </w:r>
      <w:r w:rsidR="00715EBD" w:rsidRPr="0030696E">
        <w:rPr>
          <w:rFonts w:ascii="Times New Roman" w:hAnsi="Times New Roman" w:cs="Times New Roman"/>
          <w:sz w:val="28"/>
          <w:szCs w:val="28"/>
          <w:lang w:val="kk-KZ"/>
        </w:rPr>
        <w:t>тарды және өзіндік жұмыстарды ұйымдастыру</w:t>
      </w:r>
      <w:r w:rsidRPr="0030696E">
        <w:rPr>
          <w:rFonts w:ascii="Times New Roman" w:hAnsi="Times New Roman" w:cs="Times New Roman"/>
          <w:sz w:val="28"/>
          <w:szCs w:val="28"/>
          <w:lang w:val="kk-KZ"/>
        </w:rPr>
        <w:t xml:space="preserve"> пәнді меңгеру барысында теориялық алған білімін практикада қолдана білуге, пәнді игеру барысында алған білімнің сапасын, тереңдігі мен беріктігін арттыруға, сонымен бірге теориялық білімін болашақ кәсіби қызметінде де қолдана алу дағдыларын қалыптастыруға бағытталған оқу </w:t>
      </w:r>
      <w:r w:rsidR="00715EBD" w:rsidRPr="0030696E">
        <w:rPr>
          <w:rFonts w:ascii="Times New Roman" w:hAnsi="Times New Roman" w:cs="Times New Roman"/>
          <w:sz w:val="28"/>
          <w:szCs w:val="28"/>
          <w:lang w:val="kk-KZ"/>
        </w:rPr>
        <w:t xml:space="preserve">процесінің </w:t>
      </w:r>
      <w:r w:rsidRPr="0030696E">
        <w:rPr>
          <w:rFonts w:ascii="Times New Roman" w:hAnsi="Times New Roman" w:cs="Times New Roman"/>
          <w:sz w:val="28"/>
          <w:szCs w:val="28"/>
          <w:lang w:val="kk-KZ"/>
        </w:rPr>
        <w:t>маңызды бөлігі болып табылады.</w:t>
      </w:r>
    </w:p>
    <w:p w14:paraId="775072EB" w14:textId="77777777" w:rsidR="00703C3C" w:rsidRPr="0030696E" w:rsidRDefault="00703C3C" w:rsidP="00703C3C">
      <w:pPr>
        <w:spacing w:after="0" w:line="240" w:lineRule="auto"/>
        <w:ind w:firstLine="709"/>
        <w:jc w:val="both"/>
        <w:rPr>
          <w:rFonts w:ascii="Times New Roman" w:hAnsi="Times New Roman"/>
          <w:sz w:val="28"/>
          <w:szCs w:val="28"/>
          <w:lang w:val="kk-KZ"/>
        </w:rPr>
      </w:pPr>
      <w:r w:rsidRPr="0030696E">
        <w:rPr>
          <w:rFonts w:ascii="Times New Roman" w:hAnsi="Times New Roman"/>
          <w:sz w:val="28"/>
          <w:szCs w:val="28"/>
          <w:lang w:val="kk-KZ"/>
        </w:rPr>
        <w:t xml:space="preserve">Электротехника және электроника негіздері пәні бойынша практикалық сабақтарды және білім алушылардың өзіндік жұмыстарын ұйымдастыру әдістемесіне тоқталайық. </w:t>
      </w:r>
    </w:p>
    <w:p w14:paraId="64558EFD" w14:textId="77777777" w:rsidR="00703C3C" w:rsidRPr="0030696E" w:rsidRDefault="00703C3C" w:rsidP="00703C3C">
      <w:pPr>
        <w:spacing w:after="0" w:line="240" w:lineRule="auto"/>
        <w:ind w:firstLine="709"/>
        <w:jc w:val="both"/>
        <w:rPr>
          <w:rFonts w:ascii="Times New Roman" w:hAnsi="Times New Roman"/>
          <w:sz w:val="28"/>
          <w:szCs w:val="28"/>
          <w:lang w:val="kk-KZ"/>
        </w:rPr>
      </w:pPr>
      <w:r w:rsidRPr="0030696E">
        <w:rPr>
          <w:rFonts w:ascii="Times New Roman" w:hAnsi="Times New Roman"/>
          <w:sz w:val="28"/>
          <w:szCs w:val="28"/>
          <w:lang w:val="kk-KZ"/>
        </w:rPr>
        <w:t>Алдымен т</w:t>
      </w:r>
      <w:r w:rsidRPr="0030696E">
        <w:rPr>
          <w:rFonts w:ascii="Times New Roman" w:hAnsi="Times New Roman"/>
          <w:bCs/>
          <w:noProof/>
          <w:sz w:val="28"/>
          <w:szCs w:val="28"/>
          <w:lang w:val="kk-KZ"/>
        </w:rPr>
        <w:t>ұрақты электр тогының тізбектері тақырыбындағы практикалық сабақты қарастырайық.</w:t>
      </w:r>
    </w:p>
    <w:p w14:paraId="415B7639" w14:textId="77777777" w:rsidR="00703C3C" w:rsidRPr="0030696E" w:rsidRDefault="00703C3C" w:rsidP="00633A0C">
      <w:pPr>
        <w:spacing w:after="0" w:line="240" w:lineRule="auto"/>
        <w:ind w:firstLine="709"/>
        <w:jc w:val="both"/>
        <w:rPr>
          <w:rFonts w:ascii="Times New Roman" w:hAnsi="Times New Roman" w:cs="Times New Roman"/>
          <w:sz w:val="28"/>
          <w:szCs w:val="28"/>
          <w:lang w:val="kk-KZ"/>
        </w:rPr>
      </w:pPr>
      <w:bookmarkStart w:id="13" w:name="_Hlk132709987"/>
      <w:r w:rsidRPr="0030696E">
        <w:rPr>
          <w:rFonts w:ascii="Times New Roman" w:hAnsi="Times New Roman"/>
          <w:bCs/>
          <w:noProof/>
          <w:sz w:val="28"/>
          <w:szCs w:val="28"/>
          <w:lang w:val="kk-KZ"/>
        </w:rPr>
        <w:t>Сабақ тақырыбы: Тұрақты электр тогының тізбектері.</w:t>
      </w:r>
    </w:p>
    <w:p w14:paraId="6CD33B47" w14:textId="6C2EEF4F" w:rsidR="00703C3C" w:rsidRPr="0030696E" w:rsidRDefault="00703C3C" w:rsidP="00633A0C">
      <w:pPr>
        <w:autoSpaceDE w:val="0"/>
        <w:autoSpaceDN w:val="0"/>
        <w:adjustRightInd w:val="0"/>
        <w:spacing w:after="0" w:line="240" w:lineRule="auto"/>
        <w:ind w:firstLine="709"/>
        <w:jc w:val="both"/>
        <w:rPr>
          <w:rFonts w:ascii="Times New Roman" w:hAnsi="Times New Roman"/>
          <w:sz w:val="28"/>
          <w:szCs w:val="28"/>
          <w:lang w:val="kk-KZ"/>
        </w:rPr>
      </w:pPr>
      <w:r w:rsidRPr="0030696E">
        <w:rPr>
          <w:rFonts w:ascii="Times New Roman" w:hAnsi="Times New Roman"/>
          <w:sz w:val="28"/>
          <w:szCs w:val="28"/>
          <w:lang w:val="kk-KZ"/>
        </w:rPr>
        <w:t>М</w:t>
      </w:r>
      <w:r w:rsidR="00633A0C" w:rsidRPr="0030696E">
        <w:rPr>
          <w:rFonts w:ascii="Times New Roman" w:hAnsi="Times New Roman"/>
          <w:sz w:val="28"/>
          <w:szCs w:val="28"/>
          <w:lang w:val="kk-KZ"/>
        </w:rPr>
        <w:t>ақсаты: ф</w:t>
      </w:r>
      <w:r w:rsidRPr="0030696E">
        <w:rPr>
          <w:rFonts w:ascii="Times New Roman" w:hAnsi="Times New Roman"/>
          <w:sz w:val="28"/>
          <w:szCs w:val="28"/>
          <w:lang w:val="kk-KZ"/>
        </w:rPr>
        <w:t>армацевтикалық өндіріс ғимаратының бөлмелеріне э</w:t>
      </w:r>
      <w:r w:rsidRPr="0030696E">
        <w:rPr>
          <w:rFonts w:ascii="Times New Roman" w:hAnsi="Times New Roman"/>
          <w:noProof/>
          <w:sz w:val="28"/>
          <w:szCs w:val="28"/>
          <w:lang w:val="kk-KZ"/>
        </w:rPr>
        <w:t xml:space="preserve">лектр желілерін қосудың тізбектей, параллель, аралас жалғау </w:t>
      </w:r>
      <w:r w:rsidR="00633A0C" w:rsidRPr="0030696E">
        <w:rPr>
          <w:rFonts w:ascii="Times New Roman" w:hAnsi="Times New Roman"/>
          <w:sz w:val="28"/>
          <w:szCs w:val="28"/>
          <w:lang w:val="kk-KZ"/>
        </w:rPr>
        <w:t>схемала</w:t>
      </w:r>
      <w:r w:rsidRPr="0030696E">
        <w:rPr>
          <w:rFonts w:ascii="Times New Roman" w:hAnsi="Times New Roman"/>
          <w:sz w:val="28"/>
          <w:szCs w:val="28"/>
          <w:lang w:val="kk-KZ"/>
        </w:rPr>
        <w:t xml:space="preserve">рының ережесімен танысу. </w:t>
      </w:r>
    </w:p>
    <w:p w14:paraId="7E95F313" w14:textId="77777777" w:rsidR="00703C3C" w:rsidRPr="0030696E" w:rsidRDefault="00703C3C" w:rsidP="00633A0C">
      <w:pPr>
        <w:autoSpaceDE w:val="0"/>
        <w:autoSpaceDN w:val="0"/>
        <w:adjustRightInd w:val="0"/>
        <w:spacing w:after="0" w:line="240" w:lineRule="auto"/>
        <w:ind w:firstLine="709"/>
        <w:jc w:val="both"/>
        <w:rPr>
          <w:rFonts w:ascii="Times New Roman" w:hAnsi="Times New Roman"/>
          <w:noProof/>
          <w:sz w:val="28"/>
          <w:szCs w:val="28"/>
          <w:lang w:val="kk-KZ"/>
        </w:rPr>
      </w:pPr>
      <w:r w:rsidRPr="0030696E">
        <w:rPr>
          <w:rFonts w:ascii="Times New Roman" w:hAnsi="Times New Roman"/>
          <w:sz w:val="28"/>
          <w:szCs w:val="28"/>
          <w:lang w:val="kk-KZ"/>
        </w:rPr>
        <w:t>Күтілетін нәтижелер: - э</w:t>
      </w:r>
      <w:r w:rsidRPr="0030696E">
        <w:rPr>
          <w:rFonts w:ascii="Times New Roman" w:hAnsi="Times New Roman"/>
          <w:noProof/>
          <w:sz w:val="28"/>
          <w:szCs w:val="28"/>
          <w:lang w:val="kk-KZ"/>
        </w:rPr>
        <w:t xml:space="preserve">лектр желілерін қосудың тізбектей, параллель, аралас жалғау </w:t>
      </w:r>
      <w:r w:rsidRPr="0030696E">
        <w:rPr>
          <w:rFonts w:ascii="Times New Roman" w:hAnsi="Times New Roman"/>
          <w:sz w:val="28"/>
          <w:szCs w:val="28"/>
          <w:lang w:val="kk-KZ"/>
        </w:rPr>
        <w:t xml:space="preserve">заңдылықтарын біледі; - </w:t>
      </w:r>
      <w:r w:rsidRPr="0030696E">
        <w:rPr>
          <w:rFonts w:ascii="Times New Roman" w:hAnsi="Times New Roman"/>
          <w:noProof/>
          <w:sz w:val="28"/>
          <w:szCs w:val="28"/>
          <w:lang w:val="kk-KZ"/>
        </w:rPr>
        <w:t xml:space="preserve">практикалық тапсырмаларды орындауда </w:t>
      </w:r>
      <w:r w:rsidRPr="0030696E">
        <w:rPr>
          <w:rFonts w:ascii="Times New Roman" w:hAnsi="Times New Roman"/>
          <w:sz w:val="28"/>
          <w:szCs w:val="28"/>
          <w:lang w:val="kk-KZ"/>
        </w:rPr>
        <w:t xml:space="preserve">заңдылықтарды </w:t>
      </w:r>
      <w:r w:rsidRPr="0030696E">
        <w:rPr>
          <w:rFonts w:ascii="Times New Roman" w:hAnsi="Times New Roman"/>
          <w:noProof/>
          <w:sz w:val="28"/>
          <w:szCs w:val="28"/>
          <w:lang w:val="kk-KZ"/>
        </w:rPr>
        <w:t xml:space="preserve">пайдаланады; - </w:t>
      </w:r>
      <w:r w:rsidRPr="0030696E">
        <w:rPr>
          <w:rFonts w:ascii="Times New Roman" w:hAnsi="Times New Roman"/>
          <w:sz w:val="28"/>
          <w:szCs w:val="28"/>
          <w:lang w:val="kk-KZ"/>
        </w:rPr>
        <w:t>фармацевтикалық өндіріс ғимаратының бөлмелеріндегі э</w:t>
      </w:r>
      <w:r w:rsidRPr="0030696E">
        <w:rPr>
          <w:rFonts w:ascii="Times New Roman" w:hAnsi="Times New Roman"/>
          <w:noProof/>
          <w:sz w:val="28"/>
          <w:szCs w:val="28"/>
          <w:lang w:val="kk-KZ"/>
        </w:rPr>
        <w:t>лектр желілерінің жалғануына талдау жасайды.</w:t>
      </w:r>
    </w:p>
    <w:p w14:paraId="599B097A" w14:textId="061C4F5C" w:rsidR="00703C3C" w:rsidRPr="0030696E" w:rsidRDefault="00703C3C" w:rsidP="00633A0C">
      <w:pPr>
        <w:spacing w:after="0" w:line="240" w:lineRule="auto"/>
        <w:ind w:firstLine="709"/>
        <w:jc w:val="both"/>
        <w:rPr>
          <w:rFonts w:ascii="Times New Roman" w:hAnsi="Times New Roman" w:cs="Times New Roman"/>
          <w:noProof/>
          <w:sz w:val="28"/>
          <w:szCs w:val="28"/>
          <w:lang w:val="kk-KZ"/>
        </w:rPr>
      </w:pPr>
      <w:r w:rsidRPr="0030696E">
        <w:rPr>
          <w:rFonts w:ascii="Times New Roman" w:hAnsi="Times New Roman"/>
          <w:noProof/>
          <w:sz w:val="28"/>
          <w:szCs w:val="28"/>
          <w:lang w:val="kk-KZ"/>
        </w:rPr>
        <w:t>Міндеттері: - өткізгіштерді параллель және тізбектей, аралас жалғау бойынша күрделі есеп шығару; - ф</w:t>
      </w:r>
      <w:r w:rsidRPr="0030696E">
        <w:rPr>
          <w:rFonts w:ascii="Times New Roman" w:hAnsi="Times New Roman" w:cs="Times New Roman"/>
          <w:sz w:val="28"/>
          <w:szCs w:val="28"/>
          <w:lang w:val="kk-KZ"/>
        </w:rPr>
        <w:t>армацевтикалық өндіріс ғимаратының бөлмелеріндегі э</w:t>
      </w:r>
      <w:r w:rsidRPr="0030696E">
        <w:rPr>
          <w:rFonts w:ascii="Times New Roman" w:hAnsi="Times New Roman" w:cs="Times New Roman"/>
          <w:noProof/>
          <w:sz w:val="28"/>
          <w:szCs w:val="28"/>
          <w:lang w:val="kk-KZ"/>
        </w:rPr>
        <w:t>лектр желілерінің жалғануына талдау.</w:t>
      </w:r>
      <w:r w:rsidR="00F94EFE" w:rsidRPr="0030696E">
        <w:rPr>
          <w:rFonts w:ascii="Times New Roman" w:hAnsi="Times New Roman" w:cs="Times New Roman"/>
          <w:noProof/>
          <w:sz w:val="28"/>
          <w:szCs w:val="28"/>
          <w:lang w:val="kk-KZ"/>
        </w:rPr>
        <w:t xml:space="preserve"> Са</w:t>
      </w:r>
      <w:r w:rsidR="005F12A2" w:rsidRPr="0030696E">
        <w:rPr>
          <w:rFonts w:ascii="Times New Roman" w:hAnsi="Times New Roman" w:cs="Times New Roman"/>
          <w:noProof/>
          <w:sz w:val="28"/>
          <w:szCs w:val="28"/>
          <w:lang w:val="kk-KZ"/>
        </w:rPr>
        <w:t>бақтын қысқа метражды жоспары 12</w:t>
      </w:r>
      <w:r w:rsidR="00F94EFE" w:rsidRPr="0030696E">
        <w:rPr>
          <w:rFonts w:ascii="Times New Roman" w:hAnsi="Times New Roman" w:cs="Times New Roman"/>
          <w:noProof/>
          <w:sz w:val="28"/>
          <w:szCs w:val="28"/>
          <w:lang w:val="kk-KZ"/>
        </w:rPr>
        <w:t xml:space="preserve">-кестеде көрсетілген. </w:t>
      </w:r>
    </w:p>
    <w:bookmarkEnd w:id="13"/>
    <w:p w14:paraId="2BC7649D" w14:textId="77777777" w:rsidR="00703C3C" w:rsidRPr="0030696E" w:rsidRDefault="00703C3C" w:rsidP="00633A0C">
      <w:pPr>
        <w:spacing w:after="0" w:line="240" w:lineRule="auto"/>
        <w:ind w:firstLine="709"/>
        <w:jc w:val="both"/>
        <w:rPr>
          <w:rFonts w:ascii="Times New Roman" w:hAnsi="Times New Roman" w:cs="Times New Roman"/>
          <w:noProof/>
          <w:sz w:val="28"/>
          <w:szCs w:val="28"/>
          <w:lang w:val="kk-KZ"/>
        </w:rPr>
      </w:pPr>
    </w:p>
    <w:p w14:paraId="0BCAC0C9" w14:textId="65DCB79D" w:rsidR="00703C3C" w:rsidRPr="0030696E" w:rsidRDefault="005F12A2" w:rsidP="004717DF">
      <w:pPr>
        <w:spacing w:after="0" w:line="240" w:lineRule="auto"/>
        <w:rPr>
          <w:rFonts w:ascii="Times New Roman" w:hAnsi="Times New Roman"/>
          <w:sz w:val="28"/>
          <w:szCs w:val="28"/>
          <w:lang w:val="en-US"/>
        </w:rPr>
      </w:pPr>
      <w:r w:rsidRPr="0030696E">
        <w:rPr>
          <w:rFonts w:ascii="Times New Roman" w:hAnsi="Times New Roman"/>
          <w:sz w:val="28"/>
          <w:szCs w:val="28"/>
          <w:lang w:val="kk-KZ"/>
        </w:rPr>
        <w:lastRenderedPageBreak/>
        <w:t>Кесте 12</w:t>
      </w:r>
      <w:r w:rsidR="00703C3C" w:rsidRPr="0030696E">
        <w:rPr>
          <w:rFonts w:ascii="Times New Roman" w:hAnsi="Times New Roman"/>
          <w:sz w:val="28"/>
          <w:szCs w:val="28"/>
          <w:lang w:val="kk-KZ"/>
        </w:rPr>
        <w:t xml:space="preserve"> – Сабақ хронометражы</w:t>
      </w:r>
    </w:p>
    <w:p w14:paraId="7C52A081" w14:textId="77777777" w:rsidR="00703C3C" w:rsidRPr="0030696E" w:rsidRDefault="00703C3C" w:rsidP="00633A0C">
      <w:pPr>
        <w:spacing w:after="0" w:line="240" w:lineRule="auto"/>
        <w:rPr>
          <w:rFonts w:ascii="Times New Roman" w:hAnsi="Times New Roman"/>
          <w:sz w:val="28"/>
          <w:szCs w:val="28"/>
          <w:lang w:val="en-US"/>
        </w:rPr>
      </w:pP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6095"/>
        <w:gridCol w:w="1560"/>
      </w:tblGrid>
      <w:tr w:rsidR="00703C3C" w:rsidRPr="0030696E" w14:paraId="50B40849" w14:textId="77777777" w:rsidTr="00B670FA">
        <w:tc>
          <w:tcPr>
            <w:tcW w:w="1843" w:type="dxa"/>
            <w:tcBorders>
              <w:top w:val="single" w:sz="4" w:space="0" w:color="000000"/>
              <w:left w:val="single" w:sz="4" w:space="0" w:color="000000"/>
              <w:bottom w:val="single" w:sz="4" w:space="0" w:color="000000"/>
              <w:right w:val="single" w:sz="4" w:space="0" w:color="000000"/>
            </w:tcBorders>
          </w:tcPr>
          <w:p w14:paraId="08E46BA1" w14:textId="77777777" w:rsidR="00703C3C" w:rsidRPr="0030696E" w:rsidRDefault="00703C3C" w:rsidP="00633A0C">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 xml:space="preserve">Сабақтың кезеңдері </w:t>
            </w:r>
          </w:p>
        </w:tc>
        <w:tc>
          <w:tcPr>
            <w:tcW w:w="6095" w:type="dxa"/>
            <w:tcBorders>
              <w:top w:val="single" w:sz="4" w:space="0" w:color="000000"/>
              <w:left w:val="single" w:sz="4" w:space="0" w:color="000000"/>
              <w:bottom w:val="single" w:sz="4" w:space="0" w:color="000000"/>
              <w:right w:val="single" w:sz="4" w:space="0" w:color="000000"/>
            </w:tcBorders>
          </w:tcPr>
          <w:p w14:paraId="3E01AF38" w14:textId="77777777" w:rsidR="00703C3C" w:rsidRPr="0030696E" w:rsidRDefault="00703C3C" w:rsidP="00633A0C">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Атқарылатын жұмыстар</w:t>
            </w:r>
          </w:p>
        </w:tc>
        <w:tc>
          <w:tcPr>
            <w:tcW w:w="1560" w:type="dxa"/>
            <w:tcBorders>
              <w:top w:val="single" w:sz="4" w:space="0" w:color="000000"/>
              <w:left w:val="single" w:sz="4" w:space="0" w:color="000000"/>
              <w:bottom w:val="single" w:sz="4" w:space="0" w:color="000000"/>
              <w:right w:val="single" w:sz="4" w:space="0" w:color="000000"/>
            </w:tcBorders>
          </w:tcPr>
          <w:p w14:paraId="61ABC5DE" w14:textId="77777777" w:rsidR="00B670FA" w:rsidRPr="0030696E" w:rsidRDefault="00703C3C" w:rsidP="00633A0C">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Хроно</w:t>
            </w:r>
            <w:r w:rsidR="00B670FA" w:rsidRPr="0030696E">
              <w:rPr>
                <w:rFonts w:ascii="Times New Roman" w:hAnsi="Times New Roman" w:cs="Times New Roman"/>
                <w:sz w:val="24"/>
                <w:szCs w:val="24"/>
                <w:lang w:val="kk-KZ"/>
              </w:rPr>
              <w:t>-</w:t>
            </w:r>
          </w:p>
          <w:p w14:paraId="15D2BD47" w14:textId="77777777" w:rsidR="00703C3C" w:rsidRPr="0030696E" w:rsidRDefault="00703C3C" w:rsidP="00633A0C">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метраж</w:t>
            </w:r>
          </w:p>
        </w:tc>
      </w:tr>
      <w:tr w:rsidR="00703C3C" w:rsidRPr="0030696E" w14:paraId="57BE4E83" w14:textId="77777777" w:rsidTr="00B670FA">
        <w:tc>
          <w:tcPr>
            <w:tcW w:w="1843" w:type="dxa"/>
            <w:tcBorders>
              <w:top w:val="single" w:sz="4" w:space="0" w:color="000000"/>
              <w:left w:val="single" w:sz="4" w:space="0" w:color="000000"/>
              <w:bottom w:val="single" w:sz="4" w:space="0" w:color="000000"/>
              <w:right w:val="single" w:sz="4" w:space="0" w:color="000000"/>
            </w:tcBorders>
            <w:shd w:val="clear" w:color="auto" w:fill="C4BC96" w:themeFill="background2" w:themeFillShade="BF"/>
          </w:tcPr>
          <w:p w14:paraId="25AEBAE7" w14:textId="77777777" w:rsidR="00703C3C" w:rsidRPr="0030696E" w:rsidRDefault="00703C3C" w:rsidP="00633A0C">
            <w:pPr>
              <w:spacing w:after="0" w:line="240" w:lineRule="auto"/>
              <w:jc w:val="center"/>
              <w:rPr>
                <w:rFonts w:ascii="Times New Roman" w:hAnsi="Times New Roman" w:cs="Times New Roman"/>
                <w:sz w:val="24"/>
                <w:szCs w:val="24"/>
                <w:lang w:val="kk-KZ"/>
              </w:rPr>
            </w:pPr>
          </w:p>
        </w:tc>
        <w:tc>
          <w:tcPr>
            <w:tcW w:w="6095" w:type="dxa"/>
            <w:tcBorders>
              <w:top w:val="single" w:sz="4" w:space="0" w:color="000000"/>
              <w:left w:val="single" w:sz="4" w:space="0" w:color="000000"/>
              <w:bottom w:val="single" w:sz="4" w:space="0" w:color="000000"/>
              <w:right w:val="single" w:sz="4" w:space="0" w:color="000000"/>
            </w:tcBorders>
            <w:shd w:val="clear" w:color="auto" w:fill="C4BC96" w:themeFill="background2" w:themeFillShade="BF"/>
          </w:tcPr>
          <w:p w14:paraId="3B44F65A" w14:textId="77777777" w:rsidR="00703C3C" w:rsidRPr="0030696E" w:rsidRDefault="00703C3C" w:rsidP="00633A0C">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І – сағат</w:t>
            </w:r>
          </w:p>
        </w:tc>
        <w:tc>
          <w:tcPr>
            <w:tcW w:w="1560" w:type="dxa"/>
            <w:tcBorders>
              <w:top w:val="single" w:sz="4" w:space="0" w:color="000000"/>
              <w:left w:val="single" w:sz="4" w:space="0" w:color="000000"/>
              <w:bottom w:val="single" w:sz="4" w:space="0" w:color="000000"/>
              <w:right w:val="single" w:sz="4" w:space="0" w:color="000000"/>
            </w:tcBorders>
            <w:shd w:val="clear" w:color="auto" w:fill="C4BC96" w:themeFill="background2" w:themeFillShade="BF"/>
          </w:tcPr>
          <w:p w14:paraId="5FABAAA4" w14:textId="77777777" w:rsidR="00703C3C" w:rsidRPr="0030696E" w:rsidRDefault="00703C3C" w:rsidP="00633A0C">
            <w:pPr>
              <w:spacing w:after="0" w:line="240" w:lineRule="auto"/>
              <w:jc w:val="center"/>
              <w:rPr>
                <w:rFonts w:ascii="Times New Roman" w:hAnsi="Times New Roman" w:cs="Times New Roman"/>
                <w:sz w:val="24"/>
                <w:szCs w:val="24"/>
                <w:lang w:val="kk-KZ"/>
              </w:rPr>
            </w:pPr>
          </w:p>
        </w:tc>
      </w:tr>
      <w:tr w:rsidR="00F94EFE" w:rsidRPr="0030696E" w14:paraId="692645ED" w14:textId="77777777" w:rsidTr="00F94EFE">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5DAE6DB3" w14:textId="7C558EB4" w:rsidR="00F94EFE" w:rsidRPr="0030696E" w:rsidRDefault="00F94EFE" w:rsidP="00633A0C">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1</w:t>
            </w:r>
          </w:p>
        </w:tc>
        <w:tc>
          <w:tcPr>
            <w:tcW w:w="6095" w:type="dxa"/>
            <w:tcBorders>
              <w:top w:val="single" w:sz="4" w:space="0" w:color="000000"/>
              <w:left w:val="single" w:sz="4" w:space="0" w:color="000000"/>
              <w:bottom w:val="single" w:sz="4" w:space="0" w:color="000000"/>
              <w:right w:val="single" w:sz="4" w:space="0" w:color="000000"/>
            </w:tcBorders>
            <w:shd w:val="clear" w:color="auto" w:fill="auto"/>
          </w:tcPr>
          <w:p w14:paraId="07B36591" w14:textId="79508806" w:rsidR="00F94EFE" w:rsidRPr="0030696E" w:rsidRDefault="00F94EFE" w:rsidP="00633A0C">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084C109F" w14:textId="217F38F4" w:rsidR="00F94EFE" w:rsidRPr="0030696E" w:rsidRDefault="00F94EFE" w:rsidP="00633A0C">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3</w:t>
            </w:r>
          </w:p>
        </w:tc>
      </w:tr>
      <w:tr w:rsidR="00703C3C" w:rsidRPr="0030696E" w14:paraId="6B9707FB" w14:textId="77777777" w:rsidTr="00B670FA">
        <w:tc>
          <w:tcPr>
            <w:tcW w:w="1843" w:type="dxa"/>
            <w:tcBorders>
              <w:top w:val="single" w:sz="4" w:space="0" w:color="000000"/>
              <w:left w:val="single" w:sz="4" w:space="0" w:color="000000"/>
              <w:bottom w:val="single" w:sz="4" w:space="0" w:color="000000"/>
              <w:right w:val="single" w:sz="4" w:space="0" w:color="000000"/>
            </w:tcBorders>
            <w:hideMark/>
          </w:tcPr>
          <w:p w14:paraId="3AD6D7E0" w14:textId="77777777" w:rsidR="00703C3C" w:rsidRPr="0030696E" w:rsidRDefault="00703C3C" w:rsidP="00633A0C">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Кіріспе</w:t>
            </w:r>
          </w:p>
        </w:tc>
        <w:tc>
          <w:tcPr>
            <w:tcW w:w="6095" w:type="dxa"/>
            <w:tcBorders>
              <w:top w:val="single" w:sz="4" w:space="0" w:color="000000"/>
              <w:left w:val="single" w:sz="4" w:space="0" w:color="000000"/>
              <w:bottom w:val="single" w:sz="4" w:space="0" w:color="000000"/>
              <w:right w:val="single" w:sz="4" w:space="0" w:color="000000"/>
            </w:tcBorders>
            <w:hideMark/>
          </w:tcPr>
          <w:p w14:paraId="5F246F82" w14:textId="77777777" w:rsidR="00703C3C" w:rsidRPr="0030696E" w:rsidRDefault="00703C3C" w:rsidP="00633A0C">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 xml:space="preserve">Сабақтың тақырыбын, мақсатын хабарлау. </w:t>
            </w:r>
          </w:p>
          <w:p w14:paraId="0E1A817D" w14:textId="154D35CA" w:rsidR="00703C3C" w:rsidRPr="0030696E" w:rsidRDefault="00703C3C" w:rsidP="00F94EFE">
            <w:pPr>
              <w:shd w:val="clear" w:color="auto" w:fill="FFFFFF"/>
              <w:spacing w:after="0" w:line="240" w:lineRule="auto"/>
              <w:ind w:firstLine="34"/>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 xml:space="preserve">Өткен тақырыпты еске түсіру мақсатында </w:t>
            </w:r>
            <w:r w:rsidRPr="0030696E">
              <w:rPr>
                <w:rFonts w:ascii="Times New Roman" w:hAnsi="Times New Roman" w:cs="Times New Roman"/>
                <w:bCs/>
                <w:sz w:val="24"/>
                <w:szCs w:val="24"/>
                <w:lang w:val="kk-KZ"/>
              </w:rPr>
              <w:t xml:space="preserve">Microsoft Teams платформасында тест орындау. </w:t>
            </w:r>
          </w:p>
        </w:tc>
        <w:tc>
          <w:tcPr>
            <w:tcW w:w="1560" w:type="dxa"/>
            <w:tcBorders>
              <w:top w:val="single" w:sz="4" w:space="0" w:color="000000"/>
              <w:left w:val="single" w:sz="4" w:space="0" w:color="000000"/>
              <w:bottom w:val="single" w:sz="4" w:space="0" w:color="000000"/>
              <w:right w:val="single" w:sz="4" w:space="0" w:color="000000"/>
            </w:tcBorders>
          </w:tcPr>
          <w:p w14:paraId="29E641E7" w14:textId="77777777" w:rsidR="00703C3C" w:rsidRPr="0030696E" w:rsidRDefault="00703C3C" w:rsidP="00633A0C">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10 мин</w:t>
            </w:r>
          </w:p>
          <w:p w14:paraId="017B0E60" w14:textId="77777777" w:rsidR="00703C3C" w:rsidRPr="0030696E" w:rsidRDefault="00703C3C" w:rsidP="00633A0C">
            <w:pPr>
              <w:spacing w:after="0" w:line="240" w:lineRule="auto"/>
              <w:rPr>
                <w:rFonts w:ascii="Times New Roman" w:hAnsi="Times New Roman" w:cs="Times New Roman"/>
                <w:sz w:val="24"/>
                <w:szCs w:val="24"/>
                <w:lang w:val="kk-KZ"/>
              </w:rPr>
            </w:pPr>
          </w:p>
          <w:p w14:paraId="68E31B31" w14:textId="77777777" w:rsidR="00703C3C" w:rsidRPr="0030696E" w:rsidRDefault="00703C3C" w:rsidP="00633A0C">
            <w:pPr>
              <w:spacing w:after="0" w:line="240" w:lineRule="auto"/>
              <w:rPr>
                <w:rFonts w:ascii="Times New Roman" w:hAnsi="Times New Roman" w:cs="Times New Roman"/>
                <w:sz w:val="24"/>
                <w:szCs w:val="24"/>
                <w:lang w:val="kk-KZ"/>
              </w:rPr>
            </w:pPr>
          </w:p>
        </w:tc>
      </w:tr>
      <w:tr w:rsidR="00F94EFE" w:rsidRPr="00AD503A" w14:paraId="641091C5" w14:textId="77777777" w:rsidTr="00B670FA">
        <w:tc>
          <w:tcPr>
            <w:tcW w:w="1843" w:type="dxa"/>
            <w:tcBorders>
              <w:top w:val="single" w:sz="4" w:space="0" w:color="000000"/>
              <w:left w:val="single" w:sz="4" w:space="0" w:color="000000"/>
              <w:bottom w:val="single" w:sz="4" w:space="0" w:color="000000"/>
              <w:right w:val="single" w:sz="4" w:space="0" w:color="000000"/>
            </w:tcBorders>
          </w:tcPr>
          <w:p w14:paraId="75BD3899" w14:textId="77777777" w:rsidR="00F94EFE" w:rsidRPr="0030696E" w:rsidRDefault="00F94EFE" w:rsidP="00633A0C">
            <w:pPr>
              <w:spacing w:after="0" w:line="240" w:lineRule="auto"/>
              <w:rPr>
                <w:rFonts w:ascii="Times New Roman" w:hAnsi="Times New Roman" w:cs="Times New Roman"/>
                <w:sz w:val="24"/>
                <w:szCs w:val="24"/>
                <w:lang w:val="kk-KZ"/>
              </w:rPr>
            </w:pPr>
          </w:p>
        </w:tc>
        <w:tc>
          <w:tcPr>
            <w:tcW w:w="6095" w:type="dxa"/>
            <w:tcBorders>
              <w:top w:val="single" w:sz="4" w:space="0" w:color="000000"/>
              <w:left w:val="single" w:sz="4" w:space="0" w:color="000000"/>
              <w:bottom w:val="single" w:sz="4" w:space="0" w:color="000000"/>
              <w:right w:val="single" w:sz="4" w:space="0" w:color="000000"/>
            </w:tcBorders>
          </w:tcPr>
          <w:p w14:paraId="4EB0C027" w14:textId="4A1AB21A" w:rsidR="00F94EFE" w:rsidRPr="0030696E" w:rsidRDefault="00F94EFE" w:rsidP="00F94EFE">
            <w:pPr>
              <w:shd w:val="clear" w:color="auto" w:fill="FFFFFF"/>
              <w:spacing w:after="0" w:line="240" w:lineRule="auto"/>
              <w:ind w:firstLine="34"/>
              <w:jc w:val="both"/>
              <w:rPr>
                <w:rFonts w:ascii="Times New Roman" w:eastAsia="Times New Roman" w:hAnsi="Times New Roman" w:cs="Times New Roman"/>
                <w:sz w:val="24"/>
                <w:szCs w:val="24"/>
                <w:lang w:val="kk-KZ"/>
              </w:rPr>
            </w:pPr>
            <w:r w:rsidRPr="0030696E">
              <w:rPr>
                <w:rFonts w:ascii="Times New Roman" w:eastAsia="Times New Roman" w:hAnsi="Times New Roman" w:cs="Times New Roman"/>
                <w:sz w:val="24"/>
                <w:szCs w:val="24"/>
                <w:lang w:val="kk-KZ"/>
              </w:rPr>
              <w:t>1. Электр тоғы дегеніміз не? Ток тығыздығы дегеніміз не?</w:t>
            </w:r>
          </w:p>
          <w:p w14:paraId="6DC87D2B" w14:textId="77777777" w:rsidR="00F94EFE" w:rsidRPr="0030696E" w:rsidRDefault="00F94EFE" w:rsidP="00F94EFE">
            <w:pPr>
              <w:shd w:val="clear" w:color="auto" w:fill="FFFFFF"/>
              <w:spacing w:after="0" w:line="240" w:lineRule="auto"/>
              <w:ind w:firstLine="34"/>
              <w:jc w:val="both"/>
              <w:rPr>
                <w:rFonts w:ascii="Times New Roman" w:eastAsia="Times New Roman" w:hAnsi="Times New Roman" w:cs="Times New Roman"/>
                <w:sz w:val="24"/>
                <w:szCs w:val="24"/>
                <w:lang w:val="kk-KZ"/>
              </w:rPr>
            </w:pPr>
            <w:r w:rsidRPr="0030696E">
              <w:rPr>
                <w:rFonts w:ascii="Times New Roman" w:eastAsia="Times New Roman" w:hAnsi="Times New Roman" w:cs="Times New Roman"/>
                <w:sz w:val="24"/>
                <w:szCs w:val="24"/>
                <w:lang w:val="kk-KZ"/>
              </w:rPr>
              <w:t xml:space="preserve">2. Тізбектің бөлігі және толық тізбек үшін Ом заңдарын беріңіз. </w:t>
            </w:r>
          </w:p>
          <w:p w14:paraId="3F76D521" w14:textId="77777777" w:rsidR="00F94EFE" w:rsidRPr="0030696E" w:rsidRDefault="00F94EFE" w:rsidP="00F94EFE">
            <w:pPr>
              <w:shd w:val="clear" w:color="auto" w:fill="FFFFFF"/>
              <w:spacing w:after="0" w:line="240" w:lineRule="auto"/>
              <w:ind w:firstLine="34"/>
              <w:jc w:val="both"/>
              <w:rPr>
                <w:rFonts w:ascii="Times New Roman" w:eastAsia="Times New Roman" w:hAnsi="Times New Roman" w:cs="Times New Roman"/>
                <w:sz w:val="24"/>
                <w:szCs w:val="24"/>
              </w:rPr>
            </w:pPr>
            <w:r w:rsidRPr="0030696E">
              <w:rPr>
                <w:rFonts w:ascii="Times New Roman" w:eastAsia="Times New Roman" w:hAnsi="Times New Roman" w:cs="Times New Roman"/>
                <w:sz w:val="24"/>
                <w:szCs w:val="24"/>
                <w:lang w:val="kk-KZ"/>
              </w:rPr>
              <w:t>3. Ортада ток болуы үшін қандай шарттар орындалуы керек?</w:t>
            </w:r>
          </w:p>
          <w:p w14:paraId="4CDB2C3A" w14:textId="77777777" w:rsidR="00F94EFE" w:rsidRPr="0030696E" w:rsidRDefault="00F94EFE" w:rsidP="00F94EFE">
            <w:pPr>
              <w:shd w:val="clear" w:color="auto" w:fill="FFFFFF"/>
              <w:spacing w:after="0" w:line="240" w:lineRule="auto"/>
              <w:ind w:firstLine="34"/>
              <w:jc w:val="both"/>
              <w:rPr>
                <w:rFonts w:ascii="Times New Roman" w:eastAsia="Times New Roman" w:hAnsi="Times New Roman" w:cs="Times New Roman"/>
                <w:sz w:val="24"/>
                <w:szCs w:val="24"/>
                <w:lang w:val="kk-KZ"/>
              </w:rPr>
            </w:pPr>
            <w:r w:rsidRPr="0030696E">
              <w:rPr>
                <w:rFonts w:ascii="Times New Roman" w:eastAsia="Times New Roman" w:hAnsi="Times New Roman" w:cs="Times New Roman"/>
                <w:sz w:val="24"/>
                <w:szCs w:val="24"/>
                <w:lang w:val="kk-KZ"/>
              </w:rPr>
              <w:t>4. Электр тоғының қуаты және П.Ә.К.-і.</w:t>
            </w:r>
          </w:p>
          <w:p w14:paraId="0F3C93BA" w14:textId="77777777" w:rsidR="00F94EFE" w:rsidRPr="0030696E" w:rsidRDefault="00F94EFE" w:rsidP="00F94EFE">
            <w:pPr>
              <w:spacing w:after="0" w:line="240" w:lineRule="auto"/>
              <w:ind w:firstLine="34"/>
              <w:jc w:val="both"/>
              <w:rPr>
                <w:rFonts w:ascii="Times New Roman" w:hAnsi="Times New Roman" w:cs="Times New Roman"/>
                <w:sz w:val="24"/>
                <w:szCs w:val="24"/>
                <w:lang w:val="kk-KZ"/>
              </w:rPr>
            </w:pPr>
            <w:r w:rsidRPr="0030696E">
              <w:rPr>
                <w:rFonts w:ascii="Times New Roman" w:eastAsia="Times New Roman" w:hAnsi="Times New Roman" w:cs="Times New Roman"/>
                <w:sz w:val="24"/>
                <w:szCs w:val="24"/>
                <w:lang w:val="kk-KZ"/>
              </w:rPr>
              <w:t>5.</w:t>
            </w:r>
            <w:r w:rsidRPr="0030696E">
              <w:rPr>
                <w:rFonts w:ascii="Times New Roman" w:hAnsi="Times New Roman" w:cs="Times New Roman"/>
                <w:sz w:val="24"/>
                <w:szCs w:val="24"/>
                <w:lang w:val="kk-KZ"/>
              </w:rPr>
              <w:t xml:space="preserve"> ЭҚК көзі деп нені айтады?</w:t>
            </w:r>
          </w:p>
          <w:p w14:paraId="21FBF434" w14:textId="77777777" w:rsidR="00F94EFE" w:rsidRPr="0030696E" w:rsidRDefault="00F94EFE" w:rsidP="00F94EFE">
            <w:pPr>
              <w:spacing w:after="0" w:line="240" w:lineRule="auto"/>
              <w:ind w:firstLine="34"/>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6. Кернеу көзі деп нені айтады?</w:t>
            </w:r>
          </w:p>
          <w:p w14:paraId="59D43A1E" w14:textId="77777777" w:rsidR="00F94EFE" w:rsidRPr="0030696E" w:rsidRDefault="00F94EFE" w:rsidP="00F94EFE">
            <w:pPr>
              <w:shd w:val="clear" w:color="auto" w:fill="FFFFFF"/>
              <w:spacing w:after="0" w:line="240" w:lineRule="auto"/>
              <w:ind w:firstLine="34"/>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7. Бөгде күштер дегеніміз не?</w:t>
            </w:r>
          </w:p>
          <w:p w14:paraId="77313346" w14:textId="37CC7AE3" w:rsidR="00F94EFE" w:rsidRPr="0030696E" w:rsidRDefault="00F94EFE" w:rsidP="001B5D9B">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bCs/>
                <w:sz w:val="24"/>
                <w:szCs w:val="24"/>
                <w:lang w:val="kk-KZ"/>
              </w:rPr>
              <w:t xml:space="preserve">Білім алушылар өз логин, паролдарымен Microsoft Teams платформасына кіріп </w:t>
            </w:r>
            <w:r w:rsidR="001B5D9B" w:rsidRPr="0030696E">
              <w:rPr>
                <w:rFonts w:ascii="Times New Roman" w:hAnsi="Times New Roman" w:cs="Times New Roman"/>
                <w:bCs/>
                <w:sz w:val="24"/>
                <w:szCs w:val="24"/>
                <w:lang w:val="kk-KZ"/>
              </w:rPr>
              <w:t>(сурет 22, 23</w:t>
            </w:r>
            <w:r w:rsidRPr="0030696E">
              <w:rPr>
                <w:rFonts w:ascii="Times New Roman" w:hAnsi="Times New Roman" w:cs="Times New Roman"/>
                <w:bCs/>
                <w:sz w:val="24"/>
                <w:szCs w:val="24"/>
                <w:lang w:val="kk-KZ"/>
              </w:rPr>
              <w:t>), тест тапсырмасын орындайды.</w:t>
            </w:r>
          </w:p>
        </w:tc>
        <w:tc>
          <w:tcPr>
            <w:tcW w:w="1560" w:type="dxa"/>
            <w:tcBorders>
              <w:top w:val="single" w:sz="4" w:space="0" w:color="000000"/>
              <w:left w:val="single" w:sz="4" w:space="0" w:color="000000"/>
              <w:bottom w:val="single" w:sz="4" w:space="0" w:color="000000"/>
              <w:right w:val="single" w:sz="4" w:space="0" w:color="000000"/>
            </w:tcBorders>
          </w:tcPr>
          <w:p w14:paraId="358901A3" w14:textId="77777777" w:rsidR="00F94EFE" w:rsidRPr="0030696E" w:rsidRDefault="00F94EFE" w:rsidP="00633A0C">
            <w:pPr>
              <w:spacing w:after="0" w:line="240" w:lineRule="auto"/>
              <w:rPr>
                <w:rFonts w:ascii="Times New Roman" w:hAnsi="Times New Roman" w:cs="Times New Roman"/>
                <w:sz w:val="24"/>
                <w:szCs w:val="24"/>
                <w:lang w:val="kk-KZ"/>
              </w:rPr>
            </w:pPr>
          </w:p>
        </w:tc>
      </w:tr>
      <w:tr w:rsidR="00703C3C" w:rsidRPr="0030696E" w14:paraId="0634F5DA" w14:textId="77777777" w:rsidTr="00B670FA">
        <w:tc>
          <w:tcPr>
            <w:tcW w:w="1843" w:type="dxa"/>
            <w:tcBorders>
              <w:top w:val="single" w:sz="4" w:space="0" w:color="000000"/>
              <w:left w:val="single" w:sz="4" w:space="0" w:color="000000"/>
              <w:bottom w:val="single" w:sz="4" w:space="0" w:color="000000"/>
              <w:right w:val="single" w:sz="4" w:space="0" w:color="000000"/>
            </w:tcBorders>
          </w:tcPr>
          <w:p w14:paraId="1C1A240B" w14:textId="77777777" w:rsidR="00703C3C" w:rsidRPr="0030696E" w:rsidRDefault="00703C3C" w:rsidP="00633A0C">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Практикалық сабақтың бөлімін орындау</w:t>
            </w:r>
          </w:p>
        </w:tc>
        <w:tc>
          <w:tcPr>
            <w:tcW w:w="6095" w:type="dxa"/>
            <w:tcBorders>
              <w:top w:val="single" w:sz="4" w:space="0" w:color="000000"/>
              <w:left w:val="single" w:sz="4" w:space="0" w:color="000000"/>
              <w:bottom w:val="single" w:sz="4" w:space="0" w:color="000000"/>
              <w:right w:val="single" w:sz="4" w:space="0" w:color="000000"/>
            </w:tcBorders>
          </w:tcPr>
          <w:p w14:paraId="31E57737" w14:textId="77777777" w:rsidR="00703C3C" w:rsidRPr="0030696E" w:rsidRDefault="00703C3C" w:rsidP="00633A0C">
            <w:pPr>
              <w:spacing w:after="0" w:line="240" w:lineRule="auto"/>
              <w:jc w:val="both"/>
              <w:rPr>
                <w:rFonts w:ascii="Times New Roman" w:hAnsi="Times New Roman" w:cs="Times New Roman"/>
                <w:bCs/>
                <w:sz w:val="24"/>
                <w:szCs w:val="24"/>
                <w:lang w:val="kk-KZ"/>
              </w:rPr>
            </w:pPr>
            <w:r w:rsidRPr="0030696E">
              <w:rPr>
                <w:rFonts w:ascii="Times New Roman" w:hAnsi="Times New Roman" w:cs="Times New Roman"/>
                <w:sz w:val="24"/>
                <w:szCs w:val="24"/>
                <w:lang w:val="kk-KZ"/>
              </w:rPr>
              <w:t xml:space="preserve">Шағын топтарда жұмыс істеу, Интерактивті әдіс арқылы </w:t>
            </w:r>
            <w:r w:rsidRPr="0030696E">
              <w:rPr>
                <w:rFonts w:ascii="Times New Roman" w:hAnsi="Times New Roman" w:cs="Times New Roman"/>
                <w:bCs/>
                <w:sz w:val="24"/>
                <w:szCs w:val="24"/>
                <w:lang w:val="kk-KZ"/>
              </w:rPr>
              <w:t xml:space="preserve">WordWall.net платформасын қолдану. </w:t>
            </w:r>
          </w:p>
          <w:p w14:paraId="4B1B3BD1" w14:textId="77777777" w:rsidR="00703C3C" w:rsidRPr="0030696E" w:rsidRDefault="00703C3C" w:rsidP="00633A0C">
            <w:pPr>
              <w:spacing w:after="0" w:line="240" w:lineRule="auto"/>
              <w:rPr>
                <w:rFonts w:ascii="Times New Roman" w:hAnsi="Times New Roman" w:cs="Times New Roman"/>
                <w:bCs/>
                <w:sz w:val="24"/>
                <w:szCs w:val="24"/>
                <w:lang w:val="kk-KZ"/>
              </w:rPr>
            </w:pPr>
            <w:r w:rsidRPr="0030696E">
              <w:rPr>
                <w:rFonts w:ascii="Times New Roman" w:hAnsi="Times New Roman" w:cs="Times New Roman"/>
                <w:bCs/>
                <w:sz w:val="24"/>
                <w:szCs w:val="24"/>
                <w:lang w:val="kk-KZ"/>
              </w:rPr>
              <w:t>Тақырыпты қайталау.</w:t>
            </w:r>
          </w:p>
          <w:p w14:paraId="6ED29BA9" w14:textId="77777777" w:rsidR="00703C3C" w:rsidRPr="0030696E" w:rsidRDefault="00703C3C" w:rsidP="00633A0C">
            <w:pPr>
              <w:spacing w:after="0" w:line="240" w:lineRule="auto"/>
              <w:jc w:val="both"/>
              <w:rPr>
                <w:rFonts w:ascii="Times New Roman" w:hAnsi="Times New Roman" w:cs="Times New Roman"/>
                <w:bCs/>
                <w:iCs/>
                <w:sz w:val="24"/>
                <w:szCs w:val="24"/>
                <w:lang w:val="kk-KZ"/>
              </w:rPr>
            </w:pPr>
            <w:r w:rsidRPr="0030696E">
              <w:rPr>
                <w:rFonts w:ascii="Times New Roman" w:hAnsi="Times New Roman" w:cs="Times New Roman"/>
                <w:bCs/>
                <w:sz w:val="24"/>
                <w:szCs w:val="24"/>
                <w:lang w:val="kk-KZ"/>
              </w:rPr>
              <w:t>Практикалық дағды бөліміне Star G640S электронды тақта қолданып, өткізгіштерді жалғау түрлерін көрсету.</w:t>
            </w:r>
          </w:p>
        </w:tc>
        <w:tc>
          <w:tcPr>
            <w:tcW w:w="1560" w:type="dxa"/>
            <w:tcBorders>
              <w:top w:val="single" w:sz="4" w:space="0" w:color="000000"/>
              <w:left w:val="single" w:sz="4" w:space="0" w:color="000000"/>
              <w:bottom w:val="single" w:sz="4" w:space="0" w:color="000000"/>
              <w:right w:val="single" w:sz="4" w:space="0" w:color="000000"/>
            </w:tcBorders>
          </w:tcPr>
          <w:p w14:paraId="20AAA153" w14:textId="77777777" w:rsidR="00703C3C" w:rsidRPr="0030696E" w:rsidRDefault="00703C3C" w:rsidP="00633A0C">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en-US"/>
              </w:rPr>
              <w:t>4</w:t>
            </w:r>
            <w:r w:rsidRPr="0030696E">
              <w:rPr>
                <w:rFonts w:ascii="Times New Roman" w:hAnsi="Times New Roman" w:cs="Times New Roman"/>
                <w:sz w:val="24"/>
                <w:szCs w:val="24"/>
                <w:lang w:val="kk-KZ"/>
              </w:rPr>
              <w:t>0 мин</w:t>
            </w:r>
          </w:p>
          <w:p w14:paraId="4CFBBB9A" w14:textId="77777777" w:rsidR="00703C3C" w:rsidRPr="0030696E" w:rsidRDefault="00703C3C" w:rsidP="00633A0C">
            <w:pPr>
              <w:spacing w:after="0" w:line="240" w:lineRule="auto"/>
              <w:rPr>
                <w:rFonts w:ascii="Times New Roman" w:hAnsi="Times New Roman" w:cs="Times New Roman"/>
                <w:sz w:val="24"/>
                <w:szCs w:val="24"/>
                <w:lang w:val="kk-KZ"/>
              </w:rPr>
            </w:pPr>
          </w:p>
          <w:p w14:paraId="7058E39A" w14:textId="77777777" w:rsidR="00703C3C" w:rsidRPr="0030696E" w:rsidRDefault="00703C3C" w:rsidP="00633A0C">
            <w:pPr>
              <w:spacing w:after="0" w:line="240" w:lineRule="auto"/>
              <w:rPr>
                <w:rFonts w:ascii="Times New Roman" w:hAnsi="Times New Roman" w:cs="Times New Roman"/>
                <w:sz w:val="24"/>
                <w:szCs w:val="24"/>
                <w:lang w:val="kk-KZ"/>
              </w:rPr>
            </w:pPr>
          </w:p>
          <w:p w14:paraId="1D2070ED" w14:textId="77777777" w:rsidR="00703C3C" w:rsidRPr="0030696E" w:rsidRDefault="00703C3C" w:rsidP="00633A0C">
            <w:pPr>
              <w:spacing w:after="0" w:line="240" w:lineRule="auto"/>
              <w:rPr>
                <w:rFonts w:ascii="Times New Roman" w:hAnsi="Times New Roman" w:cs="Times New Roman"/>
                <w:sz w:val="24"/>
                <w:szCs w:val="24"/>
                <w:lang w:val="kk-KZ"/>
              </w:rPr>
            </w:pPr>
          </w:p>
          <w:p w14:paraId="0098EFD2" w14:textId="77777777" w:rsidR="00703C3C" w:rsidRPr="0030696E" w:rsidRDefault="00703C3C" w:rsidP="00633A0C">
            <w:pPr>
              <w:spacing w:after="0" w:line="240" w:lineRule="auto"/>
              <w:rPr>
                <w:rFonts w:ascii="Times New Roman" w:hAnsi="Times New Roman" w:cs="Times New Roman"/>
                <w:sz w:val="24"/>
                <w:szCs w:val="24"/>
                <w:lang w:val="en-US"/>
              </w:rPr>
            </w:pPr>
          </w:p>
        </w:tc>
      </w:tr>
      <w:tr w:rsidR="00703C3C" w:rsidRPr="0030696E" w14:paraId="222A0970" w14:textId="77777777" w:rsidTr="00B670FA">
        <w:tc>
          <w:tcPr>
            <w:tcW w:w="1843" w:type="dxa"/>
            <w:tcBorders>
              <w:top w:val="single" w:sz="4" w:space="0" w:color="000000"/>
              <w:left w:val="single" w:sz="4" w:space="0" w:color="000000"/>
              <w:bottom w:val="single" w:sz="4" w:space="0" w:color="000000"/>
              <w:right w:val="single" w:sz="4" w:space="0" w:color="000000"/>
            </w:tcBorders>
            <w:shd w:val="clear" w:color="auto" w:fill="DDD9C3" w:themeFill="background2" w:themeFillShade="E6"/>
          </w:tcPr>
          <w:p w14:paraId="38C86644" w14:textId="77777777" w:rsidR="00703C3C" w:rsidRPr="0030696E" w:rsidRDefault="00703C3C" w:rsidP="00633A0C">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Үзіліс</w:t>
            </w:r>
          </w:p>
        </w:tc>
        <w:tc>
          <w:tcPr>
            <w:tcW w:w="6095" w:type="dxa"/>
            <w:tcBorders>
              <w:top w:val="single" w:sz="4" w:space="0" w:color="000000"/>
              <w:left w:val="single" w:sz="4" w:space="0" w:color="000000"/>
              <w:bottom w:val="single" w:sz="4" w:space="0" w:color="000000"/>
              <w:right w:val="single" w:sz="4" w:space="0" w:color="000000"/>
            </w:tcBorders>
            <w:shd w:val="clear" w:color="auto" w:fill="DDD9C3" w:themeFill="background2" w:themeFillShade="E6"/>
          </w:tcPr>
          <w:p w14:paraId="7B081B45" w14:textId="77777777" w:rsidR="00703C3C" w:rsidRPr="0030696E" w:rsidRDefault="00703C3C" w:rsidP="00633A0C">
            <w:pPr>
              <w:spacing w:after="0" w:line="240" w:lineRule="auto"/>
              <w:jc w:val="both"/>
              <w:rPr>
                <w:rFonts w:ascii="Times New Roman" w:hAnsi="Times New Roman" w:cs="Times New Roman"/>
                <w:bCs/>
                <w:sz w:val="24"/>
                <w:szCs w:val="24"/>
                <w:lang w:val="kk-KZ"/>
              </w:rPr>
            </w:pPr>
          </w:p>
        </w:tc>
        <w:tc>
          <w:tcPr>
            <w:tcW w:w="1560" w:type="dxa"/>
            <w:tcBorders>
              <w:top w:val="single" w:sz="4" w:space="0" w:color="000000"/>
              <w:left w:val="single" w:sz="4" w:space="0" w:color="000000"/>
              <w:bottom w:val="single" w:sz="4" w:space="0" w:color="000000"/>
              <w:right w:val="single" w:sz="4" w:space="0" w:color="000000"/>
            </w:tcBorders>
            <w:shd w:val="clear" w:color="auto" w:fill="DDD9C3" w:themeFill="background2" w:themeFillShade="E6"/>
          </w:tcPr>
          <w:p w14:paraId="010B1B7C" w14:textId="77777777" w:rsidR="00703C3C" w:rsidRPr="0030696E" w:rsidRDefault="00703C3C" w:rsidP="00633A0C">
            <w:pPr>
              <w:spacing w:after="0" w:line="240" w:lineRule="auto"/>
              <w:rPr>
                <w:rFonts w:ascii="Times New Roman" w:hAnsi="Times New Roman" w:cs="Times New Roman"/>
                <w:sz w:val="24"/>
                <w:szCs w:val="24"/>
                <w:lang w:val="en-US"/>
              </w:rPr>
            </w:pPr>
            <w:r w:rsidRPr="0030696E">
              <w:rPr>
                <w:rFonts w:ascii="Times New Roman" w:hAnsi="Times New Roman" w:cs="Times New Roman"/>
                <w:sz w:val="24"/>
                <w:szCs w:val="24"/>
                <w:lang w:val="kk-KZ"/>
              </w:rPr>
              <w:t>10 мин</w:t>
            </w:r>
          </w:p>
        </w:tc>
      </w:tr>
      <w:tr w:rsidR="00703C3C" w:rsidRPr="0030696E" w14:paraId="6B833B24" w14:textId="77777777" w:rsidTr="00DB1981">
        <w:tc>
          <w:tcPr>
            <w:tcW w:w="9498" w:type="dxa"/>
            <w:gridSpan w:val="3"/>
            <w:tcBorders>
              <w:top w:val="single" w:sz="4" w:space="0" w:color="000000"/>
              <w:left w:val="single" w:sz="4" w:space="0" w:color="000000"/>
              <w:bottom w:val="single" w:sz="4" w:space="0" w:color="000000"/>
              <w:right w:val="single" w:sz="4" w:space="0" w:color="000000"/>
            </w:tcBorders>
            <w:shd w:val="clear" w:color="auto" w:fill="DDD9C3" w:themeFill="background2" w:themeFillShade="E6"/>
          </w:tcPr>
          <w:p w14:paraId="41B8D9AB" w14:textId="77777777" w:rsidR="00703C3C" w:rsidRPr="0030696E" w:rsidRDefault="00703C3C" w:rsidP="00633A0C">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ІІ - сағат</w:t>
            </w:r>
          </w:p>
        </w:tc>
      </w:tr>
      <w:tr w:rsidR="00703C3C" w:rsidRPr="0030696E" w14:paraId="6D5B143D" w14:textId="77777777" w:rsidTr="00B670FA">
        <w:tc>
          <w:tcPr>
            <w:tcW w:w="184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480B749" w14:textId="77777777" w:rsidR="00703C3C" w:rsidRPr="0030696E" w:rsidRDefault="00703C3C" w:rsidP="00633A0C">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Сабақтың практикалық бөлімін тексеру</w:t>
            </w:r>
          </w:p>
        </w:tc>
        <w:tc>
          <w:tcPr>
            <w:tcW w:w="609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90431E0" w14:textId="77777777" w:rsidR="00703C3C" w:rsidRPr="0030696E" w:rsidRDefault="00703C3C" w:rsidP="00633A0C">
            <w:pPr>
              <w:spacing w:after="0" w:line="240" w:lineRule="auto"/>
              <w:jc w:val="both"/>
              <w:rPr>
                <w:rFonts w:ascii="Times New Roman" w:hAnsi="Times New Roman" w:cs="Times New Roman"/>
                <w:bCs/>
                <w:sz w:val="24"/>
                <w:szCs w:val="24"/>
                <w:lang w:val="kk-KZ"/>
              </w:rPr>
            </w:pPr>
            <w:r w:rsidRPr="0030696E">
              <w:rPr>
                <w:rFonts w:ascii="Times New Roman" w:hAnsi="Times New Roman" w:cs="Times New Roman"/>
                <w:sz w:val="24"/>
                <w:szCs w:val="24"/>
                <w:lang w:val="kk-KZ"/>
              </w:rPr>
              <w:t>Тұрақты электр тоғына байланысты күрделі сызбаларды есептеу.</w:t>
            </w:r>
          </w:p>
          <w:p w14:paraId="30FA4DB8" w14:textId="77777777" w:rsidR="00703C3C" w:rsidRPr="0030696E" w:rsidRDefault="00703C3C" w:rsidP="00633A0C">
            <w:pPr>
              <w:spacing w:after="0" w:line="240" w:lineRule="auto"/>
              <w:jc w:val="both"/>
              <w:rPr>
                <w:rFonts w:ascii="Times New Roman" w:hAnsi="Times New Roman" w:cs="Times New Roman"/>
                <w:bCs/>
                <w:sz w:val="24"/>
                <w:szCs w:val="24"/>
                <w:lang w:val="kk-KZ"/>
              </w:rPr>
            </w:pPr>
            <w:r w:rsidRPr="0030696E">
              <w:rPr>
                <w:rFonts w:ascii="Times New Roman" w:hAnsi="Times New Roman" w:cs="Times New Roman"/>
                <w:bCs/>
                <w:sz w:val="24"/>
                <w:szCs w:val="24"/>
                <w:lang w:val="kk-KZ"/>
              </w:rPr>
              <w:t>Cызбаға сәйкес барлық бөлмелерді жарықтандыру керек.</w:t>
            </w:r>
          </w:p>
          <w:p w14:paraId="0D8462B0" w14:textId="77777777" w:rsidR="00703C3C" w:rsidRPr="0030696E" w:rsidRDefault="00703C3C" w:rsidP="00633A0C">
            <w:pPr>
              <w:spacing w:after="0" w:line="240" w:lineRule="auto"/>
              <w:jc w:val="both"/>
              <w:rPr>
                <w:rFonts w:ascii="Times New Roman" w:hAnsi="Times New Roman"/>
                <w:bCs/>
                <w:sz w:val="24"/>
                <w:szCs w:val="24"/>
                <w:lang w:val="kk-KZ"/>
              </w:rPr>
            </w:pPr>
            <w:r w:rsidRPr="0030696E">
              <w:rPr>
                <w:rFonts w:ascii="Times New Roman" w:hAnsi="Times New Roman"/>
                <w:bCs/>
                <w:sz w:val="24"/>
                <w:szCs w:val="24"/>
                <w:lang w:val="kk-KZ"/>
              </w:rPr>
              <w:t>Бөлмедегі шамдарды тиімді жалғау түрін анықтау.</w:t>
            </w:r>
          </w:p>
          <w:p w14:paraId="2ACAC16C" w14:textId="77777777" w:rsidR="00703C3C" w:rsidRPr="0030696E" w:rsidRDefault="00703C3C" w:rsidP="00633A0C">
            <w:pPr>
              <w:spacing w:after="0" w:line="240" w:lineRule="auto"/>
              <w:jc w:val="both"/>
              <w:rPr>
                <w:rFonts w:ascii="Times New Roman" w:hAnsi="Times New Roman" w:cs="Times New Roman"/>
                <w:bCs/>
                <w:sz w:val="24"/>
                <w:szCs w:val="24"/>
                <w:lang w:val="kk-KZ"/>
              </w:rPr>
            </w:pPr>
            <w:r w:rsidRPr="0030696E">
              <w:rPr>
                <w:rFonts w:ascii="Times New Roman" w:hAnsi="Times New Roman" w:cs="Times New Roman"/>
                <w:bCs/>
                <w:sz w:val="24"/>
                <w:szCs w:val="24"/>
                <w:lang w:val="kk-KZ"/>
              </w:rPr>
              <w:t>Жалпы тізбек арқылы өтетін электр тоғының шамасын анықтау.</w:t>
            </w:r>
          </w:p>
          <w:p w14:paraId="3F6B0AA6" w14:textId="77777777" w:rsidR="00703C3C" w:rsidRPr="0030696E" w:rsidRDefault="00703C3C" w:rsidP="00633A0C">
            <w:pPr>
              <w:spacing w:after="0" w:line="240" w:lineRule="auto"/>
              <w:jc w:val="both"/>
              <w:rPr>
                <w:rFonts w:ascii="Times New Roman" w:hAnsi="Times New Roman" w:cs="Times New Roman"/>
                <w:bCs/>
                <w:sz w:val="24"/>
                <w:szCs w:val="24"/>
                <w:lang w:val="kk-KZ"/>
              </w:rPr>
            </w:pPr>
            <w:r w:rsidRPr="0030696E">
              <w:rPr>
                <w:rFonts w:ascii="Times New Roman" w:hAnsi="Times New Roman" w:cs="Times New Roman"/>
                <w:bCs/>
                <w:sz w:val="24"/>
                <w:szCs w:val="24"/>
                <w:lang w:val="kk-KZ"/>
              </w:rPr>
              <w:t>Егер 1 шамның кедергісі Ом болса жалпы тізбектің кедергісін анықтау.</w:t>
            </w:r>
          </w:p>
          <w:p w14:paraId="088467E9" w14:textId="77777777" w:rsidR="00703C3C" w:rsidRPr="0030696E" w:rsidRDefault="00703C3C" w:rsidP="00633A0C">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bCs/>
                <w:sz w:val="24"/>
                <w:szCs w:val="24"/>
                <w:lang w:val="kk-KZ"/>
              </w:rPr>
              <w:t>Тапсырмадағы есептеулердің дұрыстығын электр тізбегі Electronics Workbench виртуалды бағдарламасы арқылы тексеру.</w:t>
            </w:r>
          </w:p>
          <w:p w14:paraId="5A9314CF" w14:textId="77777777" w:rsidR="00703C3C" w:rsidRPr="0030696E" w:rsidRDefault="00703C3C" w:rsidP="00633A0C">
            <w:pPr>
              <w:spacing w:after="0" w:line="240" w:lineRule="auto"/>
              <w:jc w:val="both"/>
              <w:rPr>
                <w:rFonts w:ascii="Times New Roman" w:hAnsi="Times New Roman" w:cs="Times New Roman"/>
                <w:bCs/>
                <w:sz w:val="24"/>
                <w:szCs w:val="24"/>
                <w:lang w:val="kk-KZ"/>
              </w:rPr>
            </w:pPr>
            <w:r w:rsidRPr="0030696E">
              <w:rPr>
                <w:rFonts w:ascii="Times New Roman" w:hAnsi="Times New Roman" w:cs="Times New Roman"/>
                <w:bCs/>
                <w:sz w:val="24"/>
                <w:szCs w:val="24"/>
                <w:lang w:val="kk-KZ"/>
              </w:rPr>
              <w:t xml:space="preserve">Қорытынды: Microsoft Teams платформасында тест тапсыру. </w:t>
            </w:r>
          </w:p>
        </w:tc>
        <w:tc>
          <w:tcPr>
            <w:tcW w:w="156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79227C2" w14:textId="77777777" w:rsidR="00703C3C" w:rsidRPr="0030696E" w:rsidRDefault="00703C3C" w:rsidP="00633A0C">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en-US"/>
              </w:rPr>
              <w:t>4</w:t>
            </w:r>
            <w:r w:rsidRPr="0030696E">
              <w:rPr>
                <w:rFonts w:ascii="Times New Roman" w:hAnsi="Times New Roman" w:cs="Times New Roman"/>
                <w:sz w:val="24"/>
                <w:szCs w:val="24"/>
                <w:lang w:val="kk-KZ"/>
              </w:rPr>
              <w:t>0 мин</w:t>
            </w:r>
          </w:p>
          <w:p w14:paraId="1D0C2029" w14:textId="77777777" w:rsidR="00703C3C" w:rsidRPr="0030696E" w:rsidRDefault="00703C3C" w:rsidP="00633A0C">
            <w:pPr>
              <w:spacing w:after="0" w:line="240" w:lineRule="auto"/>
              <w:ind w:firstLine="460"/>
              <w:rPr>
                <w:rFonts w:ascii="Times New Roman" w:hAnsi="Times New Roman" w:cs="Times New Roman"/>
                <w:sz w:val="24"/>
                <w:szCs w:val="24"/>
                <w:lang w:val="kk-KZ"/>
              </w:rPr>
            </w:pPr>
          </w:p>
          <w:p w14:paraId="753A80D6" w14:textId="77777777" w:rsidR="00703C3C" w:rsidRPr="0030696E" w:rsidRDefault="00703C3C" w:rsidP="00633A0C">
            <w:pPr>
              <w:spacing w:after="0" w:line="240" w:lineRule="auto"/>
              <w:ind w:firstLine="460"/>
              <w:rPr>
                <w:rFonts w:ascii="Times New Roman" w:hAnsi="Times New Roman" w:cs="Times New Roman"/>
                <w:sz w:val="24"/>
                <w:szCs w:val="24"/>
                <w:lang w:val="kk-KZ"/>
              </w:rPr>
            </w:pPr>
          </w:p>
          <w:p w14:paraId="606D7791" w14:textId="77777777" w:rsidR="00703C3C" w:rsidRPr="0030696E" w:rsidRDefault="00703C3C" w:rsidP="00633A0C">
            <w:pPr>
              <w:spacing w:after="0" w:line="240" w:lineRule="auto"/>
              <w:ind w:firstLine="460"/>
              <w:rPr>
                <w:rFonts w:ascii="Times New Roman" w:hAnsi="Times New Roman" w:cs="Times New Roman"/>
                <w:sz w:val="24"/>
                <w:szCs w:val="24"/>
                <w:lang w:val="kk-KZ"/>
              </w:rPr>
            </w:pPr>
          </w:p>
          <w:p w14:paraId="6290F02F" w14:textId="77777777" w:rsidR="00703C3C" w:rsidRPr="0030696E" w:rsidRDefault="00703C3C" w:rsidP="00633A0C">
            <w:pPr>
              <w:spacing w:after="0" w:line="240" w:lineRule="auto"/>
              <w:rPr>
                <w:rFonts w:ascii="Times New Roman" w:hAnsi="Times New Roman" w:cs="Times New Roman"/>
                <w:sz w:val="24"/>
                <w:szCs w:val="24"/>
                <w:lang w:val="kk-KZ"/>
              </w:rPr>
            </w:pPr>
          </w:p>
        </w:tc>
      </w:tr>
      <w:tr w:rsidR="00703C3C" w:rsidRPr="0030696E" w14:paraId="41F95F4F" w14:textId="77777777" w:rsidTr="00B670FA">
        <w:tc>
          <w:tcPr>
            <w:tcW w:w="184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A2447D8" w14:textId="77777777" w:rsidR="00703C3C" w:rsidRPr="0030696E" w:rsidRDefault="00703C3C" w:rsidP="00633A0C">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 xml:space="preserve">Сабақтың қорытындылау </w:t>
            </w:r>
          </w:p>
        </w:tc>
        <w:tc>
          <w:tcPr>
            <w:tcW w:w="609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CE501A9" w14:textId="77777777" w:rsidR="00703C3C" w:rsidRPr="0030696E" w:rsidRDefault="00703C3C" w:rsidP="00633A0C">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Сабақты қорытындылау. Бағалау.</w:t>
            </w:r>
          </w:p>
        </w:tc>
        <w:tc>
          <w:tcPr>
            <w:tcW w:w="156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87D8238" w14:textId="77777777" w:rsidR="00703C3C" w:rsidRPr="0030696E" w:rsidRDefault="00703C3C" w:rsidP="00633A0C">
            <w:pPr>
              <w:spacing w:after="0" w:line="240" w:lineRule="auto"/>
              <w:rPr>
                <w:rFonts w:ascii="Times New Roman" w:hAnsi="Times New Roman" w:cs="Times New Roman"/>
                <w:sz w:val="24"/>
                <w:szCs w:val="24"/>
                <w:lang w:val="en-US"/>
              </w:rPr>
            </w:pPr>
            <w:r w:rsidRPr="0030696E">
              <w:rPr>
                <w:rFonts w:ascii="Times New Roman" w:hAnsi="Times New Roman" w:cs="Times New Roman"/>
                <w:sz w:val="24"/>
                <w:szCs w:val="24"/>
                <w:lang w:val="en-US"/>
              </w:rPr>
              <w:t>10</w:t>
            </w:r>
            <w:r w:rsidRPr="0030696E">
              <w:rPr>
                <w:rFonts w:ascii="Times New Roman" w:hAnsi="Times New Roman" w:cs="Times New Roman"/>
                <w:sz w:val="24"/>
                <w:szCs w:val="24"/>
                <w:lang w:val="kk-KZ"/>
              </w:rPr>
              <w:t xml:space="preserve"> мин</w:t>
            </w:r>
          </w:p>
        </w:tc>
      </w:tr>
    </w:tbl>
    <w:p w14:paraId="16CA1FAF" w14:textId="77777777" w:rsidR="00703C3C" w:rsidRPr="0030696E" w:rsidRDefault="00703C3C" w:rsidP="00703C3C">
      <w:pPr>
        <w:spacing w:after="0" w:line="240" w:lineRule="auto"/>
        <w:ind w:firstLine="709"/>
        <w:jc w:val="both"/>
        <w:rPr>
          <w:rFonts w:ascii="Times New Roman" w:hAnsi="Times New Roman"/>
          <w:bCs/>
          <w:iCs/>
          <w:sz w:val="28"/>
          <w:szCs w:val="28"/>
          <w:lang w:val="kk-KZ"/>
        </w:rPr>
      </w:pPr>
    </w:p>
    <w:p w14:paraId="632E4913" w14:textId="42549FCA" w:rsidR="00703C3C" w:rsidRPr="0030696E" w:rsidRDefault="00703C3C" w:rsidP="00703C3C">
      <w:pPr>
        <w:spacing w:after="0" w:line="240" w:lineRule="auto"/>
        <w:ind w:firstLine="708"/>
        <w:jc w:val="both"/>
        <w:rPr>
          <w:rFonts w:ascii="Times New Roman" w:hAnsi="Times New Roman"/>
          <w:bCs/>
          <w:iCs/>
          <w:sz w:val="28"/>
          <w:szCs w:val="28"/>
          <w:lang w:val="kk-KZ"/>
        </w:rPr>
      </w:pPr>
      <w:r w:rsidRPr="0030696E">
        <w:rPr>
          <w:rFonts w:ascii="Times New Roman" w:hAnsi="Times New Roman"/>
          <w:bCs/>
          <w:iCs/>
          <w:sz w:val="28"/>
          <w:szCs w:val="28"/>
          <w:lang w:val="kk-KZ"/>
        </w:rPr>
        <w:t>Сабақта басында алдымен білім алушылар тақырып бойынша тест тапсырмасын (</w:t>
      </w:r>
      <w:r w:rsidRPr="0030696E">
        <w:rPr>
          <w:rFonts w:ascii="Times New Roman" w:hAnsi="Times New Roman" w:cs="Times New Roman"/>
          <w:bCs/>
          <w:sz w:val="28"/>
          <w:szCs w:val="28"/>
          <w:lang w:val="kk-KZ"/>
        </w:rPr>
        <w:t>Microsoft Teams платформасында</w:t>
      </w:r>
      <w:r w:rsidR="00C91762" w:rsidRPr="0030696E">
        <w:rPr>
          <w:rFonts w:ascii="Times New Roman" w:hAnsi="Times New Roman" w:cs="Times New Roman"/>
          <w:bCs/>
          <w:sz w:val="28"/>
          <w:szCs w:val="28"/>
          <w:lang w:val="kk-KZ"/>
        </w:rPr>
        <w:t xml:space="preserve"> дайындалған</w:t>
      </w:r>
      <w:r w:rsidRPr="0030696E">
        <w:rPr>
          <w:rFonts w:ascii="Times New Roman" w:hAnsi="Times New Roman" w:cs="Times New Roman"/>
          <w:bCs/>
          <w:sz w:val="28"/>
          <w:szCs w:val="28"/>
          <w:lang w:val="kk-KZ"/>
        </w:rPr>
        <w:t xml:space="preserve">) </w:t>
      </w:r>
      <w:r w:rsidRPr="0030696E">
        <w:rPr>
          <w:rFonts w:ascii="Times New Roman" w:hAnsi="Times New Roman"/>
          <w:bCs/>
          <w:iCs/>
          <w:sz w:val="28"/>
          <w:szCs w:val="28"/>
          <w:lang w:val="kk-KZ"/>
        </w:rPr>
        <w:t xml:space="preserve">орындайды. </w:t>
      </w:r>
    </w:p>
    <w:p w14:paraId="38C67854" w14:textId="4CE3F778" w:rsidR="00C91762" w:rsidRPr="0030696E" w:rsidRDefault="00C91762" w:rsidP="00C91762">
      <w:pPr>
        <w:spacing w:after="0" w:line="240" w:lineRule="auto"/>
        <w:ind w:firstLine="708"/>
        <w:jc w:val="both"/>
        <w:rPr>
          <w:rFonts w:ascii="Times New Roman" w:hAnsi="Times New Roman" w:cs="Times New Roman"/>
          <w:bCs/>
          <w:sz w:val="28"/>
          <w:szCs w:val="28"/>
          <w:lang w:val="kk-KZ"/>
        </w:rPr>
      </w:pPr>
      <w:r w:rsidRPr="0030696E">
        <w:rPr>
          <w:rFonts w:ascii="Times New Roman" w:hAnsi="Times New Roman"/>
          <w:bCs/>
          <w:iCs/>
          <w:sz w:val="28"/>
          <w:szCs w:val="28"/>
          <w:lang w:val="kk-KZ"/>
        </w:rPr>
        <w:t xml:space="preserve">Білім алушылар тест тапсырмасын орындаған соң, шағын топтарға бөліп </w:t>
      </w:r>
      <w:r w:rsidRPr="0030696E">
        <w:rPr>
          <w:rFonts w:ascii="Times New Roman" w:hAnsi="Times New Roman" w:cs="Times New Roman"/>
          <w:bCs/>
          <w:sz w:val="28"/>
          <w:szCs w:val="28"/>
          <w:lang w:val="kk-KZ"/>
        </w:rPr>
        <w:t>WordWall.net платформасында тапсырма береміз (</w:t>
      </w:r>
      <w:hyperlink r:id="rId357" w:tgtFrame="_blank" w:history="1">
        <w:r w:rsidRPr="0030696E">
          <w:rPr>
            <w:rStyle w:val="a5"/>
            <w:rFonts w:ascii="Arial" w:hAnsi="Arial" w:cs="Arial"/>
            <w:sz w:val="23"/>
            <w:szCs w:val="23"/>
            <w:shd w:val="clear" w:color="auto" w:fill="FFFFFF"/>
            <w:lang w:val="kk-KZ"/>
          </w:rPr>
          <w:t>https://wordwall.net/ru/resource/51954899/%d1%82%d2%b1%d1%80%d0%b0%d2%9b%d1</w:t>
        </w:r>
        <w:r w:rsidRPr="0030696E">
          <w:rPr>
            <w:rStyle w:val="a5"/>
            <w:rFonts w:ascii="Arial" w:hAnsi="Arial" w:cs="Arial"/>
            <w:sz w:val="23"/>
            <w:szCs w:val="23"/>
            <w:shd w:val="clear" w:color="auto" w:fill="FFFFFF"/>
            <w:lang w:val="kk-KZ"/>
          </w:rPr>
          <w:lastRenderedPageBreak/>
          <w:t>%82%d1%8b-%d1%8d%d0%bb%d0%b5%d0%ba%d1%82%d1%80-%d1%82%d0%be%d2%93%d1%8b%d0%bd%d1%8b%d2%a3-%d1%82%d1%96%d0%b7%d0%b1%d0%b5%d0%ba%d1%82%d0%b5%d1%80%d1%96</w:t>
        </w:r>
      </w:hyperlink>
      <w:r w:rsidRPr="0030696E">
        <w:rPr>
          <w:rFonts w:ascii="Times New Roman" w:hAnsi="Times New Roman" w:cs="Times New Roman"/>
          <w:bCs/>
          <w:sz w:val="28"/>
          <w:szCs w:val="28"/>
          <w:lang w:val="kk-KZ"/>
        </w:rPr>
        <w:t xml:space="preserve">. </w:t>
      </w:r>
    </w:p>
    <w:p w14:paraId="54AE2B78" w14:textId="31031146" w:rsidR="00C91762" w:rsidRPr="0030696E" w:rsidRDefault="00C91762" w:rsidP="00C91762">
      <w:pPr>
        <w:spacing w:after="0" w:line="240" w:lineRule="auto"/>
        <w:ind w:firstLine="708"/>
        <w:jc w:val="both"/>
        <w:rPr>
          <w:rFonts w:ascii="Times New Roman" w:hAnsi="Times New Roman"/>
          <w:bCs/>
          <w:iCs/>
          <w:sz w:val="28"/>
          <w:szCs w:val="28"/>
          <w:lang w:val="kk-KZ"/>
        </w:rPr>
      </w:pPr>
      <w:r w:rsidRPr="0030696E">
        <w:rPr>
          <w:rFonts w:ascii="Times New Roman" w:hAnsi="Times New Roman" w:cs="Times New Roman"/>
          <w:bCs/>
          <w:iCs/>
          <w:sz w:val="28"/>
          <w:szCs w:val="28"/>
          <w:lang w:val="kk-KZ"/>
        </w:rPr>
        <w:t>Осылайша өткен тақырыптарды еске түсіріп алған соң, тақырыптық есептерді шығаруға көшеміз.</w:t>
      </w:r>
    </w:p>
    <w:p w14:paraId="01B64934" w14:textId="77777777" w:rsidR="00703C3C" w:rsidRPr="0030696E" w:rsidRDefault="00703C3C" w:rsidP="00C91762">
      <w:pPr>
        <w:spacing w:after="0" w:line="240" w:lineRule="auto"/>
        <w:rPr>
          <w:lang w:val="en-US"/>
        </w:rPr>
      </w:pPr>
      <w:r w:rsidRPr="0030696E">
        <w:rPr>
          <w:noProof/>
          <w:lang w:eastAsia="ru-RU"/>
        </w:rPr>
        <w:drawing>
          <wp:inline distT="0" distB="0" distL="0" distR="0" wp14:anchorId="2816D09A" wp14:editId="0E4D7B17">
            <wp:extent cx="5940425" cy="3339611"/>
            <wp:effectExtent l="0" t="0" r="3175"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stretch>
                      <a:fillRect/>
                    </a:stretch>
                  </pic:blipFill>
                  <pic:spPr>
                    <a:xfrm>
                      <a:off x="0" y="0"/>
                      <a:ext cx="5940425" cy="3339611"/>
                    </a:xfrm>
                    <a:prstGeom prst="rect">
                      <a:avLst/>
                    </a:prstGeom>
                  </pic:spPr>
                </pic:pic>
              </a:graphicData>
            </a:graphic>
          </wp:inline>
        </w:drawing>
      </w:r>
    </w:p>
    <w:p w14:paraId="49230790" w14:textId="77777777" w:rsidR="00703C3C" w:rsidRPr="0030696E" w:rsidRDefault="00703C3C" w:rsidP="00C91762">
      <w:pPr>
        <w:spacing w:after="0" w:line="240" w:lineRule="auto"/>
        <w:jc w:val="center"/>
        <w:rPr>
          <w:rFonts w:ascii="Times New Roman" w:hAnsi="Times New Roman" w:cs="Times New Roman"/>
          <w:sz w:val="28"/>
          <w:szCs w:val="28"/>
          <w:lang w:val="kk-KZ"/>
        </w:rPr>
      </w:pPr>
    </w:p>
    <w:p w14:paraId="5FE5F794" w14:textId="2949EA84" w:rsidR="00703C3C" w:rsidRPr="0030696E" w:rsidRDefault="001B5D9B" w:rsidP="00C91762">
      <w:pPr>
        <w:spacing w:after="0" w:line="240" w:lineRule="auto"/>
        <w:jc w:val="center"/>
        <w:rPr>
          <w:rFonts w:ascii="Times New Roman" w:hAnsi="Times New Roman" w:cs="Times New Roman"/>
          <w:bCs/>
          <w:sz w:val="28"/>
          <w:szCs w:val="28"/>
          <w:lang w:val="kk-KZ"/>
        </w:rPr>
      </w:pPr>
      <w:r w:rsidRPr="0030696E">
        <w:rPr>
          <w:rFonts w:ascii="Times New Roman" w:hAnsi="Times New Roman" w:cs="Times New Roman"/>
          <w:sz w:val="28"/>
          <w:szCs w:val="28"/>
          <w:lang w:val="kk-KZ"/>
        </w:rPr>
        <w:t>Сурет 22</w:t>
      </w:r>
      <w:r w:rsidR="00CC5849" w:rsidRPr="0030696E">
        <w:rPr>
          <w:rFonts w:ascii="Times New Roman" w:hAnsi="Times New Roman" w:cs="Times New Roman"/>
          <w:sz w:val="28"/>
          <w:szCs w:val="28"/>
          <w:lang w:val="kk-KZ"/>
        </w:rPr>
        <w:t xml:space="preserve"> -</w:t>
      </w:r>
      <w:r w:rsidR="00703C3C" w:rsidRPr="0030696E">
        <w:rPr>
          <w:rFonts w:ascii="Times New Roman" w:hAnsi="Times New Roman" w:cs="Times New Roman"/>
          <w:sz w:val="28"/>
          <w:szCs w:val="28"/>
          <w:lang w:val="kk-KZ"/>
        </w:rPr>
        <w:t xml:space="preserve"> </w:t>
      </w:r>
      <w:r w:rsidR="00703C3C" w:rsidRPr="0030696E">
        <w:rPr>
          <w:rFonts w:ascii="Times New Roman" w:hAnsi="Times New Roman" w:cs="Times New Roman"/>
          <w:bCs/>
          <w:sz w:val="28"/>
          <w:szCs w:val="28"/>
          <w:lang w:val="kk-KZ"/>
        </w:rPr>
        <w:t>Microsoft Teams платформасына жүктелген тест тапсырмалары</w:t>
      </w:r>
    </w:p>
    <w:p w14:paraId="1457D890" w14:textId="77777777" w:rsidR="00703C3C" w:rsidRPr="0030696E" w:rsidRDefault="00703C3C" w:rsidP="00C91762">
      <w:pPr>
        <w:spacing w:after="0" w:line="240" w:lineRule="auto"/>
        <w:jc w:val="center"/>
        <w:rPr>
          <w:rFonts w:ascii="Times New Roman" w:hAnsi="Times New Roman" w:cs="Times New Roman"/>
          <w:sz w:val="28"/>
          <w:szCs w:val="28"/>
          <w:lang w:val="kk-KZ"/>
        </w:rPr>
      </w:pPr>
    </w:p>
    <w:p w14:paraId="091BC017" w14:textId="77777777" w:rsidR="00703C3C" w:rsidRPr="0030696E" w:rsidRDefault="00703C3C" w:rsidP="00C91762">
      <w:pPr>
        <w:spacing w:after="0" w:line="240" w:lineRule="auto"/>
        <w:rPr>
          <w:lang w:val="en-US"/>
        </w:rPr>
      </w:pPr>
      <w:r w:rsidRPr="0030696E">
        <w:rPr>
          <w:noProof/>
          <w:lang w:eastAsia="ru-RU"/>
        </w:rPr>
        <w:drawing>
          <wp:inline distT="0" distB="0" distL="0" distR="0" wp14:anchorId="4D77DE59" wp14:editId="0A99D0A1">
            <wp:extent cx="5940425" cy="3339465"/>
            <wp:effectExtent l="0" t="0" r="3175"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5940425" cy="3339465"/>
                    </a:xfrm>
                    <a:prstGeom prst="rect">
                      <a:avLst/>
                    </a:prstGeom>
                  </pic:spPr>
                </pic:pic>
              </a:graphicData>
            </a:graphic>
          </wp:inline>
        </w:drawing>
      </w:r>
    </w:p>
    <w:p w14:paraId="08A4F98B" w14:textId="77777777" w:rsidR="00703C3C" w:rsidRPr="0030696E" w:rsidRDefault="00703C3C" w:rsidP="00C91762">
      <w:pPr>
        <w:spacing w:after="0" w:line="240" w:lineRule="auto"/>
        <w:ind w:firstLine="709"/>
        <w:jc w:val="both"/>
        <w:rPr>
          <w:rFonts w:ascii="Times New Roman" w:hAnsi="Times New Roman"/>
          <w:bCs/>
          <w:i/>
          <w:sz w:val="28"/>
          <w:szCs w:val="28"/>
          <w:lang w:val="kk-KZ"/>
        </w:rPr>
      </w:pPr>
    </w:p>
    <w:p w14:paraId="3C05EC0A" w14:textId="5C1BE971" w:rsidR="00703C3C" w:rsidRPr="0030696E" w:rsidRDefault="001B5D9B" w:rsidP="00C91762">
      <w:pPr>
        <w:spacing w:after="0" w:line="240" w:lineRule="auto"/>
        <w:jc w:val="center"/>
        <w:rPr>
          <w:rFonts w:ascii="Times New Roman" w:hAnsi="Times New Roman" w:cs="Times New Roman"/>
          <w:bCs/>
          <w:sz w:val="28"/>
          <w:szCs w:val="28"/>
          <w:lang w:val="kk-KZ"/>
        </w:rPr>
      </w:pPr>
      <w:r w:rsidRPr="0030696E">
        <w:rPr>
          <w:rFonts w:ascii="Times New Roman" w:hAnsi="Times New Roman" w:cs="Times New Roman"/>
          <w:sz w:val="28"/>
          <w:szCs w:val="28"/>
          <w:lang w:val="kk-KZ"/>
        </w:rPr>
        <w:t>Сурет 23</w:t>
      </w:r>
      <w:r w:rsidR="00CC5849" w:rsidRPr="0030696E">
        <w:rPr>
          <w:rFonts w:ascii="Times New Roman" w:hAnsi="Times New Roman" w:cs="Times New Roman"/>
          <w:sz w:val="28"/>
          <w:szCs w:val="28"/>
          <w:lang w:val="kk-KZ"/>
        </w:rPr>
        <w:t xml:space="preserve"> -</w:t>
      </w:r>
      <w:r w:rsidR="00703C3C" w:rsidRPr="0030696E">
        <w:rPr>
          <w:rFonts w:ascii="Times New Roman" w:hAnsi="Times New Roman" w:cs="Times New Roman"/>
          <w:sz w:val="28"/>
          <w:szCs w:val="28"/>
          <w:lang w:val="kk-KZ"/>
        </w:rPr>
        <w:t xml:space="preserve"> </w:t>
      </w:r>
      <w:r w:rsidR="00703C3C" w:rsidRPr="0030696E">
        <w:rPr>
          <w:rFonts w:ascii="Times New Roman" w:hAnsi="Times New Roman" w:cs="Times New Roman"/>
          <w:bCs/>
          <w:sz w:val="28"/>
          <w:szCs w:val="28"/>
          <w:lang w:val="kk-KZ"/>
        </w:rPr>
        <w:t>Microsoft Teams платформасындағы «Тұрақты электр тогының тізбектері» тақырыбы бойынша тест тапсырмасы</w:t>
      </w:r>
    </w:p>
    <w:p w14:paraId="4A3D0B5B" w14:textId="77777777" w:rsidR="00703C3C" w:rsidRPr="0030696E" w:rsidRDefault="00703C3C" w:rsidP="00C91762">
      <w:pPr>
        <w:spacing w:after="0" w:line="240" w:lineRule="auto"/>
        <w:ind w:firstLine="709"/>
        <w:jc w:val="both"/>
        <w:rPr>
          <w:rFonts w:ascii="Times New Roman" w:hAnsi="Times New Roman"/>
          <w:bCs/>
          <w:iCs/>
          <w:sz w:val="28"/>
          <w:szCs w:val="28"/>
          <w:lang w:val="kk-KZ"/>
        </w:rPr>
      </w:pPr>
    </w:p>
    <w:p w14:paraId="73C9E6A3" w14:textId="79BCA260" w:rsidR="00703C3C" w:rsidRPr="0030696E" w:rsidRDefault="00703C3C" w:rsidP="00C91762">
      <w:pPr>
        <w:spacing w:after="0" w:line="240" w:lineRule="auto"/>
        <w:ind w:firstLine="709"/>
        <w:jc w:val="both"/>
        <w:rPr>
          <w:rFonts w:ascii="Times New Roman" w:hAnsi="Times New Roman" w:cs="Times New Roman"/>
          <w:bCs/>
          <w:iCs/>
          <w:sz w:val="28"/>
          <w:szCs w:val="28"/>
          <w:lang w:val="kk-KZ"/>
        </w:rPr>
      </w:pPr>
      <w:r w:rsidRPr="0030696E">
        <w:rPr>
          <w:rFonts w:ascii="Times New Roman" w:hAnsi="Times New Roman" w:cs="Times New Roman"/>
          <w:bCs/>
          <w:iCs/>
          <w:sz w:val="28"/>
          <w:szCs w:val="28"/>
          <w:lang w:val="kk-KZ"/>
        </w:rPr>
        <w:lastRenderedPageBreak/>
        <w:t xml:space="preserve">Сабақта қарастырылатын есептерге мысалдар келтірейік. </w:t>
      </w:r>
    </w:p>
    <w:p w14:paraId="23A1E398" w14:textId="3DD19DCF" w:rsidR="00703C3C" w:rsidRPr="0030696E" w:rsidRDefault="00703C3C" w:rsidP="00C91762">
      <w:pPr>
        <w:spacing w:after="0" w:line="240" w:lineRule="auto"/>
        <w:ind w:firstLine="709"/>
        <w:jc w:val="both"/>
        <w:rPr>
          <w:rFonts w:ascii="Times New Roman" w:eastAsia="Times New Roman" w:hAnsi="Times New Roman" w:cs="Times New Roman"/>
          <w:iCs/>
          <w:sz w:val="28"/>
          <w:szCs w:val="28"/>
          <w:lang w:val="kk-KZ" w:eastAsia="ru-RU"/>
        </w:rPr>
      </w:pPr>
      <w:r w:rsidRPr="0030696E">
        <w:rPr>
          <w:rFonts w:ascii="Times New Roman" w:hAnsi="Times New Roman" w:cs="Times New Roman"/>
          <w:bCs/>
          <w:iCs/>
          <w:sz w:val="28"/>
          <w:szCs w:val="28"/>
          <w:lang w:val="kk-KZ"/>
        </w:rPr>
        <w:t>1-есеп.</w:t>
      </w:r>
      <w:r w:rsidRPr="0030696E">
        <w:rPr>
          <w:rFonts w:ascii="Times New Roman" w:hAnsi="Times New Roman" w:cs="Times New Roman"/>
          <w:bCs/>
          <w:sz w:val="28"/>
          <w:szCs w:val="28"/>
          <w:lang w:val="kk-KZ"/>
        </w:rPr>
        <w:t xml:space="preserve"> </w:t>
      </w:r>
      <w:r w:rsidRPr="0030696E">
        <w:rPr>
          <w:rFonts w:ascii="Times New Roman" w:eastAsia="Times New Roman" w:hAnsi="Times New Roman" w:cs="Times New Roman"/>
          <w:iCs/>
          <w:sz w:val="28"/>
          <w:szCs w:val="28"/>
          <w:lang w:val="kk-KZ" w:eastAsia="ru-RU"/>
        </w:rPr>
        <w:t>Егер U</w:t>
      </w:r>
      <w:r w:rsidRPr="0030696E">
        <w:rPr>
          <w:rFonts w:ascii="Times New Roman" w:eastAsia="Times New Roman" w:hAnsi="Times New Roman" w:cs="Times New Roman"/>
          <w:iCs/>
          <w:sz w:val="28"/>
          <w:szCs w:val="28"/>
          <w:vertAlign w:val="subscript"/>
          <w:lang w:val="kk-KZ" w:eastAsia="ru-RU"/>
        </w:rPr>
        <w:t>ab</w:t>
      </w:r>
      <w:r w:rsidRPr="0030696E">
        <w:rPr>
          <w:rFonts w:ascii="Times New Roman" w:eastAsia="Times New Roman" w:hAnsi="Times New Roman" w:cs="Times New Roman"/>
          <w:iCs/>
          <w:sz w:val="28"/>
          <w:szCs w:val="28"/>
          <w:lang w:val="kk-KZ" w:eastAsia="ru-RU"/>
        </w:rPr>
        <w:t>=100B,R</w:t>
      </w:r>
      <w:r w:rsidRPr="0030696E">
        <w:rPr>
          <w:rFonts w:ascii="Times New Roman" w:eastAsia="Times New Roman" w:hAnsi="Times New Roman" w:cs="Times New Roman"/>
          <w:iCs/>
          <w:sz w:val="28"/>
          <w:szCs w:val="28"/>
          <w:vertAlign w:val="subscript"/>
          <w:lang w:val="kk-KZ" w:eastAsia="ru-RU"/>
        </w:rPr>
        <w:t>1</w:t>
      </w:r>
      <w:r w:rsidRPr="0030696E">
        <w:rPr>
          <w:rFonts w:ascii="Times New Roman" w:eastAsia="Times New Roman" w:hAnsi="Times New Roman" w:cs="Times New Roman"/>
          <w:iCs/>
          <w:sz w:val="28"/>
          <w:szCs w:val="28"/>
          <w:lang w:val="kk-KZ" w:eastAsia="ru-RU"/>
        </w:rPr>
        <w:t>=3 Ом, R</w:t>
      </w:r>
      <w:r w:rsidRPr="0030696E">
        <w:rPr>
          <w:rFonts w:ascii="Times New Roman" w:eastAsia="Times New Roman" w:hAnsi="Times New Roman" w:cs="Times New Roman"/>
          <w:iCs/>
          <w:sz w:val="28"/>
          <w:szCs w:val="28"/>
          <w:vertAlign w:val="subscript"/>
          <w:lang w:val="kk-KZ" w:eastAsia="ru-RU"/>
        </w:rPr>
        <w:t>2</w:t>
      </w:r>
      <w:r w:rsidRPr="0030696E">
        <w:rPr>
          <w:rFonts w:ascii="Times New Roman" w:eastAsia="Times New Roman" w:hAnsi="Times New Roman" w:cs="Times New Roman"/>
          <w:iCs/>
          <w:sz w:val="28"/>
          <w:szCs w:val="28"/>
          <w:lang w:val="kk-KZ" w:eastAsia="ru-RU"/>
        </w:rPr>
        <w:t>=2 Ом, R</w:t>
      </w:r>
      <w:r w:rsidRPr="0030696E">
        <w:rPr>
          <w:rFonts w:ascii="Times New Roman" w:eastAsia="Times New Roman" w:hAnsi="Times New Roman" w:cs="Times New Roman"/>
          <w:iCs/>
          <w:sz w:val="28"/>
          <w:szCs w:val="28"/>
          <w:vertAlign w:val="subscript"/>
          <w:lang w:val="kk-KZ" w:eastAsia="ru-RU"/>
        </w:rPr>
        <w:t>3</w:t>
      </w:r>
      <w:r w:rsidRPr="0030696E">
        <w:rPr>
          <w:rFonts w:ascii="Times New Roman" w:eastAsia="Times New Roman" w:hAnsi="Times New Roman" w:cs="Times New Roman"/>
          <w:iCs/>
          <w:sz w:val="28"/>
          <w:szCs w:val="28"/>
          <w:lang w:val="kk-KZ" w:eastAsia="ru-RU"/>
        </w:rPr>
        <w:t>=7,55 Ом, R</w:t>
      </w:r>
      <w:r w:rsidRPr="0030696E">
        <w:rPr>
          <w:rFonts w:ascii="Times New Roman" w:eastAsia="Times New Roman" w:hAnsi="Times New Roman" w:cs="Times New Roman"/>
          <w:iCs/>
          <w:sz w:val="28"/>
          <w:szCs w:val="28"/>
          <w:vertAlign w:val="subscript"/>
          <w:lang w:val="kk-KZ" w:eastAsia="ru-RU"/>
        </w:rPr>
        <w:t>4</w:t>
      </w:r>
      <w:r w:rsidRPr="0030696E">
        <w:rPr>
          <w:rFonts w:ascii="Times New Roman" w:eastAsia="Times New Roman" w:hAnsi="Times New Roman" w:cs="Times New Roman"/>
          <w:iCs/>
          <w:sz w:val="28"/>
          <w:szCs w:val="28"/>
          <w:lang w:val="kk-KZ" w:eastAsia="ru-RU"/>
        </w:rPr>
        <w:t>=2 Ом, R</w:t>
      </w:r>
      <w:r w:rsidRPr="0030696E">
        <w:rPr>
          <w:rFonts w:ascii="Times New Roman" w:eastAsia="Times New Roman" w:hAnsi="Times New Roman" w:cs="Times New Roman"/>
          <w:iCs/>
          <w:sz w:val="28"/>
          <w:szCs w:val="28"/>
          <w:vertAlign w:val="subscript"/>
          <w:lang w:val="kk-KZ" w:eastAsia="ru-RU"/>
        </w:rPr>
        <w:t>5</w:t>
      </w:r>
      <w:r w:rsidRPr="0030696E">
        <w:rPr>
          <w:rFonts w:ascii="Times New Roman" w:eastAsia="Times New Roman" w:hAnsi="Times New Roman" w:cs="Times New Roman"/>
          <w:iCs/>
          <w:sz w:val="28"/>
          <w:szCs w:val="28"/>
          <w:lang w:val="kk-KZ" w:eastAsia="ru-RU"/>
        </w:rPr>
        <w:t>=5 Ом, R</w:t>
      </w:r>
      <w:r w:rsidRPr="0030696E">
        <w:rPr>
          <w:rFonts w:ascii="Times New Roman" w:eastAsia="Times New Roman" w:hAnsi="Times New Roman" w:cs="Times New Roman"/>
          <w:iCs/>
          <w:sz w:val="28"/>
          <w:szCs w:val="28"/>
          <w:vertAlign w:val="subscript"/>
          <w:lang w:val="kk-KZ" w:eastAsia="ru-RU"/>
        </w:rPr>
        <w:t>6</w:t>
      </w:r>
      <w:r w:rsidRPr="0030696E">
        <w:rPr>
          <w:rFonts w:ascii="Times New Roman" w:eastAsia="Times New Roman" w:hAnsi="Times New Roman" w:cs="Times New Roman"/>
          <w:iCs/>
          <w:sz w:val="28"/>
          <w:szCs w:val="28"/>
          <w:lang w:val="kk-KZ" w:eastAsia="ru-RU"/>
        </w:rPr>
        <w:t xml:space="preserve">=10 Ом болса </w:t>
      </w:r>
      <w:r w:rsidR="00E50116" w:rsidRPr="0030696E">
        <w:rPr>
          <w:rFonts w:ascii="Times New Roman" w:eastAsia="Times New Roman" w:hAnsi="Times New Roman" w:cs="Times New Roman"/>
          <w:iCs/>
          <w:sz w:val="28"/>
          <w:szCs w:val="28"/>
          <w:lang w:val="kk-KZ" w:eastAsia="ru-RU"/>
        </w:rPr>
        <w:t>суретте</w:t>
      </w:r>
      <w:r w:rsidRPr="0030696E">
        <w:rPr>
          <w:rFonts w:ascii="Times New Roman" w:eastAsia="Times New Roman" w:hAnsi="Times New Roman" w:cs="Times New Roman"/>
          <w:iCs/>
          <w:sz w:val="28"/>
          <w:szCs w:val="28"/>
          <w:lang w:val="kk-KZ" w:eastAsia="ru-RU"/>
        </w:rPr>
        <w:t xml:space="preserve"> көрсетілген тізбектегі ток күші мен кернеудің бөлінуін табыңдар?</w:t>
      </w:r>
    </w:p>
    <w:p w14:paraId="14A4F2BF" w14:textId="77777777" w:rsidR="00703C3C" w:rsidRPr="0030696E" w:rsidRDefault="00703C3C" w:rsidP="00703C3C">
      <w:pPr>
        <w:spacing w:after="0" w:line="240" w:lineRule="auto"/>
        <w:ind w:firstLine="709"/>
        <w:jc w:val="both"/>
        <w:rPr>
          <w:rFonts w:ascii="Times New Roman" w:eastAsia="Times New Roman" w:hAnsi="Times New Roman" w:cs="Times New Roman"/>
          <w:sz w:val="28"/>
          <w:szCs w:val="28"/>
          <w:lang w:val="kk-KZ" w:eastAsia="ru-RU"/>
        </w:rPr>
      </w:pPr>
    </w:p>
    <w:p w14:paraId="17014987" w14:textId="77777777" w:rsidR="00703C3C" w:rsidRPr="0030696E" w:rsidRDefault="00703C3C" w:rsidP="00703C3C">
      <w:pPr>
        <w:spacing w:after="0" w:line="240" w:lineRule="auto"/>
        <w:jc w:val="center"/>
        <w:rPr>
          <w:rFonts w:ascii="Times New Roman" w:hAnsi="Times New Roman" w:cs="Times New Roman"/>
          <w:lang w:val="kk-KZ"/>
        </w:rPr>
      </w:pPr>
      <w:r w:rsidRPr="0030696E">
        <w:rPr>
          <w:rFonts w:ascii="Times New Roman" w:hAnsi="Times New Roman" w:cs="Times New Roman"/>
          <w:noProof/>
          <w:lang w:eastAsia="ru-RU"/>
        </w:rPr>
        <w:drawing>
          <wp:inline distT="0" distB="0" distL="0" distR="0" wp14:anchorId="49E5713A" wp14:editId="02359584">
            <wp:extent cx="3762375" cy="1000125"/>
            <wp:effectExtent l="0" t="0" r="9525" b="9525"/>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0"/>
                    <a:srcRect l="2245" t="41979" r="70598" b="45989"/>
                    <a:stretch/>
                  </pic:blipFill>
                  <pic:spPr bwMode="auto">
                    <a:xfrm>
                      <a:off x="0" y="0"/>
                      <a:ext cx="3764132" cy="1000592"/>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tblInd w:w="108" w:type="dxa"/>
        <w:tblBorders>
          <w:insideH w:val="single" w:sz="4" w:space="0" w:color="auto"/>
          <w:insideV w:val="single" w:sz="4" w:space="0" w:color="auto"/>
        </w:tblBorders>
        <w:tblCellMar>
          <w:left w:w="0" w:type="dxa"/>
          <w:right w:w="0" w:type="dxa"/>
        </w:tblCellMar>
        <w:tblLook w:val="04A0" w:firstRow="1" w:lastRow="0" w:firstColumn="1" w:lastColumn="0" w:noHBand="0" w:noVBand="1"/>
      </w:tblPr>
      <w:tblGrid>
        <w:gridCol w:w="2361"/>
        <w:gridCol w:w="7132"/>
      </w:tblGrid>
      <w:tr w:rsidR="007E5F26" w:rsidRPr="0030696E" w14:paraId="3E3AE748" w14:textId="77777777" w:rsidTr="00E50116">
        <w:trPr>
          <w:trHeight w:val="1794"/>
        </w:trPr>
        <w:tc>
          <w:tcPr>
            <w:tcW w:w="2361" w:type="dxa"/>
            <w:tcMar>
              <w:top w:w="0" w:type="dxa"/>
              <w:left w:w="108" w:type="dxa"/>
              <w:bottom w:w="0" w:type="dxa"/>
              <w:right w:w="108" w:type="dxa"/>
            </w:tcMar>
            <w:hideMark/>
          </w:tcPr>
          <w:p w14:paraId="3C4FA657" w14:textId="77777777" w:rsidR="007E5F26" w:rsidRPr="0030696E" w:rsidRDefault="007E5F26" w:rsidP="001955F1">
            <w:pPr>
              <w:spacing w:after="0" w:line="240" w:lineRule="auto"/>
              <w:jc w:val="both"/>
              <w:rPr>
                <w:rFonts w:ascii="Times New Roman" w:eastAsia="Times New Roman" w:hAnsi="Times New Roman" w:cs="Times New Roman"/>
                <w:sz w:val="28"/>
                <w:szCs w:val="28"/>
                <w:lang w:eastAsia="ru-RU"/>
              </w:rPr>
            </w:pPr>
            <w:r w:rsidRPr="0030696E">
              <w:rPr>
                <w:rFonts w:ascii="Times New Roman" w:eastAsia="Times New Roman" w:hAnsi="Times New Roman" w:cs="Times New Roman"/>
                <w:sz w:val="28"/>
                <w:szCs w:val="28"/>
                <w:lang w:val="kk-KZ" w:eastAsia="ru-RU"/>
              </w:rPr>
              <w:t>Берілгені:</w:t>
            </w:r>
          </w:p>
          <w:p w14:paraId="56AD3BB5" w14:textId="77777777" w:rsidR="007E5F26" w:rsidRPr="0030696E" w:rsidRDefault="007E5F26" w:rsidP="001955F1">
            <w:pPr>
              <w:spacing w:after="0" w:line="240" w:lineRule="auto"/>
              <w:jc w:val="both"/>
              <w:rPr>
                <w:rFonts w:ascii="Times New Roman" w:eastAsia="Times New Roman" w:hAnsi="Times New Roman" w:cs="Times New Roman"/>
                <w:sz w:val="28"/>
                <w:szCs w:val="28"/>
                <w:lang w:val="kk-KZ" w:eastAsia="ru-RU"/>
              </w:rPr>
            </w:pPr>
            <w:r w:rsidRPr="0030696E">
              <w:rPr>
                <w:rFonts w:ascii="Times New Roman" w:eastAsia="Times New Roman" w:hAnsi="Times New Roman" w:cs="Times New Roman"/>
                <w:position w:val="-120"/>
                <w:sz w:val="28"/>
                <w:szCs w:val="28"/>
                <w:lang w:val="kk-KZ" w:eastAsia="ru-RU"/>
              </w:rPr>
              <w:object w:dxaOrig="1320" w:dyaOrig="2520" w14:anchorId="3F513855">
                <v:shape id="_x0000_i1185" type="#_x0000_t75" style="width:67.25pt;height:128.4pt" o:ole="">
                  <v:imagedata r:id="rId361" o:title=""/>
                </v:shape>
                <o:OLEObject Type="Embed" ProgID="Equation.3" ShapeID="_x0000_i1185" DrawAspect="Content" ObjectID="_1744138704" r:id="rId362"/>
              </w:object>
            </w:r>
          </w:p>
        </w:tc>
        <w:tc>
          <w:tcPr>
            <w:tcW w:w="7132" w:type="dxa"/>
            <w:vMerge w:val="restart"/>
            <w:tcMar>
              <w:top w:w="0" w:type="dxa"/>
              <w:left w:w="108" w:type="dxa"/>
              <w:bottom w:w="0" w:type="dxa"/>
              <w:right w:w="108" w:type="dxa"/>
            </w:tcMar>
            <w:hideMark/>
          </w:tcPr>
          <w:p w14:paraId="4ED8825E" w14:textId="77777777" w:rsidR="007E5F26" w:rsidRPr="0030696E" w:rsidRDefault="007E5F26" w:rsidP="001955F1">
            <w:pPr>
              <w:spacing w:after="0" w:line="240" w:lineRule="auto"/>
              <w:jc w:val="both"/>
              <w:rPr>
                <w:rFonts w:ascii="Times New Roman" w:eastAsia="Times New Roman" w:hAnsi="Times New Roman" w:cs="Times New Roman"/>
                <w:sz w:val="28"/>
                <w:szCs w:val="28"/>
                <w:lang w:val="kk-KZ" w:eastAsia="ru-RU"/>
              </w:rPr>
            </w:pPr>
            <w:r w:rsidRPr="0030696E">
              <w:rPr>
                <w:rFonts w:ascii="Times New Roman" w:eastAsia="Times New Roman" w:hAnsi="Times New Roman" w:cs="Times New Roman"/>
                <w:sz w:val="28"/>
                <w:szCs w:val="28"/>
                <w:lang w:val="kk-KZ" w:eastAsia="ru-RU"/>
              </w:rPr>
              <w:t xml:space="preserve">Шешуі: </w:t>
            </w:r>
          </w:p>
          <w:tbl>
            <w:tblPr>
              <w:tblStyle w:val="a6"/>
              <w:tblW w:w="0" w:type="auto"/>
              <w:tblLook w:val="04A0" w:firstRow="1" w:lastRow="0" w:firstColumn="1" w:lastColumn="0" w:noHBand="0" w:noVBand="1"/>
            </w:tblPr>
            <w:tblGrid>
              <w:gridCol w:w="3464"/>
              <w:gridCol w:w="3452"/>
            </w:tblGrid>
            <w:tr w:rsidR="007E5F26" w:rsidRPr="0030696E" w14:paraId="35F1CC52" w14:textId="77777777" w:rsidTr="007E5F26">
              <w:tc>
                <w:tcPr>
                  <w:tcW w:w="3652" w:type="dxa"/>
                  <w:tcBorders>
                    <w:top w:val="nil"/>
                    <w:left w:val="nil"/>
                    <w:bottom w:val="nil"/>
                    <w:right w:val="nil"/>
                  </w:tcBorders>
                </w:tcPr>
                <w:p w14:paraId="630E3467" w14:textId="77777777" w:rsidR="007E5F26" w:rsidRPr="0030696E" w:rsidRDefault="007E5F26" w:rsidP="001955F1">
                  <w:pPr>
                    <w:spacing w:after="0" w:line="240" w:lineRule="auto"/>
                  </w:pPr>
                  <w:r w:rsidRPr="0030696E">
                    <w:rPr>
                      <w:rFonts w:ascii="Times New Roman" w:eastAsia="Times New Roman" w:hAnsi="Times New Roman" w:cs="Times New Roman"/>
                      <w:position w:val="-30"/>
                      <w:sz w:val="28"/>
                      <w:szCs w:val="28"/>
                      <w:lang w:eastAsia="ru-RU"/>
                    </w:rPr>
                    <w:object w:dxaOrig="3180" w:dyaOrig="700" w14:anchorId="29EAE414">
                      <v:shape id="_x0000_i1186" type="#_x0000_t75" style="width:158.95pt;height:36.7pt" o:ole="">
                        <v:imagedata r:id="rId363" o:title=""/>
                      </v:shape>
                      <o:OLEObject Type="Embed" ProgID="Equation.3" ShapeID="_x0000_i1186" DrawAspect="Content" ObjectID="_1744138705" r:id="rId364"/>
                    </w:object>
                  </w:r>
                </w:p>
              </w:tc>
              <w:tc>
                <w:tcPr>
                  <w:tcW w:w="4536" w:type="dxa"/>
                  <w:tcBorders>
                    <w:top w:val="nil"/>
                    <w:left w:val="nil"/>
                    <w:bottom w:val="nil"/>
                    <w:right w:val="nil"/>
                  </w:tcBorders>
                </w:tcPr>
                <w:p w14:paraId="32FD2E9B" w14:textId="77777777" w:rsidR="007E5F26" w:rsidRPr="0030696E" w:rsidRDefault="007E5F26" w:rsidP="001955F1">
                  <w:pPr>
                    <w:spacing w:after="0" w:line="240" w:lineRule="auto"/>
                  </w:pPr>
                  <w:r w:rsidRPr="0030696E">
                    <w:rPr>
                      <w:rFonts w:ascii="Times New Roman" w:eastAsia="Times New Roman" w:hAnsi="Times New Roman" w:cs="Times New Roman"/>
                      <w:position w:val="-30"/>
                      <w:sz w:val="28"/>
                      <w:szCs w:val="28"/>
                      <w:lang w:val="kk-KZ" w:eastAsia="ru-RU"/>
                    </w:rPr>
                    <w:object w:dxaOrig="2659" w:dyaOrig="700" w14:anchorId="333CACE2">
                      <v:shape id="_x0000_i1187" type="#_x0000_t75" style="width:133.15pt;height:36.7pt" o:ole="">
                        <v:imagedata r:id="rId365" o:title=""/>
                      </v:shape>
                      <o:OLEObject Type="Embed" ProgID="Equation.3" ShapeID="_x0000_i1187" DrawAspect="Content" ObjectID="_1744138706" r:id="rId366"/>
                    </w:object>
                  </w:r>
                </w:p>
              </w:tc>
            </w:tr>
            <w:tr w:rsidR="007E5F26" w:rsidRPr="0030696E" w14:paraId="0ECAF43A" w14:textId="77777777" w:rsidTr="007E5F26">
              <w:tc>
                <w:tcPr>
                  <w:tcW w:w="3652" w:type="dxa"/>
                  <w:tcBorders>
                    <w:top w:val="nil"/>
                    <w:left w:val="nil"/>
                    <w:bottom w:val="nil"/>
                    <w:right w:val="nil"/>
                  </w:tcBorders>
                </w:tcPr>
                <w:p w14:paraId="183841BB" w14:textId="77777777" w:rsidR="007E5F26" w:rsidRPr="0030696E" w:rsidRDefault="007E5F26" w:rsidP="001955F1">
                  <w:pPr>
                    <w:spacing w:after="0" w:line="240" w:lineRule="auto"/>
                  </w:pPr>
                  <w:r w:rsidRPr="0030696E">
                    <w:rPr>
                      <w:rFonts w:ascii="Times New Roman" w:eastAsia="Times New Roman" w:hAnsi="Times New Roman" w:cs="Times New Roman"/>
                      <w:position w:val="-30"/>
                      <w:sz w:val="28"/>
                      <w:szCs w:val="28"/>
                      <w:lang w:val="en-US" w:eastAsia="ru-RU"/>
                    </w:rPr>
                    <w:object w:dxaOrig="3260" w:dyaOrig="680" w14:anchorId="39C116DE">
                      <v:shape id="_x0000_i1188" type="#_x0000_t75" style="width:162.35pt;height:34.65pt" o:ole="">
                        <v:imagedata r:id="rId367" o:title=""/>
                      </v:shape>
                      <o:OLEObject Type="Embed" ProgID="Equation.3" ShapeID="_x0000_i1188" DrawAspect="Content" ObjectID="_1744138707" r:id="rId368"/>
                    </w:object>
                  </w:r>
                </w:p>
              </w:tc>
              <w:tc>
                <w:tcPr>
                  <w:tcW w:w="4536" w:type="dxa"/>
                  <w:tcBorders>
                    <w:top w:val="nil"/>
                    <w:left w:val="nil"/>
                    <w:bottom w:val="nil"/>
                    <w:right w:val="nil"/>
                  </w:tcBorders>
                </w:tcPr>
                <w:p w14:paraId="413E518A" w14:textId="77777777" w:rsidR="007E5F26" w:rsidRPr="0030696E" w:rsidRDefault="007E5F26" w:rsidP="001955F1">
                  <w:pPr>
                    <w:spacing w:after="0" w:line="240" w:lineRule="auto"/>
                  </w:pPr>
                  <w:r w:rsidRPr="0030696E">
                    <w:rPr>
                      <w:rFonts w:ascii="Times New Roman" w:eastAsia="Times New Roman" w:hAnsi="Times New Roman" w:cs="Times New Roman"/>
                      <w:position w:val="-12"/>
                      <w:sz w:val="28"/>
                      <w:szCs w:val="28"/>
                      <w:lang w:val="kk-KZ" w:eastAsia="ru-RU"/>
                    </w:rPr>
                    <w:object w:dxaOrig="3200" w:dyaOrig="360" w14:anchorId="3F972867">
                      <v:shape id="_x0000_i1189" type="#_x0000_t75" style="width:161.65pt;height:15.6pt" o:ole="">
                        <v:imagedata r:id="rId369" o:title=""/>
                      </v:shape>
                      <o:OLEObject Type="Embed" ProgID="Equation.3" ShapeID="_x0000_i1189" DrawAspect="Content" ObjectID="_1744138708" r:id="rId370"/>
                    </w:object>
                  </w:r>
                  <w:r w:rsidRPr="0030696E">
                    <w:rPr>
                      <w:rFonts w:ascii="Times New Roman" w:eastAsia="Times New Roman" w:hAnsi="Times New Roman" w:cs="Times New Roman"/>
                      <w:position w:val="-24"/>
                      <w:sz w:val="28"/>
                      <w:szCs w:val="28"/>
                      <w:lang w:val="kk-KZ" w:eastAsia="ru-RU"/>
                    </w:rPr>
                    <w:object w:dxaOrig="740" w:dyaOrig="620" w14:anchorId="24F5C485">
                      <v:shape id="_x0000_i1190" type="#_x0000_t75" style="width:36.7pt;height:31.25pt" o:ole="">
                        <v:imagedata r:id="rId371" o:title=""/>
                      </v:shape>
                      <o:OLEObject Type="Embed" ProgID="Equation.3" ShapeID="_x0000_i1190" DrawAspect="Content" ObjectID="_1744138709" r:id="rId372"/>
                    </w:object>
                  </w:r>
                </w:p>
              </w:tc>
            </w:tr>
            <w:tr w:rsidR="007E5F26" w:rsidRPr="0030696E" w14:paraId="23C66A70" w14:textId="77777777" w:rsidTr="007E5F26">
              <w:tc>
                <w:tcPr>
                  <w:tcW w:w="3652" w:type="dxa"/>
                  <w:tcBorders>
                    <w:top w:val="nil"/>
                    <w:left w:val="nil"/>
                    <w:bottom w:val="nil"/>
                    <w:right w:val="nil"/>
                  </w:tcBorders>
                </w:tcPr>
                <w:p w14:paraId="1B08076D" w14:textId="77777777" w:rsidR="007E5F26" w:rsidRPr="0030696E" w:rsidRDefault="007E5F26" w:rsidP="001955F1">
                  <w:pPr>
                    <w:spacing w:after="0" w:line="240" w:lineRule="auto"/>
                  </w:pPr>
                  <w:r w:rsidRPr="0030696E">
                    <w:rPr>
                      <w:rFonts w:ascii="Times New Roman" w:eastAsia="Times New Roman" w:hAnsi="Times New Roman" w:cs="Times New Roman"/>
                      <w:position w:val="-30"/>
                      <w:sz w:val="28"/>
                      <w:szCs w:val="28"/>
                      <w:lang w:val="kk-KZ" w:eastAsia="ru-RU"/>
                    </w:rPr>
                    <w:object w:dxaOrig="2120" w:dyaOrig="680" w14:anchorId="0380F8A3">
                      <v:shape id="_x0000_i1191" type="#_x0000_t75" style="width:106.65pt;height:32.6pt" o:ole="">
                        <v:imagedata r:id="rId373" o:title=""/>
                      </v:shape>
                      <o:OLEObject Type="Embed" ProgID="Equation.3" ShapeID="_x0000_i1191" DrawAspect="Content" ObjectID="_1744138710" r:id="rId374"/>
                    </w:object>
                  </w:r>
                </w:p>
              </w:tc>
              <w:tc>
                <w:tcPr>
                  <w:tcW w:w="4536" w:type="dxa"/>
                  <w:tcBorders>
                    <w:top w:val="nil"/>
                    <w:left w:val="nil"/>
                    <w:bottom w:val="nil"/>
                    <w:right w:val="nil"/>
                  </w:tcBorders>
                </w:tcPr>
                <w:p w14:paraId="1E119679" w14:textId="77777777" w:rsidR="007E5F26" w:rsidRPr="0030696E" w:rsidRDefault="007E5F26" w:rsidP="001955F1">
                  <w:pPr>
                    <w:spacing w:after="0" w:line="240" w:lineRule="auto"/>
                  </w:pPr>
                  <w:r w:rsidRPr="0030696E">
                    <w:rPr>
                      <w:rFonts w:ascii="Times New Roman" w:eastAsia="Times New Roman" w:hAnsi="Times New Roman" w:cs="Times New Roman"/>
                      <w:position w:val="-30"/>
                      <w:sz w:val="28"/>
                      <w:szCs w:val="28"/>
                      <w:lang w:val="kk-KZ" w:eastAsia="ru-RU"/>
                    </w:rPr>
                    <w:object w:dxaOrig="1920" w:dyaOrig="680" w14:anchorId="05CF4249">
                      <v:shape id="_x0000_i1192" type="#_x0000_t75" style="width:95.1pt;height:32.6pt" o:ole="">
                        <v:imagedata r:id="rId375" o:title=""/>
                      </v:shape>
                      <o:OLEObject Type="Embed" ProgID="Equation.3" ShapeID="_x0000_i1192" DrawAspect="Content" ObjectID="_1744138711" r:id="rId376"/>
                    </w:object>
                  </w:r>
                </w:p>
              </w:tc>
            </w:tr>
            <w:tr w:rsidR="007E5F26" w:rsidRPr="0030696E" w14:paraId="673CC304" w14:textId="77777777" w:rsidTr="007E5F26">
              <w:tc>
                <w:tcPr>
                  <w:tcW w:w="3652" w:type="dxa"/>
                  <w:tcBorders>
                    <w:top w:val="nil"/>
                    <w:left w:val="nil"/>
                    <w:bottom w:val="nil"/>
                    <w:right w:val="nil"/>
                  </w:tcBorders>
                </w:tcPr>
                <w:p w14:paraId="0DEE134C" w14:textId="77777777" w:rsidR="007E5F26" w:rsidRPr="0030696E" w:rsidRDefault="007E5F26" w:rsidP="001955F1">
                  <w:pPr>
                    <w:spacing w:after="0" w:line="240" w:lineRule="auto"/>
                  </w:pPr>
                  <w:r w:rsidRPr="0030696E">
                    <w:rPr>
                      <w:rFonts w:ascii="Times New Roman" w:eastAsia="Times New Roman" w:hAnsi="Times New Roman" w:cs="Times New Roman"/>
                      <w:position w:val="-10"/>
                      <w:sz w:val="28"/>
                      <w:szCs w:val="28"/>
                      <w:lang w:val="kk-KZ" w:eastAsia="ru-RU"/>
                    </w:rPr>
                    <w:object w:dxaOrig="2360" w:dyaOrig="340" w14:anchorId="7B2E9F6A">
                      <v:shape id="_x0000_i1193" type="#_x0000_t75" style="width:117.5pt;height:17.65pt" o:ole="">
                        <v:imagedata r:id="rId377" o:title=""/>
                      </v:shape>
                      <o:OLEObject Type="Embed" ProgID="Equation.3" ShapeID="_x0000_i1193" DrawAspect="Content" ObjectID="_1744138712" r:id="rId378"/>
                    </w:object>
                  </w:r>
                </w:p>
              </w:tc>
              <w:tc>
                <w:tcPr>
                  <w:tcW w:w="4536" w:type="dxa"/>
                  <w:tcBorders>
                    <w:top w:val="nil"/>
                    <w:left w:val="nil"/>
                    <w:bottom w:val="nil"/>
                    <w:right w:val="nil"/>
                  </w:tcBorders>
                </w:tcPr>
                <w:p w14:paraId="0166FE77" w14:textId="77777777" w:rsidR="007E5F26" w:rsidRPr="0030696E" w:rsidRDefault="007E5F26" w:rsidP="001955F1">
                  <w:pPr>
                    <w:spacing w:after="0" w:line="240" w:lineRule="auto"/>
                    <w:jc w:val="both"/>
                  </w:pPr>
                  <w:r w:rsidRPr="0030696E">
                    <w:rPr>
                      <w:rFonts w:ascii="Times New Roman" w:eastAsia="Times New Roman" w:hAnsi="Times New Roman"/>
                      <w:bCs/>
                      <w:iCs/>
                      <w:sz w:val="24"/>
                      <w:szCs w:val="24"/>
                      <w:lang w:eastAsia="ru-RU"/>
                    </w:rPr>
                    <w:t>2)</w:t>
                  </w:r>
                  <w:r w:rsidRPr="0030696E">
                    <w:rPr>
                      <w:position w:val="-12"/>
                      <w:lang w:val="en-US" w:eastAsia="ru-RU"/>
                    </w:rPr>
                    <w:object w:dxaOrig="3100" w:dyaOrig="360" w14:anchorId="46A6AEDA">
                      <v:shape id="_x0000_i1194" type="#_x0000_t75" style="width:152.15pt;height:15.6pt" o:ole="">
                        <v:imagedata r:id="rId379" o:title=""/>
                      </v:shape>
                      <o:OLEObject Type="Embed" ProgID="Equation.3" ShapeID="_x0000_i1194" DrawAspect="Content" ObjectID="_1744138713" r:id="rId380"/>
                    </w:object>
                  </w:r>
                  <w:r w:rsidRPr="0030696E">
                    <w:rPr>
                      <w:rFonts w:ascii="Times New Roman" w:eastAsia="Times New Roman" w:hAnsi="Times New Roman"/>
                      <w:bCs/>
                      <w:iCs/>
                      <w:sz w:val="28"/>
                      <w:szCs w:val="28"/>
                      <w:lang w:eastAsia="ru-RU"/>
                    </w:rPr>
                    <w:t xml:space="preserve">, </w:t>
                  </w:r>
                  <w:r w:rsidRPr="0030696E">
                    <w:rPr>
                      <w:position w:val="-12"/>
                      <w:lang w:val="en-US" w:eastAsia="ru-RU"/>
                    </w:rPr>
                    <w:object w:dxaOrig="920" w:dyaOrig="360" w14:anchorId="038EB917">
                      <v:shape id="_x0000_i1195" type="#_x0000_t75" style="width:46.2pt;height:15.6pt" o:ole="">
                        <v:imagedata r:id="rId381" o:title=""/>
                      </v:shape>
                      <o:OLEObject Type="Embed" ProgID="Equation.3" ShapeID="_x0000_i1195" DrawAspect="Content" ObjectID="_1744138714" r:id="rId382"/>
                    </w:object>
                  </w:r>
                  <w:r w:rsidRPr="0030696E">
                    <w:rPr>
                      <w:rFonts w:ascii="Times New Roman" w:eastAsia="Times New Roman" w:hAnsi="Times New Roman"/>
                      <w:bCs/>
                      <w:iCs/>
                      <w:sz w:val="28"/>
                      <w:szCs w:val="28"/>
                      <w:lang w:eastAsia="ru-RU"/>
                    </w:rPr>
                    <w:t>.</w:t>
                  </w:r>
                </w:p>
              </w:tc>
            </w:tr>
            <w:tr w:rsidR="007E5F26" w:rsidRPr="0030696E" w14:paraId="6755EF2C" w14:textId="77777777" w:rsidTr="007E5F2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652" w:type="dxa"/>
                </w:tcPr>
                <w:p w14:paraId="21125B9B" w14:textId="77777777" w:rsidR="007E5F26" w:rsidRPr="0030696E" w:rsidRDefault="007E5F26" w:rsidP="001955F1">
                  <w:pPr>
                    <w:spacing w:after="0" w:line="240" w:lineRule="auto"/>
                    <w:jc w:val="both"/>
                    <w:rPr>
                      <w:rFonts w:ascii="Times New Roman" w:eastAsia="Times New Roman" w:hAnsi="Times New Roman"/>
                      <w:bCs/>
                      <w:iCs/>
                      <w:sz w:val="28"/>
                      <w:szCs w:val="28"/>
                      <w:lang w:val="kk-KZ" w:eastAsia="ru-RU"/>
                    </w:rPr>
                  </w:pPr>
                  <w:r w:rsidRPr="0030696E">
                    <w:rPr>
                      <w:rFonts w:ascii="Times New Roman" w:eastAsia="Times New Roman" w:hAnsi="Times New Roman"/>
                      <w:bCs/>
                      <w:iCs/>
                      <w:sz w:val="24"/>
                      <w:szCs w:val="24"/>
                      <w:lang w:eastAsia="ru-RU"/>
                    </w:rPr>
                    <w:t>3)</w:t>
                  </w:r>
                  <w:r w:rsidRPr="0030696E">
                    <w:rPr>
                      <w:rFonts w:ascii="Times New Roman" w:eastAsia="Times New Roman" w:hAnsi="Times New Roman"/>
                      <w:bCs/>
                      <w:iCs/>
                      <w:color w:val="FF0000"/>
                      <w:position w:val="-10"/>
                      <w:sz w:val="28"/>
                      <w:szCs w:val="28"/>
                      <w:lang w:val="en-US" w:eastAsia="ru-RU"/>
                    </w:rPr>
                    <w:object w:dxaOrig="2600" w:dyaOrig="320" w14:anchorId="155F5D4F">
                      <v:shape id="_x0000_i1196" type="#_x0000_t75" style="width:128.4pt;height:15.6pt" o:ole="">
                        <v:imagedata r:id="rId383" o:title=""/>
                      </v:shape>
                      <o:OLEObject Type="Embed" ProgID="Equation.3" ShapeID="_x0000_i1196" DrawAspect="Content" ObjectID="_1744138715" r:id="rId384"/>
                    </w:object>
                  </w:r>
                  <w:r w:rsidRPr="0030696E">
                    <w:rPr>
                      <w:rFonts w:ascii="Times New Roman" w:eastAsia="Times New Roman" w:hAnsi="Times New Roman"/>
                      <w:bCs/>
                      <w:iCs/>
                      <w:color w:val="FF0000"/>
                      <w:position w:val="-10"/>
                      <w:sz w:val="28"/>
                      <w:szCs w:val="28"/>
                      <w:lang w:val="en-US" w:eastAsia="ru-RU"/>
                    </w:rPr>
                    <w:t xml:space="preserve"> </w:t>
                  </w:r>
                  <w:r w:rsidRPr="0030696E">
                    <w:rPr>
                      <w:rFonts w:ascii="Times New Roman" w:eastAsia="Times New Roman" w:hAnsi="Times New Roman"/>
                      <w:bCs/>
                      <w:iCs/>
                      <w:color w:val="FF0000"/>
                      <w:position w:val="-30"/>
                      <w:sz w:val="28"/>
                      <w:szCs w:val="28"/>
                      <w:lang w:val="en-US" w:eastAsia="ru-RU"/>
                    </w:rPr>
                    <w:object w:dxaOrig="2659" w:dyaOrig="680" w14:anchorId="068B4AC9">
                      <v:shape id="_x0000_i1197" type="#_x0000_t75" style="width:129.75pt;height:32.6pt" o:ole="">
                        <v:imagedata r:id="rId385" o:title=""/>
                      </v:shape>
                      <o:OLEObject Type="Embed" ProgID="Equation.3" ShapeID="_x0000_i1197" DrawAspect="Content" ObjectID="_1744138716" r:id="rId386"/>
                    </w:object>
                  </w:r>
                </w:p>
                <w:p w14:paraId="5850FE82" w14:textId="77777777" w:rsidR="007E5F26" w:rsidRPr="0030696E" w:rsidRDefault="007E5F26" w:rsidP="001955F1">
                  <w:pPr>
                    <w:spacing w:after="0" w:line="240" w:lineRule="auto"/>
                    <w:rPr>
                      <w:rFonts w:ascii="Times New Roman" w:eastAsia="Times New Roman" w:hAnsi="Times New Roman" w:cs="Times New Roman"/>
                      <w:position w:val="-10"/>
                      <w:sz w:val="28"/>
                      <w:szCs w:val="28"/>
                      <w:lang w:val="kk-KZ" w:eastAsia="ru-RU"/>
                    </w:rPr>
                  </w:pPr>
                </w:p>
              </w:tc>
              <w:tc>
                <w:tcPr>
                  <w:tcW w:w="4536" w:type="dxa"/>
                </w:tcPr>
                <w:p w14:paraId="364099B8" w14:textId="77777777" w:rsidR="007E5F26" w:rsidRPr="0030696E" w:rsidRDefault="007E5F26" w:rsidP="001955F1">
                  <w:pPr>
                    <w:spacing w:after="0" w:line="240" w:lineRule="auto"/>
                    <w:jc w:val="both"/>
                    <w:rPr>
                      <w:rFonts w:ascii="Times New Roman" w:eastAsia="Times New Roman" w:hAnsi="Times New Roman"/>
                      <w:bCs/>
                      <w:iCs/>
                      <w:sz w:val="28"/>
                      <w:szCs w:val="28"/>
                      <w:lang w:eastAsia="ru-RU"/>
                    </w:rPr>
                  </w:pPr>
                  <w:r w:rsidRPr="0030696E">
                    <w:rPr>
                      <w:rFonts w:ascii="Times New Roman" w:eastAsia="Times New Roman" w:hAnsi="Times New Roman"/>
                      <w:bCs/>
                      <w:iCs/>
                      <w:color w:val="FF0000"/>
                      <w:position w:val="-30"/>
                      <w:sz w:val="28"/>
                      <w:szCs w:val="28"/>
                      <w:lang w:val="en-US" w:eastAsia="ru-RU"/>
                    </w:rPr>
                    <w:object w:dxaOrig="2299" w:dyaOrig="680" w14:anchorId="28C0C581">
                      <v:shape id="_x0000_i1198" type="#_x0000_t75" style="width:111.4pt;height:32.6pt" o:ole="">
                        <v:imagedata r:id="rId387" o:title=""/>
                      </v:shape>
                      <o:OLEObject Type="Embed" ProgID="Equation.3" ShapeID="_x0000_i1198" DrawAspect="Content" ObjectID="_1744138717" r:id="rId388"/>
                    </w:object>
                  </w:r>
                  <w:r w:rsidRPr="0030696E">
                    <w:rPr>
                      <w:rFonts w:ascii="Times New Roman" w:eastAsia="Times New Roman" w:hAnsi="Times New Roman"/>
                      <w:bCs/>
                      <w:iCs/>
                      <w:color w:val="FF0000"/>
                      <w:position w:val="-30"/>
                      <w:sz w:val="28"/>
                      <w:szCs w:val="28"/>
                      <w:lang w:val="en-US" w:eastAsia="ru-RU"/>
                    </w:rPr>
                    <w:object w:dxaOrig="2420" w:dyaOrig="680" w14:anchorId="0665C075">
                      <v:shape id="_x0000_i1199" type="#_x0000_t75" style="width:129.05pt;height:36.7pt" o:ole="">
                        <v:imagedata r:id="rId389" o:title=""/>
                      </v:shape>
                      <o:OLEObject Type="Embed" ProgID="Equation.3" ShapeID="_x0000_i1199" DrawAspect="Content" ObjectID="_1744138718" r:id="rId390"/>
                    </w:object>
                  </w:r>
                </w:p>
              </w:tc>
            </w:tr>
          </w:tbl>
          <w:p w14:paraId="66C56830" w14:textId="77777777" w:rsidR="007E5F26" w:rsidRPr="0030696E" w:rsidRDefault="007E5F26" w:rsidP="001955F1">
            <w:pPr>
              <w:spacing w:after="0" w:line="240" w:lineRule="auto"/>
              <w:jc w:val="both"/>
              <w:rPr>
                <w:rFonts w:ascii="Times New Roman" w:eastAsia="Times New Roman" w:hAnsi="Times New Roman" w:cs="Times New Roman"/>
                <w:sz w:val="28"/>
                <w:szCs w:val="28"/>
                <w:lang w:val="kk-KZ" w:eastAsia="ru-RU"/>
              </w:rPr>
            </w:pPr>
          </w:p>
        </w:tc>
      </w:tr>
      <w:tr w:rsidR="007E5F26" w:rsidRPr="0030696E" w14:paraId="50E379C1" w14:textId="77777777" w:rsidTr="00E50116">
        <w:trPr>
          <w:trHeight w:val="2316"/>
        </w:trPr>
        <w:tc>
          <w:tcPr>
            <w:tcW w:w="2361" w:type="dxa"/>
            <w:tcMar>
              <w:top w:w="0" w:type="dxa"/>
              <w:left w:w="108" w:type="dxa"/>
              <w:bottom w:w="0" w:type="dxa"/>
              <w:right w:w="108" w:type="dxa"/>
            </w:tcMar>
          </w:tcPr>
          <w:p w14:paraId="74C799EF" w14:textId="77777777" w:rsidR="007E5F26" w:rsidRPr="0030696E" w:rsidRDefault="007E5F26" w:rsidP="001955F1">
            <w:pPr>
              <w:spacing w:after="0" w:line="240" w:lineRule="auto"/>
              <w:jc w:val="both"/>
              <w:rPr>
                <w:rFonts w:ascii="Times New Roman" w:eastAsia="Times New Roman" w:hAnsi="Times New Roman" w:cs="Times New Roman"/>
                <w:sz w:val="28"/>
                <w:szCs w:val="28"/>
                <w:lang w:eastAsia="ru-RU"/>
              </w:rPr>
            </w:pPr>
            <w:r w:rsidRPr="0030696E">
              <w:rPr>
                <w:rFonts w:ascii="Times New Roman" w:hAnsi="Times New Roman" w:cs="Times New Roman"/>
                <w:sz w:val="28"/>
                <w:szCs w:val="28"/>
                <w:lang w:val="kk-KZ"/>
              </w:rPr>
              <w:t xml:space="preserve">Т/к: </w:t>
            </w:r>
            <w:r w:rsidRPr="0030696E">
              <w:rPr>
                <w:rFonts w:ascii="Times New Roman" w:hAnsi="Times New Roman" w:cs="Times New Roman"/>
                <w:position w:val="-12"/>
                <w:sz w:val="28"/>
                <w:szCs w:val="28"/>
                <w:lang w:val="kk-KZ"/>
              </w:rPr>
              <w:object w:dxaOrig="1500" w:dyaOrig="360" w14:anchorId="0894ECC6">
                <v:shape id="_x0000_i1200" type="#_x0000_t75" style="width:72.7pt;height:15.6pt" o:ole="">
                  <v:imagedata r:id="rId391" o:title=""/>
                </v:shape>
                <o:OLEObject Type="Embed" ProgID="Equation.3" ShapeID="_x0000_i1200" DrawAspect="Content" ObjectID="_1744138719" r:id="rId392"/>
              </w:object>
            </w:r>
          </w:p>
          <w:p w14:paraId="28694B6E" w14:textId="77777777" w:rsidR="007E5F26" w:rsidRPr="0030696E" w:rsidRDefault="007E5F26" w:rsidP="001955F1">
            <w:pPr>
              <w:spacing w:after="0" w:line="240" w:lineRule="auto"/>
              <w:jc w:val="both"/>
              <w:rPr>
                <w:rFonts w:ascii="Times New Roman" w:eastAsia="Times New Roman" w:hAnsi="Times New Roman" w:cs="Times New Roman"/>
                <w:sz w:val="28"/>
                <w:szCs w:val="28"/>
                <w:lang w:val="kk-KZ" w:eastAsia="ru-RU"/>
              </w:rPr>
            </w:pPr>
            <w:r w:rsidRPr="0030696E">
              <w:rPr>
                <w:rFonts w:ascii="Times New Roman" w:eastAsia="Times New Roman" w:hAnsi="Times New Roman" w:cs="Times New Roman"/>
                <w:b/>
                <w:bCs/>
                <w:iCs/>
                <w:position w:val="-14"/>
                <w:sz w:val="28"/>
                <w:szCs w:val="28"/>
                <w:lang w:val="en-US" w:eastAsia="ru-RU"/>
              </w:rPr>
              <w:object w:dxaOrig="1719" w:dyaOrig="380" w14:anchorId="544C181C">
                <v:shape id="_x0000_i1201" type="#_x0000_t75" style="width:104.6pt;height:18.35pt" o:ole="">
                  <v:imagedata r:id="rId393" o:title=""/>
                </v:shape>
                <o:OLEObject Type="Embed" ProgID="Equation.3" ShapeID="_x0000_i1201" DrawAspect="Content" ObjectID="_1744138720" r:id="rId394"/>
              </w:object>
            </w:r>
          </w:p>
          <w:p w14:paraId="6A7F7A20" w14:textId="77777777" w:rsidR="007E5F26" w:rsidRPr="0030696E" w:rsidRDefault="007E5F26" w:rsidP="001955F1">
            <w:pPr>
              <w:rPr>
                <w:rFonts w:ascii="Times New Roman" w:eastAsia="Times New Roman" w:hAnsi="Times New Roman" w:cs="Times New Roman"/>
                <w:sz w:val="28"/>
                <w:szCs w:val="28"/>
                <w:lang w:val="kk-KZ" w:eastAsia="ru-RU"/>
              </w:rPr>
            </w:pPr>
          </w:p>
        </w:tc>
        <w:tc>
          <w:tcPr>
            <w:tcW w:w="7132" w:type="dxa"/>
            <w:vMerge/>
            <w:tcMar>
              <w:top w:w="0" w:type="dxa"/>
              <w:left w:w="108" w:type="dxa"/>
              <w:bottom w:w="0" w:type="dxa"/>
              <w:right w:w="108" w:type="dxa"/>
            </w:tcMar>
          </w:tcPr>
          <w:p w14:paraId="377CFC2F" w14:textId="77777777" w:rsidR="007E5F26" w:rsidRPr="0030696E" w:rsidRDefault="007E5F26" w:rsidP="001955F1">
            <w:pPr>
              <w:spacing w:after="0" w:line="240" w:lineRule="auto"/>
              <w:jc w:val="both"/>
              <w:rPr>
                <w:rFonts w:ascii="Times New Roman" w:eastAsia="Times New Roman" w:hAnsi="Times New Roman" w:cs="Times New Roman"/>
                <w:b/>
                <w:bCs/>
                <w:color w:val="000080"/>
                <w:spacing w:val="58"/>
                <w:sz w:val="28"/>
                <w:szCs w:val="28"/>
                <w:lang w:val="kk-KZ" w:eastAsia="ru-RU"/>
              </w:rPr>
            </w:pPr>
          </w:p>
        </w:tc>
      </w:tr>
    </w:tbl>
    <w:p w14:paraId="41C2C36B" w14:textId="77777777" w:rsidR="007E5F26" w:rsidRPr="0030696E" w:rsidRDefault="007E5F26" w:rsidP="007E5F26">
      <w:pPr>
        <w:spacing w:after="0" w:line="240" w:lineRule="auto"/>
        <w:jc w:val="both"/>
        <w:rPr>
          <w:rFonts w:ascii="Times New Roman" w:eastAsia="Times New Roman" w:hAnsi="Times New Roman" w:cs="Times New Roman"/>
          <w:sz w:val="28"/>
          <w:szCs w:val="28"/>
          <w:lang w:val="kk-KZ" w:eastAsia="ru-RU"/>
        </w:rPr>
      </w:pPr>
      <w:r w:rsidRPr="0030696E">
        <w:rPr>
          <w:rFonts w:ascii="Times New Roman" w:eastAsia="Times New Roman" w:hAnsi="Times New Roman" w:cs="Times New Roman"/>
          <w:sz w:val="28"/>
          <w:szCs w:val="28"/>
          <w:lang w:val="kk-KZ" w:eastAsia="ru-RU"/>
        </w:rPr>
        <w:t xml:space="preserve">Жауабы: </w:t>
      </w:r>
      <w:r w:rsidRPr="0030696E">
        <w:rPr>
          <w:rFonts w:ascii="Times New Roman" w:eastAsia="Times New Roman" w:hAnsi="Times New Roman" w:cs="Times New Roman"/>
          <w:position w:val="-30"/>
          <w:sz w:val="28"/>
          <w:szCs w:val="28"/>
          <w:lang w:val="kk-KZ" w:eastAsia="ru-RU"/>
        </w:rPr>
        <w:object w:dxaOrig="5960" w:dyaOrig="720" w14:anchorId="0645BC26">
          <v:shape id="_x0000_i1202" type="#_x0000_t75" style="width:296.15pt;height:36.7pt" o:ole="">
            <v:imagedata r:id="rId395" o:title=""/>
          </v:shape>
          <o:OLEObject Type="Embed" ProgID="Equation.3" ShapeID="_x0000_i1202" DrawAspect="Content" ObjectID="_1744138721" r:id="rId396"/>
        </w:object>
      </w:r>
    </w:p>
    <w:p w14:paraId="76CDAD26" w14:textId="77777777" w:rsidR="00703C3C" w:rsidRPr="0030696E" w:rsidRDefault="00703C3C" w:rsidP="00703C3C">
      <w:pPr>
        <w:spacing w:after="0" w:line="240" w:lineRule="auto"/>
        <w:ind w:firstLine="708"/>
        <w:jc w:val="both"/>
        <w:rPr>
          <w:rFonts w:ascii="Times New Roman" w:hAnsi="Times New Roman"/>
          <w:sz w:val="28"/>
          <w:szCs w:val="28"/>
          <w:lang w:val="kk-KZ"/>
        </w:rPr>
      </w:pPr>
      <w:r w:rsidRPr="0030696E">
        <w:rPr>
          <w:rFonts w:ascii="Times New Roman" w:hAnsi="Times New Roman" w:cs="Times New Roman"/>
          <w:iCs/>
          <w:sz w:val="28"/>
          <w:szCs w:val="28"/>
          <w:lang w:val="kk-KZ"/>
        </w:rPr>
        <w:t>2-есеп.</w:t>
      </w:r>
      <w:r w:rsidRPr="0030696E">
        <w:rPr>
          <w:rFonts w:ascii="Times New Roman" w:hAnsi="Times New Roman" w:cs="Times New Roman"/>
          <w:sz w:val="28"/>
          <w:szCs w:val="28"/>
          <w:lang w:val="kk-KZ"/>
        </w:rPr>
        <w:t xml:space="preserve"> 8-ші бөлмеде 1000В ток өндіруші генератор орнатылған. Бөлмені жарықтандыруға 3 шам орнатылған. Бөлмеде 1 таблетпресс аппараты орнатылған. Амперметр көрсетуі 400А болу үшін қосымша қандай кедергі</w:t>
      </w:r>
      <w:r w:rsidRPr="0030696E">
        <w:rPr>
          <w:rFonts w:ascii="Times New Roman" w:hAnsi="Times New Roman"/>
          <w:sz w:val="28"/>
          <w:szCs w:val="28"/>
          <w:lang w:val="kk-KZ"/>
        </w:rPr>
        <w:t xml:space="preserve"> жалғау керек? </w:t>
      </w:r>
    </w:p>
    <w:p w14:paraId="4B787E45" w14:textId="77777777" w:rsidR="00703C3C" w:rsidRPr="0030696E" w:rsidRDefault="00703C3C" w:rsidP="00122528">
      <w:pPr>
        <w:spacing w:after="0"/>
        <w:ind w:firstLine="708"/>
        <w:rPr>
          <w:rFonts w:ascii="Times New Roman" w:hAnsi="Times New Roman"/>
          <w:sz w:val="28"/>
          <w:szCs w:val="28"/>
          <w:lang w:val="kk-KZ"/>
        </w:rPr>
      </w:pPr>
      <w:r w:rsidRPr="0030696E">
        <w:rPr>
          <w:rFonts w:ascii="Times New Roman" w:eastAsiaTheme="minorEastAsia" w:hAnsi="Times New Roman"/>
          <w:sz w:val="28"/>
          <w:szCs w:val="28"/>
          <w:lang w:val="kk-KZ"/>
        </w:rPr>
        <w:t xml:space="preserve">Есеп шарты бойынша: </w:t>
      </w:r>
      <m:oMath>
        <m:sSub>
          <m:sSubPr>
            <m:ctrlPr>
              <w:rPr>
                <w:rFonts w:ascii="Cambria Math" w:hAnsi="Cambria Math"/>
                <w:i/>
                <w:sz w:val="28"/>
                <w:szCs w:val="28"/>
                <w:lang w:val="kk-KZ"/>
              </w:rPr>
            </m:ctrlPr>
          </m:sSubPr>
          <m:e>
            <m:r>
              <w:rPr>
                <w:rFonts w:ascii="Cambria Math" w:hAnsi="Cambria Math"/>
                <w:sz w:val="28"/>
                <w:szCs w:val="28"/>
                <w:lang w:val="kk-KZ"/>
              </w:rPr>
              <m:t>R</m:t>
            </m:r>
          </m:e>
          <m:sub>
            <m:r>
              <w:rPr>
                <w:rFonts w:ascii="Cambria Math" w:hAnsi="Cambria Math"/>
                <w:sz w:val="28"/>
                <w:szCs w:val="28"/>
                <w:lang w:val="kk-KZ"/>
              </w:rPr>
              <m:t>ж</m:t>
            </m:r>
          </m:sub>
        </m:sSub>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U</m:t>
            </m:r>
          </m:num>
          <m:den>
            <m:r>
              <w:rPr>
                <w:rFonts w:ascii="Cambria Math" w:hAnsi="Cambria Math"/>
                <w:sz w:val="28"/>
                <w:szCs w:val="28"/>
                <w:lang w:val="kk-KZ"/>
              </w:rPr>
              <m:t>I</m:t>
            </m:r>
          </m:den>
        </m:f>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1000B</m:t>
            </m:r>
          </m:num>
          <m:den>
            <m:r>
              <w:rPr>
                <w:rFonts w:ascii="Cambria Math" w:hAnsi="Cambria Math"/>
                <w:sz w:val="28"/>
                <w:szCs w:val="28"/>
                <w:lang w:val="kk-KZ"/>
              </w:rPr>
              <m:t>400A</m:t>
            </m:r>
          </m:den>
        </m:f>
        <m:r>
          <w:rPr>
            <w:rFonts w:ascii="Cambria Math" w:hAnsi="Cambria Math"/>
            <w:sz w:val="28"/>
            <w:szCs w:val="28"/>
            <w:lang w:val="kk-KZ"/>
          </w:rPr>
          <m:t>=2,5</m:t>
        </m:r>
        <m:r>
          <w:rPr>
            <w:rFonts w:ascii="Cambria Math" w:eastAsiaTheme="minorEastAsia" w:hAnsi="Cambria Math"/>
            <w:sz w:val="28"/>
            <w:szCs w:val="28"/>
            <w:lang w:val="kk-KZ"/>
          </w:rPr>
          <m:t xml:space="preserve"> </m:t>
        </m:r>
      </m:oMath>
      <w:r w:rsidRPr="0030696E">
        <w:rPr>
          <w:rFonts w:ascii="Times New Roman" w:hAnsi="Times New Roman"/>
          <w:sz w:val="28"/>
          <w:szCs w:val="28"/>
          <w:lang w:val="kk-KZ"/>
        </w:rPr>
        <w:t>Ом</w:t>
      </w:r>
    </w:p>
    <w:p w14:paraId="6890F375" w14:textId="77777777" w:rsidR="00703C3C" w:rsidRPr="0030696E" w:rsidRDefault="00703C3C" w:rsidP="00122528">
      <w:pPr>
        <w:spacing w:after="0" w:line="240" w:lineRule="auto"/>
        <w:ind w:firstLine="708"/>
        <w:jc w:val="both"/>
        <w:rPr>
          <w:rFonts w:ascii="Times New Roman" w:hAnsi="Times New Roman"/>
          <w:sz w:val="28"/>
          <w:szCs w:val="28"/>
          <w:lang w:val="kk-KZ"/>
        </w:rPr>
      </w:pPr>
      <w:r w:rsidRPr="0030696E">
        <w:rPr>
          <w:rFonts w:ascii="Times New Roman" w:hAnsi="Times New Roman"/>
          <w:sz w:val="28"/>
          <w:szCs w:val="28"/>
          <w:lang w:val="kk-KZ"/>
        </w:rPr>
        <w:t>Алдымен, тізбектегі барлық кедергіні тауып аламыз 2-ші бөлігі үшін «Ом заңы» арқылы тізбекке қажетті кедергіні анықтаймыз.</w:t>
      </w:r>
    </w:p>
    <w:tbl>
      <w:tblPr>
        <w:tblW w:w="9366" w:type="dxa"/>
        <w:tblBorders>
          <w:insideH w:val="single" w:sz="4" w:space="0" w:color="auto"/>
          <w:insideV w:val="single" w:sz="4" w:space="0" w:color="auto"/>
        </w:tblBorders>
        <w:tblLook w:val="04A0" w:firstRow="1" w:lastRow="0" w:firstColumn="1" w:lastColumn="0" w:noHBand="0" w:noVBand="1"/>
      </w:tblPr>
      <w:tblGrid>
        <w:gridCol w:w="2693"/>
        <w:gridCol w:w="6673"/>
      </w:tblGrid>
      <w:tr w:rsidR="00290AA1" w:rsidRPr="0030696E" w14:paraId="3367FDAB" w14:textId="77777777" w:rsidTr="00023197">
        <w:trPr>
          <w:trHeight w:val="2010"/>
        </w:trPr>
        <w:tc>
          <w:tcPr>
            <w:tcW w:w="2693" w:type="dxa"/>
          </w:tcPr>
          <w:p w14:paraId="1BD8B9E8" w14:textId="77777777" w:rsidR="00290AA1" w:rsidRPr="0030696E" w:rsidRDefault="00290AA1" w:rsidP="00CC5A3D">
            <w:pPr>
              <w:rPr>
                <w:rFonts w:ascii="Times New Roman" w:eastAsiaTheme="minorEastAsia" w:hAnsi="Times New Roman" w:cs="Times New Roman"/>
                <w:sz w:val="28"/>
                <w:szCs w:val="28"/>
                <w:lang w:val="kk-KZ"/>
              </w:rPr>
            </w:pPr>
            <w:r w:rsidRPr="0030696E">
              <w:rPr>
                <w:rFonts w:ascii="Times New Roman" w:eastAsiaTheme="minorEastAsia" w:hAnsi="Times New Roman" w:cs="Times New Roman"/>
                <w:sz w:val="28"/>
                <w:szCs w:val="28"/>
                <w:lang w:val="kk-KZ"/>
              </w:rPr>
              <w:t xml:space="preserve">Берілгені: </w:t>
            </w:r>
          </w:p>
          <w:p w14:paraId="6B68E4CD" w14:textId="3FDEF657" w:rsidR="00290AA1" w:rsidRPr="0030696E" w:rsidRDefault="00290AA1" w:rsidP="00023197">
            <w:pPr>
              <w:rPr>
                <w:rFonts w:ascii="Times New Roman" w:hAnsi="Times New Roman" w:cs="Times New Roman"/>
                <w:sz w:val="28"/>
                <w:szCs w:val="28"/>
                <w:lang w:val="kk-KZ"/>
              </w:rPr>
            </w:pPr>
            <w:r w:rsidRPr="0030696E">
              <w:rPr>
                <w:rFonts w:ascii="Times New Roman" w:eastAsiaTheme="minorEastAsia" w:hAnsi="Times New Roman" w:cs="Times New Roman"/>
                <w:position w:val="-64"/>
                <w:sz w:val="28"/>
                <w:szCs w:val="28"/>
                <w:lang w:val="kk-KZ"/>
              </w:rPr>
              <w:object w:dxaOrig="1420" w:dyaOrig="1400" w14:anchorId="12E29964">
                <v:shape id="_x0000_i1203" type="#_x0000_t75" style="width:71.3pt;height:71.3pt" o:ole="">
                  <v:imagedata r:id="rId397" o:title=""/>
                </v:shape>
                <o:OLEObject Type="Embed" ProgID="Equation.3" ShapeID="_x0000_i1203" DrawAspect="Content" ObjectID="_1744138722" r:id="rId398"/>
              </w:object>
            </w:r>
          </w:p>
        </w:tc>
        <w:tc>
          <w:tcPr>
            <w:tcW w:w="6673" w:type="dxa"/>
            <w:vMerge w:val="restart"/>
          </w:tcPr>
          <w:p w14:paraId="321E8722" w14:textId="77777777" w:rsidR="00290AA1" w:rsidRPr="0030696E" w:rsidRDefault="00290AA1" w:rsidP="00CC5A3D">
            <w:pPr>
              <w:rPr>
                <w:rFonts w:ascii="Times New Roman" w:eastAsiaTheme="minorEastAsia" w:hAnsi="Times New Roman" w:cs="Times New Roman"/>
                <w:sz w:val="28"/>
                <w:szCs w:val="28"/>
                <w:lang w:val="kk-KZ"/>
              </w:rPr>
            </w:pPr>
            <w:r w:rsidRPr="0030696E">
              <w:rPr>
                <w:rFonts w:ascii="Times New Roman" w:eastAsiaTheme="minorEastAsia" w:hAnsi="Times New Roman" w:cs="Times New Roman"/>
                <w:sz w:val="28"/>
                <w:szCs w:val="28"/>
                <w:lang w:val="kk-KZ"/>
              </w:rPr>
              <w:t>Шешуі:</w:t>
            </w:r>
          </w:p>
          <w:p w14:paraId="40572777" w14:textId="77777777" w:rsidR="00290AA1" w:rsidRPr="0030696E" w:rsidRDefault="006638AA" w:rsidP="00CC5A3D">
            <w:pPr>
              <w:rPr>
                <w:rFonts w:ascii="Times New Roman" w:eastAsiaTheme="minorEastAsia" w:hAnsi="Times New Roman" w:cs="Times New Roman"/>
                <w:position w:val="-82"/>
                <w:sz w:val="28"/>
                <w:szCs w:val="28"/>
                <w:lang w:val="kk-KZ"/>
              </w:rPr>
            </w:pPr>
            <w:r w:rsidRPr="0030696E">
              <w:rPr>
                <w:rFonts w:ascii="Times New Roman" w:eastAsiaTheme="minorEastAsia" w:hAnsi="Times New Roman" w:cs="Times New Roman"/>
                <w:position w:val="-46"/>
                <w:sz w:val="28"/>
                <w:szCs w:val="28"/>
                <w:lang w:val="kk-KZ"/>
              </w:rPr>
              <w:object w:dxaOrig="4099" w:dyaOrig="1040" w14:anchorId="1A235E48">
                <v:shape id="_x0000_i1204" type="#_x0000_t75" style="width:205.15pt;height:50.95pt" o:ole="">
                  <v:imagedata r:id="rId399" o:title=""/>
                </v:shape>
                <o:OLEObject Type="Embed" ProgID="Equation.3" ShapeID="_x0000_i1204" DrawAspect="Content" ObjectID="_1744138723" r:id="rId400"/>
              </w:object>
            </w:r>
          </w:p>
          <w:p w14:paraId="5832E42A" w14:textId="79F1847D" w:rsidR="00023197" w:rsidRPr="0030696E" w:rsidRDefault="00023197" w:rsidP="00CC5A3D">
            <w:pPr>
              <w:rPr>
                <w:rFonts w:ascii="Times New Roman" w:eastAsiaTheme="minorEastAsia" w:hAnsi="Times New Roman" w:cs="Times New Roman"/>
                <w:sz w:val="28"/>
                <w:szCs w:val="28"/>
                <w:lang w:val="kk-KZ"/>
              </w:rPr>
            </w:pPr>
            <w:r w:rsidRPr="0030696E">
              <w:rPr>
                <w:rFonts w:ascii="Times New Roman" w:eastAsiaTheme="minorEastAsia" w:hAnsi="Times New Roman" w:cs="Times New Roman"/>
                <w:position w:val="-30"/>
                <w:sz w:val="28"/>
                <w:szCs w:val="28"/>
                <w:lang w:val="kk-KZ"/>
              </w:rPr>
              <w:object w:dxaOrig="3500" w:dyaOrig="680" w14:anchorId="6A91E455">
                <v:shape id="_x0000_i1205" type="#_x0000_t75" style="width:175.25pt;height:34.65pt" o:ole="">
                  <v:imagedata r:id="rId401" o:title=""/>
                </v:shape>
                <o:OLEObject Type="Embed" ProgID="Equation.3" ShapeID="_x0000_i1205" DrawAspect="Content" ObjectID="_1744138724" r:id="rId402"/>
              </w:object>
            </w:r>
          </w:p>
        </w:tc>
      </w:tr>
      <w:tr w:rsidR="00290AA1" w:rsidRPr="0030696E" w14:paraId="569ABD75" w14:textId="77777777" w:rsidTr="00023197">
        <w:trPr>
          <w:trHeight w:val="464"/>
        </w:trPr>
        <w:tc>
          <w:tcPr>
            <w:tcW w:w="2693" w:type="dxa"/>
          </w:tcPr>
          <w:p w14:paraId="377B5DDE" w14:textId="77777777" w:rsidR="00290AA1" w:rsidRPr="0030696E" w:rsidRDefault="00290AA1" w:rsidP="00CC5A3D">
            <w:pPr>
              <w:rPr>
                <w:rFonts w:ascii="Times New Roman" w:eastAsiaTheme="minorEastAsia" w:hAnsi="Times New Roman" w:cs="Times New Roman"/>
                <w:sz w:val="28"/>
                <w:szCs w:val="28"/>
                <w:lang w:val="kk-KZ"/>
              </w:rPr>
            </w:pPr>
            <w:r w:rsidRPr="0030696E">
              <w:rPr>
                <w:rFonts w:ascii="Times New Roman" w:hAnsi="Times New Roman" w:cs="Times New Roman"/>
                <w:sz w:val="28"/>
                <w:szCs w:val="28"/>
                <w:lang w:val="kk-KZ"/>
              </w:rPr>
              <w:t>Т/к: R</w:t>
            </w:r>
            <w:r w:rsidRPr="0030696E">
              <w:rPr>
                <w:rFonts w:ascii="Times New Roman" w:hAnsi="Times New Roman" w:cs="Times New Roman"/>
                <w:sz w:val="28"/>
                <w:szCs w:val="28"/>
                <w:vertAlign w:val="subscript"/>
                <w:lang w:val="kk-KZ"/>
              </w:rPr>
              <w:t>x</w:t>
            </w:r>
            <w:r w:rsidRPr="0030696E">
              <w:rPr>
                <w:rFonts w:ascii="Times New Roman" w:hAnsi="Times New Roman" w:cs="Times New Roman"/>
                <w:sz w:val="28"/>
                <w:szCs w:val="28"/>
                <w:lang w:val="kk-KZ"/>
              </w:rPr>
              <w:t>-?</w:t>
            </w:r>
          </w:p>
        </w:tc>
        <w:tc>
          <w:tcPr>
            <w:tcW w:w="6673" w:type="dxa"/>
            <w:vMerge/>
          </w:tcPr>
          <w:p w14:paraId="12CCD1D6" w14:textId="77777777" w:rsidR="00290AA1" w:rsidRPr="0030696E" w:rsidRDefault="00290AA1" w:rsidP="00CC5A3D">
            <w:pPr>
              <w:rPr>
                <w:rFonts w:ascii="Times New Roman" w:eastAsiaTheme="minorEastAsia" w:hAnsi="Times New Roman" w:cs="Times New Roman"/>
                <w:sz w:val="28"/>
                <w:szCs w:val="28"/>
                <w:lang w:val="kk-KZ"/>
              </w:rPr>
            </w:pPr>
          </w:p>
        </w:tc>
      </w:tr>
    </w:tbl>
    <w:p w14:paraId="09630C9F" w14:textId="77777777" w:rsidR="00703C3C" w:rsidRPr="0030696E" w:rsidRDefault="00703C3C" w:rsidP="00703C3C">
      <w:pPr>
        <w:spacing w:after="0" w:line="240" w:lineRule="auto"/>
        <w:ind w:firstLine="709"/>
        <w:jc w:val="both"/>
        <w:rPr>
          <w:rFonts w:ascii="Times New Roman" w:hAnsi="Times New Roman"/>
          <w:sz w:val="28"/>
          <w:szCs w:val="28"/>
          <w:lang w:val="kk-KZ"/>
        </w:rPr>
      </w:pPr>
      <w:r w:rsidRPr="0030696E">
        <w:rPr>
          <w:rFonts w:ascii="Times New Roman" w:eastAsiaTheme="minorEastAsia" w:hAnsi="Times New Roman" w:cs="Times New Roman"/>
          <w:sz w:val="28"/>
          <w:szCs w:val="28"/>
          <w:lang w:val="kk-KZ"/>
        </w:rPr>
        <w:lastRenderedPageBreak/>
        <w:t xml:space="preserve">Есеп шарты бойынша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ж</m:t>
            </m:r>
          </m:sub>
        </m:sSub>
        <m:r>
          <w:rPr>
            <w:rFonts w:ascii="Cambria Math" w:hAnsi="Cambria Math" w:cs="Times New Roman"/>
            <w:sz w:val="28"/>
            <w:szCs w:val="28"/>
            <w:lang w:val="kk-KZ"/>
          </w:rPr>
          <m:t xml:space="preserve">=2,5 Ом </m:t>
        </m:r>
      </m:oMath>
      <w:r w:rsidRPr="0030696E">
        <w:rPr>
          <w:rFonts w:ascii="Times New Roman" w:hAnsi="Times New Roman" w:cs="Times New Roman"/>
          <w:sz w:val="28"/>
          <w:szCs w:val="28"/>
          <w:lang w:val="kk-KZ"/>
        </w:rPr>
        <w:t>кедергі қажет, бізде есептеулер нәтижесі 1,85 Ом берді. Д</w:t>
      </w:r>
      <w:r w:rsidRPr="0030696E">
        <w:rPr>
          <w:rFonts w:ascii="Times New Roman" w:hAnsi="Times New Roman"/>
          <w:sz w:val="28"/>
          <w:szCs w:val="28"/>
          <w:lang w:val="kk-KZ"/>
        </w:rPr>
        <w:t>әл осылай тізбекті қосатын болсақ таблетпресс аппараты күйіп кетеді. Сондықтан қосымша кедергі жалғаймыз. Жалғау екі түрлі болуы мүмкін олай болса тізбектей және параллель жалғауды қарастырамыз:</w:t>
      </w:r>
    </w:p>
    <w:p w14:paraId="019B06D7" w14:textId="77777777" w:rsidR="0064166D" w:rsidRPr="0030696E" w:rsidRDefault="0064166D" w:rsidP="00703C3C">
      <w:pPr>
        <w:spacing w:after="0" w:line="240" w:lineRule="auto"/>
        <w:ind w:firstLine="709"/>
        <w:jc w:val="both"/>
        <w:rPr>
          <w:rFonts w:ascii="Times New Roman" w:hAnsi="Times New Roman"/>
          <w:sz w:val="28"/>
          <w:szCs w:val="28"/>
          <w:lang w:val="kk-KZ"/>
        </w:rPr>
      </w:pPr>
    </w:p>
    <w:tbl>
      <w:tblPr>
        <w:tblW w:w="9351" w:type="dxa"/>
        <w:tblLook w:val="04A0" w:firstRow="1" w:lastRow="0" w:firstColumn="1" w:lastColumn="0" w:noHBand="0" w:noVBand="1"/>
      </w:tblPr>
      <w:tblGrid>
        <w:gridCol w:w="4670"/>
        <w:gridCol w:w="4675"/>
        <w:gridCol w:w="6"/>
      </w:tblGrid>
      <w:tr w:rsidR="004D64A6" w:rsidRPr="0030696E" w14:paraId="40CF668A" w14:textId="77777777" w:rsidTr="00CC5A3D">
        <w:trPr>
          <w:gridAfter w:val="1"/>
          <w:wAfter w:w="6" w:type="dxa"/>
          <w:trHeight w:val="990"/>
        </w:trPr>
        <w:tc>
          <w:tcPr>
            <w:tcW w:w="4670" w:type="dxa"/>
          </w:tcPr>
          <w:p w14:paraId="37E7DE71" w14:textId="77777777" w:rsidR="004D64A6" w:rsidRPr="0030696E" w:rsidRDefault="004D64A6" w:rsidP="00E33944">
            <w:pPr>
              <w:pStyle w:val="a7"/>
              <w:numPr>
                <w:ilvl w:val="0"/>
                <w:numId w:val="20"/>
              </w:numPr>
              <w:spacing w:after="0" w:line="240" w:lineRule="auto"/>
              <w:ind w:left="0" w:firstLine="0"/>
              <w:rPr>
                <w:rFonts w:ascii="Times New Roman" w:hAnsi="Times New Roman"/>
                <w:sz w:val="28"/>
                <w:szCs w:val="28"/>
                <w:lang w:val="kk-KZ"/>
              </w:rPr>
            </w:pPr>
            <w:r w:rsidRPr="0030696E">
              <w:rPr>
                <w:rFonts w:ascii="Times New Roman" w:hAnsi="Times New Roman"/>
                <w:sz w:val="28"/>
                <w:szCs w:val="28"/>
                <w:lang w:val="kk-KZ"/>
              </w:rPr>
              <w:t>тізбектей жалғау:</w:t>
            </w:r>
          </w:p>
          <w:p w14:paraId="554D751C" w14:textId="77777777" w:rsidR="004D64A6" w:rsidRPr="0030696E" w:rsidRDefault="004D64A6" w:rsidP="00CC5A3D">
            <w:pPr>
              <w:pStyle w:val="a7"/>
              <w:spacing w:after="0" w:line="240" w:lineRule="auto"/>
              <w:ind w:left="0"/>
              <w:rPr>
                <w:rFonts w:ascii="Times New Roman" w:hAnsi="Times New Roman"/>
                <w:sz w:val="28"/>
                <w:szCs w:val="28"/>
                <w:lang w:val="en-US"/>
              </w:rPr>
            </w:pPr>
            <w:r w:rsidRPr="0030696E">
              <w:rPr>
                <w:rFonts w:ascii="Times New Roman" w:hAnsi="Times New Roman"/>
                <w:position w:val="-12"/>
                <w:sz w:val="28"/>
                <w:szCs w:val="28"/>
                <w:lang w:val="kk-KZ"/>
              </w:rPr>
              <w:object w:dxaOrig="3700" w:dyaOrig="360" w14:anchorId="59E4B889">
                <v:shape id="_x0000_i1206" type="#_x0000_t75" style="width:184.75pt;height:17.65pt" o:ole="">
                  <v:imagedata r:id="rId403" o:title=""/>
                </v:shape>
                <o:OLEObject Type="Embed" ProgID="Equation.3" ShapeID="_x0000_i1206" DrawAspect="Content" ObjectID="_1744138725" r:id="rId404"/>
              </w:object>
            </w:r>
          </w:p>
          <w:p w14:paraId="179287C5" w14:textId="77777777" w:rsidR="004D64A6" w:rsidRPr="0030696E" w:rsidRDefault="004D64A6" w:rsidP="00CC5A3D">
            <w:pPr>
              <w:spacing w:after="0" w:line="240" w:lineRule="auto"/>
              <w:jc w:val="both"/>
              <w:rPr>
                <w:rFonts w:ascii="Times New Roman" w:hAnsi="Times New Roman" w:cs="Times New Roman"/>
                <w:i/>
                <w:sz w:val="28"/>
                <w:szCs w:val="28"/>
                <w:lang w:val="kk-KZ"/>
              </w:rPr>
            </w:pPr>
          </w:p>
        </w:tc>
        <w:tc>
          <w:tcPr>
            <w:tcW w:w="4675" w:type="dxa"/>
          </w:tcPr>
          <w:p w14:paraId="6B6F46D0" w14:textId="77777777" w:rsidR="004D64A6" w:rsidRPr="0030696E" w:rsidRDefault="004D64A6" w:rsidP="00E33944">
            <w:pPr>
              <w:pStyle w:val="a7"/>
              <w:numPr>
                <w:ilvl w:val="0"/>
                <w:numId w:val="20"/>
              </w:numPr>
              <w:spacing w:after="0" w:line="240" w:lineRule="auto"/>
              <w:ind w:left="0" w:firstLine="0"/>
              <w:rPr>
                <w:rFonts w:ascii="Times New Roman" w:hAnsi="Times New Roman"/>
                <w:sz w:val="28"/>
                <w:szCs w:val="28"/>
                <w:lang w:val="kk-KZ"/>
              </w:rPr>
            </w:pPr>
            <w:r w:rsidRPr="0030696E">
              <w:rPr>
                <w:rFonts w:ascii="Times New Roman" w:hAnsi="Times New Roman"/>
                <w:sz w:val="28"/>
                <w:szCs w:val="28"/>
                <w:lang w:val="kk-KZ"/>
              </w:rPr>
              <w:t>параллель жалғау:</w:t>
            </w:r>
          </w:p>
          <w:p w14:paraId="26FC86E2" w14:textId="77777777" w:rsidR="004D64A6" w:rsidRPr="0030696E" w:rsidRDefault="004D64A6" w:rsidP="00CC5A3D">
            <w:pPr>
              <w:pStyle w:val="a7"/>
              <w:spacing w:after="0" w:line="240" w:lineRule="auto"/>
              <w:ind w:left="0"/>
              <w:rPr>
                <w:rFonts w:ascii="Times New Roman" w:hAnsi="Times New Roman"/>
                <w:sz w:val="28"/>
                <w:szCs w:val="28"/>
                <w:lang w:val="kk-KZ"/>
              </w:rPr>
            </w:pPr>
            <w:r w:rsidRPr="0030696E">
              <w:rPr>
                <w:rFonts w:ascii="Times New Roman" w:hAnsi="Times New Roman"/>
                <w:position w:val="-30"/>
                <w:sz w:val="28"/>
                <w:szCs w:val="28"/>
                <w:lang w:val="kk-KZ"/>
              </w:rPr>
              <w:object w:dxaOrig="1620" w:dyaOrig="680" w14:anchorId="36884B71">
                <v:shape id="_x0000_i1207" type="#_x0000_t75" style="width:80.15pt;height:34.65pt" o:ole="">
                  <v:imagedata r:id="rId405" o:title=""/>
                </v:shape>
                <o:OLEObject Type="Embed" ProgID="Equation.3" ShapeID="_x0000_i1207" DrawAspect="Content" ObjectID="_1744138726" r:id="rId406"/>
              </w:object>
            </w:r>
          </w:p>
        </w:tc>
      </w:tr>
      <w:tr w:rsidR="004D64A6" w:rsidRPr="00AD503A" w14:paraId="7F541A45" w14:textId="77777777" w:rsidTr="00CC5A3D">
        <w:tc>
          <w:tcPr>
            <w:tcW w:w="4670" w:type="dxa"/>
          </w:tcPr>
          <w:p w14:paraId="6F9D9F2F" w14:textId="77777777" w:rsidR="004D64A6" w:rsidRPr="0030696E" w:rsidRDefault="004D64A6" w:rsidP="00CC5A3D">
            <w:pPr>
              <w:spacing w:after="0" w:line="240" w:lineRule="auto"/>
              <w:rPr>
                <w:rFonts w:ascii="Times New Roman" w:hAnsi="Times New Roman" w:cs="Times New Roman"/>
                <w:color w:val="000000" w:themeColor="text1"/>
                <w:sz w:val="28"/>
                <w:szCs w:val="28"/>
                <w:lang w:val="kk-KZ"/>
              </w:rPr>
            </w:pPr>
            <w:r w:rsidRPr="0030696E">
              <w:rPr>
                <w:rFonts w:ascii="Times New Roman" w:hAnsi="Times New Roman" w:cs="Times New Roman"/>
                <w:color w:val="000000" w:themeColor="text1"/>
                <w:sz w:val="28"/>
                <w:szCs w:val="28"/>
                <w:lang w:val="kk-KZ"/>
              </w:rPr>
              <w:t>Жауабы: 0,65 Ом</w:t>
            </w:r>
          </w:p>
          <w:p w14:paraId="0CF0D33A" w14:textId="77777777" w:rsidR="004D64A6" w:rsidRPr="0030696E" w:rsidRDefault="004D64A6" w:rsidP="00CC5A3D">
            <w:pPr>
              <w:spacing w:after="0" w:line="240" w:lineRule="auto"/>
              <w:rPr>
                <w:rFonts w:ascii="Times New Roman" w:hAnsi="Times New Roman" w:cs="Times New Roman"/>
                <w:color w:val="000000" w:themeColor="text1"/>
                <w:sz w:val="28"/>
                <w:szCs w:val="28"/>
                <w:lang w:val="kk-KZ"/>
              </w:rPr>
            </w:pPr>
            <w:r w:rsidRPr="0030696E">
              <w:rPr>
                <w:rFonts w:ascii="Times New Roman" w:hAnsi="Times New Roman" w:cs="Times New Roman"/>
                <w:color w:val="000000" w:themeColor="text1"/>
                <w:sz w:val="28"/>
                <w:szCs w:val="28"/>
                <w:lang w:val="kk-KZ"/>
              </w:rPr>
              <w:t>Кедергіні тізбектей қосу қажет.</w:t>
            </w:r>
          </w:p>
        </w:tc>
        <w:tc>
          <w:tcPr>
            <w:tcW w:w="4681" w:type="dxa"/>
            <w:gridSpan w:val="2"/>
          </w:tcPr>
          <w:p w14:paraId="33620FC4" w14:textId="77777777" w:rsidR="004D64A6" w:rsidRPr="0030696E" w:rsidRDefault="004D64A6" w:rsidP="00CC5A3D">
            <w:pPr>
              <w:spacing w:after="0" w:line="240" w:lineRule="auto"/>
              <w:rPr>
                <w:rFonts w:ascii="Times New Roman" w:hAnsi="Times New Roman" w:cs="Times New Roman"/>
                <w:color w:val="000000" w:themeColor="text1"/>
                <w:sz w:val="28"/>
                <w:szCs w:val="28"/>
                <w:lang w:val="kk-KZ"/>
              </w:rPr>
            </w:pPr>
            <w:r w:rsidRPr="0030696E">
              <w:rPr>
                <w:rFonts w:ascii="Times New Roman" w:hAnsi="Times New Roman" w:cs="Times New Roman"/>
                <w:color w:val="000000" w:themeColor="text1"/>
                <w:sz w:val="28"/>
                <w:szCs w:val="28"/>
                <w:lang w:val="kk-KZ"/>
              </w:rPr>
              <w:t>Тізбекте кедергіні паралель жалғау кедергіні көбейтпейді азайтады сондықтан параллель жалғау бізге тиімсіз.</w:t>
            </w:r>
          </w:p>
          <w:p w14:paraId="0DE40302" w14:textId="77777777" w:rsidR="0064166D" w:rsidRPr="0030696E" w:rsidRDefault="0064166D" w:rsidP="00CC5A3D">
            <w:pPr>
              <w:spacing w:after="0" w:line="240" w:lineRule="auto"/>
              <w:rPr>
                <w:rFonts w:ascii="Times New Roman" w:hAnsi="Times New Roman" w:cs="Times New Roman"/>
                <w:color w:val="000000" w:themeColor="text1"/>
                <w:sz w:val="28"/>
                <w:szCs w:val="28"/>
                <w:lang w:val="kk-KZ"/>
              </w:rPr>
            </w:pPr>
          </w:p>
        </w:tc>
      </w:tr>
    </w:tbl>
    <w:p w14:paraId="140EA580" w14:textId="5632BA9E" w:rsidR="002B079F" w:rsidRPr="0030696E" w:rsidRDefault="002B079F" w:rsidP="002B079F">
      <w:pPr>
        <w:pStyle w:val="a3"/>
        <w:shd w:val="clear" w:color="auto" w:fill="FFFFFF"/>
        <w:spacing w:before="0" w:beforeAutospacing="0" w:after="0" w:afterAutospacing="0"/>
        <w:ind w:firstLine="709"/>
        <w:jc w:val="both"/>
        <w:rPr>
          <w:color w:val="000000" w:themeColor="text1"/>
          <w:sz w:val="28"/>
          <w:szCs w:val="28"/>
          <w:lang w:val="kk-KZ"/>
        </w:rPr>
      </w:pPr>
      <w:r w:rsidRPr="0030696E">
        <w:rPr>
          <w:color w:val="000000" w:themeColor="text1"/>
          <w:sz w:val="28"/>
          <w:szCs w:val="28"/>
          <w:lang w:val="kk-KZ"/>
        </w:rPr>
        <w:t>3-есеп.</w:t>
      </w:r>
      <w:r w:rsidRPr="0030696E">
        <w:rPr>
          <w:i/>
          <w:color w:val="000000" w:themeColor="text1"/>
          <w:sz w:val="28"/>
          <w:szCs w:val="28"/>
          <w:lang w:val="kk-KZ"/>
        </w:rPr>
        <w:t xml:space="preserve"> </w:t>
      </w:r>
      <w:r w:rsidR="006638AA" w:rsidRPr="0030696E">
        <w:rPr>
          <w:color w:val="000000" w:themeColor="text1"/>
          <w:sz w:val="28"/>
          <w:szCs w:val="28"/>
          <w:lang w:val="kk-KZ"/>
        </w:rPr>
        <w:t xml:space="preserve">Астарларының (пластина) арасындағы қашықтығы </w:t>
      </w:r>
      <w:r w:rsidRPr="0030696E">
        <w:rPr>
          <w:color w:val="000000" w:themeColor="text1"/>
          <w:sz w:val="28"/>
          <w:szCs w:val="28"/>
          <w:lang w:val="kk-KZ"/>
        </w:rPr>
        <w:t>d=</w:t>
      </w:r>
      <w:r w:rsidR="006638AA" w:rsidRPr="0030696E">
        <w:rPr>
          <w:color w:val="000000" w:themeColor="text1"/>
          <w:sz w:val="28"/>
          <w:szCs w:val="28"/>
          <w:lang w:val="kk-KZ"/>
        </w:rPr>
        <w:t xml:space="preserve">0,5 см болған жазық конденсатор </w:t>
      </w:r>
      <w:r w:rsidRPr="0030696E">
        <w:rPr>
          <w:color w:val="000000" w:themeColor="text1"/>
          <w:sz w:val="28"/>
          <w:szCs w:val="28"/>
          <w:lang w:val="kk-KZ"/>
        </w:rPr>
        <w:t>U=700 В потенциалдар айырымына дейін зарядталды. Астарларының арасындағы диэлектрик-этил спирті. Конденсатор өрісінің энергиясының көлемдік тығыздығын анықтаңдар.</w:t>
      </w:r>
    </w:p>
    <w:tbl>
      <w:tblPr>
        <w:tblStyle w:val="a6"/>
        <w:tblW w:w="0" w:type="auto"/>
        <w:tblInd w:w="108"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261"/>
        <w:gridCol w:w="6202"/>
      </w:tblGrid>
      <w:tr w:rsidR="002B079F" w:rsidRPr="0030696E" w14:paraId="5B0986B2" w14:textId="77777777" w:rsidTr="002B079F">
        <w:tc>
          <w:tcPr>
            <w:tcW w:w="3261" w:type="dxa"/>
          </w:tcPr>
          <w:p w14:paraId="5ED34C15" w14:textId="77777777" w:rsidR="002B079F" w:rsidRPr="0030696E" w:rsidRDefault="002B079F" w:rsidP="002B079F">
            <w:pPr>
              <w:pStyle w:val="a3"/>
              <w:shd w:val="clear" w:color="auto" w:fill="FFFFFF"/>
              <w:spacing w:before="0" w:beforeAutospacing="0" w:after="0" w:afterAutospacing="0"/>
              <w:ind w:hanging="11"/>
              <w:rPr>
                <w:color w:val="000000" w:themeColor="text1"/>
                <w:sz w:val="28"/>
                <w:szCs w:val="28"/>
                <w:lang w:val="kk-KZ"/>
              </w:rPr>
            </w:pPr>
            <w:r w:rsidRPr="0030696E">
              <w:rPr>
                <w:color w:val="000000" w:themeColor="text1"/>
                <w:sz w:val="28"/>
                <w:szCs w:val="28"/>
                <w:lang w:val="kk-KZ"/>
              </w:rPr>
              <w:t>Берілгені:</w:t>
            </w:r>
          </w:p>
          <w:p w14:paraId="6B1A9EB0" w14:textId="77777777" w:rsidR="002B079F" w:rsidRPr="0030696E" w:rsidRDefault="002B079F" w:rsidP="002B079F">
            <w:pPr>
              <w:pStyle w:val="a3"/>
              <w:shd w:val="clear" w:color="auto" w:fill="FFFFFF"/>
              <w:spacing w:before="0" w:beforeAutospacing="0" w:after="0" w:afterAutospacing="0"/>
              <w:ind w:hanging="11"/>
              <w:rPr>
                <w:color w:val="000000" w:themeColor="text1"/>
                <w:sz w:val="28"/>
                <w:szCs w:val="28"/>
                <w:lang w:val="en-US"/>
              </w:rPr>
            </w:pPr>
            <w:r w:rsidRPr="0030696E">
              <w:rPr>
                <w:color w:val="000000" w:themeColor="text1"/>
                <w:position w:val="-6"/>
                <w:sz w:val="28"/>
                <w:szCs w:val="28"/>
                <w:lang w:val="kk-KZ"/>
              </w:rPr>
              <w:object w:dxaOrig="780" w:dyaOrig="279" w14:anchorId="75FB83C1">
                <v:shape id="_x0000_i1208" type="#_x0000_t75" style="width:39.4pt;height:12.25pt" o:ole="">
                  <v:imagedata r:id="rId407" o:title=""/>
                </v:shape>
                <o:OLEObject Type="Embed" ProgID="Equation.3" ShapeID="_x0000_i1208" DrawAspect="Content" ObjectID="_1744138727" r:id="rId408"/>
              </w:object>
            </w:r>
          </w:p>
          <w:p w14:paraId="7746B6B4" w14:textId="77777777" w:rsidR="002B079F" w:rsidRPr="0030696E" w:rsidRDefault="002B079F" w:rsidP="002B079F">
            <w:pPr>
              <w:pStyle w:val="a3"/>
              <w:shd w:val="clear" w:color="auto" w:fill="FFFFFF"/>
              <w:spacing w:before="0" w:beforeAutospacing="0" w:after="0" w:afterAutospacing="0"/>
              <w:ind w:hanging="11"/>
              <w:rPr>
                <w:color w:val="000000" w:themeColor="text1"/>
                <w:sz w:val="28"/>
                <w:szCs w:val="28"/>
                <w:lang w:val="kk-KZ"/>
              </w:rPr>
            </w:pPr>
            <w:r w:rsidRPr="0030696E">
              <w:rPr>
                <w:color w:val="000000" w:themeColor="text1"/>
                <w:position w:val="-10"/>
                <w:sz w:val="28"/>
                <w:szCs w:val="28"/>
                <w:lang w:val="en-US"/>
              </w:rPr>
              <w:object w:dxaOrig="2120" w:dyaOrig="360" w14:anchorId="4CFA741B">
                <v:shape id="_x0000_i1209" type="#_x0000_t75" style="width:106.65pt;height:17.65pt" o:ole="">
                  <v:imagedata r:id="rId409" o:title=""/>
                </v:shape>
                <o:OLEObject Type="Embed" ProgID="Equation.3" ShapeID="_x0000_i1209" DrawAspect="Content" ObjectID="_1744138728" r:id="rId410"/>
              </w:object>
            </w:r>
          </w:p>
          <w:p w14:paraId="6EDBFF77" w14:textId="77777777" w:rsidR="002B079F" w:rsidRPr="0030696E" w:rsidRDefault="002B079F" w:rsidP="002B079F">
            <w:pPr>
              <w:pStyle w:val="a3"/>
              <w:shd w:val="clear" w:color="auto" w:fill="FFFFFF"/>
              <w:spacing w:before="0" w:beforeAutospacing="0" w:after="0" w:afterAutospacing="0"/>
              <w:ind w:hanging="11"/>
              <w:rPr>
                <w:color w:val="000000" w:themeColor="text1"/>
                <w:sz w:val="28"/>
                <w:szCs w:val="28"/>
                <w:lang w:val="en-US"/>
              </w:rPr>
            </w:pPr>
            <w:r w:rsidRPr="0030696E">
              <w:rPr>
                <w:color w:val="000000" w:themeColor="text1"/>
                <w:position w:val="-10"/>
                <w:sz w:val="28"/>
                <w:szCs w:val="28"/>
                <w:lang w:val="kk-KZ"/>
              </w:rPr>
              <w:object w:dxaOrig="1060" w:dyaOrig="320" w14:anchorId="3F45065A">
                <v:shape id="_x0000_i1210" type="#_x0000_t75" style="width:53.65pt;height:15.6pt" o:ole="">
                  <v:imagedata r:id="rId411" o:title=""/>
                </v:shape>
                <o:OLEObject Type="Embed" ProgID="Equation.3" ShapeID="_x0000_i1210" DrawAspect="Content" ObjectID="_1744138729" r:id="rId412"/>
              </w:object>
            </w:r>
          </w:p>
        </w:tc>
        <w:tc>
          <w:tcPr>
            <w:tcW w:w="6202" w:type="dxa"/>
            <w:vMerge w:val="restart"/>
          </w:tcPr>
          <w:p w14:paraId="08E45D9D" w14:textId="77777777" w:rsidR="002B079F" w:rsidRPr="0030696E" w:rsidRDefault="002B079F" w:rsidP="002B079F">
            <w:pPr>
              <w:pStyle w:val="a3"/>
              <w:spacing w:before="0" w:beforeAutospacing="0" w:after="0" w:afterAutospacing="0"/>
              <w:rPr>
                <w:color w:val="000000" w:themeColor="text1"/>
                <w:sz w:val="28"/>
                <w:szCs w:val="28"/>
                <w:lang w:val="kk-KZ"/>
              </w:rPr>
            </w:pPr>
            <w:r w:rsidRPr="0030696E">
              <w:rPr>
                <w:color w:val="000000" w:themeColor="text1"/>
                <w:sz w:val="28"/>
                <w:szCs w:val="28"/>
                <w:lang w:val="kk-KZ"/>
              </w:rPr>
              <w:t>Шешімі:</w:t>
            </w:r>
          </w:p>
          <w:p w14:paraId="3BE7FA5F" w14:textId="77777777" w:rsidR="002B079F" w:rsidRPr="0030696E" w:rsidRDefault="002B079F" w:rsidP="002B079F">
            <w:pPr>
              <w:pStyle w:val="a3"/>
              <w:spacing w:before="0" w:beforeAutospacing="0" w:after="0" w:afterAutospacing="0"/>
              <w:rPr>
                <w:color w:val="000000" w:themeColor="text1"/>
                <w:sz w:val="28"/>
                <w:szCs w:val="28"/>
                <w:lang w:val="kk-KZ"/>
              </w:rPr>
            </w:pPr>
            <w:r w:rsidRPr="0030696E">
              <w:rPr>
                <w:color w:val="000000" w:themeColor="text1"/>
                <w:sz w:val="28"/>
                <w:szCs w:val="28"/>
                <w:lang w:val="kk-KZ"/>
              </w:rPr>
              <w:t>Жазық конденсатордың электр энергиясының формуласы:</w:t>
            </w:r>
          </w:p>
          <w:p w14:paraId="4D7CDA0A" w14:textId="24CD936F" w:rsidR="002B079F" w:rsidRPr="0030696E" w:rsidRDefault="002B079F" w:rsidP="002B079F">
            <w:pPr>
              <w:pStyle w:val="a3"/>
              <w:spacing w:before="0" w:beforeAutospacing="0" w:after="0" w:afterAutospacing="0"/>
              <w:rPr>
                <w:color w:val="000000" w:themeColor="text1"/>
                <w:sz w:val="28"/>
                <w:szCs w:val="28"/>
                <w:lang w:val="kk-KZ"/>
              </w:rPr>
            </w:pPr>
            <w:r w:rsidRPr="0030696E">
              <w:rPr>
                <w:color w:val="000000" w:themeColor="text1"/>
                <w:position w:val="-24"/>
                <w:sz w:val="28"/>
                <w:szCs w:val="28"/>
                <w:lang w:val="kk-KZ"/>
              </w:rPr>
              <w:object w:dxaOrig="1060" w:dyaOrig="660" w14:anchorId="56117CAA">
                <v:shape id="_x0000_i1211" type="#_x0000_t75" style="width:53.65pt;height:32.6pt" o:ole="">
                  <v:imagedata r:id="rId413" o:title=""/>
                </v:shape>
                <o:OLEObject Type="Embed" ProgID="Equation.3" ShapeID="_x0000_i1211" DrawAspect="Content" ObjectID="_1744138730" r:id="rId414"/>
              </w:object>
            </w:r>
            <w:r w:rsidRPr="0030696E">
              <w:rPr>
                <w:color w:val="000000" w:themeColor="text1"/>
                <w:sz w:val="28"/>
                <w:szCs w:val="28"/>
                <w:lang w:val="kk-KZ"/>
              </w:rPr>
              <w:t xml:space="preserve">                                               </w:t>
            </w:r>
            <w:r w:rsidR="00CC5849" w:rsidRPr="0030696E">
              <w:rPr>
                <w:color w:val="000000" w:themeColor="text1"/>
                <w:sz w:val="28"/>
                <w:szCs w:val="28"/>
                <w:lang w:val="kk-KZ"/>
              </w:rPr>
              <w:t xml:space="preserve">                </w:t>
            </w:r>
            <w:r w:rsidRPr="0030696E">
              <w:rPr>
                <w:color w:val="000000" w:themeColor="text1"/>
                <w:sz w:val="28"/>
                <w:szCs w:val="28"/>
                <w:lang w:val="kk-KZ"/>
              </w:rPr>
              <w:t xml:space="preserve"> (1)</w:t>
            </w:r>
          </w:p>
          <w:p w14:paraId="49C58F11" w14:textId="7D9DC723" w:rsidR="002B079F" w:rsidRPr="0030696E" w:rsidRDefault="002B079F" w:rsidP="002B079F">
            <w:pPr>
              <w:pStyle w:val="a3"/>
              <w:shd w:val="clear" w:color="auto" w:fill="FFFFFF"/>
              <w:spacing w:before="0" w:beforeAutospacing="0" w:after="0" w:afterAutospacing="0"/>
              <w:jc w:val="both"/>
              <w:rPr>
                <w:color w:val="000000" w:themeColor="text1"/>
                <w:sz w:val="28"/>
                <w:szCs w:val="28"/>
                <w:lang w:val="kk-KZ"/>
              </w:rPr>
            </w:pPr>
            <w:r w:rsidRPr="0030696E">
              <w:rPr>
                <w:color w:val="000000" w:themeColor="text1"/>
                <w:position w:val="-24"/>
                <w:sz w:val="28"/>
                <w:szCs w:val="28"/>
                <w:lang w:val="kk-KZ"/>
              </w:rPr>
              <w:object w:dxaOrig="1200" w:dyaOrig="639" w14:anchorId="77E87B04">
                <v:shape id="_x0000_i1212" type="#_x0000_t75" style="width:60.45pt;height:32.6pt" o:ole="">
                  <v:imagedata r:id="rId415" o:title=""/>
                </v:shape>
                <o:OLEObject Type="Embed" ProgID="Equation.3" ShapeID="_x0000_i1212" DrawAspect="Content" ObjectID="_1744138731" r:id="rId416"/>
              </w:object>
            </w:r>
            <w:r w:rsidRPr="0030696E">
              <w:rPr>
                <w:color w:val="000000" w:themeColor="text1"/>
                <w:sz w:val="28"/>
                <w:szCs w:val="28"/>
                <w:lang w:val="kk-KZ"/>
              </w:rPr>
              <w:t xml:space="preserve">                                            </w:t>
            </w:r>
            <w:r w:rsidR="00CC5849" w:rsidRPr="0030696E">
              <w:rPr>
                <w:color w:val="000000" w:themeColor="text1"/>
                <w:sz w:val="28"/>
                <w:szCs w:val="28"/>
                <w:lang w:val="kk-KZ"/>
              </w:rPr>
              <w:t xml:space="preserve">               </w:t>
            </w:r>
            <w:r w:rsidRPr="0030696E">
              <w:rPr>
                <w:color w:val="000000" w:themeColor="text1"/>
                <w:sz w:val="28"/>
                <w:szCs w:val="28"/>
                <w:lang w:val="kk-KZ"/>
              </w:rPr>
              <w:t xml:space="preserve">   (2) </w:t>
            </w:r>
          </w:p>
          <w:p w14:paraId="3B0E6C6C" w14:textId="77777777" w:rsidR="002B079F" w:rsidRPr="0030696E" w:rsidRDefault="002B079F" w:rsidP="002B079F">
            <w:pPr>
              <w:pStyle w:val="a3"/>
              <w:shd w:val="clear" w:color="auto" w:fill="FFFFFF"/>
              <w:spacing w:before="0" w:beforeAutospacing="0" w:after="0" w:afterAutospacing="0"/>
              <w:jc w:val="both"/>
              <w:rPr>
                <w:color w:val="000000" w:themeColor="text1"/>
                <w:sz w:val="28"/>
                <w:szCs w:val="28"/>
                <w:lang w:val="kk-KZ"/>
              </w:rPr>
            </w:pPr>
            <w:r w:rsidRPr="0030696E">
              <w:rPr>
                <w:color w:val="000000" w:themeColor="text1"/>
                <w:sz w:val="28"/>
                <w:szCs w:val="28"/>
                <w:lang w:val="kk-KZ"/>
              </w:rPr>
              <w:t>Жазық конденсатордың электр сыйымдылығын анықтайтын өрнек.</w:t>
            </w:r>
          </w:p>
          <w:p w14:paraId="33623EA1" w14:textId="28ED844D" w:rsidR="002B079F" w:rsidRPr="0030696E" w:rsidRDefault="002B079F" w:rsidP="002B079F">
            <w:pPr>
              <w:pStyle w:val="a3"/>
              <w:spacing w:before="0" w:beforeAutospacing="0" w:after="0" w:afterAutospacing="0"/>
              <w:rPr>
                <w:color w:val="000000" w:themeColor="text1"/>
                <w:sz w:val="28"/>
                <w:szCs w:val="28"/>
                <w:lang w:val="kk-KZ"/>
              </w:rPr>
            </w:pPr>
            <w:r w:rsidRPr="0030696E">
              <w:rPr>
                <w:color w:val="000000" w:themeColor="text1"/>
                <w:sz w:val="28"/>
                <w:szCs w:val="28"/>
                <w:lang w:val="kk-KZ"/>
              </w:rPr>
              <w:t xml:space="preserve">Энергияның көлемдік тығыздығы </w:t>
            </w:r>
            <w:r w:rsidRPr="0030696E">
              <w:rPr>
                <w:color w:val="000000" w:themeColor="text1"/>
                <w:position w:val="-24"/>
                <w:sz w:val="28"/>
                <w:szCs w:val="28"/>
                <w:lang w:val="kk-KZ"/>
              </w:rPr>
              <w:object w:dxaOrig="740" w:dyaOrig="620" w14:anchorId="2CC452EC">
                <v:shape id="_x0000_i1213" type="#_x0000_t75" style="width:36.7pt;height:31.25pt" o:ole="">
                  <v:imagedata r:id="rId417" o:title=""/>
                </v:shape>
                <o:OLEObject Type="Embed" ProgID="Equation.3" ShapeID="_x0000_i1213" DrawAspect="Content" ObjectID="_1744138732" r:id="rId418"/>
              </w:object>
            </w:r>
            <w:r w:rsidRPr="0030696E">
              <w:rPr>
                <w:color w:val="000000" w:themeColor="text1"/>
                <w:sz w:val="28"/>
                <w:szCs w:val="28"/>
                <w:lang w:val="kk-KZ"/>
              </w:rPr>
              <w:t xml:space="preserve">      </w:t>
            </w:r>
            <w:r w:rsidR="00CC5849" w:rsidRPr="0030696E">
              <w:rPr>
                <w:color w:val="000000" w:themeColor="text1"/>
                <w:sz w:val="28"/>
                <w:szCs w:val="28"/>
                <w:lang w:val="kk-KZ"/>
              </w:rPr>
              <w:t xml:space="preserve">  </w:t>
            </w:r>
            <w:r w:rsidRPr="0030696E">
              <w:rPr>
                <w:color w:val="000000" w:themeColor="text1"/>
                <w:sz w:val="28"/>
                <w:szCs w:val="28"/>
                <w:lang w:val="kk-KZ"/>
              </w:rPr>
              <w:t xml:space="preserve"> (3)</w:t>
            </w:r>
          </w:p>
        </w:tc>
      </w:tr>
      <w:tr w:rsidR="002B079F" w:rsidRPr="0030696E" w14:paraId="5730FE7A" w14:textId="77777777" w:rsidTr="002B079F">
        <w:tc>
          <w:tcPr>
            <w:tcW w:w="3261" w:type="dxa"/>
          </w:tcPr>
          <w:p w14:paraId="17813D33" w14:textId="77777777" w:rsidR="002B079F" w:rsidRPr="0030696E" w:rsidRDefault="002B079F" w:rsidP="002B079F">
            <w:pPr>
              <w:pStyle w:val="a3"/>
              <w:spacing w:before="0" w:beforeAutospacing="0" w:after="0" w:afterAutospacing="0"/>
              <w:rPr>
                <w:color w:val="000000" w:themeColor="text1"/>
                <w:sz w:val="28"/>
                <w:szCs w:val="28"/>
                <w:lang w:val="en-US"/>
              </w:rPr>
            </w:pPr>
            <w:r w:rsidRPr="0030696E">
              <w:rPr>
                <w:color w:val="000000" w:themeColor="text1"/>
                <w:position w:val="-6"/>
                <w:sz w:val="28"/>
                <w:szCs w:val="28"/>
                <w:lang w:val="en-US"/>
              </w:rPr>
              <w:object w:dxaOrig="600" w:dyaOrig="279" w14:anchorId="02ADF4FD">
                <v:shape id="_x0000_i1214" type="#_x0000_t75" style="width:29.9pt;height:12.25pt" o:ole="">
                  <v:imagedata r:id="rId419" o:title=""/>
                </v:shape>
                <o:OLEObject Type="Embed" ProgID="Equation.3" ShapeID="_x0000_i1214" DrawAspect="Content" ObjectID="_1744138733" r:id="rId420"/>
              </w:object>
            </w:r>
          </w:p>
        </w:tc>
        <w:tc>
          <w:tcPr>
            <w:tcW w:w="6202" w:type="dxa"/>
            <w:vMerge/>
          </w:tcPr>
          <w:p w14:paraId="54157B88" w14:textId="77777777" w:rsidR="002B079F" w:rsidRPr="0030696E" w:rsidRDefault="002B079F" w:rsidP="002B079F">
            <w:pPr>
              <w:pStyle w:val="a3"/>
              <w:spacing w:before="0" w:beforeAutospacing="0" w:after="0" w:afterAutospacing="0"/>
              <w:rPr>
                <w:color w:val="000000" w:themeColor="text1"/>
                <w:sz w:val="28"/>
                <w:szCs w:val="28"/>
                <w:lang w:val="en-US"/>
              </w:rPr>
            </w:pPr>
          </w:p>
        </w:tc>
      </w:tr>
    </w:tbl>
    <w:p w14:paraId="0D9F61A5" w14:textId="77777777" w:rsidR="002B079F" w:rsidRPr="0030696E" w:rsidRDefault="002B079F" w:rsidP="002B079F">
      <w:pPr>
        <w:pStyle w:val="a3"/>
        <w:shd w:val="clear" w:color="auto" w:fill="FFFFFF"/>
        <w:spacing w:before="0" w:beforeAutospacing="0" w:after="0" w:afterAutospacing="0"/>
        <w:rPr>
          <w:color w:val="000000" w:themeColor="text1"/>
          <w:sz w:val="28"/>
          <w:szCs w:val="28"/>
          <w:lang w:val="kk-KZ"/>
        </w:rPr>
      </w:pPr>
      <w:r w:rsidRPr="0030696E">
        <w:rPr>
          <w:color w:val="000000" w:themeColor="text1"/>
          <w:sz w:val="28"/>
          <w:szCs w:val="28"/>
          <w:lang w:val="kk-KZ"/>
        </w:rPr>
        <w:t xml:space="preserve"> 1 және 2 өрнектерді 3 формулаға қоладанамыз: </w:t>
      </w:r>
      <w:r w:rsidRPr="0030696E">
        <w:rPr>
          <w:color w:val="000000" w:themeColor="text1"/>
          <w:position w:val="-24"/>
          <w:sz w:val="28"/>
          <w:szCs w:val="28"/>
          <w:lang w:val="kk-KZ"/>
        </w:rPr>
        <w:object w:dxaOrig="1420" w:dyaOrig="660" w14:anchorId="669C4BCD">
          <v:shape id="_x0000_i1215" type="#_x0000_t75" style="width:71.3pt;height:32.6pt" o:ole="">
            <v:imagedata r:id="rId421" o:title=""/>
          </v:shape>
          <o:OLEObject Type="Embed" ProgID="Equation.3" ShapeID="_x0000_i1215" DrawAspect="Content" ObjectID="_1744138734" r:id="rId422"/>
        </w:object>
      </w:r>
      <w:r w:rsidRPr="0030696E">
        <w:rPr>
          <w:color w:val="000000" w:themeColor="text1"/>
          <w:sz w:val="28"/>
          <w:szCs w:val="28"/>
          <w:lang w:val="kk-KZ"/>
        </w:rPr>
        <w:t>өрнегін аламыз.</w:t>
      </w:r>
    </w:p>
    <w:p w14:paraId="3AF937BE" w14:textId="77777777" w:rsidR="00CC5849" w:rsidRPr="0030696E" w:rsidRDefault="00CC5849" w:rsidP="002B079F">
      <w:pPr>
        <w:pStyle w:val="a3"/>
        <w:shd w:val="clear" w:color="auto" w:fill="FFFFFF"/>
        <w:spacing w:before="0" w:beforeAutospacing="0" w:after="0" w:afterAutospacing="0"/>
        <w:rPr>
          <w:color w:val="000000" w:themeColor="text1"/>
          <w:sz w:val="28"/>
          <w:szCs w:val="28"/>
          <w:lang w:val="kk-KZ"/>
        </w:rPr>
      </w:pPr>
    </w:p>
    <w:p w14:paraId="3671A9D2" w14:textId="77777777" w:rsidR="002B079F" w:rsidRPr="0030696E" w:rsidRDefault="002B079F" w:rsidP="002B079F">
      <w:pPr>
        <w:pStyle w:val="a3"/>
        <w:shd w:val="clear" w:color="auto" w:fill="FFFFFF"/>
        <w:spacing w:before="0" w:beforeAutospacing="0" w:after="0" w:afterAutospacing="0"/>
        <w:rPr>
          <w:color w:val="000000" w:themeColor="text1"/>
          <w:sz w:val="28"/>
          <w:szCs w:val="28"/>
          <w:lang w:val="kk-KZ"/>
        </w:rPr>
      </w:pPr>
      <w:r w:rsidRPr="0030696E">
        <w:rPr>
          <w:color w:val="000000" w:themeColor="text1"/>
          <w:sz w:val="28"/>
          <w:szCs w:val="28"/>
          <w:lang w:val="kk-KZ"/>
        </w:rPr>
        <w:t xml:space="preserve">Жауабы:  </w:t>
      </w:r>
      <w:r w:rsidRPr="0030696E">
        <w:rPr>
          <w:color w:val="000000" w:themeColor="text1"/>
          <w:position w:val="-30"/>
          <w:sz w:val="28"/>
          <w:szCs w:val="28"/>
          <w:lang w:val="kk-KZ"/>
        </w:rPr>
        <w:object w:dxaOrig="4440" w:dyaOrig="720" w14:anchorId="1514D2AA">
          <v:shape id="_x0000_i1216" type="#_x0000_t75" style="width:220.75pt;height:36.7pt" o:ole="">
            <v:imagedata r:id="rId423" o:title=""/>
          </v:shape>
          <o:OLEObject Type="Embed" ProgID="Equation.3" ShapeID="_x0000_i1216" DrawAspect="Content" ObjectID="_1744138735" r:id="rId424"/>
        </w:object>
      </w:r>
    </w:p>
    <w:p w14:paraId="4A860AC3" w14:textId="43F78593" w:rsidR="002B079F" w:rsidRPr="0030696E" w:rsidRDefault="002B079F" w:rsidP="002B079F">
      <w:pPr>
        <w:pStyle w:val="a3"/>
        <w:shd w:val="clear" w:color="auto" w:fill="FFFFFF"/>
        <w:spacing w:before="0" w:beforeAutospacing="0" w:after="0" w:afterAutospacing="0"/>
        <w:ind w:firstLine="709"/>
        <w:jc w:val="both"/>
        <w:rPr>
          <w:color w:val="000000" w:themeColor="text1"/>
          <w:sz w:val="28"/>
          <w:szCs w:val="28"/>
          <w:lang w:val="kk-KZ"/>
        </w:rPr>
      </w:pPr>
      <w:r w:rsidRPr="0030696E">
        <w:rPr>
          <w:color w:val="000000" w:themeColor="text1"/>
          <w:sz w:val="28"/>
          <w:szCs w:val="28"/>
          <w:lang w:val="kk-KZ"/>
        </w:rPr>
        <w:t>4-есеп</w:t>
      </w:r>
      <w:r w:rsidRPr="0030696E">
        <w:rPr>
          <w:i/>
          <w:color w:val="000000" w:themeColor="text1"/>
          <w:sz w:val="28"/>
          <w:szCs w:val="28"/>
          <w:lang w:val="kk-KZ"/>
        </w:rPr>
        <w:t xml:space="preserve">. </w:t>
      </w:r>
      <w:r w:rsidRPr="0030696E">
        <w:rPr>
          <w:color w:val="000000" w:themeColor="text1"/>
          <w:sz w:val="28"/>
          <w:szCs w:val="28"/>
          <w:lang w:val="kk-KZ"/>
        </w:rPr>
        <w:t>Адам терісі құрғақ болғанда алақандар арасындағы электр кедергісі R</w:t>
      </w:r>
      <w:r w:rsidRPr="0030696E">
        <w:rPr>
          <w:color w:val="000000" w:themeColor="text1"/>
          <w:sz w:val="28"/>
          <w:szCs w:val="28"/>
          <w:vertAlign w:val="subscript"/>
          <w:lang w:val="kk-KZ"/>
        </w:rPr>
        <w:t xml:space="preserve">1 </w:t>
      </w:r>
      <w:r w:rsidRPr="0030696E">
        <w:rPr>
          <w:color w:val="000000" w:themeColor="text1"/>
          <w:sz w:val="28"/>
          <w:szCs w:val="28"/>
          <w:lang w:val="kk-KZ"/>
        </w:rPr>
        <w:t>= 10</w:t>
      </w:r>
      <w:r w:rsidRPr="0030696E">
        <w:rPr>
          <w:color w:val="000000" w:themeColor="text1"/>
          <w:sz w:val="28"/>
          <w:szCs w:val="28"/>
          <w:vertAlign w:val="superscript"/>
          <w:lang w:val="kk-KZ"/>
        </w:rPr>
        <w:t>5</w:t>
      </w:r>
      <w:r w:rsidRPr="0030696E">
        <w:rPr>
          <w:color w:val="000000" w:themeColor="text1"/>
          <w:sz w:val="28"/>
          <w:szCs w:val="28"/>
          <w:lang w:val="kk-KZ"/>
        </w:rPr>
        <w:t xml:space="preserve"> Ом мәніне жетуі мүмкін, ал дымқыл алақандарда бұл кедергі R</w:t>
      </w:r>
      <w:r w:rsidRPr="0030696E">
        <w:rPr>
          <w:color w:val="000000" w:themeColor="text1"/>
          <w:sz w:val="28"/>
          <w:szCs w:val="28"/>
          <w:vertAlign w:val="subscript"/>
          <w:lang w:val="kk-KZ"/>
        </w:rPr>
        <w:t xml:space="preserve">2 </w:t>
      </w:r>
      <w:r w:rsidRPr="0030696E">
        <w:rPr>
          <w:color w:val="000000" w:themeColor="text1"/>
          <w:sz w:val="28"/>
          <w:szCs w:val="28"/>
          <w:lang w:val="kk-KZ"/>
        </w:rPr>
        <w:t>= 1000 Ом-дан айтарлықтай аз. Кернеуі U=220 В электр желісімен байланыста болған кезде адам денесі арқылы өтетін токты бағалаңыз. Токтың жиілігі v=50 Гц болса, бұл токты сезілетін және жіберілмейтін токтардың шекті мәндерімен салыстырыңыз.</w:t>
      </w:r>
    </w:p>
    <w:p w14:paraId="1357A612" w14:textId="77777777" w:rsidR="002B079F" w:rsidRPr="0030696E" w:rsidRDefault="002B079F" w:rsidP="002B079F">
      <w:pPr>
        <w:pStyle w:val="a3"/>
        <w:shd w:val="clear" w:color="auto" w:fill="FFFFFF"/>
        <w:spacing w:before="0" w:beforeAutospacing="0" w:after="0" w:afterAutospacing="0"/>
        <w:ind w:firstLine="709"/>
        <w:jc w:val="both"/>
        <w:rPr>
          <w:color w:val="000000" w:themeColor="text1"/>
          <w:sz w:val="28"/>
          <w:szCs w:val="28"/>
          <w:lang w:val="kk-KZ"/>
        </w:rPr>
      </w:pPr>
    </w:p>
    <w:tbl>
      <w:tblPr>
        <w:tblStyle w:val="a6"/>
        <w:tblW w:w="0" w:type="auto"/>
        <w:tblInd w:w="108"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649"/>
        <w:gridCol w:w="6707"/>
      </w:tblGrid>
      <w:tr w:rsidR="002B079F" w:rsidRPr="0030696E" w14:paraId="60B3D39D" w14:textId="77777777" w:rsidTr="00406BD1">
        <w:trPr>
          <w:trHeight w:val="2240"/>
        </w:trPr>
        <w:tc>
          <w:tcPr>
            <w:tcW w:w="2649" w:type="dxa"/>
          </w:tcPr>
          <w:p w14:paraId="248AC21A" w14:textId="77777777" w:rsidR="002B079F" w:rsidRPr="0030696E" w:rsidRDefault="002B079F" w:rsidP="002B079F">
            <w:pPr>
              <w:pStyle w:val="a3"/>
              <w:shd w:val="clear" w:color="auto" w:fill="FFFFFF"/>
              <w:spacing w:before="0" w:beforeAutospacing="0" w:after="0" w:afterAutospacing="0"/>
              <w:ind w:hanging="11"/>
              <w:rPr>
                <w:color w:val="000000" w:themeColor="text1"/>
                <w:sz w:val="28"/>
                <w:szCs w:val="28"/>
                <w:lang w:val="kk-KZ"/>
              </w:rPr>
            </w:pPr>
            <w:r w:rsidRPr="0030696E">
              <w:rPr>
                <w:color w:val="000000" w:themeColor="text1"/>
                <w:sz w:val="28"/>
                <w:szCs w:val="28"/>
                <w:lang w:val="kk-KZ"/>
              </w:rPr>
              <w:lastRenderedPageBreak/>
              <w:t>Берілгені:</w:t>
            </w:r>
          </w:p>
          <w:p w14:paraId="7A4536CF" w14:textId="77777777" w:rsidR="002B079F" w:rsidRPr="0030696E" w:rsidRDefault="002B079F" w:rsidP="002B079F">
            <w:pPr>
              <w:pStyle w:val="a3"/>
              <w:shd w:val="clear" w:color="auto" w:fill="FFFFFF"/>
              <w:spacing w:before="0" w:beforeAutospacing="0" w:after="0" w:afterAutospacing="0"/>
              <w:ind w:hanging="11"/>
              <w:rPr>
                <w:color w:val="000000" w:themeColor="text1"/>
                <w:sz w:val="28"/>
                <w:szCs w:val="28"/>
                <w:lang w:val="en-US"/>
              </w:rPr>
            </w:pPr>
            <w:r w:rsidRPr="0030696E">
              <w:rPr>
                <w:color w:val="000000" w:themeColor="text1"/>
                <w:position w:val="-10"/>
                <w:sz w:val="28"/>
                <w:szCs w:val="28"/>
                <w:lang w:val="en-US"/>
              </w:rPr>
              <w:object w:dxaOrig="1219" w:dyaOrig="360" w14:anchorId="5AE29068">
                <v:shape id="_x0000_i1217" type="#_x0000_t75" style="width:61.15pt;height:17.65pt" o:ole="">
                  <v:imagedata r:id="rId425" o:title=""/>
                </v:shape>
                <o:OLEObject Type="Embed" ProgID="Equation.3" ShapeID="_x0000_i1217" DrawAspect="Content" ObjectID="_1744138736" r:id="rId426"/>
              </w:object>
            </w:r>
          </w:p>
          <w:p w14:paraId="4C549B75" w14:textId="77777777" w:rsidR="002B079F" w:rsidRPr="0030696E" w:rsidRDefault="002B079F" w:rsidP="002B079F">
            <w:pPr>
              <w:pStyle w:val="a3"/>
              <w:shd w:val="clear" w:color="auto" w:fill="FFFFFF"/>
              <w:spacing w:before="0" w:beforeAutospacing="0" w:after="0" w:afterAutospacing="0"/>
              <w:ind w:hanging="11"/>
              <w:rPr>
                <w:color w:val="000000" w:themeColor="text1"/>
                <w:sz w:val="28"/>
                <w:szCs w:val="28"/>
                <w:lang w:val="kk-KZ"/>
              </w:rPr>
            </w:pPr>
            <w:r w:rsidRPr="0030696E">
              <w:rPr>
                <w:color w:val="000000" w:themeColor="text1"/>
                <w:position w:val="-10"/>
                <w:sz w:val="28"/>
                <w:szCs w:val="28"/>
                <w:lang w:val="en-US"/>
              </w:rPr>
              <w:object w:dxaOrig="1380" w:dyaOrig="340" w14:anchorId="40CADF04">
                <v:shape id="_x0000_i1218" type="#_x0000_t75" style="width:68.6pt;height:17.65pt" o:ole="">
                  <v:imagedata r:id="rId427" o:title=""/>
                </v:shape>
                <o:OLEObject Type="Embed" ProgID="Equation.3" ShapeID="_x0000_i1218" DrawAspect="Content" ObjectID="_1744138737" r:id="rId428"/>
              </w:object>
            </w:r>
          </w:p>
          <w:p w14:paraId="64DCC5DF" w14:textId="77777777" w:rsidR="002B079F" w:rsidRPr="0030696E" w:rsidRDefault="002B079F" w:rsidP="002B079F">
            <w:pPr>
              <w:pStyle w:val="a3"/>
              <w:shd w:val="clear" w:color="auto" w:fill="FFFFFF"/>
              <w:spacing w:before="0" w:beforeAutospacing="0" w:after="0" w:afterAutospacing="0"/>
              <w:ind w:hanging="11"/>
              <w:rPr>
                <w:color w:val="000000" w:themeColor="text1"/>
                <w:sz w:val="28"/>
                <w:szCs w:val="28"/>
                <w:lang w:val="en-US"/>
              </w:rPr>
            </w:pPr>
            <w:r w:rsidRPr="0030696E">
              <w:rPr>
                <w:color w:val="000000" w:themeColor="text1"/>
                <w:position w:val="-10"/>
                <w:sz w:val="28"/>
                <w:szCs w:val="28"/>
              </w:rPr>
              <w:object w:dxaOrig="1060" w:dyaOrig="320" w14:anchorId="41DA723F">
                <v:shape id="_x0000_i1219" type="#_x0000_t75" style="width:53.65pt;height:15.6pt" o:ole="">
                  <v:imagedata r:id="rId429" o:title=""/>
                </v:shape>
                <o:OLEObject Type="Embed" ProgID="Equation.3" ShapeID="_x0000_i1219" DrawAspect="Content" ObjectID="_1744138738" r:id="rId430"/>
              </w:object>
            </w:r>
          </w:p>
          <w:p w14:paraId="049FEB36" w14:textId="77777777" w:rsidR="002B079F" w:rsidRPr="0030696E" w:rsidRDefault="002B079F" w:rsidP="002B079F">
            <w:pPr>
              <w:pStyle w:val="a3"/>
              <w:shd w:val="clear" w:color="auto" w:fill="FFFFFF"/>
              <w:spacing w:before="0" w:beforeAutospacing="0" w:after="0" w:afterAutospacing="0"/>
              <w:ind w:hanging="11"/>
              <w:rPr>
                <w:color w:val="000000" w:themeColor="text1"/>
                <w:sz w:val="28"/>
                <w:szCs w:val="28"/>
                <w:lang w:val="kk-KZ"/>
              </w:rPr>
            </w:pPr>
            <w:r w:rsidRPr="0030696E">
              <w:rPr>
                <w:color w:val="000000" w:themeColor="text1"/>
                <w:position w:val="-10"/>
                <w:sz w:val="28"/>
                <w:szCs w:val="28"/>
                <w:lang w:val="en-US"/>
              </w:rPr>
              <w:object w:dxaOrig="999" w:dyaOrig="320" w14:anchorId="745DB3E6">
                <v:shape id="_x0000_i1220" type="#_x0000_t75" style="width:50.25pt;height:15.6pt" o:ole="">
                  <v:imagedata r:id="rId431" o:title=""/>
                </v:shape>
                <o:OLEObject Type="Embed" ProgID="Equation.3" ShapeID="_x0000_i1220" DrawAspect="Content" ObjectID="_1744138739" r:id="rId432"/>
              </w:object>
            </w:r>
          </w:p>
        </w:tc>
        <w:tc>
          <w:tcPr>
            <w:tcW w:w="6707" w:type="dxa"/>
            <w:vMerge w:val="restart"/>
          </w:tcPr>
          <w:p w14:paraId="060F1903" w14:textId="77777777" w:rsidR="002B079F" w:rsidRPr="0030696E" w:rsidRDefault="002B079F" w:rsidP="002B079F">
            <w:pPr>
              <w:pStyle w:val="a3"/>
              <w:spacing w:before="0" w:beforeAutospacing="0" w:after="0" w:afterAutospacing="0"/>
              <w:rPr>
                <w:color w:val="000000" w:themeColor="text1"/>
                <w:sz w:val="28"/>
                <w:szCs w:val="28"/>
                <w:lang w:val="kk-KZ"/>
              </w:rPr>
            </w:pPr>
            <w:r w:rsidRPr="0030696E">
              <w:rPr>
                <w:color w:val="000000" w:themeColor="text1"/>
                <w:sz w:val="28"/>
                <w:szCs w:val="28"/>
                <w:lang w:val="kk-KZ"/>
              </w:rPr>
              <w:t>Шешімі:</w:t>
            </w:r>
          </w:p>
          <w:p w14:paraId="0C3F49E1" w14:textId="77777777" w:rsidR="002B079F" w:rsidRPr="0030696E" w:rsidRDefault="002B079F" w:rsidP="002B079F">
            <w:pPr>
              <w:pStyle w:val="a3"/>
              <w:spacing w:before="0" w:beforeAutospacing="0" w:after="0" w:afterAutospacing="0"/>
              <w:rPr>
                <w:color w:val="000000" w:themeColor="text1"/>
                <w:sz w:val="28"/>
                <w:szCs w:val="28"/>
                <w:lang w:val="kk-KZ"/>
              </w:rPr>
            </w:pPr>
            <w:r w:rsidRPr="0030696E">
              <w:rPr>
                <w:color w:val="000000" w:themeColor="text1"/>
                <w:sz w:val="28"/>
                <w:szCs w:val="28"/>
                <w:lang w:val="kk-KZ"/>
              </w:rPr>
              <w:t>Алдымен терінің құрғақ және ылғал жағдайларындағы өтетін токтың шамаларын есептейік.</w:t>
            </w:r>
          </w:p>
          <w:p w14:paraId="730202A5" w14:textId="77777777" w:rsidR="002B079F" w:rsidRPr="0030696E" w:rsidRDefault="002B079F" w:rsidP="002B079F">
            <w:pPr>
              <w:pStyle w:val="a3"/>
              <w:spacing w:before="0" w:beforeAutospacing="0" w:after="0" w:afterAutospacing="0"/>
              <w:rPr>
                <w:color w:val="000000" w:themeColor="text1"/>
                <w:sz w:val="28"/>
                <w:szCs w:val="28"/>
                <w:lang w:val="kk-KZ"/>
              </w:rPr>
            </w:pPr>
            <w:r w:rsidRPr="0030696E">
              <w:rPr>
                <w:color w:val="000000" w:themeColor="text1"/>
                <w:sz w:val="28"/>
                <w:szCs w:val="28"/>
                <w:lang w:val="kk-KZ"/>
              </w:rPr>
              <w:t xml:space="preserve"> Құрғақ алақаннан өткен ток шамасы: </w:t>
            </w:r>
          </w:p>
          <w:p w14:paraId="2F2C5FD7" w14:textId="77777777" w:rsidR="002B079F" w:rsidRPr="0030696E" w:rsidRDefault="002B079F" w:rsidP="002B079F">
            <w:pPr>
              <w:pStyle w:val="a3"/>
              <w:spacing w:before="0" w:beforeAutospacing="0" w:after="0" w:afterAutospacing="0"/>
              <w:rPr>
                <w:color w:val="000000" w:themeColor="text1"/>
                <w:sz w:val="28"/>
                <w:szCs w:val="28"/>
                <w:lang w:val="kk-KZ"/>
              </w:rPr>
            </w:pPr>
            <w:r w:rsidRPr="0030696E">
              <w:rPr>
                <w:color w:val="000000" w:themeColor="text1"/>
                <w:position w:val="-30"/>
                <w:sz w:val="28"/>
                <w:szCs w:val="28"/>
                <w:lang w:val="kk-KZ"/>
              </w:rPr>
              <w:object w:dxaOrig="840" w:dyaOrig="680" w14:anchorId="49CB76AA">
                <v:shape id="_x0000_i1221" type="#_x0000_t75" style="width:42.1pt;height:34.65pt" o:ole="">
                  <v:imagedata r:id="rId433" o:title=""/>
                </v:shape>
                <o:OLEObject Type="Embed" ProgID="Equation.3" ShapeID="_x0000_i1221" DrawAspect="Content" ObjectID="_1744138740" r:id="rId434"/>
              </w:object>
            </w:r>
            <w:r w:rsidRPr="0030696E">
              <w:rPr>
                <w:color w:val="000000" w:themeColor="text1"/>
                <w:sz w:val="28"/>
                <w:szCs w:val="28"/>
                <w:lang w:val="kk-KZ"/>
              </w:rPr>
              <w:t xml:space="preserve">   </w:t>
            </w:r>
            <w:r w:rsidRPr="0030696E">
              <w:rPr>
                <w:color w:val="000000" w:themeColor="text1"/>
                <w:position w:val="-24"/>
                <w:sz w:val="28"/>
                <w:szCs w:val="28"/>
                <w:lang w:val="en-US"/>
              </w:rPr>
              <w:object w:dxaOrig="4140" w:dyaOrig="620" w14:anchorId="1D943831">
                <v:shape id="_x0000_i1222" type="#_x0000_t75" style="width:206.5pt;height:31.25pt" o:ole="">
                  <v:imagedata r:id="rId435" o:title=""/>
                </v:shape>
                <o:OLEObject Type="Embed" ProgID="Equation.3" ShapeID="_x0000_i1222" DrawAspect="Content" ObjectID="_1744138741" r:id="rId436"/>
              </w:object>
            </w:r>
          </w:p>
          <w:p w14:paraId="54658429" w14:textId="77777777" w:rsidR="002B079F" w:rsidRPr="0030696E" w:rsidRDefault="002B079F" w:rsidP="002B079F">
            <w:pPr>
              <w:pStyle w:val="a3"/>
              <w:spacing w:before="0" w:beforeAutospacing="0" w:after="0" w:afterAutospacing="0"/>
              <w:rPr>
                <w:color w:val="000000" w:themeColor="text1"/>
                <w:sz w:val="28"/>
                <w:szCs w:val="28"/>
                <w:lang w:val="kk-KZ"/>
              </w:rPr>
            </w:pPr>
            <w:r w:rsidRPr="0030696E">
              <w:rPr>
                <w:color w:val="000000" w:themeColor="text1"/>
                <w:sz w:val="28"/>
                <w:szCs w:val="28"/>
                <w:lang w:val="kk-KZ"/>
              </w:rPr>
              <w:t>Ылғал алақаннан өткен ток шамасы:</w:t>
            </w:r>
          </w:p>
          <w:p w14:paraId="113606E9" w14:textId="69F39DB6" w:rsidR="002B079F" w:rsidRPr="0030696E" w:rsidRDefault="002B079F" w:rsidP="00406BD1">
            <w:pPr>
              <w:pStyle w:val="a3"/>
              <w:spacing w:before="0" w:beforeAutospacing="0" w:after="0" w:afterAutospacing="0"/>
              <w:rPr>
                <w:color w:val="000000" w:themeColor="text1"/>
                <w:sz w:val="28"/>
                <w:szCs w:val="28"/>
                <w:lang w:val="kk-KZ"/>
              </w:rPr>
            </w:pPr>
            <w:r w:rsidRPr="0030696E">
              <w:rPr>
                <w:color w:val="000000" w:themeColor="text1"/>
                <w:position w:val="-30"/>
                <w:sz w:val="28"/>
                <w:szCs w:val="28"/>
                <w:lang w:val="kk-KZ"/>
              </w:rPr>
              <w:object w:dxaOrig="4420" w:dyaOrig="680" w14:anchorId="5A3C80DF">
                <v:shape id="_x0000_i1223" type="#_x0000_t75" style="width:219.4pt;height:34.65pt" o:ole="">
                  <v:imagedata r:id="rId437" o:title=""/>
                </v:shape>
                <o:OLEObject Type="Embed" ProgID="Equation.3" ShapeID="_x0000_i1223" DrawAspect="Content" ObjectID="_1744138742" r:id="rId438"/>
              </w:object>
            </w:r>
          </w:p>
        </w:tc>
      </w:tr>
      <w:tr w:rsidR="002B079F" w:rsidRPr="0030696E" w14:paraId="2C84C48F" w14:textId="77777777" w:rsidTr="00406BD1">
        <w:trPr>
          <w:trHeight w:val="1139"/>
        </w:trPr>
        <w:tc>
          <w:tcPr>
            <w:tcW w:w="2649" w:type="dxa"/>
          </w:tcPr>
          <w:p w14:paraId="6DCA0600" w14:textId="77777777" w:rsidR="002B079F" w:rsidRPr="0030696E" w:rsidRDefault="002B079F" w:rsidP="002B079F">
            <w:pPr>
              <w:pStyle w:val="a3"/>
              <w:spacing w:before="0" w:beforeAutospacing="0" w:after="0" w:afterAutospacing="0"/>
              <w:rPr>
                <w:color w:val="000000" w:themeColor="text1"/>
                <w:sz w:val="28"/>
                <w:szCs w:val="28"/>
                <w:lang w:val="en-US"/>
              </w:rPr>
            </w:pPr>
            <w:r w:rsidRPr="0030696E">
              <w:rPr>
                <w:color w:val="000000" w:themeColor="text1"/>
                <w:position w:val="-10"/>
                <w:sz w:val="28"/>
                <w:szCs w:val="28"/>
                <w:lang w:val="en-US"/>
              </w:rPr>
              <w:object w:dxaOrig="900" w:dyaOrig="340" w14:anchorId="5E28D961">
                <v:shape id="_x0000_i1224" type="#_x0000_t75" style="width:45.5pt;height:17.65pt" o:ole="">
                  <v:imagedata r:id="rId439" o:title=""/>
                </v:shape>
                <o:OLEObject Type="Embed" ProgID="Equation.3" ShapeID="_x0000_i1224" DrawAspect="Content" ObjectID="_1744138743" r:id="rId440"/>
              </w:object>
            </w:r>
          </w:p>
        </w:tc>
        <w:tc>
          <w:tcPr>
            <w:tcW w:w="6707" w:type="dxa"/>
            <w:vMerge/>
          </w:tcPr>
          <w:p w14:paraId="7A551147" w14:textId="77777777" w:rsidR="002B079F" w:rsidRPr="0030696E" w:rsidRDefault="002B079F" w:rsidP="002B079F">
            <w:pPr>
              <w:pStyle w:val="a3"/>
              <w:spacing w:before="0" w:beforeAutospacing="0" w:after="0" w:afterAutospacing="0"/>
              <w:rPr>
                <w:color w:val="000000" w:themeColor="text1"/>
                <w:sz w:val="28"/>
                <w:szCs w:val="28"/>
                <w:lang w:val="kk-KZ"/>
              </w:rPr>
            </w:pPr>
          </w:p>
        </w:tc>
      </w:tr>
    </w:tbl>
    <w:p w14:paraId="2EB3FCA2" w14:textId="4993D5F4" w:rsidR="00406BD1" w:rsidRPr="0030696E" w:rsidRDefault="006638AA" w:rsidP="00406BD1">
      <w:pPr>
        <w:pStyle w:val="a3"/>
        <w:spacing w:before="0" w:beforeAutospacing="0" w:after="0" w:afterAutospacing="0"/>
        <w:rPr>
          <w:color w:val="000000" w:themeColor="text1"/>
          <w:sz w:val="28"/>
          <w:szCs w:val="28"/>
          <w:lang w:val="kk-KZ"/>
        </w:rPr>
      </w:pPr>
      <w:r w:rsidRPr="0030696E">
        <w:rPr>
          <w:color w:val="000000" w:themeColor="text1"/>
          <w:sz w:val="28"/>
          <w:szCs w:val="28"/>
          <w:lang w:val="kk-KZ"/>
        </w:rPr>
        <w:t xml:space="preserve">Жауабы: </w:t>
      </w:r>
      <w:r w:rsidR="00406BD1" w:rsidRPr="0030696E">
        <w:rPr>
          <w:color w:val="000000" w:themeColor="text1"/>
          <w:sz w:val="28"/>
          <w:szCs w:val="28"/>
          <w:lang w:val="kk-KZ"/>
        </w:rPr>
        <w:t>15 мА тотың өзі адам өміріне қауіп төндіретін ток, ал 50мА ток адам ағзасына жеткілікті көп заөым береді. Ал 100мА ток жүректің тоқтауына әкеледі. Демек, 220 мА ток адам денесіне қауіпті болып есептеледі.</w:t>
      </w:r>
    </w:p>
    <w:p w14:paraId="40041E1C" w14:textId="7BAFEF2C" w:rsidR="002B079F" w:rsidRPr="0030696E" w:rsidRDefault="002B079F" w:rsidP="002B079F">
      <w:pPr>
        <w:pStyle w:val="a3"/>
        <w:shd w:val="clear" w:color="auto" w:fill="FFFFFF"/>
        <w:spacing w:before="0" w:beforeAutospacing="0" w:after="0" w:afterAutospacing="0"/>
        <w:ind w:firstLine="720"/>
        <w:jc w:val="both"/>
        <w:rPr>
          <w:color w:val="000000" w:themeColor="text1"/>
          <w:sz w:val="28"/>
          <w:szCs w:val="28"/>
          <w:lang w:val="kk-KZ"/>
        </w:rPr>
      </w:pPr>
      <w:r w:rsidRPr="0030696E">
        <w:rPr>
          <w:color w:val="000000" w:themeColor="text1"/>
          <w:sz w:val="28"/>
          <w:szCs w:val="28"/>
          <w:lang w:val="kk-KZ"/>
        </w:rPr>
        <w:t>5-есеп</w:t>
      </w:r>
      <w:r w:rsidRPr="0030696E">
        <w:rPr>
          <w:i/>
          <w:color w:val="000000" w:themeColor="text1"/>
          <w:sz w:val="28"/>
          <w:szCs w:val="28"/>
          <w:lang w:val="kk-KZ"/>
        </w:rPr>
        <w:t xml:space="preserve">. </w:t>
      </w:r>
      <w:r w:rsidRPr="0030696E">
        <w:rPr>
          <w:color w:val="000000" w:themeColor="text1"/>
          <w:sz w:val="28"/>
          <w:szCs w:val="28"/>
          <w:lang w:val="kk-KZ"/>
        </w:rPr>
        <w:t>Медициналық аппаратты қоректендіретін желінің кернеуі U=220 B. Адам жерде (еденде) тұр және аппараттың корпусына денесімен тиіп тұр. Адам денесінің кедергісі R</w:t>
      </w:r>
      <w:r w:rsidRPr="0030696E">
        <w:rPr>
          <w:color w:val="000000" w:themeColor="text1"/>
          <w:sz w:val="28"/>
          <w:szCs w:val="28"/>
          <w:vertAlign w:val="subscript"/>
          <w:lang w:val="kk-KZ"/>
        </w:rPr>
        <w:t>а</w:t>
      </w:r>
      <w:r w:rsidRPr="0030696E">
        <w:rPr>
          <w:color w:val="000000" w:themeColor="text1"/>
          <w:sz w:val="28"/>
          <w:szCs w:val="28"/>
          <w:lang w:val="kk-KZ"/>
        </w:rPr>
        <w:t>=1000 Ом. Өткізгіш пен адамдар арасындағы кедергі (жер арқылы) R</w:t>
      </w:r>
      <w:r w:rsidRPr="0030696E">
        <w:rPr>
          <w:color w:val="000000" w:themeColor="text1"/>
          <w:sz w:val="28"/>
          <w:szCs w:val="28"/>
          <w:vertAlign w:val="subscript"/>
          <w:lang w:val="kk-KZ"/>
        </w:rPr>
        <w:t>ө</w:t>
      </w:r>
      <w:r w:rsidRPr="0030696E">
        <w:rPr>
          <w:color w:val="000000" w:themeColor="text1"/>
          <w:sz w:val="28"/>
          <w:szCs w:val="28"/>
          <w:lang w:val="kk-KZ"/>
        </w:rPr>
        <w:t>=5 кОм. Оқшаулаудың зақымдануы нәтижесінде өткізгіш аппараттың корпусына қосылып қалды. Адам ағзасында болатын кернеуді және ол арқылы өтетін токты табыңыз, егер: а) аппарат жерге тұйықталмаған болса; б) аппарат жермен тұйықталған және тұйықталу кедергісі R</w:t>
      </w:r>
      <w:r w:rsidRPr="0030696E">
        <w:rPr>
          <w:color w:val="000000" w:themeColor="text1"/>
          <w:sz w:val="28"/>
          <w:szCs w:val="28"/>
          <w:vertAlign w:val="subscript"/>
          <w:lang w:val="kk-KZ"/>
        </w:rPr>
        <w:t>т</w:t>
      </w:r>
      <w:r w:rsidRPr="0030696E">
        <w:rPr>
          <w:color w:val="000000" w:themeColor="text1"/>
          <w:sz w:val="28"/>
          <w:szCs w:val="28"/>
          <w:lang w:val="kk-KZ"/>
        </w:rPr>
        <w:t>=4 Ом болса. Алынған деректерді нақты ток шегі мен ток өткізбейтін шегі мәндерімен салыстырыңыз.</w:t>
      </w:r>
    </w:p>
    <w:p w14:paraId="4783D42C" w14:textId="77777777" w:rsidR="006638AA" w:rsidRPr="0030696E" w:rsidRDefault="006638AA" w:rsidP="002B079F">
      <w:pPr>
        <w:pStyle w:val="a3"/>
        <w:shd w:val="clear" w:color="auto" w:fill="FFFFFF"/>
        <w:spacing w:before="0" w:beforeAutospacing="0" w:after="0" w:afterAutospacing="0"/>
        <w:ind w:firstLine="720"/>
        <w:jc w:val="both"/>
        <w:rPr>
          <w:color w:val="000000" w:themeColor="text1"/>
          <w:sz w:val="28"/>
          <w:szCs w:val="28"/>
          <w:lang w:val="kk-KZ"/>
        </w:rPr>
      </w:pPr>
    </w:p>
    <w:tbl>
      <w:tblPr>
        <w:tblStyle w:val="a6"/>
        <w:tblW w:w="0" w:type="auto"/>
        <w:tblInd w:w="108"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268"/>
        <w:gridCol w:w="7195"/>
      </w:tblGrid>
      <w:tr w:rsidR="002B079F" w:rsidRPr="0030696E" w14:paraId="6BB570BE" w14:textId="77777777" w:rsidTr="00406BD1">
        <w:tc>
          <w:tcPr>
            <w:tcW w:w="2268" w:type="dxa"/>
          </w:tcPr>
          <w:p w14:paraId="7903F0CF" w14:textId="77777777" w:rsidR="002B079F" w:rsidRPr="0030696E" w:rsidRDefault="002B079F" w:rsidP="002B079F">
            <w:pPr>
              <w:pStyle w:val="a3"/>
              <w:spacing w:before="0" w:beforeAutospacing="0" w:after="0" w:afterAutospacing="0"/>
              <w:jc w:val="both"/>
              <w:rPr>
                <w:color w:val="000000" w:themeColor="text1"/>
                <w:sz w:val="28"/>
                <w:szCs w:val="28"/>
                <w:lang w:val="kk-KZ"/>
              </w:rPr>
            </w:pPr>
            <w:r w:rsidRPr="0030696E">
              <w:rPr>
                <w:color w:val="000000" w:themeColor="text1"/>
                <w:sz w:val="28"/>
                <w:szCs w:val="28"/>
                <w:lang w:val="kk-KZ"/>
              </w:rPr>
              <w:t>Берілгені:</w:t>
            </w:r>
          </w:p>
          <w:p w14:paraId="273A30D5" w14:textId="77777777" w:rsidR="002B079F" w:rsidRPr="0030696E" w:rsidRDefault="002B079F" w:rsidP="002B079F">
            <w:pPr>
              <w:pStyle w:val="a3"/>
              <w:spacing w:before="0" w:beforeAutospacing="0" w:after="0" w:afterAutospacing="0"/>
              <w:jc w:val="both"/>
              <w:rPr>
                <w:color w:val="000000" w:themeColor="text1"/>
                <w:sz w:val="28"/>
                <w:szCs w:val="28"/>
                <w:lang w:val="kk-KZ"/>
              </w:rPr>
            </w:pPr>
            <w:r w:rsidRPr="0030696E">
              <w:rPr>
                <w:color w:val="000000" w:themeColor="text1"/>
                <w:sz w:val="28"/>
                <w:szCs w:val="28"/>
                <w:lang w:val="kk-KZ"/>
              </w:rPr>
              <w:t>U=220B</w:t>
            </w:r>
          </w:p>
          <w:p w14:paraId="7E7029FA" w14:textId="77777777" w:rsidR="002B079F" w:rsidRPr="0030696E" w:rsidRDefault="002B079F" w:rsidP="002B079F">
            <w:pPr>
              <w:pStyle w:val="a3"/>
              <w:spacing w:before="0" w:beforeAutospacing="0" w:after="0" w:afterAutospacing="0"/>
              <w:jc w:val="both"/>
              <w:rPr>
                <w:color w:val="000000" w:themeColor="text1"/>
                <w:sz w:val="28"/>
                <w:szCs w:val="28"/>
                <w:lang w:val="kk-KZ"/>
              </w:rPr>
            </w:pPr>
            <w:r w:rsidRPr="0030696E">
              <w:rPr>
                <w:color w:val="000000" w:themeColor="text1"/>
                <w:sz w:val="28"/>
                <w:szCs w:val="28"/>
                <w:lang w:val="kk-KZ"/>
              </w:rPr>
              <w:t>R</w:t>
            </w:r>
            <w:r w:rsidRPr="0030696E">
              <w:rPr>
                <w:color w:val="000000" w:themeColor="text1"/>
                <w:sz w:val="28"/>
                <w:szCs w:val="28"/>
                <w:vertAlign w:val="subscript"/>
                <w:lang w:val="kk-KZ"/>
              </w:rPr>
              <w:t>а</w:t>
            </w:r>
            <w:r w:rsidRPr="0030696E">
              <w:rPr>
                <w:color w:val="000000" w:themeColor="text1"/>
                <w:sz w:val="28"/>
                <w:szCs w:val="28"/>
                <w:lang w:val="kk-KZ"/>
              </w:rPr>
              <w:t>=1000 Ом</w:t>
            </w:r>
          </w:p>
          <w:p w14:paraId="30074A6A" w14:textId="77777777" w:rsidR="002B079F" w:rsidRPr="0030696E" w:rsidRDefault="002B079F" w:rsidP="002B079F">
            <w:pPr>
              <w:pStyle w:val="a3"/>
              <w:spacing w:before="0" w:beforeAutospacing="0" w:after="0" w:afterAutospacing="0"/>
              <w:jc w:val="both"/>
              <w:rPr>
                <w:color w:val="000000" w:themeColor="text1"/>
                <w:sz w:val="28"/>
                <w:szCs w:val="28"/>
                <w:lang w:val="kk-KZ"/>
              </w:rPr>
            </w:pPr>
            <w:r w:rsidRPr="0030696E">
              <w:rPr>
                <w:color w:val="000000" w:themeColor="text1"/>
                <w:sz w:val="28"/>
                <w:szCs w:val="28"/>
                <w:lang w:val="kk-KZ"/>
              </w:rPr>
              <w:t>R</w:t>
            </w:r>
            <w:r w:rsidRPr="0030696E">
              <w:rPr>
                <w:color w:val="000000" w:themeColor="text1"/>
                <w:sz w:val="28"/>
                <w:szCs w:val="28"/>
                <w:vertAlign w:val="subscript"/>
                <w:lang w:val="kk-KZ"/>
              </w:rPr>
              <w:t>ө</w:t>
            </w:r>
            <w:r w:rsidRPr="0030696E">
              <w:rPr>
                <w:color w:val="000000" w:themeColor="text1"/>
                <w:sz w:val="28"/>
                <w:szCs w:val="28"/>
                <w:lang w:val="kk-KZ"/>
              </w:rPr>
              <w:t>=5 кОм</w:t>
            </w:r>
          </w:p>
          <w:p w14:paraId="22BEA23F" w14:textId="77777777" w:rsidR="002B079F" w:rsidRPr="0030696E" w:rsidRDefault="002B079F" w:rsidP="002B079F">
            <w:pPr>
              <w:pStyle w:val="a3"/>
              <w:spacing w:before="0" w:beforeAutospacing="0" w:after="0" w:afterAutospacing="0"/>
              <w:jc w:val="both"/>
              <w:rPr>
                <w:color w:val="000000" w:themeColor="text1"/>
                <w:sz w:val="28"/>
                <w:szCs w:val="28"/>
                <w:lang w:val="en-US"/>
              </w:rPr>
            </w:pPr>
            <w:r w:rsidRPr="0030696E">
              <w:rPr>
                <w:color w:val="000000" w:themeColor="text1"/>
                <w:sz w:val="28"/>
                <w:szCs w:val="28"/>
                <w:lang w:val="kk-KZ"/>
              </w:rPr>
              <w:t>R</w:t>
            </w:r>
            <w:r w:rsidRPr="0030696E">
              <w:rPr>
                <w:color w:val="000000" w:themeColor="text1"/>
                <w:sz w:val="28"/>
                <w:szCs w:val="28"/>
                <w:vertAlign w:val="subscript"/>
                <w:lang w:val="kk-KZ"/>
              </w:rPr>
              <w:t>т</w:t>
            </w:r>
            <w:r w:rsidRPr="0030696E">
              <w:rPr>
                <w:color w:val="000000" w:themeColor="text1"/>
                <w:sz w:val="28"/>
                <w:szCs w:val="28"/>
                <w:lang w:val="kk-KZ"/>
              </w:rPr>
              <w:t>=4 Ом</w:t>
            </w:r>
          </w:p>
          <w:p w14:paraId="06630748" w14:textId="77777777" w:rsidR="002B079F" w:rsidRPr="0030696E" w:rsidRDefault="002B079F" w:rsidP="002B079F">
            <w:pPr>
              <w:pStyle w:val="a3"/>
              <w:spacing w:before="0" w:beforeAutospacing="0" w:after="0" w:afterAutospacing="0"/>
              <w:jc w:val="both"/>
              <w:rPr>
                <w:color w:val="000000" w:themeColor="text1"/>
                <w:sz w:val="28"/>
                <w:szCs w:val="28"/>
                <w:lang w:val="en-US"/>
              </w:rPr>
            </w:pPr>
          </w:p>
        </w:tc>
        <w:tc>
          <w:tcPr>
            <w:tcW w:w="7195" w:type="dxa"/>
            <w:vMerge w:val="restart"/>
          </w:tcPr>
          <w:p w14:paraId="201B1812" w14:textId="77777777" w:rsidR="002B079F" w:rsidRPr="0030696E" w:rsidRDefault="002B079F" w:rsidP="002B079F">
            <w:pPr>
              <w:pStyle w:val="a3"/>
              <w:spacing w:before="0" w:beforeAutospacing="0" w:after="0" w:afterAutospacing="0"/>
              <w:jc w:val="both"/>
              <w:rPr>
                <w:color w:val="000000" w:themeColor="text1"/>
                <w:sz w:val="28"/>
                <w:szCs w:val="28"/>
                <w:lang w:val="kk-KZ"/>
              </w:rPr>
            </w:pPr>
            <w:r w:rsidRPr="0030696E">
              <w:rPr>
                <w:color w:val="000000" w:themeColor="text1"/>
                <w:sz w:val="28"/>
                <w:szCs w:val="28"/>
                <w:lang w:val="kk-KZ"/>
              </w:rPr>
              <w:t>Шешімі:</w:t>
            </w:r>
          </w:p>
          <w:p w14:paraId="4A7725E2" w14:textId="77777777" w:rsidR="002B079F" w:rsidRPr="0030696E" w:rsidRDefault="002B079F" w:rsidP="002B079F">
            <w:pPr>
              <w:pStyle w:val="a3"/>
              <w:numPr>
                <w:ilvl w:val="0"/>
                <w:numId w:val="38"/>
              </w:numPr>
              <w:shd w:val="clear" w:color="auto" w:fill="FFFFFF"/>
              <w:spacing w:before="0" w:beforeAutospacing="0" w:after="0" w:afterAutospacing="0"/>
              <w:ind w:left="0" w:firstLine="34"/>
              <w:jc w:val="both"/>
              <w:rPr>
                <w:color w:val="000000" w:themeColor="text1"/>
                <w:sz w:val="28"/>
                <w:szCs w:val="28"/>
                <w:lang w:val="kk-KZ"/>
              </w:rPr>
            </w:pPr>
            <w:r w:rsidRPr="0030696E">
              <w:rPr>
                <w:color w:val="000000" w:themeColor="text1"/>
                <w:sz w:val="28"/>
                <w:szCs w:val="28"/>
                <w:lang w:val="kk-KZ"/>
              </w:rPr>
              <w:t>Егер корпус жерге тұйықталмаған болса, ток өткізгіш арқылы жерге өтеді, адам денесі арқылы.</w:t>
            </w:r>
          </w:p>
          <w:p w14:paraId="57F5238B" w14:textId="77777777" w:rsidR="002B079F" w:rsidRPr="0030696E" w:rsidRDefault="002B079F" w:rsidP="002B079F">
            <w:pPr>
              <w:pStyle w:val="a3"/>
              <w:shd w:val="clear" w:color="auto" w:fill="FFFFFF"/>
              <w:spacing w:before="0" w:beforeAutospacing="0" w:after="0" w:afterAutospacing="0"/>
              <w:jc w:val="both"/>
              <w:rPr>
                <w:color w:val="000000" w:themeColor="text1"/>
                <w:sz w:val="28"/>
                <w:szCs w:val="28"/>
                <w:lang w:val="kk-KZ"/>
              </w:rPr>
            </w:pPr>
            <w:r w:rsidRPr="0030696E">
              <w:rPr>
                <w:color w:val="000000" w:themeColor="text1"/>
                <w:sz w:val="28"/>
                <w:szCs w:val="28"/>
                <w:lang w:val="kk-KZ"/>
              </w:rPr>
              <w:t xml:space="preserve">Эквивалентті схемасы: </w:t>
            </w:r>
          </w:p>
          <w:p w14:paraId="72618088" w14:textId="24A0D128" w:rsidR="002B079F" w:rsidRPr="0030696E" w:rsidRDefault="002B079F" w:rsidP="002B079F">
            <w:pPr>
              <w:pStyle w:val="a3"/>
              <w:shd w:val="clear" w:color="auto" w:fill="FFFFFF"/>
              <w:spacing w:before="0" w:beforeAutospacing="0" w:after="0" w:afterAutospacing="0"/>
              <w:jc w:val="both"/>
              <w:rPr>
                <w:color w:val="000000" w:themeColor="text1"/>
                <w:sz w:val="28"/>
                <w:szCs w:val="28"/>
                <w:lang w:val="kk-KZ"/>
              </w:rPr>
            </w:pPr>
            <w:r w:rsidRPr="0030696E">
              <w:rPr>
                <w:color w:val="000000" w:themeColor="text1"/>
                <w:sz w:val="28"/>
                <w:szCs w:val="28"/>
                <w:lang w:val="kk-KZ"/>
              </w:rPr>
              <w:t> </w:t>
            </w:r>
          </w:p>
          <w:p w14:paraId="23863C00" w14:textId="4884B064" w:rsidR="00D80DD0" w:rsidRPr="0030696E" w:rsidRDefault="005A7207" w:rsidP="002B079F">
            <w:pPr>
              <w:pStyle w:val="a3"/>
              <w:shd w:val="clear" w:color="auto" w:fill="FFFFFF"/>
              <w:spacing w:before="0" w:beforeAutospacing="0" w:after="0" w:afterAutospacing="0"/>
              <w:jc w:val="both"/>
              <w:rPr>
                <w:color w:val="000000" w:themeColor="text1"/>
                <w:sz w:val="28"/>
                <w:szCs w:val="28"/>
                <w:lang w:val="kk-KZ"/>
              </w:rPr>
            </w:pPr>
            <w:r w:rsidRPr="0030696E">
              <w:rPr>
                <w:noProof/>
                <w:color w:val="000000" w:themeColor="text1"/>
                <w:sz w:val="28"/>
                <w:szCs w:val="28"/>
              </w:rPr>
              <mc:AlternateContent>
                <mc:Choice Requires="wpg">
                  <w:drawing>
                    <wp:anchor distT="0" distB="0" distL="114300" distR="114300" simplePos="0" relativeHeight="251719680" behindDoc="0" locked="0" layoutInCell="1" allowOverlap="1" wp14:anchorId="145E1AE1" wp14:editId="256FC366">
                      <wp:simplePos x="0" y="0"/>
                      <wp:positionH relativeFrom="column">
                        <wp:posOffset>446405</wp:posOffset>
                      </wp:positionH>
                      <wp:positionV relativeFrom="paragraph">
                        <wp:posOffset>2540</wp:posOffset>
                      </wp:positionV>
                      <wp:extent cx="2486660" cy="518795"/>
                      <wp:effectExtent l="0" t="38100" r="27940" b="14605"/>
                      <wp:wrapNone/>
                      <wp:docPr id="262" name="Группа 262"/>
                      <wp:cNvGraphicFramePr/>
                      <a:graphic xmlns:a="http://schemas.openxmlformats.org/drawingml/2006/main">
                        <a:graphicData uri="http://schemas.microsoft.com/office/word/2010/wordprocessingGroup">
                          <wpg:wgp>
                            <wpg:cNvGrpSpPr/>
                            <wpg:grpSpPr>
                              <a:xfrm>
                                <a:off x="0" y="0"/>
                                <a:ext cx="2486660" cy="518795"/>
                                <a:chOff x="0" y="0"/>
                                <a:chExt cx="2194839" cy="519151"/>
                              </a:xfrm>
                            </wpg:grpSpPr>
                            <wpg:grpSp>
                              <wpg:cNvPr id="263" name="Группа 263"/>
                              <wpg:cNvGrpSpPr/>
                              <wpg:grpSpPr>
                                <a:xfrm>
                                  <a:off x="0" y="0"/>
                                  <a:ext cx="2194839" cy="161087"/>
                                  <a:chOff x="0" y="0"/>
                                  <a:chExt cx="2194839" cy="161087"/>
                                </a:xfrm>
                              </wpg:grpSpPr>
                              <wps:wsp>
                                <wps:cNvPr id="264" name="Прямая соединительная линия 264"/>
                                <wps:cNvCnPr/>
                                <wps:spPr>
                                  <a:xfrm>
                                    <a:off x="102413" y="65837"/>
                                    <a:ext cx="1989455" cy="0"/>
                                  </a:xfrm>
                                  <a:prstGeom prst="line">
                                    <a:avLst/>
                                  </a:prstGeom>
                                </wps:spPr>
                                <wps:style>
                                  <a:lnRef idx="2">
                                    <a:schemeClr val="dk1"/>
                                  </a:lnRef>
                                  <a:fillRef idx="0">
                                    <a:schemeClr val="dk1"/>
                                  </a:fillRef>
                                  <a:effectRef idx="1">
                                    <a:schemeClr val="dk1"/>
                                  </a:effectRef>
                                  <a:fontRef idx="minor">
                                    <a:schemeClr val="tx1"/>
                                  </a:fontRef>
                                </wps:style>
                                <wps:bodyPr/>
                              </wps:wsp>
                              <wps:wsp>
                                <wps:cNvPr id="302" name="Прямоугольник 302"/>
                                <wps:cNvSpPr/>
                                <wps:spPr>
                                  <a:xfrm>
                                    <a:off x="702259" y="0"/>
                                    <a:ext cx="409651" cy="16093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2" name="Прямоугольник 352"/>
                                <wps:cNvSpPr/>
                                <wps:spPr>
                                  <a:xfrm>
                                    <a:off x="1521562" y="0"/>
                                    <a:ext cx="387705" cy="16065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3" name="Овал 353"/>
                                <wps:cNvSpPr/>
                                <wps:spPr>
                                  <a:xfrm>
                                    <a:off x="2092147" y="0"/>
                                    <a:ext cx="102692" cy="110922"/>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 name="Прямая соединительная линия 354"/>
                                <wps:cNvCnPr/>
                                <wps:spPr>
                                  <a:xfrm>
                                    <a:off x="292608" y="0"/>
                                    <a:ext cx="146304" cy="65837"/>
                                  </a:xfrm>
                                  <a:prstGeom prst="line">
                                    <a:avLst/>
                                  </a:prstGeom>
                                </wps:spPr>
                                <wps:style>
                                  <a:lnRef idx="2">
                                    <a:schemeClr val="dk1"/>
                                  </a:lnRef>
                                  <a:fillRef idx="0">
                                    <a:schemeClr val="dk1"/>
                                  </a:fillRef>
                                  <a:effectRef idx="1">
                                    <a:schemeClr val="dk1"/>
                                  </a:effectRef>
                                  <a:fontRef idx="minor">
                                    <a:schemeClr val="tx1"/>
                                  </a:fontRef>
                                </wps:style>
                                <wps:bodyPr/>
                              </wps:wsp>
                              <wps:wsp>
                                <wps:cNvPr id="378" name="Прямая соединительная линия 378"/>
                                <wps:cNvCnPr/>
                                <wps:spPr>
                                  <a:xfrm flipH="1">
                                    <a:off x="292608" y="65837"/>
                                    <a:ext cx="146050" cy="95250"/>
                                  </a:xfrm>
                                  <a:prstGeom prst="line">
                                    <a:avLst/>
                                  </a:prstGeom>
                                </wps:spPr>
                                <wps:style>
                                  <a:lnRef idx="2">
                                    <a:schemeClr val="dk1"/>
                                  </a:lnRef>
                                  <a:fillRef idx="0">
                                    <a:schemeClr val="dk1"/>
                                  </a:fillRef>
                                  <a:effectRef idx="1">
                                    <a:schemeClr val="dk1"/>
                                  </a:effectRef>
                                  <a:fontRef idx="minor">
                                    <a:schemeClr val="tx1"/>
                                  </a:fontRef>
                                </wps:style>
                                <wps:bodyPr/>
                              </wps:wsp>
                              <wps:wsp>
                                <wps:cNvPr id="379" name="Овал 379"/>
                                <wps:cNvSpPr/>
                                <wps:spPr>
                                  <a:xfrm>
                                    <a:off x="0" y="0"/>
                                    <a:ext cx="102692" cy="110922"/>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80" name="Поле 380"/>
                              <wps:cNvSpPr txBox="1"/>
                              <wps:spPr>
                                <a:xfrm>
                                  <a:off x="819302" y="204826"/>
                                  <a:ext cx="387350" cy="3143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5A9C39EF" w14:textId="77777777" w:rsidR="00AD503A" w:rsidRPr="007C6264" w:rsidRDefault="00AD503A" w:rsidP="002B079F">
                                    <w:pPr>
                                      <w:rPr>
                                        <w:rFonts w:ascii="Times New Roman" w:hAnsi="Times New Roman" w:cs="Times New Roman"/>
                                        <w:sz w:val="24"/>
                                        <w:szCs w:val="24"/>
                                        <w:vertAlign w:val="subscript"/>
                                        <w:lang w:val="kk-KZ"/>
                                      </w:rPr>
                                    </w:pPr>
                                    <w:r w:rsidRPr="007C6264">
                                      <w:rPr>
                                        <w:rFonts w:ascii="Times New Roman" w:hAnsi="Times New Roman" w:cs="Times New Roman"/>
                                        <w:sz w:val="24"/>
                                        <w:szCs w:val="24"/>
                                        <w:lang w:val="en-US"/>
                                      </w:rPr>
                                      <w:t>R</w:t>
                                    </w:r>
                                    <w:r w:rsidRPr="007C6264">
                                      <w:rPr>
                                        <w:rFonts w:ascii="Times New Roman" w:hAnsi="Times New Roman" w:cs="Times New Roman"/>
                                        <w:sz w:val="24"/>
                                        <w:szCs w:val="24"/>
                                        <w:vertAlign w:val="subscript"/>
                                        <w:lang w:val="kk-KZ"/>
                                      </w:rPr>
                                      <w:t>өтк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1" name="Поле 381"/>
                              <wps:cNvSpPr txBox="1"/>
                              <wps:spPr>
                                <a:xfrm>
                                  <a:off x="1514246" y="204826"/>
                                  <a:ext cx="387350" cy="3143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3685F1AA" w14:textId="77777777" w:rsidR="00AD503A" w:rsidRPr="007C6264" w:rsidRDefault="00AD503A" w:rsidP="002B079F">
                                    <w:pPr>
                                      <w:rPr>
                                        <w:rFonts w:ascii="Times New Roman" w:hAnsi="Times New Roman" w:cs="Times New Roman"/>
                                        <w:vertAlign w:val="subscript"/>
                                        <w:lang w:val="kk-KZ"/>
                                      </w:rPr>
                                    </w:pPr>
                                    <w:r w:rsidRPr="007C6264">
                                      <w:rPr>
                                        <w:rFonts w:ascii="Times New Roman" w:hAnsi="Times New Roman" w:cs="Times New Roman"/>
                                        <w:lang w:val="en-US"/>
                                      </w:rPr>
                                      <w:t>R</w:t>
                                    </w:r>
                                    <w:r w:rsidRPr="007C6264">
                                      <w:rPr>
                                        <w:rFonts w:ascii="Times New Roman" w:hAnsi="Times New Roman" w:cs="Times New Roman"/>
                                        <w:vertAlign w:val="subscript"/>
                                        <w:lang w:val="kk-KZ"/>
                                      </w:rPr>
                                      <w:t>өтк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4" name="Поле 384"/>
                              <wps:cNvSpPr txBox="1"/>
                              <wps:spPr>
                                <a:xfrm>
                                  <a:off x="292608" y="204826"/>
                                  <a:ext cx="241439" cy="263347"/>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279914DA" w14:textId="77777777" w:rsidR="00AD503A" w:rsidRPr="00A2273A" w:rsidRDefault="00AD503A" w:rsidP="002B079F">
                                    <w:pPr>
                                      <w:rPr>
                                        <w:rFonts w:ascii="Times New Roman" w:hAnsi="Times New Roman" w:cs="Times New Roman"/>
                                        <w:sz w:val="28"/>
                                        <w:szCs w:val="28"/>
                                        <w:lang w:val="en-US"/>
                                      </w:rPr>
                                    </w:pPr>
                                    <w:r w:rsidRPr="00A2273A">
                                      <w:rPr>
                                        <w:rFonts w:ascii="Times New Roman" w:hAnsi="Times New Roman" w:cs="Times New Roman"/>
                                        <w:sz w:val="28"/>
                                        <w:szCs w:val="28"/>
                                        <w:lang w:val="en-US"/>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Группа 262" o:spid="_x0000_s1130" style="position:absolute;left:0;text-align:left;margin-left:35.15pt;margin-top:.2pt;width:195.8pt;height:40.85pt;z-index:251719680;mso-position-horizontal-relative:text;mso-position-vertical-relative:text;mso-width-relative:margin" coordsize="21948,5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">
                      <v:group id="Группа 263" o:spid="_x0000_s1131" style="position:absolute;width:21948;height:1610" coordsize="21948,16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yA98QAAADcAAAADwAAAGRycy9kb3ducmV2LnhtbESPQYvCMBSE78L+h/AW&#10;9qZpFUW6RhFZFw8iWIVlb4/m2Rabl9LEtv57Iwgeh5n5hlmselOJlhpXWlYQjyIQxJnVJecKzqft&#10;cA7CeWSNlWVScCcHq+XHYIGJth0fqU19LgKEXYIKCu/rREqXFWTQjWxNHLyLbQz6IJtc6ga7ADeV&#10;HEfRTBosOSwUWNOmoOya3oyC3w679ST+affXy+b+f5oe/vYxKfX12a+/QXjq/Tv8au+0gvFs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yA98QAAADcAAAA&#10;DwAAAAAAAAAAAAAAAACqAgAAZHJzL2Rvd25yZXYueG1sUEsFBgAAAAAEAAQA+gAAAJsDAAAAAA==&#10;">
                        <v:line id="Прямая соединительная линия 264" o:spid="_x0000_s1132" style="position:absolute;visibility:visible;mso-wrap-style:square" from="1024,658" to="20918,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nOOcUAAADcAAAADwAAAGRycy9kb3ducmV2LnhtbESP0WoCMRRE3wX/IdxC32rWpYrdGkWE&#10;FiuCuu0H3G5ud0M3N0uS6vr3Rij4OMzMGWa+7G0rTuSDcaxgPMpAEFdOG64VfH2+Pc1AhIissXVM&#10;Ci4UYLkYDuZYaHfmI53KWIsE4VCggibGrpAyVA1ZDCPXESfvx3mLMUlfS+3xnOC2lXmWTaVFw2mh&#10;wY7WDVW/5Z9VYL6P7TbffOy9KV/Gszh5360PuVKPD/3qFUSkPt7D/+2NVpBPn+F2Jh0Bub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vnOOcUAAADcAAAADwAAAAAAAAAA&#10;AAAAAAChAgAAZHJzL2Rvd25yZXYueG1sUEsFBgAAAAAEAAQA+QAAAJMDAAAAAA==&#10;" strokecolor="black [3200]" strokeweight="2pt">
                          <v:shadow on="t" color="black" opacity="24903f" origin=",.5" offset="0,.55556mm"/>
                        </v:line>
                        <v:rect id="Прямоугольник 302" o:spid="_x0000_s1133" style="position:absolute;left:7022;width:4097;height:16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6njMUA&#10;AADcAAAADwAAAGRycy9kb3ducmV2LnhtbESPQWuDQBSE74H8h+UVekvWGgipdZUihIT2FJseenu4&#10;ryp134q7Mdpf3y0Echxm5hsmzSfTiZEG11pW8LSOQBBXVrdcKzh/7Fc7EM4ja+wsk4KZHOTZcpFi&#10;ou2VTzSWvhYBwi5BBY33fSKlqxoy6Na2Jw7etx0M+iCHWuoBrwFuOhlH0VYabDksNNhT0VD1U16M&#10;gvdZ+vH8uX3+HYt21uVXcXijQqnHh+n1BYSnyd/Dt/ZRK9hEMfyfCUdA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HqeMxQAAANwAAAAPAAAAAAAAAAAAAAAAAJgCAABkcnMv&#10;ZG93bnJldi54bWxQSwUGAAAAAAQABAD1AAAAigMAAAAA&#10;" fillcolor="white [3201]" strokecolor="black [3200]" strokeweight="2pt"/>
                        <v:rect id="Прямоугольник 352" o:spid="_x0000_s1134" style="position:absolute;left:15215;width:3877;height:16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2IkcUA&#10;AADcAAAADwAAAGRycy9kb3ducmV2LnhtbESPQWvCQBSE70L/w/IK3nRTS6WNbkIJSMWeTNODt0f2&#10;NQnNvg3ZNSb++m5B8DjMzDfMNh1NKwbqXWNZwdMyAkFcWt1wpaD42i1eQTiPrLG1TAomcpAmD7Mt&#10;xtpe+EhD7isRIOxiVFB738VSurImg25pO+Lg/djeoA+yr6Tu8RLgppWrKFpLgw2HhRo7ymoqf/Oz&#10;UfA5ST8U3+u365A1k85P2ceBMqXmj+P7BoSn0d/Dt/ZeK3h+WcH/mXAEZ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rYiRxQAAANwAAAAPAAAAAAAAAAAAAAAAAJgCAABkcnMv&#10;ZG93bnJldi54bWxQSwUGAAAAAAQABAD1AAAAigMAAAAA&#10;" fillcolor="white [3201]" strokecolor="black [3200]" strokeweight="2pt"/>
                        <v:oval id="Овал 353" o:spid="_x0000_s1135" style="position:absolute;left:20921;width:1027;height:11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wMO8UA&#10;AADcAAAADwAAAGRycy9kb3ducmV2LnhtbESPQWvCQBSE74X+h+UJ3pqNiraJrlIEQaUXk0Kvz+xr&#10;kpp9G7Krxn/vFgSPw8x8wyxWvWnEhTpXW1YwimIQxIXVNZcKvvPN2wcI55E1NpZJwY0crJavLwtM&#10;tb3ygS6ZL0WAsEtRQeV9m0rpiooMusi2xMH7tZ1BH2RXSt3hNcBNI8dxPJMGaw4LFba0rqg4ZWej&#10;oDyc3H6MSfF3TN6zXVPnX8lPrtRw0H/OQXjq/TP8aG+1gsl0Av9nwhG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PAw7xQAAANwAAAAPAAAAAAAAAAAAAAAAAJgCAABkcnMv&#10;ZG93bnJldi54bWxQSwUGAAAAAAQABAD1AAAAigMAAAAA&#10;" fillcolor="white [3201]" strokecolor="black [3200]" strokeweight="2pt"/>
                        <v:line id="Прямая соединительная линия 354" o:spid="_x0000_s1136" style="position:absolute;visibility:visible;mso-wrap-style:square" from="2926,0" to="4389,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QLGcYAAADcAAAADwAAAGRycy9kb3ducmV2LnhtbESPUUvDMBSF34X9h3AHvrm01clWmw0Z&#10;KFMGurofcG3u2rDmpiRxq//eCIKPh3POdzjVerS9OJMPxrGCfJaBIG6cNtwqOHw83SxAhIissXdM&#10;Cr4pwHo1uaqw1O7CezrXsRUJwqFEBV2MQyllaDqyGGZuIE7e0XmLMUnfSu3xkuC2l0WW3UuLhtNC&#10;hwNtOmpO9ZdVYD73/WuxfXnzpl7mizh/3m3eC6Wup+PjA4hIY/wP/7W3WsHt/A5+z6QjI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p0CxnGAAAA3AAAAA8AAAAAAAAA&#10;AAAAAAAAoQIAAGRycy9kb3ducmV2LnhtbFBLBQYAAAAABAAEAPkAAACUAwAAAAA=&#10;" strokecolor="black [3200]" strokeweight="2pt">
                          <v:shadow on="t" color="black" opacity="24903f" origin=",.5" offset="0,.55556mm"/>
                        </v:line>
                        <v:line id="Прямая соединительная линия 378" o:spid="_x0000_s1137" style="position:absolute;flip:x;visibility:visible;mso-wrap-style:square" from="2926,658" to="4386,1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2hAb4AAADcAAAADwAAAGRycy9kb3ducmV2LnhtbERPy6rCMBDdX/AfwgjurqkKWqpRRBBc&#10;CD437oZmbKvNpCRR69+bheDycN6zRWtq8STnK8sKBv0EBHFudcWFgvNp/Z+C8AFZY22ZFLzJw2Le&#10;+Zthpu2LD/Q8hkLEEPYZKihDaDIpfV6SQd+3DXHkrtYZDBG6QmqHrxhuajlMkrE0WHFsKLGhVUn5&#10;/fgwCi6m3jnavq/56DzYo0/dLd05pXrddjkFEagNP/HXvdEKRpO4Np6JR0DOP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lLaEBvgAAANwAAAAPAAAAAAAAAAAAAAAAAKEC&#10;AABkcnMvZG93bnJldi54bWxQSwUGAAAAAAQABAD5AAAAjAMAAAAA&#10;" strokecolor="black [3200]" strokeweight="2pt">
                          <v:shadow on="t" color="black" opacity="24903f" origin=",.5" offset="0,.55556mm"/>
                        </v:line>
                        <v:oval id="Овал 379" o:spid="_x0000_s1138" style="position:absolute;width:1026;height:11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FnscUA&#10;AADcAAAADwAAAGRycy9kb3ducmV2LnhtbESPQWvCQBSE74X+h+UJvdWNFkyTukoRBBUvSQq9vmZf&#10;k9Ts25Bdk/jv3UKhx2FmvmHW28m0YqDeNZYVLOYRCOLS6oYrBR/F/vkVhPPIGlvLpOBGDrabx4c1&#10;ptqOnNGQ+0oECLsUFdTed6mUrqzJoJvbjjh437Y36IPsK6l7HAPctHIZRStpsOGwUGNHu5rKS341&#10;Cqrs4k5LTMqfryTOj21TnJPPQqmn2fT+BsLT5P/Df+2DVvASJ/B7JhwBu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YWexxQAAANwAAAAPAAAAAAAAAAAAAAAAAJgCAABkcnMv&#10;ZG93bnJldi54bWxQSwUGAAAAAAQABAD1AAAAigMAAAAA&#10;" fillcolor="white [3201]" strokecolor="black [3200]" strokeweight="2pt"/>
                      </v:group>
                      <v:shape id="Поле 380" o:spid="_x0000_s1139" type="#_x0000_t202" style="position:absolute;left:8193;top:2048;width:3873;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XMMIA&#10;AADcAAAADwAAAGRycy9kb3ducmV2LnhtbERPTWvCQBC9F/wPywje6sZGSkhdQ7CIpS2Uqpfehuw0&#10;Cc3Ohuyo8d93D4LHx/teFaPr1JmG0Ho2sJgnoIgrb1uuDRwP28cMVBBki51nMnClAMV68rDC3PoL&#10;f9N5L7WKIRxyNNCI9LnWoWrIYZj7njhyv35wKBEOtbYDXmK46/RTkjxrhy3HhgZ72jRU/e1PzsD7&#10;8gdfU/mgq/D4VZa7rF+GT2Nm07F8ASU0yl18c79ZA2kW58cz8Qjo9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FZcwwgAAANwAAAAPAAAAAAAAAAAAAAAAAJgCAABkcnMvZG93&#10;bnJldi54bWxQSwUGAAAAAAQABAD1AAAAhwMAAAAA&#10;" fillcolor="white [3201]" strokecolor="white [3212]" strokeweight=".5pt">
                        <v:textbox>
                          <w:txbxContent>
                            <w:p w14:paraId="5A9C39EF" w14:textId="77777777" w:rsidR="00D94B39" w:rsidRPr="007C6264" w:rsidRDefault="00D94B39" w:rsidP="002B079F">
                              <w:pPr>
                                <w:rPr>
                                  <w:rFonts w:ascii="Times New Roman" w:hAnsi="Times New Roman" w:cs="Times New Roman"/>
                                  <w:sz w:val="24"/>
                                  <w:szCs w:val="24"/>
                                  <w:vertAlign w:val="subscript"/>
                                  <w:lang w:val="kk-KZ"/>
                                </w:rPr>
                              </w:pPr>
                              <w:r w:rsidRPr="007C6264">
                                <w:rPr>
                                  <w:rFonts w:ascii="Times New Roman" w:hAnsi="Times New Roman" w:cs="Times New Roman"/>
                                  <w:sz w:val="24"/>
                                  <w:szCs w:val="24"/>
                                  <w:lang w:val="en-US"/>
                                </w:rPr>
                                <w:t>R</w:t>
                              </w:r>
                              <w:r w:rsidRPr="007C6264">
                                <w:rPr>
                                  <w:rFonts w:ascii="Times New Roman" w:hAnsi="Times New Roman" w:cs="Times New Roman"/>
                                  <w:sz w:val="24"/>
                                  <w:szCs w:val="24"/>
                                  <w:vertAlign w:val="subscript"/>
                                  <w:lang w:val="kk-KZ"/>
                                </w:rPr>
                                <w:t>өтк</w:t>
                              </w:r>
                            </w:p>
                          </w:txbxContent>
                        </v:textbox>
                      </v:shape>
                      <v:shape id="Поле 381" o:spid="_x0000_s1140" type="#_x0000_t202" style="position:absolute;left:15142;top:2048;width:3873;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kyq8QA&#10;AADcAAAADwAAAGRycy9kb3ducmV2LnhtbESPQWvCQBSE74L/YXlCb7qxioToKqGltFihNO3F2yP7&#10;moRm34bsq8Z/7xYEj8PMfMNsdoNr1Yn60Hg2MJ8loIhLbxuuDHx/vUxTUEGQLbaeycCFAuy249EG&#10;M+vP/EmnQioVIRwyNFCLdJnWoazJYZj5jjh6P753KFH2lbY9niPctfoxSVbaYcNxocaOnmoqf4s/&#10;Z2C/POLzQt7pIjx85Plr2i3DwZiHyZCvQQkNcg/f2m/WwCKdw/+ZeAT09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ZMqvEAAAA3AAAAA8AAAAAAAAAAAAAAAAAmAIAAGRycy9k&#10;b3ducmV2LnhtbFBLBQYAAAAABAAEAPUAAACJAwAAAAA=&#10;" fillcolor="white [3201]" strokecolor="white [3212]" strokeweight=".5pt">
                        <v:textbox>
                          <w:txbxContent>
                            <w:p w14:paraId="3685F1AA" w14:textId="77777777" w:rsidR="00D94B39" w:rsidRPr="007C6264" w:rsidRDefault="00D94B39" w:rsidP="002B079F">
                              <w:pPr>
                                <w:rPr>
                                  <w:rFonts w:ascii="Times New Roman" w:hAnsi="Times New Roman" w:cs="Times New Roman"/>
                                  <w:vertAlign w:val="subscript"/>
                                  <w:lang w:val="kk-KZ"/>
                                </w:rPr>
                              </w:pPr>
                              <w:r w:rsidRPr="007C6264">
                                <w:rPr>
                                  <w:rFonts w:ascii="Times New Roman" w:hAnsi="Times New Roman" w:cs="Times New Roman"/>
                                  <w:lang w:val="en-US"/>
                                </w:rPr>
                                <w:t>R</w:t>
                              </w:r>
                              <w:r w:rsidRPr="007C6264">
                                <w:rPr>
                                  <w:rFonts w:ascii="Times New Roman" w:hAnsi="Times New Roman" w:cs="Times New Roman"/>
                                  <w:vertAlign w:val="subscript"/>
                                  <w:lang w:val="kk-KZ"/>
                                </w:rPr>
                                <w:t>өтк</w:t>
                              </w:r>
                            </w:p>
                          </w:txbxContent>
                        </v:textbox>
                      </v:shape>
                      <v:shape id="Поле 384" o:spid="_x0000_s1141" type="#_x0000_t202" style="position:absolute;left:2926;top:2048;width:2414;height:2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6RM8QA&#10;AADcAAAADwAAAGRycy9kb3ducmV2LnhtbESPQWvCQBSE74X+h+UVvOmmGiSkrhJapKIFUXvp7ZF9&#10;TUKzb0P2VeO/d4VCj8PMfMMsVoNr1Zn60Hg28DxJQBGX3jZcGfg8rccZqCDIFlvPZOBKAVbLx4cF&#10;5tZf+EDno1QqQjjkaKAW6XKtQ1mTwzDxHXH0vn3vUKLsK217vES4a/U0SebaYcNxocaOXmsqf46/&#10;zsA2/cK3mezoKjzsi+I969LwYczoaSheQAkN8h/+a2+sgVmWwv1MPAJ6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ukTPEAAAA3AAAAA8AAAAAAAAAAAAAAAAAmAIAAGRycy9k&#10;b3ducmV2LnhtbFBLBQYAAAAABAAEAPUAAACJAwAAAAA=&#10;" fillcolor="white [3201]" strokecolor="white [3212]" strokeweight=".5pt">
                        <v:textbox>
                          <w:txbxContent>
                            <w:p w14:paraId="279914DA" w14:textId="77777777" w:rsidR="00D94B39" w:rsidRPr="00A2273A" w:rsidRDefault="00D94B39" w:rsidP="002B079F">
                              <w:pPr>
                                <w:rPr>
                                  <w:rFonts w:ascii="Times New Roman" w:hAnsi="Times New Roman" w:cs="Times New Roman"/>
                                  <w:sz w:val="28"/>
                                  <w:szCs w:val="28"/>
                                  <w:lang w:val="en-US"/>
                                </w:rPr>
                              </w:pPr>
                              <w:r w:rsidRPr="00A2273A">
                                <w:rPr>
                                  <w:rFonts w:ascii="Times New Roman" w:hAnsi="Times New Roman" w:cs="Times New Roman"/>
                                  <w:sz w:val="28"/>
                                  <w:szCs w:val="28"/>
                                  <w:lang w:val="en-US"/>
                                </w:rPr>
                                <w:t>I</w:t>
                              </w:r>
                            </w:p>
                          </w:txbxContent>
                        </v:textbox>
                      </v:shape>
                    </v:group>
                  </w:pict>
                </mc:Fallback>
              </mc:AlternateContent>
            </w:r>
          </w:p>
          <w:p w14:paraId="6FB8822C" w14:textId="77777777" w:rsidR="00D80DD0" w:rsidRPr="0030696E" w:rsidRDefault="00D80DD0" w:rsidP="002B079F">
            <w:pPr>
              <w:pStyle w:val="a3"/>
              <w:shd w:val="clear" w:color="auto" w:fill="FFFFFF"/>
              <w:spacing w:before="0" w:beforeAutospacing="0" w:after="0" w:afterAutospacing="0"/>
              <w:jc w:val="both"/>
              <w:rPr>
                <w:color w:val="000000" w:themeColor="text1"/>
                <w:sz w:val="28"/>
                <w:szCs w:val="28"/>
                <w:lang w:val="kk-KZ"/>
              </w:rPr>
            </w:pPr>
          </w:p>
          <w:p w14:paraId="331FC1C9" w14:textId="4EB2828F" w:rsidR="002B079F" w:rsidRPr="0030696E" w:rsidRDefault="002B079F" w:rsidP="002B079F">
            <w:pPr>
              <w:pStyle w:val="a3"/>
              <w:shd w:val="clear" w:color="auto" w:fill="FFFFFF"/>
              <w:spacing w:before="0" w:beforeAutospacing="0" w:after="0" w:afterAutospacing="0"/>
              <w:jc w:val="both"/>
              <w:rPr>
                <w:color w:val="000000" w:themeColor="text1"/>
                <w:sz w:val="28"/>
                <w:szCs w:val="28"/>
                <w:lang w:val="kk-KZ"/>
              </w:rPr>
            </w:pPr>
          </w:p>
          <w:p w14:paraId="6459FFC1" w14:textId="77777777" w:rsidR="002B079F" w:rsidRPr="0030696E" w:rsidRDefault="002B079F" w:rsidP="002B079F">
            <w:pPr>
              <w:pStyle w:val="a3"/>
              <w:spacing w:before="0" w:beforeAutospacing="0" w:after="0" w:afterAutospacing="0"/>
              <w:jc w:val="both"/>
              <w:rPr>
                <w:color w:val="000000" w:themeColor="text1"/>
                <w:sz w:val="28"/>
                <w:szCs w:val="28"/>
                <w:lang w:val="kk-KZ"/>
              </w:rPr>
            </w:pPr>
          </w:p>
        </w:tc>
      </w:tr>
      <w:tr w:rsidR="002B079F" w:rsidRPr="0030696E" w14:paraId="00C47D3F" w14:textId="77777777" w:rsidTr="00406BD1">
        <w:trPr>
          <w:trHeight w:val="712"/>
        </w:trPr>
        <w:tc>
          <w:tcPr>
            <w:tcW w:w="2268" w:type="dxa"/>
          </w:tcPr>
          <w:p w14:paraId="2AB31CDD" w14:textId="77777777" w:rsidR="002B079F" w:rsidRPr="0030696E" w:rsidRDefault="002B079F" w:rsidP="002B079F">
            <w:pPr>
              <w:pStyle w:val="a3"/>
              <w:shd w:val="clear" w:color="auto" w:fill="FFFFFF"/>
              <w:spacing w:before="0" w:beforeAutospacing="0" w:after="0" w:afterAutospacing="0"/>
              <w:jc w:val="both"/>
              <w:rPr>
                <w:color w:val="000000" w:themeColor="text1"/>
                <w:sz w:val="28"/>
                <w:szCs w:val="28"/>
                <w:lang w:val="en-US"/>
              </w:rPr>
            </w:pPr>
            <w:r w:rsidRPr="0030696E">
              <w:rPr>
                <w:color w:val="000000" w:themeColor="text1"/>
                <w:sz w:val="28"/>
                <w:szCs w:val="28"/>
                <w:lang w:val="en-US"/>
              </w:rPr>
              <w:t>I, U</w:t>
            </w:r>
            <w:r w:rsidRPr="0030696E">
              <w:rPr>
                <w:color w:val="000000" w:themeColor="text1"/>
                <w:sz w:val="28"/>
                <w:szCs w:val="28"/>
                <w:vertAlign w:val="subscript"/>
                <w:lang w:val="kk-KZ"/>
              </w:rPr>
              <w:t>ад</w:t>
            </w:r>
            <w:r w:rsidRPr="0030696E">
              <w:rPr>
                <w:color w:val="000000" w:themeColor="text1"/>
                <w:sz w:val="28"/>
                <w:szCs w:val="28"/>
                <w:lang w:val="en-US"/>
              </w:rPr>
              <w:t>=?</w:t>
            </w:r>
          </w:p>
          <w:p w14:paraId="34671D15" w14:textId="77777777" w:rsidR="002B079F" w:rsidRPr="0030696E" w:rsidRDefault="002B079F" w:rsidP="002B079F">
            <w:pPr>
              <w:pStyle w:val="a3"/>
              <w:shd w:val="clear" w:color="auto" w:fill="FFFFFF"/>
              <w:spacing w:before="0" w:beforeAutospacing="0" w:after="0" w:afterAutospacing="0"/>
              <w:jc w:val="both"/>
              <w:rPr>
                <w:color w:val="000000" w:themeColor="text1"/>
                <w:sz w:val="28"/>
                <w:szCs w:val="28"/>
                <w:lang w:val="kk-KZ"/>
              </w:rPr>
            </w:pPr>
            <w:r w:rsidRPr="0030696E">
              <w:rPr>
                <w:color w:val="000000" w:themeColor="text1"/>
                <w:sz w:val="28"/>
                <w:szCs w:val="28"/>
                <w:lang w:val="en-US"/>
              </w:rPr>
              <w:t>U</w:t>
            </w:r>
            <w:r w:rsidRPr="0030696E">
              <w:rPr>
                <w:color w:val="000000" w:themeColor="text1"/>
                <w:sz w:val="28"/>
                <w:szCs w:val="28"/>
                <w:vertAlign w:val="subscript"/>
                <w:lang w:val="kk-KZ"/>
              </w:rPr>
              <w:t>ад</w:t>
            </w:r>
            <w:r w:rsidRPr="0030696E">
              <w:rPr>
                <w:color w:val="000000" w:themeColor="text1"/>
                <w:sz w:val="28"/>
                <w:szCs w:val="28"/>
                <w:lang w:val="en-US"/>
              </w:rPr>
              <w:t>, I</w:t>
            </w:r>
            <w:r w:rsidRPr="0030696E">
              <w:rPr>
                <w:color w:val="000000" w:themeColor="text1"/>
                <w:sz w:val="28"/>
                <w:szCs w:val="28"/>
                <w:vertAlign w:val="subscript"/>
                <w:lang w:val="en-US"/>
              </w:rPr>
              <w:t>1</w:t>
            </w:r>
            <w:r w:rsidRPr="0030696E">
              <w:rPr>
                <w:color w:val="000000" w:themeColor="text1"/>
                <w:sz w:val="28"/>
                <w:szCs w:val="28"/>
                <w:lang w:val="en-US"/>
              </w:rPr>
              <w:t>=?</w:t>
            </w:r>
          </w:p>
          <w:p w14:paraId="72D37D73" w14:textId="77777777" w:rsidR="002B079F" w:rsidRPr="0030696E" w:rsidRDefault="002B079F" w:rsidP="002B079F">
            <w:pPr>
              <w:pStyle w:val="a3"/>
              <w:spacing w:before="0" w:beforeAutospacing="0" w:after="0" w:afterAutospacing="0"/>
              <w:jc w:val="both"/>
              <w:rPr>
                <w:color w:val="000000" w:themeColor="text1"/>
                <w:sz w:val="28"/>
                <w:szCs w:val="28"/>
                <w:lang w:val="kk-KZ"/>
              </w:rPr>
            </w:pPr>
          </w:p>
        </w:tc>
        <w:tc>
          <w:tcPr>
            <w:tcW w:w="7195" w:type="dxa"/>
            <w:vMerge/>
          </w:tcPr>
          <w:p w14:paraId="3680A847" w14:textId="77777777" w:rsidR="002B079F" w:rsidRPr="0030696E" w:rsidRDefault="002B079F" w:rsidP="002B079F">
            <w:pPr>
              <w:pStyle w:val="a3"/>
              <w:spacing w:before="0" w:beforeAutospacing="0" w:after="0" w:afterAutospacing="0"/>
              <w:jc w:val="both"/>
              <w:rPr>
                <w:color w:val="000000" w:themeColor="text1"/>
                <w:sz w:val="28"/>
                <w:szCs w:val="28"/>
                <w:lang w:val="kk-KZ"/>
              </w:rPr>
            </w:pPr>
          </w:p>
        </w:tc>
      </w:tr>
    </w:tbl>
    <w:p w14:paraId="5AF2A475" w14:textId="77777777" w:rsidR="00D80DD0" w:rsidRPr="0030696E" w:rsidRDefault="00D80DD0" w:rsidP="00D80DD0">
      <w:pPr>
        <w:pStyle w:val="a3"/>
        <w:shd w:val="clear" w:color="auto" w:fill="FFFFFF"/>
        <w:spacing w:before="0" w:beforeAutospacing="0" w:after="0" w:afterAutospacing="0"/>
        <w:jc w:val="both"/>
        <w:rPr>
          <w:color w:val="000000" w:themeColor="text1"/>
          <w:sz w:val="28"/>
          <w:szCs w:val="28"/>
          <w:lang w:val="kk-KZ"/>
        </w:rPr>
      </w:pPr>
      <w:r w:rsidRPr="0030696E">
        <w:rPr>
          <w:color w:val="000000" w:themeColor="text1"/>
          <w:sz w:val="28"/>
          <w:szCs w:val="28"/>
          <w:lang w:val="kk-KZ"/>
        </w:rPr>
        <w:t xml:space="preserve">в) Егер корпус жерге тұйықталған болса және адам денесінен ток өткізгіштен және адам денесінен кейін сым арқылы жерге кетеді. Жерге қосылатын сымның кедергісі адам денесіне қарағанда әлдеқайда аз болғандықтан токтың көп шамасы жерге тұйықталу арқылы өтеді, осылайша адамға зияны болмайды. </w:t>
      </w:r>
    </w:p>
    <w:p w14:paraId="1C3415C4" w14:textId="1E824B77" w:rsidR="00D80DD0" w:rsidRPr="0030696E" w:rsidRDefault="00E9524C" w:rsidP="00E9524C">
      <w:pPr>
        <w:pStyle w:val="a3"/>
        <w:shd w:val="clear" w:color="auto" w:fill="FFFFFF"/>
        <w:spacing w:before="0" w:beforeAutospacing="0" w:after="0" w:afterAutospacing="0"/>
        <w:jc w:val="center"/>
        <w:rPr>
          <w:color w:val="000000" w:themeColor="text1"/>
          <w:sz w:val="28"/>
          <w:szCs w:val="28"/>
          <w:lang w:val="kk-KZ"/>
        </w:rPr>
      </w:pPr>
      <w:r w:rsidRPr="0030696E">
        <w:rPr>
          <w:noProof/>
          <w:color w:val="000000" w:themeColor="text1"/>
          <w:sz w:val="28"/>
          <w:szCs w:val="28"/>
        </w:rPr>
        <w:drawing>
          <wp:inline distT="0" distB="0" distL="0" distR="0" wp14:anchorId="0795DE57" wp14:editId="1B7F555F">
            <wp:extent cx="3277057" cy="1209844"/>
            <wp:effectExtent l="0" t="0" r="0" b="9525"/>
            <wp:docPr id="105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1"/>
                    <a:stretch>
                      <a:fillRect/>
                    </a:stretch>
                  </pic:blipFill>
                  <pic:spPr>
                    <a:xfrm>
                      <a:off x="0" y="0"/>
                      <a:ext cx="3277057" cy="1209844"/>
                    </a:xfrm>
                    <a:prstGeom prst="rect">
                      <a:avLst/>
                    </a:prstGeom>
                  </pic:spPr>
                </pic:pic>
              </a:graphicData>
            </a:graphic>
          </wp:inline>
        </w:drawing>
      </w:r>
    </w:p>
    <w:p w14:paraId="0D057803" w14:textId="57908BBE" w:rsidR="002B079F" w:rsidRPr="0030696E" w:rsidRDefault="002B079F" w:rsidP="002B079F">
      <w:pPr>
        <w:pStyle w:val="a3"/>
        <w:shd w:val="clear" w:color="auto" w:fill="FFFFFF"/>
        <w:spacing w:before="0" w:beforeAutospacing="0" w:after="0" w:afterAutospacing="0"/>
        <w:jc w:val="both"/>
        <w:rPr>
          <w:color w:val="000000" w:themeColor="text1"/>
          <w:sz w:val="28"/>
          <w:szCs w:val="28"/>
          <w:lang w:val="kk-KZ"/>
        </w:rPr>
      </w:pPr>
      <w:r w:rsidRPr="0030696E">
        <w:rPr>
          <w:color w:val="000000" w:themeColor="text1"/>
          <w:sz w:val="28"/>
          <w:szCs w:val="28"/>
          <w:lang w:val="kk-KZ"/>
        </w:rPr>
        <w:t xml:space="preserve">Тізбек үшін Ом заңы бойынша, адам денесінен өтетін ток: </w:t>
      </w:r>
      <w:r w:rsidRPr="0030696E">
        <w:rPr>
          <w:color w:val="000000" w:themeColor="text1"/>
          <w:position w:val="-30"/>
          <w:sz w:val="28"/>
          <w:szCs w:val="28"/>
          <w:lang w:val="kk-KZ"/>
        </w:rPr>
        <w:object w:dxaOrig="1460" w:dyaOrig="680" w14:anchorId="60284D6E">
          <v:shape id="_x0000_i1225" type="#_x0000_t75" style="width:72.7pt;height:34.65pt" o:ole="">
            <v:imagedata r:id="rId442" o:title=""/>
          </v:shape>
          <o:OLEObject Type="Embed" ProgID="Equation.3" ShapeID="_x0000_i1225" DrawAspect="Content" ObjectID="_1744138744" r:id="rId443"/>
        </w:object>
      </w:r>
      <w:r w:rsidRPr="0030696E">
        <w:rPr>
          <w:color w:val="000000" w:themeColor="text1"/>
          <w:sz w:val="28"/>
          <w:szCs w:val="28"/>
          <w:lang w:val="kk-KZ"/>
        </w:rPr>
        <w:t xml:space="preserve">   </w:t>
      </w:r>
      <w:r w:rsidR="00A665BE" w:rsidRPr="0030696E">
        <w:rPr>
          <w:color w:val="000000" w:themeColor="text1"/>
          <w:sz w:val="28"/>
          <w:szCs w:val="28"/>
          <w:lang w:val="kk-KZ"/>
        </w:rPr>
        <w:t xml:space="preserve">       </w:t>
      </w:r>
      <w:r w:rsidRPr="0030696E">
        <w:rPr>
          <w:color w:val="000000" w:themeColor="text1"/>
          <w:sz w:val="28"/>
          <w:szCs w:val="28"/>
          <w:lang w:val="kk-KZ"/>
        </w:rPr>
        <w:t>(1)</w:t>
      </w:r>
    </w:p>
    <w:p w14:paraId="25D9BF51" w14:textId="77777777" w:rsidR="002B079F" w:rsidRPr="0030696E" w:rsidRDefault="002B079F" w:rsidP="002B079F">
      <w:pPr>
        <w:pStyle w:val="a3"/>
        <w:shd w:val="clear" w:color="auto" w:fill="FFFFFF"/>
        <w:spacing w:before="0" w:beforeAutospacing="0" w:after="0" w:afterAutospacing="0"/>
        <w:jc w:val="both"/>
        <w:rPr>
          <w:color w:val="000000" w:themeColor="text1"/>
          <w:sz w:val="28"/>
          <w:szCs w:val="28"/>
          <w:lang w:val="kk-KZ"/>
        </w:rPr>
      </w:pPr>
      <w:r w:rsidRPr="0030696E">
        <w:rPr>
          <w:color w:val="000000" w:themeColor="text1"/>
          <w:sz w:val="28"/>
          <w:szCs w:val="28"/>
          <w:lang w:val="kk-KZ"/>
        </w:rPr>
        <w:lastRenderedPageBreak/>
        <w:t>Адам денесімен өтетін U</w:t>
      </w:r>
      <w:r w:rsidRPr="0030696E">
        <w:rPr>
          <w:color w:val="000000" w:themeColor="text1"/>
          <w:sz w:val="28"/>
          <w:szCs w:val="28"/>
          <w:vertAlign w:val="subscript"/>
          <w:lang w:val="kk-KZ"/>
        </w:rPr>
        <w:t>a</w:t>
      </w:r>
      <w:r w:rsidRPr="0030696E">
        <w:rPr>
          <w:color w:val="000000" w:themeColor="text1"/>
          <w:sz w:val="28"/>
          <w:szCs w:val="28"/>
          <w:lang w:val="kk-KZ"/>
        </w:rPr>
        <w:t xml:space="preserve"> кернеуі мынаған тең болады: </w:t>
      </w:r>
    </w:p>
    <w:p w14:paraId="2D8D5C8F" w14:textId="77777777" w:rsidR="002B079F" w:rsidRPr="0030696E" w:rsidRDefault="002B079F" w:rsidP="000C5F10">
      <w:pPr>
        <w:pStyle w:val="a3"/>
        <w:shd w:val="clear" w:color="auto" w:fill="FFFFFF"/>
        <w:spacing w:before="0" w:beforeAutospacing="0" w:after="0" w:afterAutospacing="0"/>
        <w:jc w:val="center"/>
        <w:rPr>
          <w:color w:val="000000" w:themeColor="text1"/>
          <w:sz w:val="28"/>
          <w:szCs w:val="28"/>
          <w:lang w:val="kk-KZ"/>
        </w:rPr>
      </w:pPr>
      <w:r w:rsidRPr="0030696E">
        <w:rPr>
          <w:color w:val="000000" w:themeColor="text1"/>
          <w:position w:val="-30"/>
          <w:sz w:val="28"/>
          <w:szCs w:val="28"/>
          <w:lang w:val="kk-KZ"/>
        </w:rPr>
        <w:object w:dxaOrig="4160" w:dyaOrig="700" w14:anchorId="052F6415">
          <v:shape id="_x0000_i1226" type="#_x0000_t75" style="width:207.85pt;height:35.3pt" o:ole="">
            <v:imagedata r:id="rId444" o:title=""/>
          </v:shape>
          <o:OLEObject Type="Embed" ProgID="Equation.3" ShapeID="_x0000_i1226" DrawAspect="Content" ObjectID="_1744138745" r:id="rId445"/>
        </w:object>
      </w:r>
    </w:p>
    <w:p w14:paraId="0E638407" w14:textId="51605E39" w:rsidR="002B079F" w:rsidRPr="0030696E" w:rsidRDefault="002B079F" w:rsidP="001168E8">
      <w:pPr>
        <w:pStyle w:val="a3"/>
        <w:shd w:val="clear" w:color="auto" w:fill="FFFFFF"/>
        <w:spacing w:before="0" w:beforeAutospacing="0" w:after="0" w:afterAutospacing="0"/>
        <w:jc w:val="both"/>
        <w:rPr>
          <w:color w:val="000000" w:themeColor="text1"/>
          <w:sz w:val="28"/>
          <w:szCs w:val="28"/>
          <w:lang w:val="kk-KZ"/>
        </w:rPr>
      </w:pPr>
      <w:r w:rsidRPr="0030696E">
        <w:rPr>
          <w:color w:val="000000" w:themeColor="text1"/>
          <w:sz w:val="28"/>
          <w:szCs w:val="28"/>
          <w:lang w:val="kk-KZ"/>
        </w:rPr>
        <w:t>Екінші жағдайда ток аспап корпусынан кейін екі топқа жіктеледі. Бір ток (I</w:t>
      </w:r>
      <w:r w:rsidRPr="0030696E">
        <w:rPr>
          <w:color w:val="000000" w:themeColor="text1"/>
          <w:sz w:val="28"/>
          <w:szCs w:val="28"/>
          <w:vertAlign w:val="subscript"/>
          <w:lang w:val="kk-KZ"/>
        </w:rPr>
        <w:t>1</w:t>
      </w:r>
      <w:r w:rsidRPr="0030696E">
        <w:rPr>
          <w:color w:val="000000" w:themeColor="text1"/>
          <w:sz w:val="28"/>
          <w:szCs w:val="28"/>
          <w:lang w:val="kk-KZ"/>
        </w:rPr>
        <w:t>) адам денесінен өтеді, екінші ток  (I</w:t>
      </w:r>
      <w:r w:rsidRPr="0030696E">
        <w:rPr>
          <w:color w:val="000000" w:themeColor="text1"/>
          <w:sz w:val="28"/>
          <w:szCs w:val="28"/>
          <w:vertAlign w:val="subscript"/>
          <w:lang w:val="kk-KZ"/>
        </w:rPr>
        <w:t>2</w:t>
      </w:r>
      <w:r w:rsidRPr="0030696E">
        <w:rPr>
          <w:color w:val="000000" w:themeColor="text1"/>
          <w:sz w:val="28"/>
          <w:szCs w:val="28"/>
          <w:lang w:val="kk-KZ"/>
        </w:rPr>
        <w:t>) жерге тұйықталған өткізгіш бойынша жерге кетеді. Схемадан көрініп тұрғандай R</w:t>
      </w:r>
      <w:r w:rsidRPr="0030696E">
        <w:rPr>
          <w:color w:val="000000" w:themeColor="text1"/>
          <w:sz w:val="28"/>
          <w:szCs w:val="28"/>
          <w:vertAlign w:val="subscript"/>
          <w:lang w:val="kk-KZ"/>
        </w:rPr>
        <w:t xml:space="preserve">б </w:t>
      </w:r>
      <w:r w:rsidRPr="0030696E">
        <w:rPr>
          <w:color w:val="000000" w:themeColor="text1"/>
          <w:sz w:val="28"/>
          <w:szCs w:val="28"/>
          <w:lang w:val="kk-KZ"/>
        </w:rPr>
        <w:t>жалпы кедергі төмендегідей болады:</w:t>
      </w:r>
      <w:r w:rsidRPr="0030696E">
        <w:rPr>
          <w:color w:val="000000" w:themeColor="text1"/>
          <w:position w:val="-30"/>
          <w:sz w:val="28"/>
          <w:szCs w:val="28"/>
          <w:lang w:val="en-US"/>
        </w:rPr>
        <w:object w:dxaOrig="2140" w:dyaOrig="700" w14:anchorId="061F3B6B">
          <v:shape id="_x0000_i1227" type="#_x0000_t75" style="width:107.3pt;height:35.3pt" o:ole="">
            <v:imagedata r:id="rId446" o:title=""/>
          </v:shape>
          <o:OLEObject Type="Embed" ProgID="Equation.3" ShapeID="_x0000_i1227" DrawAspect="Content" ObjectID="_1744138746" r:id="rId447"/>
        </w:object>
      </w:r>
      <w:r w:rsidRPr="0030696E">
        <w:rPr>
          <w:color w:val="000000" w:themeColor="text1"/>
          <w:sz w:val="28"/>
          <w:szCs w:val="28"/>
          <w:lang w:val="kk-KZ"/>
        </w:rPr>
        <w:t>R</w:t>
      </w:r>
      <w:r w:rsidRPr="0030696E">
        <w:rPr>
          <w:color w:val="000000" w:themeColor="text1"/>
          <w:sz w:val="28"/>
          <w:szCs w:val="28"/>
          <w:vertAlign w:val="subscript"/>
          <w:lang w:val="kk-KZ"/>
        </w:rPr>
        <w:t xml:space="preserve">отк </w:t>
      </w:r>
      <w:r w:rsidRPr="0030696E">
        <w:rPr>
          <w:color w:val="000000" w:themeColor="text1"/>
          <w:sz w:val="28"/>
          <w:szCs w:val="28"/>
          <w:lang w:val="kk-KZ"/>
        </w:rPr>
        <w:t xml:space="preserve"> а</w:t>
      </w:r>
      <w:r w:rsidR="001168E8" w:rsidRPr="0030696E">
        <w:rPr>
          <w:color w:val="000000" w:themeColor="text1"/>
          <w:sz w:val="28"/>
          <w:szCs w:val="28"/>
          <w:lang w:val="kk-KZ"/>
        </w:rPr>
        <w:t xml:space="preserve">рқылы өтетін ток </w:t>
      </w:r>
      <w:r w:rsidRPr="0030696E">
        <w:rPr>
          <w:color w:val="000000" w:themeColor="text1"/>
          <w:sz w:val="28"/>
          <w:szCs w:val="28"/>
          <w:lang w:val="kk-KZ"/>
        </w:rPr>
        <w:t>I токтың мәні параллель қосылған R</w:t>
      </w:r>
      <w:r w:rsidRPr="0030696E">
        <w:rPr>
          <w:color w:val="000000" w:themeColor="text1"/>
          <w:sz w:val="28"/>
          <w:szCs w:val="28"/>
          <w:vertAlign w:val="subscript"/>
          <w:lang w:val="kk-KZ"/>
        </w:rPr>
        <w:t xml:space="preserve">ад. </w:t>
      </w:r>
      <w:r w:rsidRPr="0030696E">
        <w:rPr>
          <w:color w:val="000000" w:themeColor="text1"/>
          <w:sz w:val="28"/>
          <w:szCs w:val="28"/>
          <w:lang w:val="kk-KZ"/>
        </w:rPr>
        <w:t>R</w:t>
      </w:r>
      <w:r w:rsidRPr="0030696E">
        <w:rPr>
          <w:color w:val="000000" w:themeColor="text1"/>
          <w:sz w:val="28"/>
          <w:szCs w:val="28"/>
          <w:vertAlign w:val="subscript"/>
          <w:lang w:val="kk-KZ"/>
        </w:rPr>
        <w:t>3</w:t>
      </w:r>
      <w:r w:rsidRPr="0030696E">
        <w:rPr>
          <w:color w:val="000000" w:themeColor="text1"/>
          <w:sz w:val="28"/>
          <w:szCs w:val="28"/>
          <w:lang w:val="kk-KZ"/>
        </w:rPr>
        <w:t xml:space="preserve"> кедергілердегі кернеудің түсуін есептеуге мүмкіндік береді:</w:t>
      </w:r>
      <w:r w:rsidR="001168E8" w:rsidRPr="0030696E">
        <w:rPr>
          <w:color w:val="000000" w:themeColor="text1"/>
          <w:sz w:val="28"/>
          <w:szCs w:val="28"/>
          <w:lang w:val="kk-KZ"/>
        </w:rPr>
        <w:t xml:space="preserve"> </w:t>
      </w:r>
      <w:r w:rsidRPr="0030696E">
        <w:rPr>
          <w:color w:val="000000" w:themeColor="text1"/>
          <w:position w:val="-64"/>
          <w:sz w:val="28"/>
          <w:szCs w:val="28"/>
        </w:rPr>
        <w:object w:dxaOrig="6039" w:dyaOrig="1040" w14:anchorId="77373DC7">
          <v:shape id="_x0000_i1228" type="#_x0000_t75" style="width:302.25pt;height:50.95pt" o:ole="">
            <v:imagedata r:id="rId448" o:title=""/>
          </v:shape>
          <o:OLEObject Type="Embed" ProgID="Equation.3" ShapeID="_x0000_i1228" DrawAspect="Content" ObjectID="_1744138747" r:id="rId449"/>
        </w:object>
      </w:r>
    </w:p>
    <w:p w14:paraId="1ACCBC43" w14:textId="77777777" w:rsidR="002B079F" w:rsidRPr="0030696E" w:rsidRDefault="002B079F" w:rsidP="002B079F">
      <w:pPr>
        <w:pStyle w:val="a3"/>
        <w:shd w:val="clear" w:color="auto" w:fill="FFFFFF"/>
        <w:spacing w:before="0" w:beforeAutospacing="0" w:after="0" w:afterAutospacing="0"/>
        <w:jc w:val="both"/>
        <w:rPr>
          <w:color w:val="000000" w:themeColor="text1"/>
          <w:sz w:val="28"/>
          <w:szCs w:val="28"/>
          <w:lang w:val="kk-KZ"/>
        </w:rPr>
      </w:pPr>
      <w:r w:rsidRPr="0030696E">
        <w:rPr>
          <w:color w:val="000000" w:themeColor="text1"/>
          <w:sz w:val="28"/>
          <w:szCs w:val="28"/>
          <w:lang w:val="kk-KZ"/>
        </w:rPr>
        <w:t>Адам арқылы өтпейтін токтың мәні мына өрнекпен анықталады:</w:t>
      </w:r>
    </w:p>
    <w:p w14:paraId="4C7215C6" w14:textId="6319C008" w:rsidR="002B079F" w:rsidRPr="0030696E" w:rsidRDefault="002B079F" w:rsidP="00B518FB">
      <w:pPr>
        <w:pStyle w:val="a3"/>
        <w:shd w:val="clear" w:color="auto" w:fill="FFFFFF"/>
        <w:spacing w:before="0" w:beforeAutospacing="0" w:after="0" w:afterAutospacing="0"/>
        <w:rPr>
          <w:color w:val="000000" w:themeColor="text1"/>
          <w:sz w:val="28"/>
          <w:szCs w:val="28"/>
          <w:lang w:val="kk-KZ"/>
        </w:rPr>
      </w:pPr>
      <w:r w:rsidRPr="0030696E">
        <w:rPr>
          <w:color w:val="000000" w:themeColor="text1"/>
          <w:position w:val="-30"/>
          <w:sz w:val="28"/>
          <w:szCs w:val="28"/>
          <w:lang w:val="en-US"/>
        </w:rPr>
        <w:object w:dxaOrig="3860" w:dyaOrig="700" w14:anchorId="1D49E731">
          <v:shape id="_x0000_i1229" type="#_x0000_t75" style="width:193.6pt;height:35.3pt" o:ole="">
            <v:imagedata r:id="rId450" o:title=""/>
          </v:shape>
          <o:OLEObject Type="Embed" ProgID="Equation.3" ShapeID="_x0000_i1229" DrawAspect="Content" ObjectID="_1744138748" r:id="rId451"/>
        </w:object>
      </w:r>
      <w:r w:rsidR="00B518FB" w:rsidRPr="0030696E">
        <w:rPr>
          <w:color w:val="000000" w:themeColor="text1"/>
          <w:position w:val="-30"/>
          <w:sz w:val="28"/>
          <w:szCs w:val="28"/>
          <w:lang w:val="kk-KZ"/>
        </w:rPr>
        <w:t>.</w:t>
      </w:r>
      <w:r w:rsidRPr="0030696E">
        <w:rPr>
          <w:color w:val="000000" w:themeColor="text1"/>
          <w:sz w:val="28"/>
          <w:szCs w:val="28"/>
          <w:lang w:val="kk-KZ"/>
        </w:rPr>
        <w:t>Есеп шартындағы сандарды қоямыз.</w:t>
      </w:r>
    </w:p>
    <w:p w14:paraId="4FBA1E00" w14:textId="477A2A0F" w:rsidR="002B079F" w:rsidRPr="0030696E" w:rsidRDefault="002B079F" w:rsidP="00B518FB">
      <w:pPr>
        <w:pStyle w:val="a3"/>
        <w:shd w:val="clear" w:color="auto" w:fill="FFFFFF"/>
        <w:spacing w:before="0" w:beforeAutospacing="0" w:after="0" w:afterAutospacing="0"/>
        <w:jc w:val="both"/>
        <w:rPr>
          <w:color w:val="000000" w:themeColor="text1"/>
          <w:sz w:val="28"/>
          <w:szCs w:val="28"/>
          <w:lang w:val="kk-KZ"/>
        </w:rPr>
      </w:pPr>
      <w:r w:rsidRPr="0030696E">
        <w:rPr>
          <w:color w:val="000000" w:themeColor="text1"/>
          <w:sz w:val="28"/>
          <w:szCs w:val="28"/>
          <w:lang w:val="kk-KZ"/>
        </w:rPr>
        <w:t xml:space="preserve">a) </w:t>
      </w:r>
      <w:r w:rsidRPr="0030696E">
        <w:rPr>
          <w:color w:val="000000" w:themeColor="text1"/>
          <w:position w:val="-30"/>
          <w:sz w:val="28"/>
          <w:szCs w:val="28"/>
          <w:lang w:val="kk-KZ"/>
        </w:rPr>
        <w:object w:dxaOrig="3900" w:dyaOrig="700" w14:anchorId="37370BDB">
          <v:shape id="_x0000_i1230" type="#_x0000_t75" style="width:194.25pt;height:35.3pt" o:ole="">
            <v:imagedata r:id="rId452" o:title=""/>
          </v:shape>
          <o:OLEObject Type="Embed" ProgID="Equation.3" ShapeID="_x0000_i1230" DrawAspect="Content" ObjectID="_1744138749" r:id="rId453"/>
        </w:object>
      </w:r>
      <w:r w:rsidRPr="0030696E">
        <w:rPr>
          <w:color w:val="000000" w:themeColor="text1"/>
          <w:sz w:val="28"/>
          <w:szCs w:val="28"/>
          <w:lang w:val="kk-KZ"/>
        </w:rPr>
        <w:t xml:space="preserve"> </w:t>
      </w:r>
      <w:r w:rsidR="00B518FB" w:rsidRPr="0030696E">
        <w:rPr>
          <w:color w:val="000000" w:themeColor="text1"/>
          <w:position w:val="-24"/>
          <w:sz w:val="28"/>
          <w:szCs w:val="28"/>
          <w:lang w:val="en-US"/>
        </w:rPr>
        <w:object w:dxaOrig="3180" w:dyaOrig="660" w14:anchorId="55CEAE38">
          <v:shape id="_x0000_i1231" type="#_x0000_t75" style="width:158.95pt;height:32.6pt" o:ole="">
            <v:imagedata r:id="rId454" o:title=""/>
          </v:shape>
          <o:OLEObject Type="Embed" ProgID="Equation.3" ShapeID="_x0000_i1231" DrawAspect="Content" ObjectID="_1744138750" r:id="rId455"/>
        </w:object>
      </w:r>
      <w:r w:rsidR="00B518FB" w:rsidRPr="0030696E">
        <w:rPr>
          <w:color w:val="000000" w:themeColor="text1"/>
          <w:position w:val="-26"/>
          <w:sz w:val="28"/>
          <w:szCs w:val="28"/>
          <w:lang w:val="kk-KZ"/>
        </w:rPr>
        <w:t xml:space="preserve"> </w:t>
      </w:r>
    </w:p>
    <w:p w14:paraId="321DD45F" w14:textId="3F110C52" w:rsidR="002B079F" w:rsidRPr="0030696E" w:rsidRDefault="00930D20" w:rsidP="00B518FB">
      <w:pPr>
        <w:pStyle w:val="a3"/>
        <w:shd w:val="clear" w:color="auto" w:fill="FFFFFF"/>
        <w:spacing w:before="0" w:beforeAutospacing="0" w:after="0" w:afterAutospacing="0"/>
        <w:rPr>
          <w:color w:val="000000" w:themeColor="text1"/>
          <w:sz w:val="28"/>
          <w:szCs w:val="28"/>
          <w:lang w:val="kk-KZ"/>
        </w:rPr>
      </w:pPr>
      <w:r w:rsidRPr="0030696E">
        <w:rPr>
          <w:color w:val="000000" w:themeColor="text1"/>
          <w:sz w:val="28"/>
          <w:szCs w:val="28"/>
          <w:lang w:val="kk-KZ"/>
        </w:rPr>
        <w:t>в</w:t>
      </w:r>
      <w:r w:rsidR="002B079F" w:rsidRPr="0030696E">
        <w:rPr>
          <w:color w:val="000000" w:themeColor="text1"/>
          <w:sz w:val="28"/>
          <w:szCs w:val="28"/>
          <w:lang w:val="kk-KZ"/>
        </w:rPr>
        <w:t>)</w:t>
      </w:r>
      <w:r w:rsidR="002B079F" w:rsidRPr="0030696E">
        <w:rPr>
          <w:color w:val="000000" w:themeColor="text1"/>
          <w:position w:val="-30"/>
          <w:sz w:val="28"/>
          <w:szCs w:val="28"/>
          <w:lang w:val="en-US"/>
        </w:rPr>
        <w:object w:dxaOrig="4420" w:dyaOrig="720" w14:anchorId="74FE7621">
          <v:shape id="_x0000_i1232" type="#_x0000_t75" style="width:219.4pt;height:36.7pt" o:ole="">
            <v:imagedata r:id="rId456" o:title=""/>
          </v:shape>
          <o:OLEObject Type="Embed" ProgID="Equation.3" ShapeID="_x0000_i1232" DrawAspect="Content" ObjectID="_1744138751" r:id="rId457"/>
        </w:object>
      </w:r>
      <w:r w:rsidR="00326844" w:rsidRPr="0030696E">
        <w:rPr>
          <w:color w:val="000000" w:themeColor="text1"/>
          <w:position w:val="-30"/>
          <w:sz w:val="28"/>
          <w:szCs w:val="28"/>
          <w:lang w:val="kk-KZ"/>
        </w:rPr>
        <w:t xml:space="preserve"> </w:t>
      </w:r>
      <w:r w:rsidR="00326844" w:rsidRPr="0030696E">
        <w:rPr>
          <w:color w:val="000000" w:themeColor="text1"/>
          <w:position w:val="-28"/>
          <w:sz w:val="28"/>
          <w:szCs w:val="28"/>
          <w:lang w:val="en-US"/>
        </w:rPr>
        <w:object w:dxaOrig="5480" w:dyaOrig="660" w14:anchorId="6106BD62">
          <v:shape id="_x0000_i1233" type="#_x0000_t75" style="width:273.75pt;height:32.6pt" o:ole="">
            <v:imagedata r:id="rId458" o:title=""/>
          </v:shape>
          <o:OLEObject Type="Embed" ProgID="Equation.3" ShapeID="_x0000_i1233" DrawAspect="Content" ObjectID="_1744138752" r:id="rId459"/>
        </w:object>
      </w:r>
    </w:p>
    <w:p w14:paraId="3D690958" w14:textId="002EDAC9" w:rsidR="002B079F" w:rsidRPr="0030696E" w:rsidRDefault="002B079F" w:rsidP="002B079F">
      <w:pPr>
        <w:pStyle w:val="a3"/>
        <w:shd w:val="clear" w:color="auto" w:fill="FFFFFF"/>
        <w:spacing w:before="0" w:beforeAutospacing="0" w:after="0" w:afterAutospacing="0"/>
        <w:jc w:val="both"/>
        <w:rPr>
          <w:color w:val="000000" w:themeColor="text1"/>
          <w:sz w:val="28"/>
          <w:szCs w:val="28"/>
          <w:lang w:val="kk-KZ"/>
        </w:rPr>
      </w:pPr>
      <w:r w:rsidRPr="0030696E">
        <w:rPr>
          <w:color w:val="000000" w:themeColor="text1"/>
          <w:sz w:val="28"/>
          <w:szCs w:val="28"/>
          <w:lang w:val="kk-KZ"/>
        </w:rPr>
        <w:t>Есептің шартында токтың түрі туралы айтылмаған, сондықтан оны тұрақты деп есептейміз. Сезілетін токтың шектік мәні жуықтағанда 7 мА (а) жағдайда ток шектік мәнінен жеткілікті көп, ал (</w:t>
      </w:r>
      <w:r w:rsidR="00930D20" w:rsidRPr="0030696E">
        <w:rPr>
          <w:color w:val="000000" w:themeColor="text1"/>
          <w:sz w:val="28"/>
          <w:szCs w:val="28"/>
          <w:lang w:val="kk-KZ"/>
        </w:rPr>
        <w:t>в</w:t>
      </w:r>
      <w:r w:rsidRPr="0030696E">
        <w:rPr>
          <w:color w:val="000000" w:themeColor="text1"/>
          <w:sz w:val="28"/>
          <w:szCs w:val="28"/>
          <w:lang w:val="kk-KZ"/>
        </w:rPr>
        <w:t>) жағдайда тіпті сезілмейді.Сонда</w:t>
      </w:r>
      <w:r w:rsidR="00E16964" w:rsidRPr="0030696E">
        <w:rPr>
          <w:color w:val="000000" w:themeColor="text1"/>
          <w:sz w:val="28"/>
          <w:szCs w:val="28"/>
          <w:lang w:val="kk-KZ"/>
        </w:rPr>
        <w:t xml:space="preserve"> </w:t>
      </w:r>
      <w:r w:rsidRPr="0030696E">
        <w:rPr>
          <w:color w:val="000000" w:themeColor="text1"/>
          <w:sz w:val="28"/>
          <w:szCs w:val="28"/>
          <w:lang w:val="kk-KZ"/>
        </w:rPr>
        <w:t>да, жіберілмейтін тұрақты токтың шамасы 50-80мА,</w:t>
      </w:r>
      <w:r w:rsidR="00E16964" w:rsidRPr="0030696E">
        <w:rPr>
          <w:color w:val="000000" w:themeColor="text1"/>
          <w:sz w:val="28"/>
          <w:szCs w:val="28"/>
          <w:lang w:val="kk-KZ"/>
        </w:rPr>
        <w:t xml:space="preserve"> демек</w:t>
      </w:r>
      <w:r w:rsidRPr="0030696E">
        <w:rPr>
          <w:color w:val="000000" w:themeColor="text1"/>
          <w:sz w:val="28"/>
          <w:szCs w:val="28"/>
          <w:lang w:val="kk-KZ"/>
        </w:rPr>
        <w:t xml:space="preserve"> екі жағдайда да токтар жібермейтін токтар. </w:t>
      </w:r>
    </w:p>
    <w:p w14:paraId="01983DBA" w14:textId="4E00A7D1" w:rsidR="002B079F" w:rsidRPr="0030696E" w:rsidRDefault="001E25F2" w:rsidP="00E16964">
      <w:pPr>
        <w:pStyle w:val="a3"/>
        <w:shd w:val="clear" w:color="auto" w:fill="FFFFFF"/>
        <w:spacing w:before="0" w:beforeAutospacing="0" w:after="0" w:afterAutospacing="0"/>
        <w:ind w:firstLine="708"/>
        <w:jc w:val="both"/>
        <w:rPr>
          <w:color w:val="000000" w:themeColor="text1"/>
          <w:sz w:val="28"/>
          <w:szCs w:val="28"/>
          <w:lang w:val="kk-KZ"/>
        </w:rPr>
      </w:pPr>
      <w:r w:rsidRPr="0030696E">
        <w:rPr>
          <w:color w:val="000000" w:themeColor="text1"/>
          <w:sz w:val="28"/>
          <w:szCs w:val="28"/>
          <w:lang w:val="kk-KZ"/>
        </w:rPr>
        <w:t xml:space="preserve">Жауабы: </w:t>
      </w:r>
      <w:r w:rsidR="002B079F" w:rsidRPr="0030696E">
        <w:rPr>
          <w:color w:val="000000" w:themeColor="text1"/>
          <w:sz w:val="28"/>
          <w:szCs w:val="28"/>
          <w:lang w:val="kk-KZ"/>
        </w:rPr>
        <w:t>а) ток 36,7мА, адамдағы U</w:t>
      </w:r>
      <w:r w:rsidR="002B079F" w:rsidRPr="0030696E">
        <w:rPr>
          <w:color w:val="000000" w:themeColor="text1"/>
          <w:sz w:val="28"/>
          <w:szCs w:val="28"/>
          <w:vertAlign w:val="subscript"/>
          <w:lang w:val="kk-KZ"/>
        </w:rPr>
        <w:t>a</w:t>
      </w:r>
      <w:r w:rsidR="002B079F" w:rsidRPr="0030696E">
        <w:rPr>
          <w:color w:val="000000" w:themeColor="text1"/>
          <w:sz w:val="28"/>
          <w:szCs w:val="28"/>
          <w:lang w:val="kk-KZ"/>
        </w:rPr>
        <w:t xml:space="preserve"> =36.67B кернеу ток жіберілетін, сезілетін;</w:t>
      </w:r>
    </w:p>
    <w:p w14:paraId="4884CA5B" w14:textId="0A41145D" w:rsidR="002B079F" w:rsidRPr="0030696E" w:rsidRDefault="002B079F" w:rsidP="002B079F">
      <w:pPr>
        <w:pStyle w:val="a3"/>
        <w:shd w:val="clear" w:color="auto" w:fill="FFFFFF"/>
        <w:spacing w:before="0" w:beforeAutospacing="0" w:after="0" w:afterAutospacing="0"/>
        <w:jc w:val="both"/>
        <w:rPr>
          <w:color w:val="000000" w:themeColor="text1"/>
          <w:sz w:val="28"/>
          <w:szCs w:val="28"/>
          <w:lang w:val="kk-KZ"/>
        </w:rPr>
      </w:pPr>
      <w:r w:rsidRPr="0030696E">
        <w:rPr>
          <w:color w:val="000000" w:themeColor="text1"/>
          <w:sz w:val="28"/>
          <w:szCs w:val="28"/>
          <w:lang w:val="kk-KZ"/>
        </w:rPr>
        <w:t>b)  ток 0,175 мА адамдағы кернеу U</w:t>
      </w:r>
      <w:r w:rsidRPr="0030696E">
        <w:rPr>
          <w:color w:val="000000" w:themeColor="text1"/>
          <w:sz w:val="28"/>
          <w:szCs w:val="28"/>
          <w:vertAlign w:val="subscript"/>
          <w:lang w:val="kk-KZ"/>
        </w:rPr>
        <w:t>a</w:t>
      </w:r>
      <w:r w:rsidR="001E25F2" w:rsidRPr="0030696E">
        <w:rPr>
          <w:color w:val="000000" w:themeColor="text1"/>
          <w:sz w:val="28"/>
          <w:szCs w:val="28"/>
          <w:lang w:val="kk-KZ"/>
        </w:rPr>
        <w:t xml:space="preserve"> =0.175B </w:t>
      </w:r>
      <w:r w:rsidRPr="0030696E">
        <w:rPr>
          <w:color w:val="000000" w:themeColor="text1"/>
          <w:sz w:val="28"/>
          <w:szCs w:val="28"/>
          <w:lang w:val="kk-KZ"/>
        </w:rPr>
        <w:t>ток жіберетін сезілмейтін.</w:t>
      </w:r>
    </w:p>
    <w:p w14:paraId="7D9AA7B7" w14:textId="17DF2D51" w:rsidR="002B079F" w:rsidRPr="0030696E" w:rsidRDefault="002B079F" w:rsidP="002B079F">
      <w:pPr>
        <w:spacing w:after="0" w:line="240" w:lineRule="auto"/>
        <w:ind w:firstLine="708"/>
        <w:jc w:val="both"/>
        <w:rPr>
          <w:rFonts w:ascii="Times New Roman" w:eastAsia="Times New Roman" w:hAnsi="Times New Roman" w:cs="Times New Roman"/>
          <w:bCs/>
          <w:iCs/>
          <w:color w:val="000000" w:themeColor="text1"/>
          <w:sz w:val="28"/>
          <w:szCs w:val="28"/>
          <w:lang w:val="kk-KZ" w:eastAsia="ru-RU"/>
        </w:rPr>
      </w:pPr>
      <w:r w:rsidRPr="0030696E">
        <w:rPr>
          <w:rFonts w:ascii="Times New Roman" w:hAnsi="Times New Roman" w:cs="Times New Roman"/>
          <w:color w:val="000000" w:themeColor="text1"/>
          <w:sz w:val="28"/>
          <w:szCs w:val="28"/>
          <w:lang w:val="kk-KZ"/>
        </w:rPr>
        <w:t>Егер токты айнымалы деп санасақ, (а) жағдайында ол сезіл</w:t>
      </w:r>
      <w:r w:rsidR="00E16964" w:rsidRPr="0030696E">
        <w:rPr>
          <w:rFonts w:ascii="Times New Roman" w:hAnsi="Times New Roman" w:cs="Times New Roman"/>
          <w:color w:val="000000" w:themeColor="text1"/>
          <w:sz w:val="28"/>
          <w:szCs w:val="28"/>
          <w:lang w:val="kk-KZ"/>
        </w:rPr>
        <w:t>етін және жібермейтін болады, (в</w:t>
      </w:r>
      <w:r w:rsidRPr="0030696E">
        <w:rPr>
          <w:rFonts w:ascii="Times New Roman" w:hAnsi="Times New Roman" w:cs="Times New Roman"/>
          <w:color w:val="000000" w:themeColor="text1"/>
          <w:sz w:val="28"/>
          <w:szCs w:val="28"/>
          <w:lang w:val="kk-KZ"/>
        </w:rPr>
        <w:t>) жағдайында сезлімейтін және жіберетін болады</w:t>
      </w:r>
      <w:r w:rsidR="006A72CF" w:rsidRPr="0030696E">
        <w:rPr>
          <w:rFonts w:ascii="Times New Roman" w:hAnsi="Times New Roman" w:cs="Times New Roman"/>
          <w:color w:val="000000" w:themeColor="text1"/>
          <w:sz w:val="28"/>
          <w:szCs w:val="28"/>
          <w:lang w:val="kk-KZ"/>
        </w:rPr>
        <w:t>.</w:t>
      </w:r>
    </w:p>
    <w:p w14:paraId="5880D242" w14:textId="77777777" w:rsidR="00703C3C" w:rsidRPr="0030696E" w:rsidRDefault="00703C3C" w:rsidP="00C35BCE">
      <w:pPr>
        <w:spacing w:after="0" w:line="240" w:lineRule="auto"/>
        <w:ind w:firstLine="708"/>
        <w:jc w:val="both"/>
        <w:rPr>
          <w:rFonts w:ascii="Times New Roman" w:hAnsi="Times New Roman"/>
          <w:iCs/>
          <w:sz w:val="28"/>
          <w:szCs w:val="28"/>
          <w:lang w:val="kk-KZ"/>
        </w:rPr>
      </w:pPr>
      <w:r w:rsidRPr="0030696E">
        <w:rPr>
          <w:rFonts w:ascii="Times New Roman" w:eastAsia="Times New Roman" w:hAnsi="Times New Roman" w:cs="Times New Roman"/>
          <w:bCs/>
          <w:iCs/>
          <w:sz w:val="28"/>
          <w:szCs w:val="28"/>
          <w:lang w:val="kk-KZ" w:eastAsia="ru-RU"/>
        </w:rPr>
        <w:t xml:space="preserve">Сабақтың соңында білім алушылар </w:t>
      </w:r>
      <w:r w:rsidRPr="0030696E">
        <w:rPr>
          <w:rFonts w:ascii="Times New Roman" w:hAnsi="Times New Roman" w:cs="Times New Roman"/>
          <w:bCs/>
          <w:sz w:val="28"/>
          <w:szCs w:val="28"/>
          <w:lang w:val="kk-KZ"/>
        </w:rPr>
        <w:t xml:space="preserve">Microsoft Teams платформасында тест тапсырмасын орындайды. </w:t>
      </w:r>
      <w:r w:rsidRPr="0030696E">
        <w:rPr>
          <w:rFonts w:ascii="Times New Roman" w:hAnsi="Times New Roman"/>
          <w:iCs/>
          <w:sz w:val="28"/>
          <w:szCs w:val="28"/>
          <w:lang w:val="kk-KZ"/>
        </w:rPr>
        <w:t>Күрделі электр тізбектерін есептеуде Кирхгоф заңдарын қолданудың алгоритмі тақырыбы бойынша сабақта практикалық жұмысты (шығармашылық сипаттағы тапсырмалар) орындатамыз [</w:t>
      </w:r>
      <w:r w:rsidR="00A31DCD" w:rsidRPr="0030696E">
        <w:rPr>
          <w:rFonts w:ascii="Times New Roman" w:hAnsi="Times New Roman"/>
          <w:iCs/>
          <w:sz w:val="28"/>
          <w:szCs w:val="28"/>
          <w:lang w:val="kk-KZ"/>
        </w:rPr>
        <w:t>95</w:t>
      </w:r>
      <w:r w:rsidRPr="0030696E">
        <w:rPr>
          <w:rFonts w:ascii="Times New Roman" w:hAnsi="Times New Roman"/>
          <w:iCs/>
          <w:sz w:val="28"/>
          <w:szCs w:val="28"/>
          <w:lang w:val="kk-KZ"/>
        </w:rPr>
        <w:t>]</w:t>
      </w:r>
      <w:r w:rsidR="004D64A6" w:rsidRPr="0030696E">
        <w:rPr>
          <w:rFonts w:ascii="Times New Roman" w:hAnsi="Times New Roman"/>
          <w:iCs/>
          <w:sz w:val="28"/>
          <w:szCs w:val="28"/>
          <w:lang w:val="kk-KZ"/>
        </w:rPr>
        <w:t>.</w:t>
      </w:r>
    </w:p>
    <w:p w14:paraId="610F1E4B" w14:textId="77777777" w:rsidR="00703C3C" w:rsidRPr="0030696E" w:rsidRDefault="00703C3C" w:rsidP="00703C3C">
      <w:pPr>
        <w:spacing w:after="0" w:line="240" w:lineRule="auto"/>
        <w:ind w:firstLine="709"/>
        <w:jc w:val="both"/>
        <w:rPr>
          <w:rFonts w:ascii="Times New Roman" w:hAnsi="Times New Roman"/>
          <w:iCs/>
          <w:sz w:val="28"/>
          <w:szCs w:val="28"/>
          <w:lang w:val="kk-KZ"/>
        </w:rPr>
      </w:pPr>
      <w:r w:rsidRPr="0030696E">
        <w:rPr>
          <w:rFonts w:ascii="Times New Roman" w:hAnsi="Times New Roman"/>
          <w:iCs/>
          <w:sz w:val="28"/>
          <w:szCs w:val="28"/>
          <w:lang w:val="kk-KZ"/>
        </w:rPr>
        <w:t>Сабақтың тақырыбы: Күрделі электр тізбектерін есептеуде Кирхгоф заңдарын қолданудың алгоритмі.</w:t>
      </w:r>
    </w:p>
    <w:p w14:paraId="1C0A07CD" w14:textId="5E8F5522" w:rsidR="00703C3C" w:rsidRPr="0030696E" w:rsidRDefault="0064166D" w:rsidP="00703C3C">
      <w:pPr>
        <w:spacing w:after="0" w:line="240" w:lineRule="auto"/>
        <w:ind w:firstLine="709"/>
        <w:jc w:val="both"/>
        <w:rPr>
          <w:rFonts w:ascii="Times New Roman" w:hAnsi="Times New Roman"/>
          <w:sz w:val="28"/>
          <w:szCs w:val="28"/>
          <w:lang w:val="kk-KZ"/>
        </w:rPr>
      </w:pPr>
      <w:r w:rsidRPr="0030696E">
        <w:rPr>
          <w:rFonts w:ascii="Times New Roman" w:hAnsi="Times New Roman"/>
          <w:sz w:val="28"/>
          <w:szCs w:val="28"/>
          <w:lang w:val="kk-KZ"/>
        </w:rPr>
        <w:t>Мақсаты: ж</w:t>
      </w:r>
      <w:r w:rsidR="00703C3C" w:rsidRPr="0030696E">
        <w:rPr>
          <w:rFonts w:ascii="Times New Roman" w:hAnsi="Times New Roman"/>
          <w:sz w:val="28"/>
          <w:szCs w:val="28"/>
          <w:lang w:val="kk-KZ"/>
        </w:rPr>
        <w:t>аңа инновациялық технологияны қолдану есептердің алгоритмдерін құру.</w:t>
      </w:r>
    </w:p>
    <w:p w14:paraId="47DA142C" w14:textId="77777777" w:rsidR="00703C3C" w:rsidRPr="0030696E" w:rsidRDefault="00703C3C" w:rsidP="00703C3C">
      <w:pPr>
        <w:spacing w:after="0" w:line="240" w:lineRule="auto"/>
        <w:ind w:firstLine="709"/>
        <w:jc w:val="both"/>
        <w:rPr>
          <w:rFonts w:ascii="Times New Roman" w:hAnsi="Times New Roman"/>
          <w:sz w:val="28"/>
          <w:szCs w:val="28"/>
          <w:lang w:val="kk-KZ"/>
        </w:rPr>
      </w:pPr>
      <w:r w:rsidRPr="0030696E">
        <w:rPr>
          <w:rFonts w:ascii="Times New Roman" w:hAnsi="Times New Roman"/>
          <w:sz w:val="28"/>
          <w:szCs w:val="28"/>
          <w:lang w:val="kk-KZ"/>
        </w:rPr>
        <w:t>Пайдаланылатын құрал жабдықтар: компьютер, интернет, онлайн матрицалық калькулятор.</w:t>
      </w:r>
    </w:p>
    <w:p w14:paraId="76FE45D6" w14:textId="0364E06F" w:rsidR="00326844" w:rsidRPr="0030696E" w:rsidRDefault="00703C3C" w:rsidP="00703C3C">
      <w:pPr>
        <w:spacing w:after="0" w:line="240" w:lineRule="auto"/>
        <w:ind w:firstLine="709"/>
        <w:jc w:val="both"/>
        <w:rPr>
          <w:rFonts w:ascii="Times New Roman" w:hAnsi="Times New Roman"/>
          <w:sz w:val="28"/>
          <w:szCs w:val="28"/>
          <w:lang w:val="kk-KZ"/>
        </w:rPr>
      </w:pPr>
      <w:r w:rsidRPr="0030696E">
        <w:rPr>
          <w:rFonts w:ascii="Times New Roman" w:hAnsi="Times New Roman"/>
          <w:sz w:val="28"/>
          <w:szCs w:val="28"/>
          <w:lang w:val="kk-KZ"/>
        </w:rPr>
        <w:t>Сабақтың басында өткен тақырыпты еске түсіру барысында білім алушылардың білімін тірек конспек</w:t>
      </w:r>
      <w:r w:rsidR="00E21DFC">
        <w:rPr>
          <w:rFonts w:ascii="Times New Roman" w:hAnsi="Times New Roman"/>
          <w:sz w:val="28"/>
          <w:szCs w:val="28"/>
          <w:lang w:val="kk-KZ"/>
        </w:rPr>
        <w:t>т</w:t>
      </w:r>
      <w:r w:rsidRPr="0030696E">
        <w:rPr>
          <w:rFonts w:ascii="Times New Roman" w:hAnsi="Times New Roman"/>
          <w:sz w:val="28"/>
          <w:szCs w:val="28"/>
          <w:lang w:val="kk-KZ"/>
        </w:rPr>
        <w:t xml:space="preserve"> бойынша тексереміз</w:t>
      </w:r>
      <w:r w:rsidR="00883DAF" w:rsidRPr="0030696E">
        <w:rPr>
          <w:rFonts w:ascii="Times New Roman" w:hAnsi="Times New Roman"/>
          <w:sz w:val="28"/>
          <w:szCs w:val="28"/>
          <w:lang w:val="kk-KZ"/>
        </w:rPr>
        <w:t xml:space="preserve"> (24</w:t>
      </w:r>
      <w:r w:rsidR="0064166D" w:rsidRPr="0030696E">
        <w:rPr>
          <w:rFonts w:ascii="Times New Roman" w:hAnsi="Times New Roman"/>
          <w:sz w:val="28"/>
          <w:szCs w:val="28"/>
          <w:lang w:val="kk-KZ"/>
        </w:rPr>
        <w:t>-</w:t>
      </w:r>
      <w:r w:rsidR="00E717B7" w:rsidRPr="0030696E">
        <w:rPr>
          <w:rFonts w:ascii="Times New Roman" w:hAnsi="Times New Roman"/>
          <w:sz w:val="28"/>
          <w:szCs w:val="28"/>
          <w:lang w:val="kk-KZ"/>
        </w:rPr>
        <w:t>сурет)</w:t>
      </w:r>
      <w:r w:rsidRPr="0030696E">
        <w:rPr>
          <w:rFonts w:ascii="Times New Roman" w:hAnsi="Times New Roman"/>
          <w:sz w:val="28"/>
          <w:szCs w:val="28"/>
          <w:lang w:val="kk-KZ"/>
        </w:rPr>
        <w:t xml:space="preserve">. </w:t>
      </w:r>
    </w:p>
    <w:p w14:paraId="1C224495" w14:textId="6646DCF9" w:rsidR="004C40C9" w:rsidRPr="0030696E" w:rsidRDefault="00251640" w:rsidP="00326844">
      <w:pPr>
        <w:widowControl w:val="0"/>
        <w:tabs>
          <w:tab w:val="left" w:pos="993"/>
        </w:tabs>
        <w:autoSpaceDE w:val="0"/>
        <w:autoSpaceDN w:val="0"/>
        <w:adjustRightInd w:val="0"/>
        <w:spacing w:after="0" w:line="240" w:lineRule="auto"/>
        <w:ind w:left="567"/>
        <w:jc w:val="both"/>
        <w:rPr>
          <w:rFonts w:ascii="Times New Roman" w:hAnsi="Times New Roman"/>
          <w:bCs/>
          <w:noProof/>
          <w:sz w:val="28"/>
          <w:szCs w:val="28"/>
          <w:lang w:val="kk-KZ"/>
        </w:rPr>
      </w:pPr>
      <w:r w:rsidRPr="0030696E">
        <w:rPr>
          <w:rFonts w:ascii="Times New Roman" w:hAnsi="Times New Roman"/>
          <w:bCs/>
          <w:noProof/>
          <w:sz w:val="28"/>
          <w:szCs w:val="28"/>
          <w:lang w:eastAsia="ru-RU"/>
        </w:rPr>
        <w:lastRenderedPageBreak/>
        <mc:AlternateContent>
          <mc:Choice Requires="wpg">
            <w:drawing>
              <wp:anchor distT="0" distB="0" distL="114300" distR="114300" simplePos="0" relativeHeight="251721728" behindDoc="0" locked="0" layoutInCell="1" allowOverlap="1" wp14:anchorId="3FF8D602" wp14:editId="3039F650">
                <wp:simplePos x="0" y="0"/>
                <wp:positionH relativeFrom="margin">
                  <wp:posOffset>36284</wp:posOffset>
                </wp:positionH>
                <wp:positionV relativeFrom="paragraph">
                  <wp:posOffset>-145932</wp:posOffset>
                </wp:positionV>
                <wp:extent cx="5901055" cy="8681085"/>
                <wp:effectExtent l="0" t="0" r="23495" b="24765"/>
                <wp:wrapNone/>
                <wp:docPr id="7" name="Группа 7"/>
                <wp:cNvGraphicFramePr/>
                <a:graphic xmlns:a="http://schemas.openxmlformats.org/drawingml/2006/main">
                  <a:graphicData uri="http://schemas.microsoft.com/office/word/2010/wordprocessingGroup">
                    <wpg:wgp>
                      <wpg:cNvGrpSpPr/>
                      <wpg:grpSpPr>
                        <a:xfrm>
                          <a:off x="0" y="0"/>
                          <a:ext cx="5901055" cy="8681085"/>
                          <a:chOff x="0" y="0"/>
                          <a:chExt cx="6035998" cy="9267825"/>
                        </a:xfrm>
                      </wpg:grpSpPr>
                      <wpg:grpSp>
                        <wpg:cNvPr id="10" name="Группа 10"/>
                        <wpg:cNvGrpSpPr/>
                        <wpg:grpSpPr>
                          <a:xfrm>
                            <a:off x="0" y="0"/>
                            <a:ext cx="6035998" cy="9267825"/>
                            <a:chOff x="0" y="0"/>
                            <a:chExt cx="6035998" cy="9267825"/>
                          </a:xfrm>
                        </wpg:grpSpPr>
                        <wpg:grpSp>
                          <wpg:cNvPr id="258" name="Группа 258"/>
                          <wpg:cNvGrpSpPr/>
                          <wpg:grpSpPr>
                            <a:xfrm>
                              <a:off x="0" y="0"/>
                              <a:ext cx="6035998" cy="6842125"/>
                              <a:chOff x="0" y="0"/>
                              <a:chExt cx="6035998" cy="6842125"/>
                            </a:xfrm>
                          </wpg:grpSpPr>
                          <wps:wsp>
                            <wps:cNvPr id="265" name="Прямоугольник 265"/>
                            <wps:cNvSpPr/>
                            <wps:spPr>
                              <a:xfrm>
                                <a:off x="19050" y="4067175"/>
                                <a:ext cx="6015990" cy="2774950"/>
                              </a:xfrm>
                              <a:prstGeom prst="rect">
                                <a:avLst/>
                              </a:prstGeom>
                              <a:ln w="9525">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6" name="Группа 266"/>
                            <wpg:cNvGrpSpPr/>
                            <wpg:grpSpPr>
                              <a:xfrm>
                                <a:off x="0" y="0"/>
                                <a:ext cx="6035998" cy="6755130"/>
                                <a:chOff x="0" y="0"/>
                                <a:chExt cx="6035998" cy="6755130"/>
                              </a:xfrm>
                            </wpg:grpSpPr>
                            <wpg:grpSp>
                              <wpg:cNvPr id="267" name="Группа 267"/>
                              <wpg:cNvGrpSpPr/>
                              <wpg:grpSpPr>
                                <a:xfrm>
                                  <a:off x="666750" y="3981450"/>
                                  <a:ext cx="4720590" cy="339725"/>
                                  <a:chOff x="0" y="0"/>
                                  <a:chExt cx="4901610" cy="340242"/>
                                </a:xfrm>
                              </wpg:grpSpPr>
                              <wps:wsp>
                                <wps:cNvPr id="268" name="Прямая соединительная линия 268"/>
                                <wps:cNvCnPr/>
                                <wps:spPr>
                                  <a:xfrm>
                                    <a:off x="2402958" y="0"/>
                                    <a:ext cx="0" cy="16003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9" name="Прямая соединительная линия 269"/>
                                <wps:cNvCnPr/>
                                <wps:spPr>
                                  <a:xfrm>
                                    <a:off x="0" y="159488"/>
                                    <a:ext cx="490156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0" name="Прямая соединительная линия 270"/>
                                <wps:cNvCnPr/>
                                <wps:spPr>
                                  <a:xfrm>
                                    <a:off x="0" y="159488"/>
                                    <a:ext cx="0" cy="18075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1" name="Прямая соединительная линия 271"/>
                                <wps:cNvCnPr/>
                                <wps:spPr>
                                  <a:xfrm>
                                    <a:off x="1403498" y="159488"/>
                                    <a:ext cx="0" cy="18075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2" name="Прямая соединительная линия 272"/>
                                <wps:cNvCnPr/>
                                <wps:spPr>
                                  <a:xfrm>
                                    <a:off x="3242931" y="159488"/>
                                    <a:ext cx="0" cy="18075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3" name="Прямая соединительная линия 273"/>
                                <wps:cNvCnPr/>
                                <wps:spPr>
                                  <a:xfrm>
                                    <a:off x="4901610" y="159488"/>
                                    <a:ext cx="0" cy="18075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74" name="Группа 274"/>
                              <wpg:cNvGrpSpPr/>
                              <wpg:grpSpPr>
                                <a:xfrm>
                                  <a:off x="0" y="0"/>
                                  <a:ext cx="6035998" cy="6755130"/>
                                  <a:chOff x="0" y="0"/>
                                  <a:chExt cx="6035998" cy="6755130"/>
                                </a:xfrm>
                              </wpg:grpSpPr>
                              <wpg:grpSp>
                                <wpg:cNvPr id="275" name="Группа 275"/>
                                <wpg:cNvGrpSpPr/>
                                <wpg:grpSpPr>
                                  <a:xfrm>
                                    <a:off x="114294" y="4314611"/>
                                    <a:ext cx="5812161" cy="2440519"/>
                                    <a:chOff x="-6" y="-214"/>
                                    <a:chExt cx="5812161" cy="2440519"/>
                                  </a:xfrm>
                                </wpg:grpSpPr>
                                <wps:wsp>
                                  <wps:cNvPr id="276" name="Скругленный прямоугольник 23"/>
                                  <wps:cNvSpPr/>
                                  <wps:spPr>
                                    <a:xfrm>
                                      <a:off x="1400013" y="9097"/>
                                      <a:ext cx="1498600" cy="2430874"/>
                                    </a:xfrm>
                                    <a:prstGeom prst="roundRect">
                                      <a:avLst/>
                                    </a:prstGeom>
                                  </wps:spPr>
                                  <wps:style>
                                    <a:lnRef idx="2">
                                      <a:schemeClr val="dk1"/>
                                    </a:lnRef>
                                    <a:fillRef idx="1">
                                      <a:schemeClr val="lt1"/>
                                    </a:fillRef>
                                    <a:effectRef idx="0">
                                      <a:schemeClr val="dk1"/>
                                    </a:effectRef>
                                    <a:fontRef idx="minor">
                                      <a:schemeClr val="dk1"/>
                                    </a:fontRef>
                                  </wps:style>
                                  <wps:txbx>
                                    <w:txbxContent>
                                      <w:p w14:paraId="5048E8CC" w14:textId="77777777" w:rsidR="00AD503A" w:rsidRPr="00883DAF" w:rsidRDefault="00AD503A" w:rsidP="00326844">
                                        <w:pPr>
                                          <w:spacing w:after="0" w:line="240" w:lineRule="auto"/>
                                          <w:rPr>
                                            <w:rFonts w:ascii="Times New Roman" w:hAnsi="Times New Roman" w:cs="Times New Roman"/>
                                            <w:lang w:val="kk-KZ"/>
                                          </w:rPr>
                                        </w:pPr>
                                        <w:r w:rsidRPr="00782ECB">
                                          <w:rPr>
                                            <w:rFonts w:ascii="Times New Roman" w:hAnsi="Times New Roman" w:cs="Times New Roman"/>
                                            <w:lang w:val="kk-KZ"/>
                                          </w:rPr>
                                          <w:t xml:space="preserve">Электр тізбегі тек екі түйіннен тұратын болса, онда оны түйінді кернеу әдісімен есептеген ыңғайлы. Кирхгофтың </w:t>
                                        </w:r>
                                        <m:oMath>
                                          <m:r>
                                            <w:rPr>
                                              <w:rFonts w:ascii="Cambria Math" w:hAnsi="Cambria Math" w:cs="Times New Roman"/>
                                              <w:lang w:val="kk-KZ"/>
                                            </w:rPr>
                                            <m:t>II</m:t>
                                          </m:r>
                                        </m:oMath>
                                        <w:r w:rsidRPr="00782ECB">
                                          <w:rPr>
                                            <w:rFonts w:ascii="Times New Roman" w:hAnsi="Times New Roman" w:cs="Times New Roman"/>
                                            <w:lang w:val="kk-KZ"/>
                                          </w:rPr>
                                          <w:t xml:space="preserve">– </w:t>
                                        </w:r>
                                        <w:r w:rsidRPr="00883DAF">
                                          <w:rPr>
                                            <w:rFonts w:ascii="Times New Roman" w:hAnsi="Times New Roman" w:cs="Times New Roman"/>
                                            <w:lang w:val="kk-KZ"/>
                                          </w:rPr>
                                          <w:t>заңы бойынша теңдеу жазылады</w:t>
                                        </w:r>
                                      </w:p>
                                      <w:p w14:paraId="1817C2F0" w14:textId="77777777" w:rsidR="00AD503A" w:rsidRPr="000B5F92" w:rsidRDefault="00AD503A" w:rsidP="00326844">
                                        <w:pPr>
                                          <w:spacing w:after="0" w:line="240" w:lineRule="auto"/>
                                          <w:jc w:val="center"/>
                                          <w:rPr>
                                            <w:sz w:val="24"/>
                                            <w:szCs w:val="24"/>
                                          </w:rPr>
                                        </w:pPr>
                                        <w:r w:rsidRPr="00883DAF">
                                          <w:rPr>
                                            <w:rFonts w:ascii="Times New Roman" w:hAnsi="Times New Roman" w:cs="Times New Roman"/>
                                            <w:lang w:val="kk-KZ"/>
                                          </w:rPr>
                                          <w:t>әдісі қолданылады</w:t>
                                        </w:r>
                                        <w:r w:rsidRPr="00883DAF">
                                          <w:rPr>
                                            <w:rFonts w:ascii="Times New Roman" w:hAnsi="Times New Roman" w:cs="Times New Roman"/>
                                            <w:sz w:val="24"/>
                                            <w:szCs w:val="24"/>
                                            <w:lang w:val="kk-KZ"/>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 name="Скругленный прямоугольник 24"/>
                                  <wps:cNvSpPr/>
                                  <wps:spPr>
                                    <a:xfrm>
                                      <a:off x="2980993" y="9097"/>
                                      <a:ext cx="1356360" cy="2430874"/>
                                    </a:xfrm>
                                    <a:prstGeom prst="roundRect">
                                      <a:avLst/>
                                    </a:prstGeom>
                                  </wps:spPr>
                                  <wps:style>
                                    <a:lnRef idx="2">
                                      <a:schemeClr val="dk1"/>
                                    </a:lnRef>
                                    <a:fillRef idx="1">
                                      <a:schemeClr val="lt1"/>
                                    </a:fillRef>
                                    <a:effectRef idx="0">
                                      <a:schemeClr val="dk1"/>
                                    </a:effectRef>
                                    <a:fontRef idx="minor">
                                      <a:schemeClr val="dk1"/>
                                    </a:fontRef>
                                  </wps:style>
                                  <wps:txbx>
                                    <w:txbxContent>
                                      <w:p w14:paraId="629E2915" w14:textId="77777777" w:rsidR="00AD503A" w:rsidRPr="00782ECB" w:rsidRDefault="00AD503A" w:rsidP="00326844">
                                        <w:pPr>
                                          <w:jc w:val="center"/>
                                        </w:pPr>
                                        <w:r w:rsidRPr="00782ECB">
                                          <w:rPr>
                                            <w:rStyle w:val="ad"/>
                                            <w:rFonts w:ascii="Times New Roman" w:hAnsi="Times New Roman"/>
                                            <w:b w:val="0"/>
                                            <w:shd w:val="clear" w:color="auto" w:fill="FFFFFF"/>
                                            <w:lang w:val="kk-KZ"/>
                                          </w:rPr>
                                          <w:t>К</w:t>
                                        </w:r>
                                        <w:r w:rsidRPr="00782ECB">
                                          <w:rPr>
                                            <w:rStyle w:val="ad"/>
                                            <w:rFonts w:ascii="Times New Roman" w:hAnsi="Times New Roman"/>
                                            <w:b w:val="0"/>
                                            <w:shd w:val="clear" w:color="auto" w:fill="FFFFFF"/>
                                          </w:rPr>
                                          <w:t>онтурлық токтар әдісі</w:t>
                                        </w:r>
                                        <w:r w:rsidRPr="00782ECB">
                                          <w:rPr>
                                            <w:rFonts w:ascii="Times New Roman" w:hAnsi="Times New Roman" w:cs="Times New Roman"/>
                                            <w:b/>
                                            <w:shd w:val="clear" w:color="auto" w:fill="FFFFFF"/>
                                            <w:lang w:val="kk-KZ"/>
                                          </w:rPr>
                                          <w:t xml:space="preserve"> </w:t>
                                        </w:r>
                                        <w:r w:rsidRPr="00782ECB">
                                          <w:rPr>
                                            <w:rFonts w:ascii="Times New Roman" w:hAnsi="Times New Roman" w:cs="Times New Roman"/>
                                            <w:shd w:val="clear" w:color="auto" w:fill="FFFFFF"/>
                                          </w:rPr>
                                          <w:t>ізделініп отырған шама үшін контурлық ток қабылданатын</w:t>
                                        </w:r>
                                        <w:r w:rsidRPr="00782ECB">
                                          <w:rPr>
                                            <w:rFonts w:ascii="Arial" w:hAnsi="Arial" w:cs="Arial"/>
                                            <w:shd w:val="clear" w:color="auto" w:fill="FFFFFF"/>
                                          </w:rPr>
                                          <w:t xml:space="preserve"> </w:t>
                                        </w:r>
                                        <w:r w:rsidRPr="00782ECB">
                                          <w:rPr>
                                            <w:rFonts w:ascii="Times New Roman" w:hAnsi="Times New Roman" w:cs="Times New Roman"/>
                                            <w:shd w:val="clear" w:color="auto" w:fill="FFFFFF"/>
                                          </w:rPr>
                                          <w:t xml:space="preserve">есептеу әдісі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 name="Скругленный прямоугольник 25"/>
                                  <wps:cNvSpPr/>
                                  <wps:spPr>
                                    <a:xfrm>
                                      <a:off x="4419600" y="9525"/>
                                      <a:ext cx="1392555" cy="2430780"/>
                                    </a:xfrm>
                                    <a:prstGeom prst="roundRect">
                                      <a:avLst/>
                                    </a:prstGeom>
                                  </wps:spPr>
                                  <wps:style>
                                    <a:lnRef idx="2">
                                      <a:schemeClr val="dk1"/>
                                    </a:lnRef>
                                    <a:fillRef idx="1">
                                      <a:schemeClr val="lt1"/>
                                    </a:fillRef>
                                    <a:effectRef idx="0">
                                      <a:schemeClr val="dk1"/>
                                    </a:effectRef>
                                    <a:fontRef idx="minor">
                                      <a:schemeClr val="dk1"/>
                                    </a:fontRef>
                                  </wps:style>
                                  <wps:txbx>
                                    <w:txbxContent>
                                      <w:p w14:paraId="689AF7CC" w14:textId="77777777" w:rsidR="00AD503A" w:rsidRPr="00782ECB" w:rsidRDefault="00AD503A" w:rsidP="00326844">
                                        <w:pPr>
                                          <w:spacing w:after="0"/>
                                          <w:rPr>
                                            <w:rFonts w:ascii="Times New Roman" w:hAnsi="Times New Roman" w:cs="Times New Roman"/>
                                            <w:i/>
                                            <w:shd w:val="clear" w:color="auto" w:fill="FFFFFF"/>
                                            <w:lang w:val="kk-KZ"/>
                                          </w:rPr>
                                        </w:pPr>
                                        <w:r w:rsidRPr="00782ECB">
                                          <w:rPr>
                                            <w:rStyle w:val="ae"/>
                                            <w:rFonts w:ascii="Times New Roman" w:hAnsi="Times New Roman"/>
                                            <w:i w:val="0"/>
                                            <w:shd w:val="clear" w:color="auto" w:fill="FFFFFF"/>
                                          </w:rPr>
                                          <w:t>Эквивалентті</w:t>
                                        </w:r>
                                      </w:p>
                                      <w:p w14:paraId="1C213FE7" w14:textId="77777777" w:rsidR="00AD503A" w:rsidRPr="00782ECB" w:rsidRDefault="00AD503A" w:rsidP="00326844">
                                        <w:pPr>
                                          <w:spacing w:after="0"/>
                                          <w:rPr>
                                            <w:lang w:val="kk-KZ"/>
                                          </w:rPr>
                                        </w:pPr>
                                        <w:r w:rsidRPr="00782ECB">
                                          <w:rPr>
                                            <w:rFonts w:ascii="Times New Roman" w:hAnsi="Times New Roman" w:cs="Times New Roman"/>
                                            <w:shd w:val="clear" w:color="auto" w:fill="FFFFFF"/>
                                            <w:lang w:val="kk-KZ"/>
                                          </w:rPr>
                                          <w:t xml:space="preserve">түрлендіру </w:t>
                                        </w:r>
                                        <w:r w:rsidRPr="00782ECB">
                                          <w:rPr>
                                            <w:rStyle w:val="ae"/>
                                            <w:rFonts w:ascii="Times New Roman" w:hAnsi="Times New Roman"/>
                                            <w:i w:val="0"/>
                                            <w:shd w:val="clear" w:color="auto" w:fill="FFFFFF"/>
                                            <w:lang w:val="kk-KZ"/>
                                          </w:rPr>
                                          <w:t xml:space="preserve">әдіс </w:t>
                                        </w:r>
                                        <w:r w:rsidRPr="00782ECB">
                                          <w:rPr>
                                            <w:rFonts w:ascii="Times New Roman" w:hAnsi="Times New Roman" w:cs="Times New Roman"/>
                                            <w:shd w:val="clear" w:color="auto" w:fill="FFFFFF"/>
                                            <w:lang w:val="kk-KZ"/>
                                          </w:rPr>
                                          <w:t xml:space="preserve">тармақтағы </w:t>
                                        </w:r>
                                        <w:r w:rsidRPr="00782ECB">
                                          <w:rPr>
                                            <w:rStyle w:val="ae"/>
                                            <w:rFonts w:ascii="Times New Roman" w:hAnsi="Times New Roman"/>
                                            <w:i w:val="0"/>
                                            <w:shd w:val="clear" w:color="auto" w:fill="FFFFFF"/>
                                            <w:lang w:val="kk-KZ"/>
                                          </w:rPr>
                                          <w:t>токтар</w:t>
                                        </w:r>
                                        <w:r w:rsidRPr="00782ECB">
                                          <w:rPr>
                                            <w:rFonts w:ascii="Times New Roman" w:hAnsi="Times New Roman" w:cs="Times New Roman"/>
                                            <w:i/>
                                            <w:shd w:val="clear" w:color="auto" w:fill="FFFFFF"/>
                                            <w:lang w:val="kk-KZ"/>
                                          </w:rPr>
                                          <w:t xml:space="preserve"> </w:t>
                                        </w:r>
                                        <w:r w:rsidRPr="00782ECB">
                                          <w:rPr>
                                            <w:rFonts w:ascii="Times New Roman" w:hAnsi="Times New Roman" w:cs="Times New Roman"/>
                                            <w:shd w:val="clear" w:color="auto" w:fill="FFFFFF"/>
                                            <w:lang w:val="kk-KZ"/>
                                          </w:rPr>
                                          <w:t>түрленбей, өзгеріссіз қалатын әдіс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9" name="Скругленный прямоугольник 7"/>
                                  <wps:cNvSpPr/>
                                  <wps:spPr>
                                    <a:xfrm>
                                      <a:off x="-6" y="-214"/>
                                      <a:ext cx="1338580" cy="2440184"/>
                                    </a:xfrm>
                                    <a:prstGeom prst="roundRect">
                                      <a:avLst/>
                                    </a:prstGeom>
                                  </wps:spPr>
                                  <wps:style>
                                    <a:lnRef idx="2">
                                      <a:schemeClr val="dk1"/>
                                    </a:lnRef>
                                    <a:fillRef idx="1">
                                      <a:schemeClr val="lt1"/>
                                    </a:fillRef>
                                    <a:effectRef idx="0">
                                      <a:schemeClr val="dk1"/>
                                    </a:effectRef>
                                    <a:fontRef idx="minor">
                                      <a:schemeClr val="dk1"/>
                                    </a:fontRef>
                                  </wps:style>
                                  <wps:txbx>
                                    <w:txbxContent>
                                      <w:p w14:paraId="429D3EE2" w14:textId="77777777" w:rsidR="00AD503A" w:rsidRPr="000B5F92" w:rsidRDefault="00AD503A" w:rsidP="00326844">
                                        <w:pPr>
                                          <w:jc w:val="both"/>
                                          <w:rPr>
                                            <w:sz w:val="24"/>
                                            <w:szCs w:val="24"/>
                                          </w:rPr>
                                        </w:pPr>
                                        <w:r w:rsidRPr="00782ECB">
                                          <w:rPr>
                                            <w:rFonts w:ascii="Times New Roman" w:hAnsi="Times New Roman" w:cs="Times New Roman"/>
                                            <w:lang w:val="kk-KZ"/>
                                          </w:rPr>
                                          <w:t>Тізбекте бірнеше қоректендіру көзі бар болса, онда мұндай тізбекті есептеу үшін суперпозиция әдісі қолданылады</w:t>
                                        </w:r>
                                        <w:r w:rsidRPr="000B5F92">
                                          <w:rPr>
                                            <w:rFonts w:ascii="Times New Roman" w:hAnsi="Times New Roman" w:cs="Times New Roman"/>
                                            <w:sz w:val="24"/>
                                            <w:szCs w:val="24"/>
                                            <w:lang w:val="kk-KZ"/>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80" name="Группа 280"/>
                                <wpg:cNvGrpSpPr/>
                                <wpg:grpSpPr>
                                  <a:xfrm>
                                    <a:off x="0" y="0"/>
                                    <a:ext cx="6035998" cy="3977640"/>
                                    <a:chOff x="0" y="0"/>
                                    <a:chExt cx="6035998" cy="3977640"/>
                                  </a:xfrm>
                                </wpg:grpSpPr>
                                <wpg:grpSp>
                                  <wpg:cNvPr id="281" name="Группа 281"/>
                                  <wpg:cNvGrpSpPr/>
                                  <wpg:grpSpPr>
                                    <a:xfrm>
                                      <a:off x="0" y="0"/>
                                      <a:ext cx="6035998" cy="3466883"/>
                                      <a:chOff x="0" y="0"/>
                                      <a:chExt cx="6035998" cy="3466883"/>
                                    </a:xfrm>
                                  </wpg:grpSpPr>
                                  <wpg:grpSp>
                                    <wpg:cNvPr id="282" name="Группа 282"/>
                                    <wpg:cNvGrpSpPr/>
                                    <wpg:grpSpPr>
                                      <a:xfrm>
                                        <a:off x="0" y="0"/>
                                        <a:ext cx="6016625" cy="2254250"/>
                                        <a:chOff x="0" y="0"/>
                                        <a:chExt cx="6016625" cy="2254250"/>
                                      </a:xfrm>
                                    </wpg:grpSpPr>
                                    <wps:wsp>
                                      <wps:cNvPr id="283" name="Скругленный прямоугольник 13"/>
                                      <wps:cNvSpPr/>
                                      <wps:spPr>
                                        <a:xfrm>
                                          <a:off x="1000125" y="1590675"/>
                                          <a:ext cx="4324350" cy="307975"/>
                                        </a:xfrm>
                                        <a:prstGeom prst="roundRect">
                                          <a:avLst/>
                                        </a:prstGeom>
                                        <a:ln w="19050">
                                          <a:prstDash val="solid"/>
                                        </a:ln>
                                      </wps:spPr>
                                      <wps:style>
                                        <a:lnRef idx="2">
                                          <a:schemeClr val="dk1"/>
                                        </a:lnRef>
                                        <a:fillRef idx="1">
                                          <a:schemeClr val="lt1"/>
                                        </a:fillRef>
                                        <a:effectRef idx="0">
                                          <a:schemeClr val="dk1"/>
                                        </a:effectRef>
                                        <a:fontRef idx="minor">
                                          <a:schemeClr val="dk1"/>
                                        </a:fontRef>
                                      </wps:style>
                                      <wps:txbx>
                                        <w:txbxContent>
                                          <w:p w14:paraId="25824642" w14:textId="77777777" w:rsidR="00AD503A" w:rsidRPr="000B5F92" w:rsidRDefault="00AD503A" w:rsidP="00326844">
                                            <w:pPr>
                                              <w:jc w:val="center"/>
                                              <w:rPr>
                                                <w:rFonts w:ascii="Times New Roman" w:hAnsi="Times New Roman" w:cs="Times New Roman"/>
                                                <w:sz w:val="24"/>
                                                <w:szCs w:val="24"/>
                                                <w:lang w:val="kk-KZ"/>
                                              </w:rPr>
                                            </w:pPr>
                                            <w:r w:rsidRPr="000B5F92">
                                              <w:rPr>
                                                <w:rFonts w:ascii="Times New Roman" w:hAnsi="Times New Roman" w:cs="Times New Roman"/>
                                                <w:sz w:val="24"/>
                                                <w:szCs w:val="24"/>
                                                <w:lang w:val="kk-KZ"/>
                                              </w:rPr>
                                              <w:t>Күрделі электр тізбектердің сұлбалары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 name="Прямая соединительная линия 284"/>
                                      <wps:cNvCnPr/>
                                      <wps:spPr>
                                        <a:xfrm>
                                          <a:off x="3057525" y="1381125"/>
                                          <a:ext cx="0" cy="201930"/>
                                        </a:xfrm>
                                        <a:prstGeom prst="line">
                                          <a:avLst/>
                                        </a:prstGeom>
                                        <a:ln w="19050"/>
                                      </wps:spPr>
                                      <wps:style>
                                        <a:lnRef idx="2">
                                          <a:schemeClr val="dk1"/>
                                        </a:lnRef>
                                        <a:fillRef idx="0">
                                          <a:schemeClr val="dk1"/>
                                        </a:fillRef>
                                        <a:effectRef idx="1">
                                          <a:schemeClr val="dk1"/>
                                        </a:effectRef>
                                        <a:fontRef idx="minor">
                                          <a:schemeClr val="tx1"/>
                                        </a:fontRef>
                                      </wps:style>
                                      <wps:bodyPr/>
                                    </wps:wsp>
                                    <wpg:grpSp>
                                      <wpg:cNvPr id="285" name="Группа 285"/>
                                      <wpg:cNvGrpSpPr/>
                                      <wpg:grpSpPr>
                                        <a:xfrm>
                                          <a:off x="0" y="0"/>
                                          <a:ext cx="6016625" cy="1370965"/>
                                          <a:chOff x="0" y="0"/>
                                          <a:chExt cx="6016625" cy="1370965"/>
                                        </a:xfrm>
                                      </wpg:grpSpPr>
                                      <wps:wsp>
                                        <wps:cNvPr id="286" name="Прямоугольник 286"/>
                                        <wps:cNvSpPr/>
                                        <wps:spPr>
                                          <a:xfrm>
                                            <a:off x="0" y="457200"/>
                                            <a:ext cx="6016625" cy="913765"/>
                                          </a:xfrm>
                                          <a:prstGeom prst="rect">
                                            <a:avLst/>
                                          </a:prstGeom>
                                          <a:ln w="9525">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87" name="Группа 287"/>
                                        <wpg:cNvGrpSpPr/>
                                        <wpg:grpSpPr>
                                          <a:xfrm>
                                            <a:off x="123817" y="0"/>
                                            <a:ext cx="5884553" cy="1305304"/>
                                            <a:chOff x="-8" y="0"/>
                                            <a:chExt cx="5884553" cy="1305304"/>
                                          </a:xfrm>
                                        </wpg:grpSpPr>
                                        <wps:wsp>
                                          <wps:cNvPr id="64" name="Скругленный прямоугольник 1"/>
                                          <wps:cNvSpPr/>
                                          <wps:spPr>
                                            <a:xfrm>
                                              <a:off x="0" y="0"/>
                                              <a:ext cx="5884545" cy="355304"/>
                                            </a:xfrm>
                                            <a:prstGeom prst="roundRect">
                                              <a:avLst/>
                                            </a:prstGeom>
                                          </wps:spPr>
                                          <wps:style>
                                            <a:lnRef idx="2">
                                              <a:schemeClr val="dk1"/>
                                            </a:lnRef>
                                            <a:fillRef idx="1">
                                              <a:schemeClr val="lt1"/>
                                            </a:fillRef>
                                            <a:effectRef idx="0">
                                              <a:schemeClr val="dk1"/>
                                            </a:effectRef>
                                            <a:fontRef idx="minor">
                                              <a:schemeClr val="dk1"/>
                                            </a:fontRef>
                                          </wps:style>
                                          <wps:txbx>
                                            <w:txbxContent>
                                              <w:p w14:paraId="11CE29DF" w14:textId="77777777" w:rsidR="00AD503A" w:rsidRPr="000B5F92" w:rsidRDefault="00AD503A" w:rsidP="00326844">
                                                <w:pPr>
                                                  <w:jc w:val="center"/>
                                                  <w:rPr>
                                                    <w:sz w:val="24"/>
                                                    <w:szCs w:val="24"/>
                                                  </w:rPr>
                                                </w:pPr>
                                                <w:r w:rsidRPr="001C1EB7">
                                                  <w:rPr>
                                                    <w:rFonts w:ascii="Times New Roman" w:hAnsi="Times New Roman"/>
                                                    <w:bCs/>
                                                    <w:noProof/>
                                                    <w:sz w:val="24"/>
                                                    <w:szCs w:val="24"/>
                                                    <w:lang w:val="kk-KZ"/>
                                                  </w:rPr>
                                                  <w:t>Күрделі электр тізбектерін есептеу әдістері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Скругленный прямоугольник 8"/>
                                          <wps:cNvSpPr/>
                                          <wps:spPr>
                                            <a:xfrm>
                                              <a:off x="-8" y="712337"/>
                                              <a:ext cx="1424305" cy="592804"/>
                                            </a:xfrm>
                                            <a:prstGeom prst="roundRect">
                                              <a:avLst/>
                                            </a:prstGeom>
                                          </wps:spPr>
                                          <wps:style>
                                            <a:lnRef idx="2">
                                              <a:schemeClr val="dk1"/>
                                            </a:lnRef>
                                            <a:fillRef idx="1">
                                              <a:schemeClr val="lt1"/>
                                            </a:fillRef>
                                            <a:effectRef idx="0">
                                              <a:schemeClr val="dk1"/>
                                            </a:effectRef>
                                            <a:fontRef idx="minor">
                                              <a:schemeClr val="dk1"/>
                                            </a:fontRef>
                                          </wps:style>
                                          <wps:txbx>
                                            <w:txbxContent>
                                              <w:p w14:paraId="2D2905F6" w14:textId="77777777" w:rsidR="00AD503A" w:rsidRPr="000B5F92" w:rsidRDefault="00AD503A" w:rsidP="00326844">
                                                <w:pPr>
                                                  <w:spacing w:after="0" w:line="240" w:lineRule="auto"/>
                                                  <w:ind w:left="-426" w:hanging="141"/>
                                                  <w:jc w:val="center"/>
                                                  <w:outlineLvl w:val="2"/>
                                                  <w:rPr>
                                                    <w:rFonts w:ascii="Times New Roman" w:hAnsi="Times New Roman" w:cs="Times New Roman"/>
                                                    <w:bCs/>
                                                    <w:noProof/>
                                                    <w:sz w:val="24"/>
                                                    <w:szCs w:val="24"/>
                                                    <w:lang w:val="kk-KZ"/>
                                                  </w:rPr>
                                                </w:pPr>
                                                <w:r w:rsidRPr="000B5F92">
                                                  <w:rPr>
                                                    <w:rFonts w:ascii="Times New Roman" w:hAnsi="Times New Roman" w:cs="Times New Roman"/>
                                                    <w:bCs/>
                                                    <w:noProof/>
                                                    <w:sz w:val="24"/>
                                                    <w:szCs w:val="24"/>
                                                    <w:lang w:val="kk-KZ"/>
                                                  </w:rPr>
                                                  <w:t xml:space="preserve">Суперпозиция </w:t>
                                                </w:r>
                                              </w:p>
                                              <w:p w14:paraId="19D67FD1" w14:textId="77777777" w:rsidR="00AD503A" w:rsidRPr="000B5F92" w:rsidRDefault="00AD503A" w:rsidP="00326844">
                                                <w:pPr>
                                                  <w:spacing w:after="0" w:line="240" w:lineRule="auto"/>
                                                  <w:ind w:left="-426" w:hanging="141"/>
                                                  <w:jc w:val="center"/>
                                                  <w:outlineLvl w:val="2"/>
                                                  <w:rPr>
                                                    <w:rFonts w:ascii="Times New Roman" w:hAnsi="Times New Roman" w:cs="Times New Roman"/>
                                                    <w:bCs/>
                                                    <w:noProof/>
                                                    <w:sz w:val="24"/>
                                                    <w:szCs w:val="24"/>
                                                    <w:lang w:val="kk-KZ"/>
                                                  </w:rPr>
                                                </w:pPr>
                                                <w:r w:rsidRPr="000B5F92">
                                                  <w:rPr>
                                                    <w:rFonts w:ascii="Times New Roman" w:hAnsi="Times New Roman" w:cs="Times New Roman"/>
                                                    <w:bCs/>
                                                    <w:noProof/>
                                                    <w:sz w:val="24"/>
                                                    <w:szCs w:val="24"/>
                                                    <w:lang w:val="kk-KZ"/>
                                                  </w:rPr>
                                                  <w:t xml:space="preserve">әдісі </w:t>
                                                </w:r>
                                              </w:p>
                                              <w:p w14:paraId="54F23969" w14:textId="77777777" w:rsidR="00AD503A" w:rsidRPr="000B5F92" w:rsidRDefault="00AD503A" w:rsidP="00326844">
                                                <w:pPr>
                                                  <w:ind w:left="-426" w:hanging="141"/>
                                                  <w:jc w:val="cente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Скругленный прямоугольник 9"/>
                                          <wps:cNvSpPr/>
                                          <wps:spPr>
                                            <a:xfrm>
                                              <a:off x="1509714" y="723985"/>
                                              <a:ext cx="1240790" cy="581237"/>
                                            </a:xfrm>
                                            <a:prstGeom prst="roundRect">
                                              <a:avLst/>
                                            </a:prstGeom>
                                          </wps:spPr>
                                          <wps:style>
                                            <a:lnRef idx="2">
                                              <a:schemeClr val="dk1"/>
                                            </a:lnRef>
                                            <a:fillRef idx="1">
                                              <a:schemeClr val="lt1"/>
                                            </a:fillRef>
                                            <a:effectRef idx="0">
                                              <a:schemeClr val="dk1"/>
                                            </a:effectRef>
                                            <a:fontRef idx="minor">
                                              <a:schemeClr val="dk1"/>
                                            </a:fontRef>
                                          </wps:style>
                                          <wps:txbx>
                                            <w:txbxContent>
                                              <w:p w14:paraId="6B914BBB" w14:textId="77777777" w:rsidR="00AD503A" w:rsidRPr="000B5F92" w:rsidRDefault="00AD503A" w:rsidP="00823B16">
                                                <w:pPr>
                                                  <w:spacing w:after="0" w:line="240" w:lineRule="auto"/>
                                                  <w:ind w:left="-142" w:firstLine="284"/>
                                                  <w:jc w:val="center"/>
                                                  <w:rPr>
                                                    <w:rFonts w:ascii="Times New Roman" w:hAnsi="Times New Roman" w:cs="Times New Roman"/>
                                                    <w:sz w:val="24"/>
                                                    <w:szCs w:val="24"/>
                                                    <w:lang w:val="kk-KZ"/>
                                                  </w:rPr>
                                                </w:pPr>
                                                <w:r w:rsidRPr="000B5F92">
                                                  <w:rPr>
                                                    <w:rFonts w:ascii="Times New Roman" w:hAnsi="Times New Roman" w:cs="Times New Roman"/>
                                                    <w:sz w:val="24"/>
                                                    <w:szCs w:val="24"/>
                                                    <w:lang w:val="kk-KZ"/>
                                                  </w:rPr>
                                                  <w:t>Түйінді</w:t>
                                                </w:r>
                                              </w:p>
                                              <w:p w14:paraId="401335ED" w14:textId="77777777" w:rsidR="00AD503A" w:rsidRPr="000B5F92" w:rsidRDefault="00AD503A" w:rsidP="00823B16">
                                                <w:pPr>
                                                  <w:spacing w:after="0" w:line="240" w:lineRule="auto"/>
                                                  <w:ind w:left="-142" w:firstLine="284"/>
                                                  <w:jc w:val="center"/>
                                                  <w:rPr>
                                                    <w:rFonts w:ascii="Times New Roman" w:hAnsi="Times New Roman" w:cs="Times New Roman"/>
                                                    <w:sz w:val="24"/>
                                                    <w:szCs w:val="24"/>
                                                    <w:lang w:val="kk-KZ"/>
                                                  </w:rPr>
                                                </w:pPr>
                                                <w:r w:rsidRPr="000B5F92">
                                                  <w:rPr>
                                                    <w:rFonts w:ascii="Times New Roman" w:hAnsi="Times New Roman" w:cs="Times New Roman"/>
                                                    <w:sz w:val="24"/>
                                                    <w:szCs w:val="24"/>
                                                    <w:lang w:val="kk-KZ"/>
                                                  </w:rPr>
                                                  <w:t>кернеу әдісі</w:t>
                                                </w:r>
                                              </w:p>
                                              <w:p w14:paraId="3C089BA4" w14:textId="77777777" w:rsidR="00AD503A" w:rsidRPr="000B5F92" w:rsidRDefault="00AD503A" w:rsidP="00326844">
                                                <w:pPr>
                                                  <w:jc w:val="cente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Скругленный прямоугольник 10"/>
                                          <wps:cNvSpPr/>
                                          <wps:spPr>
                                            <a:xfrm>
                                              <a:off x="2891854" y="722968"/>
                                              <a:ext cx="1409700" cy="582336"/>
                                            </a:xfrm>
                                            <a:prstGeom prst="roundRect">
                                              <a:avLst/>
                                            </a:prstGeom>
                                          </wps:spPr>
                                          <wps:style>
                                            <a:lnRef idx="2">
                                              <a:schemeClr val="dk1"/>
                                            </a:lnRef>
                                            <a:fillRef idx="1">
                                              <a:schemeClr val="lt1"/>
                                            </a:fillRef>
                                            <a:effectRef idx="0">
                                              <a:schemeClr val="dk1"/>
                                            </a:effectRef>
                                            <a:fontRef idx="minor">
                                              <a:schemeClr val="dk1"/>
                                            </a:fontRef>
                                          </wps:style>
                                          <wps:txbx>
                                            <w:txbxContent>
                                              <w:p w14:paraId="3147B48D" w14:textId="77777777" w:rsidR="00AD503A" w:rsidRPr="000B5F92" w:rsidRDefault="00AD503A" w:rsidP="00326844">
                                                <w:pPr>
                                                  <w:jc w:val="center"/>
                                                  <w:rPr>
                                                    <w:rFonts w:ascii="Times New Roman" w:hAnsi="Times New Roman" w:cs="Times New Roman"/>
                                                    <w:sz w:val="24"/>
                                                    <w:szCs w:val="24"/>
                                                    <w:lang w:val="kk-KZ"/>
                                                  </w:rPr>
                                                </w:pPr>
                                                <w:r w:rsidRPr="000B5F92">
                                                  <w:rPr>
                                                    <w:rFonts w:ascii="Times New Roman" w:hAnsi="Times New Roman" w:cs="Times New Roman"/>
                                                    <w:sz w:val="24"/>
                                                    <w:szCs w:val="24"/>
                                                    <w:lang w:val="kk-KZ"/>
                                                  </w:rPr>
                                                  <w:t>Контурлы токтар әдісі</w:t>
                                                </w:r>
                                              </w:p>
                                              <w:p w14:paraId="26E65420" w14:textId="77777777" w:rsidR="00AD503A" w:rsidRPr="000B5F92" w:rsidRDefault="00AD503A" w:rsidP="00326844">
                                                <w:pPr>
                                                  <w:jc w:val="cente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Скругленный прямоугольник 11"/>
                                          <wps:cNvSpPr/>
                                          <wps:spPr>
                                            <a:xfrm>
                                              <a:off x="4422352" y="712266"/>
                                              <a:ext cx="1371600" cy="592956"/>
                                            </a:xfrm>
                                            <a:prstGeom prst="roundRect">
                                              <a:avLst/>
                                            </a:prstGeom>
                                          </wps:spPr>
                                          <wps:style>
                                            <a:lnRef idx="2">
                                              <a:schemeClr val="dk1"/>
                                            </a:lnRef>
                                            <a:fillRef idx="1">
                                              <a:schemeClr val="lt1"/>
                                            </a:fillRef>
                                            <a:effectRef idx="0">
                                              <a:schemeClr val="dk1"/>
                                            </a:effectRef>
                                            <a:fontRef idx="minor">
                                              <a:schemeClr val="dk1"/>
                                            </a:fontRef>
                                          </wps:style>
                                          <wps:txbx>
                                            <w:txbxContent>
                                              <w:p w14:paraId="6D360D5D" w14:textId="77777777" w:rsidR="00AD503A" w:rsidRPr="000B5F92" w:rsidRDefault="00AD503A" w:rsidP="00326844">
                                                <w:pPr>
                                                  <w:spacing w:line="240" w:lineRule="auto"/>
                                                  <w:ind w:left="142"/>
                                                  <w:jc w:val="center"/>
                                                  <w:rPr>
                                                    <w:rFonts w:ascii="Times New Roman" w:hAnsi="Times New Roman" w:cs="Times New Roman"/>
                                                    <w:sz w:val="24"/>
                                                    <w:szCs w:val="24"/>
                                                    <w:lang w:val="kk-KZ"/>
                                                  </w:rPr>
                                                </w:pPr>
                                                <w:r w:rsidRPr="000B5F92">
                                                  <w:rPr>
                                                    <w:rFonts w:ascii="Times New Roman" w:hAnsi="Times New Roman" w:cs="Times New Roman"/>
                                                    <w:sz w:val="24"/>
                                                    <w:szCs w:val="24"/>
                                                    <w:lang w:val="kk-KZ"/>
                                                  </w:rPr>
                                                  <w:t>Эквивалентті түрлендіру әдісі</w:t>
                                                </w:r>
                                              </w:p>
                                              <w:p w14:paraId="4DAB9C66" w14:textId="77777777" w:rsidR="00AD503A" w:rsidRPr="000B5F92" w:rsidRDefault="00AD503A" w:rsidP="00326844">
                                                <w:pPr>
                                                  <w:jc w:val="cente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9" name="Группа 69"/>
                                          <wpg:cNvGrpSpPr/>
                                          <wpg:grpSpPr>
                                            <a:xfrm>
                                              <a:off x="542261" y="377984"/>
                                              <a:ext cx="4901565" cy="355146"/>
                                              <a:chOff x="0" y="-15445"/>
                                              <a:chExt cx="4901610" cy="355687"/>
                                            </a:xfrm>
                                          </wpg:grpSpPr>
                                          <wps:wsp>
                                            <wps:cNvPr id="70" name="Прямая соединительная линия 70"/>
                                            <wps:cNvCnPr/>
                                            <wps:spPr>
                                              <a:xfrm>
                                                <a:off x="2399828" y="-15445"/>
                                                <a:ext cx="2924" cy="198182"/>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1" name="Прямая соединительная линия 71"/>
                                            <wps:cNvCnPr/>
                                            <wps:spPr>
                                              <a:xfrm>
                                                <a:off x="0" y="159488"/>
                                                <a:ext cx="490156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2" name="Прямая соединительная линия 72"/>
                                            <wps:cNvCnPr/>
                                            <wps:spPr>
                                              <a:xfrm>
                                                <a:off x="0" y="159488"/>
                                                <a:ext cx="0" cy="18075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3" name="Прямая соединительная линия 73"/>
                                            <wps:cNvCnPr/>
                                            <wps:spPr>
                                              <a:xfrm>
                                                <a:off x="1403498" y="159488"/>
                                                <a:ext cx="0" cy="18075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4" name="Прямая соединительная линия 74"/>
                                            <wps:cNvCnPr/>
                                            <wps:spPr>
                                              <a:xfrm>
                                                <a:off x="3242931" y="159488"/>
                                                <a:ext cx="0" cy="18075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5" name="Прямая соединительная линия 75"/>
                                            <wps:cNvCnPr/>
                                            <wps:spPr>
                                              <a:xfrm>
                                                <a:off x="4901610" y="159488"/>
                                                <a:ext cx="0" cy="18075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grpSp>
                                      <wpg:cNvPr id="76" name="Группа 76"/>
                                      <wpg:cNvGrpSpPr/>
                                      <wpg:grpSpPr>
                                        <a:xfrm>
                                          <a:off x="771525" y="1914525"/>
                                          <a:ext cx="4614486" cy="339725"/>
                                          <a:chOff x="0" y="0"/>
                                          <a:chExt cx="4901610" cy="340242"/>
                                        </a:xfrm>
                                      </wpg:grpSpPr>
                                      <wps:wsp>
                                        <wps:cNvPr id="77" name="Прямая соединительная линия 77"/>
                                        <wps:cNvCnPr/>
                                        <wps:spPr>
                                          <a:xfrm>
                                            <a:off x="2402958" y="0"/>
                                            <a:ext cx="0" cy="16003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 name="Прямая соединительная линия 78"/>
                                        <wps:cNvCnPr/>
                                        <wps:spPr>
                                          <a:xfrm>
                                            <a:off x="0" y="159488"/>
                                            <a:ext cx="490156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9" name="Прямая соединительная линия 79"/>
                                        <wps:cNvCnPr/>
                                        <wps:spPr>
                                          <a:xfrm>
                                            <a:off x="0" y="159488"/>
                                            <a:ext cx="0" cy="18075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0" name="Прямая соединительная линия 80"/>
                                        <wps:cNvCnPr/>
                                        <wps:spPr>
                                          <a:xfrm>
                                            <a:off x="1403498" y="159488"/>
                                            <a:ext cx="0" cy="18075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1" name="Прямая соединительная линия 81"/>
                                        <wps:cNvCnPr/>
                                        <wps:spPr>
                                          <a:xfrm>
                                            <a:off x="3242931" y="159488"/>
                                            <a:ext cx="0" cy="18075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2" name="Прямая соединительная линия 82"/>
                                        <wps:cNvCnPr/>
                                        <wps:spPr>
                                          <a:xfrm>
                                            <a:off x="4901610" y="159488"/>
                                            <a:ext cx="0" cy="18075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cNvPr id="83" name="Группа 83"/>
                                    <wpg:cNvGrpSpPr/>
                                    <wpg:grpSpPr>
                                      <a:xfrm>
                                        <a:off x="19048" y="1990600"/>
                                        <a:ext cx="6016950" cy="1476283"/>
                                        <a:chOff x="-2" y="-125"/>
                                        <a:chExt cx="6016950" cy="1476283"/>
                                      </a:xfrm>
                                    </wpg:grpSpPr>
                                    <wps:wsp>
                                      <wps:cNvPr id="84" name="Прямоугольник 84"/>
                                      <wps:cNvSpPr/>
                                      <wps:spPr>
                                        <a:xfrm>
                                          <a:off x="-2" y="-125"/>
                                          <a:ext cx="6016950" cy="1476283"/>
                                        </a:xfrm>
                                        <a:prstGeom prst="rect">
                                          <a:avLst/>
                                        </a:prstGeom>
                                        <a:ln w="9525">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6" name="Группа 86"/>
                                      <wpg:cNvGrpSpPr/>
                                      <wpg:grpSpPr>
                                        <a:xfrm>
                                          <a:off x="323850" y="221994"/>
                                          <a:ext cx="5448300" cy="1163565"/>
                                          <a:chOff x="0" y="-98467"/>
                                          <a:chExt cx="5857240" cy="1383665"/>
                                        </a:xfrm>
                                      </wpg:grpSpPr>
                                      <pic:pic xmlns:pic="http://schemas.openxmlformats.org/drawingml/2006/picture">
                                        <pic:nvPicPr>
                                          <pic:cNvPr id="87" name="Рисунок 87"/>
                                          <pic:cNvPicPr>
                                            <a:picLocks noChangeAspect="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98467"/>
                                            <a:ext cx="1505585" cy="1383665"/>
                                          </a:xfrm>
                                          <a:prstGeom prst="rect">
                                            <a:avLst/>
                                          </a:prstGeom>
                                          <a:noFill/>
                                        </pic:spPr>
                                      </pic:pic>
                                      <pic:pic xmlns:pic="http://schemas.openxmlformats.org/drawingml/2006/picture">
                                        <pic:nvPicPr>
                                          <pic:cNvPr id="88" name="Рисунок 88"/>
                                          <pic:cNvPicPr>
                                            <a:picLocks noChangeAspect="1"/>
                                          </pic:cNvPicPr>
                                        </pic:nvPicPr>
                                        <pic:blipFill>
                                          <a:blip r:embed="rId461">
                                            <a:extLst>
                                              <a:ext uri="{28A0092B-C50C-407E-A947-70E740481C1C}">
                                                <a14:useLocalDpi xmlns:a14="http://schemas.microsoft.com/office/drawing/2010/main" val="0"/>
                                              </a:ext>
                                            </a:extLst>
                                          </a:blip>
                                          <a:srcRect/>
                                          <a:stretch>
                                            <a:fillRect/>
                                          </a:stretch>
                                        </pic:blipFill>
                                        <pic:spPr bwMode="auto">
                                          <a:xfrm>
                                            <a:off x="1600200" y="1577"/>
                                            <a:ext cx="1383666" cy="1213485"/>
                                          </a:xfrm>
                                          <a:prstGeom prst="rect">
                                            <a:avLst/>
                                          </a:prstGeom>
                                          <a:noFill/>
                                        </pic:spPr>
                                      </pic:pic>
                                      <pic:pic xmlns:pic="http://schemas.openxmlformats.org/drawingml/2006/picture">
                                        <pic:nvPicPr>
                                          <pic:cNvPr id="103" name="Рисунок 103"/>
                                          <pic:cNvPicPr>
                                            <a:picLocks noChangeAspect="1"/>
                                          </pic:cNvPicPr>
                                        </pic:nvPicPr>
                                        <pic:blipFill>
                                          <a:blip r:embed="rId462" cstate="print">
                                            <a:extLst>
                                              <a:ext uri="{28A0092B-C50C-407E-A947-70E740481C1C}">
                                                <a14:useLocalDpi xmlns:a14="http://schemas.microsoft.com/office/drawing/2010/main" val="0"/>
                                              </a:ext>
                                            </a:extLst>
                                          </a:blip>
                                          <a:srcRect l="30296" t="29558" r="28377" b="9010"/>
                                          <a:stretch>
                                            <a:fillRect/>
                                          </a:stretch>
                                        </pic:blipFill>
                                        <pic:spPr bwMode="auto">
                                          <a:xfrm>
                                            <a:off x="3086100" y="-26997"/>
                                            <a:ext cx="1354455" cy="1243966"/>
                                          </a:xfrm>
                                          <a:prstGeom prst="rect">
                                            <a:avLst/>
                                          </a:prstGeom>
                                          <a:noFill/>
                                          <a:ln>
                                            <a:noFill/>
                                          </a:ln>
                                        </pic:spPr>
                                      </pic:pic>
                                      <pic:pic xmlns:pic="http://schemas.openxmlformats.org/drawingml/2006/picture">
                                        <pic:nvPicPr>
                                          <pic:cNvPr id="111" name="Рисунок 111"/>
                                          <pic:cNvPicPr>
                                            <a:picLocks noChangeAspect="1"/>
                                          </pic:cNvPicPr>
                                        </pic:nvPicPr>
                                        <pic:blipFill>
                                          <a:blip r:embed="rId463" cstate="print">
                                            <a:extLst>
                                              <a:ext uri="{28A0092B-C50C-407E-A947-70E740481C1C}">
                                                <a14:useLocalDpi xmlns:a14="http://schemas.microsoft.com/office/drawing/2010/main" val="0"/>
                                              </a:ext>
                                            </a:extLst>
                                          </a:blip>
                                          <a:srcRect l="21027" t="35570" r="21248" b="13670"/>
                                          <a:stretch>
                                            <a:fillRect/>
                                          </a:stretch>
                                        </pic:blipFill>
                                        <pic:spPr bwMode="auto">
                                          <a:xfrm>
                                            <a:off x="4581525" y="58727"/>
                                            <a:ext cx="1275715" cy="1050290"/>
                                          </a:xfrm>
                                          <a:prstGeom prst="rect">
                                            <a:avLst/>
                                          </a:prstGeom>
                                          <a:noFill/>
                                          <a:ln>
                                            <a:noFill/>
                                          </a:ln>
                                        </pic:spPr>
                                      </pic:pic>
                                    </wpg:grpSp>
                                  </wpg:grpSp>
                                </wpg:grpSp>
                                <wps:wsp>
                                  <wps:cNvPr id="114" name="Скругленный прямоугольник 53"/>
                                  <wps:cNvSpPr/>
                                  <wps:spPr>
                                    <a:xfrm>
                                      <a:off x="628650" y="3638550"/>
                                      <a:ext cx="4901565" cy="339090"/>
                                    </a:xfrm>
                                    <a:prstGeom prst="roundRect">
                                      <a:avLst/>
                                    </a:prstGeom>
                                  </wps:spPr>
                                  <wps:style>
                                    <a:lnRef idx="2">
                                      <a:schemeClr val="dk1"/>
                                    </a:lnRef>
                                    <a:fillRef idx="1">
                                      <a:schemeClr val="lt1"/>
                                    </a:fillRef>
                                    <a:effectRef idx="0">
                                      <a:schemeClr val="dk1"/>
                                    </a:effectRef>
                                    <a:fontRef idx="minor">
                                      <a:schemeClr val="dk1"/>
                                    </a:fontRef>
                                  </wps:style>
                                  <wps:txbx>
                                    <w:txbxContent>
                                      <w:p w14:paraId="4B9BD962" w14:textId="77777777" w:rsidR="00AD503A" w:rsidRPr="000B5F92" w:rsidRDefault="00AD503A" w:rsidP="00326844">
                                        <w:pPr>
                                          <w:jc w:val="center"/>
                                          <w:rPr>
                                            <w:rFonts w:ascii="Times New Roman" w:hAnsi="Times New Roman" w:cs="Times New Roman"/>
                                            <w:sz w:val="24"/>
                                            <w:szCs w:val="24"/>
                                            <w:lang w:val="kk-KZ"/>
                                          </w:rPr>
                                        </w:pPr>
                                        <w:r w:rsidRPr="000B5F92">
                                          <w:rPr>
                                            <w:rFonts w:ascii="Times New Roman" w:hAnsi="Times New Roman" w:cs="Times New Roman"/>
                                            <w:sz w:val="24"/>
                                            <w:szCs w:val="24"/>
                                            <w:lang w:val="kk-KZ"/>
                                          </w:rPr>
                                          <w:t>Күрделі электр тізбектердің анықтамалары</w:t>
                                        </w:r>
                                      </w:p>
                                      <w:p w14:paraId="34EF66C2" w14:textId="77777777" w:rsidR="00AD503A" w:rsidRPr="000B5F92" w:rsidRDefault="00AD503A" w:rsidP="00326844">
                                        <w:pPr>
                                          <w:jc w:val="cente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grpSp>
                          <wpg:cNvPr id="118" name="Группа 118"/>
                          <wpg:cNvGrpSpPr/>
                          <wpg:grpSpPr>
                            <a:xfrm>
                              <a:off x="19050" y="6789833"/>
                              <a:ext cx="6016625" cy="2477992"/>
                              <a:chOff x="0" y="-58642"/>
                              <a:chExt cx="6016625" cy="2477992"/>
                            </a:xfrm>
                          </wpg:grpSpPr>
                          <wps:wsp>
                            <wps:cNvPr id="119" name="Прямая соединительная линия 119"/>
                            <wps:cNvCnPr/>
                            <wps:spPr>
                              <a:xfrm flipH="1">
                                <a:off x="2981325" y="-58642"/>
                                <a:ext cx="0" cy="180340"/>
                              </a:xfrm>
                              <a:prstGeom prst="line">
                                <a:avLst/>
                              </a:prstGeom>
                              <a:ln/>
                            </wps:spPr>
                            <wps:style>
                              <a:lnRef idx="2">
                                <a:schemeClr val="dk1"/>
                              </a:lnRef>
                              <a:fillRef idx="0">
                                <a:schemeClr val="dk1"/>
                              </a:fillRef>
                              <a:effectRef idx="1">
                                <a:schemeClr val="dk1"/>
                              </a:effectRef>
                              <a:fontRef idx="minor">
                                <a:schemeClr val="tx1"/>
                              </a:fontRef>
                            </wps:style>
                            <wps:bodyPr/>
                          </wps:wsp>
                          <wpg:grpSp>
                            <wpg:cNvPr id="122" name="Группа 122"/>
                            <wpg:cNvGrpSpPr/>
                            <wpg:grpSpPr>
                              <a:xfrm>
                                <a:off x="0" y="73274"/>
                                <a:ext cx="6016625" cy="2346076"/>
                                <a:chOff x="0" y="-126751"/>
                                <a:chExt cx="6016625" cy="2346076"/>
                              </a:xfrm>
                            </wpg:grpSpPr>
                            <wps:wsp>
                              <wps:cNvPr id="123" name="Прямоугольник 123"/>
                              <wps:cNvSpPr/>
                              <wps:spPr>
                                <a:xfrm>
                                  <a:off x="828675" y="-126751"/>
                                  <a:ext cx="4502785" cy="334915"/>
                                </a:xfrm>
                                <a:prstGeom prst="rect">
                                  <a:avLst/>
                                </a:prstGeom>
                              </wps:spPr>
                              <wps:style>
                                <a:lnRef idx="2">
                                  <a:schemeClr val="dk1"/>
                                </a:lnRef>
                                <a:fillRef idx="1">
                                  <a:schemeClr val="lt1"/>
                                </a:fillRef>
                                <a:effectRef idx="0">
                                  <a:schemeClr val="dk1"/>
                                </a:effectRef>
                                <a:fontRef idx="minor">
                                  <a:schemeClr val="dk1"/>
                                </a:fontRef>
                              </wps:style>
                              <wps:txbx>
                                <w:txbxContent>
                                  <w:p w14:paraId="5F45F85E" w14:textId="77777777" w:rsidR="00AD503A" w:rsidRPr="000B5F92" w:rsidRDefault="00AD503A" w:rsidP="00326844">
                                    <w:pPr>
                                      <w:jc w:val="center"/>
                                      <w:rPr>
                                        <w:rFonts w:ascii="Times New Roman" w:hAnsi="Times New Roman" w:cs="Times New Roman"/>
                                        <w:sz w:val="24"/>
                                        <w:szCs w:val="24"/>
                                        <w:lang w:val="kk-KZ"/>
                                      </w:rPr>
                                    </w:pPr>
                                    <w:r w:rsidRPr="000B5F92">
                                      <w:rPr>
                                        <w:rFonts w:ascii="Times New Roman" w:hAnsi="Times New Roman" w:cs="Times New Roman"/>
                                        <w:sz w:val="24"/>
                                        <w:szCs w:val="24"/>
                                        <w:lang w:val="kk-KZ"/>
                                      </w:rPr>
                                      <w:t>Күрделі электр тізбектердің формулалары</w:t>
                                    </w:r>
                                  </w:p>
                                  <w:p w14:paraId="1A560A76" w14:textId="77777777" w:rsidR="00AD503A" w:rsidRPr="000B5F92" w:rsidRDefault="00AD503A" w:rsidP="00326844">
                                    <w:pPr>
                                      <w:jc w:val="cente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6" name="Группа 126"/>
                              <wpg:cNvGrpSpPr/>
                              <wpg:grpSpPr>
                                <a:xfrm>
                                  <a:off x="0" y="263525"/>
                                  <a:ext cx="6016625" cy="1955800"/>
                                  <a:chOff x="0" y="-88900"/>
                                  <a:chExt cx="6016625" cy="1955800"/>
                                </a:xfrm>
                              </wpg:grpSpPr>
                              <wps:wsp>
                                <wps:cNvPr id="127" name="Прямоугольник 127"/>
                                <wps:cNvSpPr/>
                                <wps:spPr>
                                  <a:xfrm>
                                    <a:off x="0" y="-88900"/>
                                    <a:ext cx="6016625" cy="1955800"/>
                                  </a:xfrm>
                                  <a:prstGeom prst="rect">
                                    <a:avLst/>
                                  </a:prstGeom>
                                  <a:ln w="9525">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32" name="Группа 332"/>
                                <wpg:cNvGrpSpPr/>
                                <wpg:grpSpPr>
                                  <a:xfrm>
                                    <a:off x="95250" y="147898"/>
                                    <a:ext cx="5854065" cy="1668162"/>
                                    <a:chOff x="0" y="-71177"/>
                                    <a:chExt cx="5854065" cy="1668162"/>
                                  </a:xfrm>
                                </wpg:grpSpPr>
                                <wps:wsp>
                                  <wps:cNvPr id="335" name="Прямоугольник 335"/>
                                  <wps:cNvSpPr/>
                                  <wps:spPr>
                                    <a:xfrm>
                                      <a:off x="0" y="-50840"/>
                                      <a:ext cx="1243979" cy="1647825"/>
                                    </a:xfrm>
                                    <a:prstGeom prst="rect">
                                      <a:avLst/>
                                    </a:prstGeom>
                                  </wps:spPr>
                                  <wps:style>
                                    <a:lnRef idx="2">
                                      <a:schemeClr val="dk1"/>
                                    </a:lnRef>
                                    <a:fillRef idx="1">
                                      <a:schemeClr val="lt1"/>
                                    </a:fillRef>
                                    <a:effectRef idx="0">
                                      <a:schemeClr val="dk1"/>
                                    </a:effectRef>
                                    <a:fontRef idx="minor">
                                      <a:schemeClr val="dk1"/>
                                    </a:fontRef>
                                  </wps:style>
                                  <wps:txbx>
                                    <w:txbxContent>
                                      <w:p w14:paraId="4EA3626D" w14:textId="77777777" w:rsidR="00AD503A" w:rsidRPr="000B5F92" w:rsidRDefault="00AD503A" w:rsidP="00326844">
                                        <w:pPr>
                                          <w:ind w:left="-426"/>
                                          <w:jc w:val="center"/>
                                          <w:outlineLvl w:val="2"/>
                                          <w:rPr>
                                            <w:rFonts w:ascii="Times New Roman" w:hAnsi="Times New Roman" w:cs="Times New Roman"/>
                                            <w:position w:val="-12"/>
                                            <w:sz w:val="24"/>
                                            <w:szCs w:val="24"/>
                                            <w:lang w:val="kk-KZ"/>
                                          </w:rPr>
                                        </w:pPr>
                                        <w:r w:rsidRPr="000B5F92">
                                          <w:rPr>
                                            <w:rFonts w:ascii="Times New Roman" w:hAnsi="Times New Roman" w:cs="Times New Roman"/>
                                            <w:position w:val="-12"/>
                                            <w:sz w:val="24"/>
                                            <w:szCs w:val="24"/>
                                            <w:lang w:val="kk-KZ"/>
                                          </w:rPr>
                                          <w:object w:dxaOrig="1485" w:dyaOrig="435" w14:anchorId="71DC2250">
                                            <v:shape id="_x0000_i1316" type="#_x0000_t75" style="width:74.7pt;height:21.75pt" o:ole="">
                                              <v:imagedata r:id="rId184" o:title=""/>
                                            </v:shape>
                                            <o:OLEObject Type="Embed" ProgID="Equation.3" ShapeID="_x0000_i1316" DrawAspect="Content" ObjectID="_1744138835" r:id="rId464"/>
                                          </w:object>
                                        </w:r>
                                      </w:p>
                                      <w:p w14:paraId="6D03C623" w14:textId="77777777" w:rsidR="00AD503A" w:rsidRPr="000B5F92" w:rsidRDefault="00AD503A" w:rsidP="00326844">
                                        <w:pPr>
                                          <w:ind w:left="-426"/>
                                          <w:jc w:val="center"/>
                                          <w:outlineLvl w:val="2"/>
                                          <w:rPr>
                                            <w:rFonts w:ascii="Times New Roman" w:hAnsi="Times New Roman" w:cs="Times New Roman"/>
                                            <w:position w:val="-12"/>
                                            <w:sz w:val="24"/>
                                            <w:szCs w:val="24"/>
                                            <w:lang w:val="kk-KZ"/>
                                          </w:rPr>
                                        </w:pPr>
                                        <w:r w:rsidRPr="000B5F92">
                                          <w:rPr>
                                            <w:rFonts w:ascii="Times New Roman" w:hAnsi="Times New Roman" w:cs="Times New Roman"/>
                                            <w:position w:val="-12"/>
                                            <w:sz w:val="24"/>
                                            <w:szCs w:val="24"/>
                                            <w:lang w:val="kk-KZ"/>
                                          </w:rPr>
                                          <w:object w:dxaOrig="1320" w:dyaOrig="390" w14:anchorId="251D41EA">
                                            <v:shape id="_x0000_i1317" type="#_x0000_t75" style="width:67.25pt;height:18.35pt" o:ole="">
                                              <v:imagedata r:id="rId186" o:title=""/>
                                            </v:shape>
                                            <o:OLEObject Type="Embed" ProgID="Equation.3" ShapeID="_x0000_i1317" DrawAspect="Content" ObjectID="_1744138836" r:id="rId465"/>
                                          </w:object>
                                        </w:r>
                                      </w:p>
                                      <w:p w14:paraId="44D5250D" w14:textId="77777777" w:rsidR="00AD503A" w:rsidRPr="000B5F92" w:rsidRDefault="00AD503A" w:rsidP="00326844">
                                        <w:pPr>
                                          <w:ind w:left="-426"/>
                                          <w:jc w:val="center"/>
                                          <w:outlineLvl w:val="2"/>
                                          <w:rPr>
                                            <w:rFonts w:ascii="Times New Roman" w:hAnsi="Times New Roman" w:cs="Times New Roman"/>
                                            <w:position w:val="-12"/>
                                            <w:sz w:val="24"/>
                                            <w:szCs w:val="24"/>
                                            <w:lang w:val="kk-KZ"/>
                                          </w:rPr>
                                        </w:pPr>
                                        <w:r w:rsidRPr="000B5F92">
                                          <w:rPr>
                                            <w:rFonts w:ascii="Times New Roman" w:hAnsi="Times New Roman" w:cs="Times New Roman"/>
                                            <w:position w:val="-12"/>
                                            <w:sz w:val="24"/>
                                            <w:szCs w:val="24"/>
                                            <w:lang w:val="kk-KZ"/>
                                          </w:rPr>
                                          <w:object w:dxaOrig="1320" w:dyaOrig="390" w14:anchorId="6E76623B">
                                            <v:shape id="_x0000_i1318" type="#_x0000_t75" style="width:67.25pt;height:18.35pt" o:ole="">
                                              <v:imagedata r:id="rId188" o:title=""/>
                                            </v:shape>
                                            <o:OLEObject Type="Embed" ProgID="Equation.3" ShapeID="_x0000_i1318" DrawAspect="Content" ObjectID="_1744138837" r:id="rId466"/>
                                          </w:object>
                                        </w:r>
                                      </w:p>
                                      <w:p w14:paraId="3FFB329F" w14:textId="77777777" w:rsidR="00AD503A" w:rsidRPr="000B5F92" w:rsidRDefault="00AD503A" w:rsidP="00326844">
                                        <w:pPr>
                                          <w:jc w:val="cente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6" name="Прямоугольник 336"/>
                                  <wps:cNvSpPr/>
                                  <wps:spPr>
                                    <a:xfrm>
                                      <a:off x="1343025" y="-50841"/>
                                      <a:ext cx="1379855" cy="1647825"/>
                                    </a:xfrm>
                                    <a:prstGeom prst="rect">
                                      <a:avLst/>
                                    </a:prstGeom>
                                  </wps:spPr>
                                  <wps:style>
                                    <a:lnRef idx="2">
                                      <a:schemeClr val="dk1"/>
                                    </a:lnRef>
                                    <a:fillRef idx="1">
                                      <a:schemeClr val="lt1"/>
                                    </a:fillRef>
                                    <a:effectRef idx="0">
                                      <a:schemeClr val="dk1"/>
                                    </a:effectRef>
                                    <a:fontRef idx="minor">
                                      <a:schemeClr val="dk1"/>
                                    </a:fontRef>
                                  </wps:style>
                                  <wps:txbx>
                                    <w:txbxContent>
                                      <w:p w14:paraId="68D2CEE6" w14:textId="77777777" w:rsidR="00AD503A" w:rsidRPr="000B5F92" w:rsidRDefault="00AD503A" w:rsidP="00326844">
                                        <w:pPr>
                                          <w:jc w:val="center"/>
                                          <w:outlineLvl w:val="2"/>
                                          <w:rPr>
                                            <w:rFonts w:ascii="Times New Roman" w:hAnsi="Times New Roman" w:cs="Times New Roman"/>
                                            <w:position w:val="-12"/>
                                            <w:sz w:val="24"/>
                                            <w:szCs w:val="24"/>
                                            <w:lang w:val="kk-KZ"/>
                                          </w:rPr>
                                        </w:pPr>
                                        <w:r w:rsidRPr="000B5F92">
                                          <w:rPr>
                                            <w:rFonts w:ascii="Times New Roman" w:hAnsi="Times New Roman" w:cs="Times New Roman"/>
                                            <w:position w:val="-34"/>
                                            <w:sz w:val="24"/>
                                            <w:szCs w:val="24"/>
                                            <w:lang w:val="kk-KZ"/>
                                          </w:rPr>
                                          <w:object w:dxaOrig="1965" w:dyaOrig="630" w14:anchorId="22D1E1DE">
                                            <v:shape id="_x0000_i1319" type="#_x0000_t75" style="width:97.8pt;height:31.25pt" o:ole="">
                                              <v:imagedata r:id="rId211" o:title=""/>
                                            </v:shape>
                                            <o:OLEObject Type="Embed" ProgID="Equation.3" ShapeID="_x0000_i1319" DrawAspect="Content" ObjectID="_1744138838" r:id="rId467"/>
                                          </w:object>
                                        </w:r>
                                      </w:p>
                                      <w:p w14:paraId="7A5831CE" w14:textId="77777777" w:rsidR="00AD503A" w:rsidRPr="000B5F92" w:rsidRDefault="00AD503A" w:rsidP="00326844">
                                        <w:pPr>
                                          <w:jc w:val="cente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7" name="Прямоугольник 337"/>
                                  <wps:cNvSpPr/>
                                  <wps:spPr>
                                    <a:xfrm>
                                      <a:off x="2857500" y="-71177"/>
                                      <a:ext cx="1453515" cy="1647825"/>
                                    </a:xfrm>
                                    <a:prstGeom prst="rect">
                                      <a:avLst/>
                                    </a:prstGeom>
                                  </wps:spPr>
                                  <wps:style>
                                    <a:lnRef idx="2">
                                      <a:schemeClr val="dk1"/>
                                    </a:lnRef>
                                    <a:fillRef idx="1">
                                      <a:schemeClr val="lt1"/>
                                    </a:fillRef>
                                    <a:effectRef idx="0">
                                      <a:schemeClr val="dk1"/>
                                    </a:effectRef>
                                    <a:fontRef idx="minor">
                                      <a:schemeClr val="dk1"/>
                                    </a:fontRef>
                                  </wps:style>
                                  <wps:txbx>
                                    <w:txbxContent>
                                      <w:p w14:paraId="18E17557" w14:textId="77777777" w:rsidR="00AD503A" w:rsidRPr="000B5F92" w:rsidRDefault="00AD503A" w:rsidP="00326844">
                                        <w:pPr>
                                          <w:jc w:val="center"/>
                                          <w:outlineLvl w:val="2"/>
                                          <w:rPr>
                                            <w:rFonts w:ascii="Times New Roman" w:hAnsi="Times New Roman" w:cs="Times New Roman"/>
                                            <w:position w:val="-12"/>
                                            <w:sz w:val="24"/>
                                            <w:szCs w:val="24"/>
                                            <w:lang w:val="kk-KZ"/>
                                          </w:rPr>
                                        </w:pPr>
                                        <w:r w:rsidRPr="00697821">
                                          <w:rPr>
                                            <w:rFonts w:ascii="Times New Roman" w:hAnsi="Times New Roman" w:cs="Times New Roman"/>
                                            <w:sz w:val="24"/>
                                            <w:szCs w:val="24"/>
                                            <w:lang w:val="kk-KZ"/>
                                          </w:rPr>
                                          <w:t xml:space="preserve">(1-ші контур) </w:t>
                                        </w:r>
                                        <w:r w:rsidRPr="00697821">
                                          <w:rPr>
                                            <w:rFonts w:ascii="Times New Roman" w:hAnsi="Times New Roman" w:cs="Times New Roman"/>
                                            <w:position w:val="-30"/>
                                            <w:sz w:val="24"/>
                                            <w:szCs w:val="24"/>
                                            <w:lang w:val="kk-KZ"/>
                                          </w:rPr>
                                          <w:object w:dxaOrig="1965" w:dyaOrig="495" w14:anchorId="247BAD64">
                                            <v:shape id="_x0000_i1320" type="#_x0000_t75" style="width:97.8pt;height:25.15pt" o:ole="">
                                              <v:imagedata r:id="rId468" o:title=""/>
                                            </v:shape>
                                            <o:OLEObject Type="Embed" ProgID="Equation.3" ShapeID="_x0000_i1320" DrawAspect="Content" ObjectID="_1744138839" r:id="rId469"/>
                                          </w:object>
                                        </w:r>
                                        <w:r w:rsidRPr="00697821">
                                          <w:rPr>
                                            <w:rFonts w:ascii="Times New Roman" w:hAnsi="Times New Roman" w:cs="Times New Roman"/>
                                            <w:sz w:val="24"/>
                                            <w:szCs w:val="24"/>
                                            <w:lang w:val="kk-KZ"/>
                                          </w:rPr>
                                          <w:t xml:space="preserve">(2-ші контур) </w:t>
                                        </w:r>
                                        <w:r w:rsidRPr="00697821">
                                          <w:rPr>
                                            <w:rFonts w:ascii="Times New Roman" w:hAnsi="Times New Roman" w:cs="Times New Roman"/>
                                            <w:position w:val="-30"/>
                                            <w:sz w:val="24"/>
                                            <w:szCs w:val="24"/>
                                            <w:lang w:val="kk-KZ"/>
                                          </w:rPr>
                                          <w:object w:dxaOrig="1860" w:dyaOrig="465" w14:anchorId="37B78B0D">
                                            <v:shape id="_x0000_i1321" type="#_x0000_t75" style="width:93.75pt;height:24.45pt" o:ole="">
                                              <v:imagedata r:id="rId470" o:title=""/>
                                            </v:shape>
                                            <o:OLEObject Type="Embed" ProgID="Equation.3" ShapeID="_x0000_i1321" DrawAspect="Content" ObjectID="_1744138840" r:id="rId471"/>
                                          </w:object>
                                        </w:r>
                                        <w:r w:rsidRPr="00697821">
                                          <w:rPr>
                                            <w:rFonts w:ascii="Times New Roman" w:hAnsi="Times New Roman" w:cs="Times New Roman"/>
                                            <w:sz w:val="24"/>
                                            <w:szCs w:val="24"/>
                                            <w:lang w:val="kk-KZ"/>
                                          </w:rPr>
                                          <w:t xml:space="preserve">(3-ші контур) </w:t>
                                        </w:r>
                                        <w:r w:rsidRPr="000B5F92">
                                          <w:rPr>
                                            <w:rFonts w:ascii="Times New Roman" w:hAnsi="Times New Roman" w:cs="Times New Roman"/>
                                            <w:position w:val="-30"/>
                                            <w:sz w:val="24"/>
                                            <w:szCs w:val="24"/>
                                            <w:lang w:val="kk-KZ"/>
                                          </w:rPr>
                                          <w:object w:dxaOrig="1890" w:dyaOrig="465" w14:anchorId="175E54A1">
                                            <v:shape id="_x0000_i1322" type="#_x0000_t75" style="width:94.4pt;height:24.45pt" o:ole="">
                                              <v:imagedata r:id="rId472" o:title=""/>
                                            </v:shape>
                                            <o:OLEObject Type="Embed" ProgID="Equation.3" ShapeID="_x0000_i1322" DrawAspect="Content" ObjectID="_1744138841" r:id="rId473"/>
                                          </w:object>
                                        </w:r>
                                      </w:p>
                                      <w:p w14:paraId="1C5F3DB6" w14:textId="77777777" w:rsidR="00AD503A" w:rsidRPr="000B5F92" w:rsidRDefault="00AD503A" w:rsidP="00326844">
                                        <w:pPr>
                                          <w:jc w:val="cente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8" name="Прямоугольник 338"/>
                                  <wps:cNvSpPr/>
                                  <wps:spPr>
                                    <a:xfrm>
                                      <a:off x="4400550" y="-71177"/>
                                      <a:ext cx="1453515" cy="1626235"/>
                                    </a:xfrm>
                                    <a:prstGeom prst="rect">
                                      <a:avLst/>
                                    </a:prstGeom>
                                  </wps:spPr>
                                  <wps:style>
                                    <a:lnRef idx="2">
                                      <a:schemeClr val="dk1"/>
                                    </a:lnRef>
                                    <a:fillRef idx="1">
                                      <a:schemeClr val="lt1"/>
                                    </a:fillRef>
                                    <a:effectRef idx="0">
                                      <a:schemeClr val="dk1"/>
                                    </a:effectRef>
                                    <a:fontRef idx="minor">
                                      <a:schemeClr val="dk1"/>
                                    </a:fontRef>
                                  </wps:style>
                                  <wps:txbx>
                                    <w:txbxContent>
                                      <w:p w14:paraId="6A2FA8C8" w14:textId="2D683161" w:rsidR="00AD503A" w:rsidRPr="000B5F92" w:rsidRDefault="00AD503A" w:rsidP="00823B16">
                                        <w:pPr>
                                          <w:jc w:val="center"/>
                                          <w:outlineLvl w:val="2"/>
                                          <w:rPr>
                                            <w:sz w:val="24"/>
                                            <w:szCs w:val="24"/>
                                          </w:rPr>
                                        </w:pPr>
                                        <w:r w:rsidRPr="000B5F92">
                                          <w:rPr>
                                            <w:rFonts w:ascii="Times New Roman" w:hAnsi="Times New Roman" w:cs="Times New Roman"/>
                                            <w:position w:val="-34"/>
                                            <w:sz w:val="24"/>
                                            <w:szCs w:val="24"/>
                                            <w:lang w:val="kk-KZ"/>
                                          </w:rPr>
                                          <w:object w:dxaOrig="1965" w:dyaOrig="495" w14:anchorId="0CCF1DF3">
                                            <v:shape id="_x0000_i1323" type="#_x0000_t75" style="width:97.8pt;height:25.15pt" o:ole="">
                                              <v:imagedata r:id="rId236" o:title=""/>
                                            </v:shape>
                                            <o:OLEObject Type="Embed" ProgID="Equation.3" ShapeID="_x0000_i1323" DrawAspect="Content" ObjectID="_1744138842" r:id="rId474"/>
                                          </w:object>
                                        </w:r>
                                        <w:r w:rsidRPr="000B5F92">
                                          <w:rPr>
                                            <w:rFonts w:ascii="Times New Roman" w:hAnsi="Times New Roman" w:cs="Times New Roman"/>
                                            <w:position w:val="-34"/>
                                            <w:sz w:val="24"/>
                                            <w:szCs w:val="24"/>
                                            <w:lang w:val="kk-KZ"/>
                                          </w:rPr>
                                          <w:object w:dxaOrig="1965" w:dyaOrig="525" w14:anchorId="00BCBAEA">
                                            <v:shape id="_x0000_i1324" type="#_x0000_t75" style="width:97.8pt;height:25.8pt" o:ole="">
                                              <v:imagedata r:id="rId240" o:title=""/>
                                            </v:shape>
                                            <o:OLEObject Type="Embed" ProgID="Equation.3" ShapeID="_x0000_i1324" DrawAspect="Content" ObjectID="_1744138843" r:id="rId475"/>
                                          </w:object>
                                        </w:r>
                                        <w:r w:rsidRPr="000B5F92">
                                          <w:rPr>
                                            <w:rFonts w:ascii="Times New Roman" w:hAnsi="Times New Roman" w:cs="Times New Roman"/>
                                            <w:position w:val="-34"/>
                                            <w:sz w:val="24"/>
                                            <w:szCs w:val="24"/>
                                            <w:lang w:val="kk-KZ"/>
                                          </w:rPr>
                                          <w:object w:dxaOrig="1905" w:dyaOrig="525" w14:anchorId="635B48FF">
                                            <v:shape id="_x0000_i1325" type="#_x0000_t75" style="width:96.45pt;height:25.8pt" o:ole="">
                                              <v:imagedata r:id="rId238" o:title=""/>
                                            </v:shape>
                                            <o:OLEObject Type="Embed" ProgID="Equation.3" ShapeID="_x0000_i1325" DrawAspect="Content" ObjectID="_1744138844" r:id="rId476"/>
                                          </w:object>
                                        </w:r>
                                        <w:r w:rsidRPr="000B5F92">
                                          <w:rPr>
                                            <w:rFonts w:ascii="Times New Roman" w:hAnsi="Times New Roman" w:cs="Times New Roman"/>
                                            <w:position w:val="-12"/>
                                            <w:sz w:val="24"/>
                                            <w:szCs w:val="24"/>
                                            <w:lang w:val="kk-KZ"/>
                                          </w:rPr>
                                          <w:object w:dxaOrig="1935" w:dyaOrig="315" w14:anchorId="400C3C00">
                                            <v:shape id="_x0000_i1326" type="#_x0000_t75" style="width:96.45pt;height:15.6pt" o:ole="">
                                              <v:imagedata r:id="rId253" o:title=""/>
                                            </v:shape>
                                            <o:OLEObject Type="Embed" ProgID="Equation.3" ShapeID="_x0000_i1326" DrawAspect="Content" ObjectID="_1744138845" r:id="rId477"/>
                                          </w:objec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grpSp>
                      <wpg:grpSp>
                        <wpg:cNvPr id="339" name="Группа 339"/>
                        <wpg:cNvGrpSpPr/>
                        <wpg:grpSpPr>
                          <a:xfrm>
                            <a:off x="628694" y="7256664"/>
                            <a:ext cx="4901520" cy="312068"/>
                            <a:chOff x="19094" y="-75503"/>
                            <a:chExt cx="4901565" cy="346190"/>
                          </a:xfrm>
                        </wpg:grpSpPr>
                        <wps:wsp>
                          <wps:cNvPr id="340" name="Прямая соединительная линия 340"/>
                          <wps:cNvCnPr/>
                          <wps:spPr>
                            <a:xfrm>
                              <a:off x="2402958" y="-75503"/>
                              <a:ext cx="0" cy="16003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1" name="Прямая соединительная линия 341"/>
                          <wps:cNvCnPr/>
                          <wps:spPr>
                            <a:xfrm>
                              <a:off x="19094" y="89925"/>
                              <a:ext cx="490156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3" name="Прямая соединительная линия 343"/>
                          <wps:cNvCnPr/>
                          <wps:spPr>
                            <a:xfrm>
                              <a:off x="24638" y="56915"/>
                              <a:ext cx="0" cy="18075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4" name="Прямая соединительная линия 344"/>
                          <wps:cNvCnPr/>
                          <wps:spPr>
                            <a:xfrm>
                              <a:off x="1403498" y="74359"/>
                              <a:ext cx="0" cy="18075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6" name="Прямая соединительная линия 346"/>
                          <wps:cNvCnPr/>
                          <wps:spPr>
                            <a:xfrm>
                              <a:off x="3242931" y="89933"/>
                              <a:ext cx="0" cy="18075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8" name="Прямая соединительная линия 348"/>
                          <wps:cNvCnPr/>
                          <wps:spPr>
                            <a:xfrm>
                              <a:off x="4901610" y="89930"/>
                              <a:ext cx="0" cy="18075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id="Группа 7" o:spid="_x0000_s1142" style="position:absolute;left:0;text-align:left;margin-left:2.85pt;margin-top:-11.5pt;width:464.65pt;height:683.55pt;z-index:251721728;mso-position-horizontal-relative:margin;mso-position-vertical-relative:text;mso-width-relative:margin;mso-height-relative:margin" coordsize="60359,926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">
                <v:group id="Группа 10" o:spid="_x0000_s1143" style="position:absolute;width:60359;height:92678" coordsize="60359,926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group id="Группа 258" o:spid="_x0000_s1144" style="position:absolute;width:60359;height:68421" coordsize="60359,684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STYO8MAAADcAAAADwAAAGRycy9kb3ducmV2LnhtbERPTWvCQBC9F/oflhF6&#10;q5tYUiS6BpFaeghCVSi9DdkxCcnOhuyaxH/vHgSPj/e9zibTioF6V1tWEM8jEMSF1TWXCs6n/fsS&#10;hPPIGlvLpOBGDrLN68saU21H/qXh6EsRQtilqKDyvkuldEVFBt3cdsSBu9jeoA+wL6XucQzhppWL&#10;KPqUBmsODRV2tKuoaI5Xo+B7xHH7EX8NeXPZ3f5PyeEvj0mpt9m0XYHwNPmn+OH+0QoWSVgb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9JNg7wwAAANwAAAAP&#10;AAAAAAAAAAAAAAAAAKoCAABkcnMvZG93bnJldi54bWxQSwUGAAAAAAQABAD6AAAAmgMAAAAA&#10;">
                    <v:rect id="Прямоугольник 265" o:spid="_x0000_s1145" style="position:absolute;left:190;top:40671;width:60160;height:277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Jh3cUA&#10;AADcAAAADwAAAGRycy9kb3ducmV2LnhtbESPQYvCMBSE74L/IbwFL6Kpyop2G0WEggh7WOvF26N5&#10;tqXNS2mi1v31mwXB4zAz3zDJtjeNuFPnKssKZtMIBHFudcWFgnOWTlYgnEfW2FgmBU9ysN0MBwnG&#10;2j74h+4nX4gAYRejgtL7NpbS5SUZdFPbEgfvajuDPsiukLrDR4CbRs6jaCkNVhwWSmxpX1Jen25G&#10;QZaap8tSPi6iy3fzm6/H9W52U2r00e++QHjq/Tv8ah+0gvnyE/7PhCM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YmHdxQAAANwAAAAPAAAAAAAAAAAAAAAAAJgCAABkcnMv&#10;ZG93bnJldi54bWxQSwUGAAAAAAQABAD1AAAAigMAAAAA&#10;" fillcolor="white [3201]" strokecolor="black [3200]">
                      <v:stroke dashstyle="dash"/>
                    </v:rect>
                    <v:group id="Группа 266" o:spid="_x0000_s1146" style="position:absolute;width:60359;height:67551" coordsize="60359,675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sjb8QAAADcAAAADwAAAGRycy9kb3ducmV2LnhtbESPQYvCMBSE7wv+h/CE&#10;va1pXSxSjSKisgcRVgXx9miebbF5KU1s67/fCMIeh5n5hpkve1OJlhpXWlYQjyIQxJnVJecKzqft&#10;1xSE88gaK8uk4EkOlovBxxxTbTv+pfbocxEg7FJUUHhfp1K6rCCDbmRr4uDdbGPQB9nkUjfYBbip&#10;5DiKEmmw5LBQYE3rgrL78WEU7DrsVt/xpt3fb+vn9TQ5XPYxKfU57FczEJ56/x9+t3+0gnGSwO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Zsjb8QAAADcAAAA&#10;DwAAAAAAAAAAAAAAAACqAgAAZHJzL2Rvd25yZXYueG1sUEsFBgAAAAAEAAQA+gAAAJsDAAAAAA==&#10;">
                      <v:group id="Группа 267" o:spid="_x0000_s1147" style="position:absolute;left:6667;top:39814;width:47206;height:3397" coordsize="49016,3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eG9MYAAADcAAAADwAAAGRycy9kb3ducmV2LnhtbESPQWvCQBSE7wX/w/KE&#10;3ppNLE0lZhURKx5CoSqU3h7ZZxLMvg3ZbRL/fbdQ6HGYmW+YfDOZVgzUu8aygiSKQRCXVjdcKbic&#10;356WIJxH1thaJgV3crBZzx5yzLQd+YOGk69EgLDLUEHtfZdJ6cqaDLrIdsTBu9reoA+yr6TucQxw&#10;08pFHKfSYMNhocaOdjWVt9O3UXAYcdw+J/uhuF1396/zy/tnkZBSj/NpuwLhafL/4b/2UStYpK/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14b0xgAAANwA&#10;AAAPAAAAAAAAAAAAAAAAAKoCAABkcnMvZG93bnJldi54bWxQSwUGAAAAAAQABAD6AAAAnQMAAAAA&#10;">
                        <v:line id="Прямая соединительная линия 268" o:spid="_x0000_s1148" style="position:absolute;visibility:visible;mso-wrap-style:square" from="24029,0" to="24029,1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N3ur8AAADcAAAADwAAAGRycy9kb3ducmV2LnhtbERPPW/CMBDdkfgP1iGxgUMGhAIGARKU&#10;tYEO3U7xEUfE58h2SPrv66FSx6f3vTuMthVv8qFxrGC1zEAQV043XCt43C+LDYgQkTW2jknBDwU4&#10;7KeTHRbaDfxJ7zLWIoVwKFCBibErpAyVIYth6TrixD2dtxgT9LXUHocUbluZZ9laWmw4NRjs6Gyo&#10;epW9VfDdn6L/uMvjUI7nq8kvbdW7L6Xms/G4BRFpjP/iP/dNK8jXaW06k46A3P8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pN3ur8AAADcAAAADwAAAAAAAAAAAAAAAACh&#10;AgAAZHJzL2Rvd25yZXYueG1sUEsFBgAAAAAEAAQA+QAAAI0DAAAAAA==&#10;" strokecolor="black [3213]" strokeweight="1.5pt"/>
                        <v:line id="Прямая соединительная линия 269" o:spid="_x0000_s1149" style="position:absolute;visibility:visible;mso-wrap-style:square" from="0,1594" to="49015,1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d/SIcMAAADcAAAADwAAAGRycy9kb3ducmV2LnhtbESPzW7CMBCE70h9B2sr9QZOc0CQYhBF&#10;4udKaA+9reJtHDVeR7ZD0rfHSEgcRzPzjWa1GW0rruRD41jB+ywDQVw53XCt4Ouyny5AhIissXVM&#10;Cv4pwGb9Mllhod3AZ7qWsRYJwqFABSbGrpAyVIYshpnriJP367zFmKSvpfY4JLhtZZ5lc2mx4bRg&#10;sKOdoeqv7K2Cn/4z+uNFbody3B1Mvm+r3n0r9fY6bj9ARBrjM/xon7SCfL6E+5l0BOT6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f0iHDAAAA3AAAAA8AAAAAAAAAAAAA&#10;AAAAoQIAAGRycy9kb3ducmV2LnhtbFBLBQYAAAAABAAEAPkAAACRAwAAAAA=&#10;" strokecolor="black [3213]" strokeweight="1.5pt"/>
                        <v:line id="Прямая соединительная линия 270" o:spid="_x0000_s1150" style="position:absolute;visibility:visible;mso-wrap-style:square" from="0,1594" to="0,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ztYb8AAADcAAAADwAAAGRycy9kb3ducmV2LnhtbERPPW/CMBDdK/EfrEPqVhwytFXAIEAC&#10;ujbAwHaKjzgiPke2Q8K/x0Oljk/ve7kebSse5EPjWMF8loEgrpxuuFZwPu0/vkGEiKyxdUwKnhRg&#10;vZq8LbHQbuBfepSxFimEQ4EKTIxdIWWoDFkMM9cRJ+7mvMWYoK+l9jikcNvKPMs+pcWGU4PBjnaG&#10;qnvZWwXXfhv98SQ3QznuDibft1XvLkq9T8fNAkSkMf6L/9w/WkH+leanM+kIyNUL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8TztYb8AAADcAAAADwAAAAAAAAAAAAAAAACh&#10;AgAAZHJzL2Rvd25yZXYueG1sUEsFBgAAAAAEAAQA+QAAAI0DAAAAAA==&#10;" strokecolor="black [3213]" strokeweight="1.5pt"/>
                        <v:line id="Прямая соединительная линия 271" o:spid="_x0000_s1151" style="position:absolute;visibility:visible;mso-wrap-style:square" from="14034,1594" to="14034,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BI+sMAAADcAAAADwAAAGRycy9kb3ducmV2LnhtbESPwW7CMBBE75X6D9YicSsOOZQqxSBA&#10;ouXaAIfeVvESR8TryHZI+HtcCanH0cy80SzXo23FjXxoHCuYzzIQxJXTDdcKTsf92weIEJE1to5J&#10;wZ0CrFevL0sstBv4h25lrEWCcChQgYmxK6QMlSGLYeY64uRdnLcYk/S11B6HBLetzLPsXVpsOC0Y&#10;7GhnqLqWvVXw22+j/z7KzVCOuy+T79uqd2elppNx8wki0hj/w8/2QSvIF3P4O5OOgF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5wSPrDAAAA3AAAAA8AAAAAAAAAAAAA&#10;AAAAoQIAAGRycy9kb3ducmV2LnhtbFBLBQYAAAAABAAEAPkAAACRAwAAAAA=&#10;" strokecolor="black [3213]" strokeweight="1.5pt"/>
                        <v:line id="Прямая соединительная линия 272" o:spid="_x0000_s1152" style="position:absolute;visibility:visible;mso-wrap-style:square" from="32429,1594" to="32429,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LWjcMAAADcAAAADwAAAGRycy9kb3ducmV2LnhtbESPwWrDMBBE74X8g9hCb41cH5riRjZp&#10;IGmudZJDbou1tUytlZHk2P37qBDocZiZN8y6mm0vruRD51jByzIDQdw43XGr4HTcPb+BCBFZY++Y&#10;FPxSgKpcPKyx0G7iL7rWsRUJwqFABSbGoZAyNIYshqUbiJP37bzFmKRvpfY4JbjtZZ5lr9Jix2nB&#10;4EBbQ81PPVoFl/Ej+s+j3Ez1vN2bfNc3ozsr9fQ4b95BRJrjf/jePmgF+SqHvzPpCMjy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6i1o3DAAAA3AAAAA8AAAAAAAAAAAAA&#10;AAAAoQIAAGRycy9kb3ducmV2LnhtbFBLBQYAAAAABAAEAPkAAACRAwAAAAA=&#10;" strokecolor="black [3213]" strokeweight="1.5pt"/>
                        <v:line id="Прямая соединительная линия 273" o:spid="_x0000_s1153" style="position:absolute;visibility:visible;mso-wrap-style:square" from="49016,1594" to="49016,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5zFsQAAADcAAAADwAAAGRycy9kb3ducmV2LnhtbESPwWrDMBBE74X+g9hCb40cF9rgRAlJ&#10;IGmutdNDb4u1sUyslZHk2P37qFDocZiZN8xqM9lO3MiH1rGC+SwDQVw73XKj4FwdXhYgQkTW2Dkm&#10;BT8UYLN+fFhhod3In3QrYyMShEOBCkyMfSFlqA1ZDDPXEyfv4rzFmKRvpPY4JrjtZJ5lb9Jiy2nB&#10;YE97Q/W1HKyC72EX/Uclt2M57Y8mP3T14L6Uen6atksQkab4H/5rn7SC/P0Vfs+kI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7nMWxAAAANwAAAAPAAAAAAAAAAAA&#10;AAAAAKECAABkcnMvZG93bnJldi54bWxQSwUGAAAAAAQABAD5AAAAkgMAAAAA&#10;" strokecolor="black [3213]" strokeweight="1.5pt"/>
                      </v:group>
                      <v:group id="Группа 274" o:spid="_x0000_s1154" style="position:absolute;width:60359;height:67551" coordsize="60359,675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yOXsUAAADcAAAADwAAAGRycy9kb3ducmV2LnhtbESPT2vCQBTE74LfYXmC&#10;t7qJf0t0FRGVHqRQLZTeHtlnEsy+Ddk1id++KxQ8DjPzG2a16UwpGqpdYVlBPIpAEKdWF5wp+L4c&#10;3t5BOI+ssbRMCh7kYLPu91aYaNvyFzVnn4kAYZeggtz7KpHSpTkZdCNbEQfvamuDPsg6k7rGNsBN&#10;KcdRNJcGCw4LOVa0yym9ne9GwbHFdjuJ983pdt09fi+zz59TTEoNB912CcJT51/h//aHVjBeT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fcjl7FAAAA3AAA&#10;AA8AAAAAAAAAAAAAAAAAqgIAAGRycy9kb3ducmV2LnhtbFBLBQYAAAAABAAEAPoAAACcAwAAAAA=&#10;">
                        <v:group id="Группа 275" o:spid="_x0000_s1155" style="position:absolute;left:1142;top:43146;width:58122;height:24405" coordorigin=",-2" coordsize="58121,24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roundrect id="Скругленный прямоугольник 23" o:spid="_x0000_s1156" style="position:absolute;left:14000;top:90;width:14986;height:2430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I5hcQA&#10;AADcAAAADwAAAGRycy9kb3ducmV2LnhtbESPQWvCQBSE7wX/w/IEb3WTYKxGNyFaWoo3baHXR/Y1&#10;Cc2+DdmNpv++Wyh4HGbmG2ZfTKYTVxpca1lBvIxAEFdWt1wr+Hh/edyAcB5ZY2eZFPyQgyKfPewx&#10;0/bGZ7pefC0ChF2GChrv+0xKVzVk0C1tTxy8LzsY9EEOtdQD3gLcdDKJorU02HJYaLCnY0PV92U0&#10;CjxjtB1P8eshbSe72nymz+UpVWoxn8odCE+Tv4f/229aQfK0hr8z4Qj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SOYXEAAAA3AAAAA8AAAAAAAAAAAAAAAAAmAIAAGRycy9k&#10;b3ducmV2LnhtbFBLBQYAAAAABAAEAPUAAACJAwAAAAA=&#10;" fillcolor="white [3201]" strokecolor="black [3200]" strokeweight="2pt">
                            <v:textbox>
                              <w:txbxContent>
                                <w:p w14:paraId="5048E8CC" w14:textId="77777777" w:rsidR="00426116" w:rsidRPr="00883DAF" w:rsidRDefault="00426116" w:rsidP="00326844">
                                  <w:pPr>
                                    <w:spacing w:after="0" w:line="240" w:lineRule="auto"/>
                                    <w:rPr>
                                      <w:rFonts w:ascii="Times New Roman" w:hAnsi="Times New Roman" w:cs="Times New Roman"/>
                                      <w:lang w:val="kk-KZ"/>
                                    </w:rPr>
                                  </w:pPr>
                                  <w:r w:rsidRPr="00782ECB">
                                    <w:rPr>
                                      <w:rFonts w:ascii="Times New Roman" w:hAnsi="Times New Roman" w:cs="Times New Roman"/>
                                      <w:lang w:val="kk-KZ"/>
                                    </w:rPr>
                                    <w:t xml:space="preserve">Электр тізбегі тек екі түйіннен тұратын болса, онда оны түйінді кернеу әдісімен есептеген ыңғайлы. Кирхгофтың </w:t>
                                  </w:r>
                                  <m:oMath>
                                    <m:r>
                                      <w:rPr>
                                        <w:rFonts w:ascii="Cambria Math" w:hAnsi="Cambria Math" w:cs="Times New Roman"/>
                                        <w:lang w:val="kk-KZ"/>
                                      </w:rPr>
                                      <m:t>II</m:t>
                                    </m:r>
                                  </m:oMath>
                                  <w:r w:rsidRPr="00782ECB">
                                    <w:rPr>
                                      <w:rFonts w:ascii="Times New Roman" w:hAnsi="Times New Roman" w:cs="Times New Roman"/>
                                      <w:lang w:val="kk-KZ"/>
                                    </w:rPr>
                                    <w:t xml:space="preserve">– </w:t>
                                  </w:r>
                                  <w:r w:rsidRPr="00883DAF">
                                    <w:rPr>
                                      <w:rFonts w:ascii="Times New Roman" w:hAnsi="Times New Roman" w:cs="Times New Roman"/>
                                      <w:lang w:val="kk-KZ"/>
                                    </w:rPr>
                                    <w:t>заңы бойынша теңдеу жазылады</w:t>
                                  </w:r>
                                </w:p>
                                <w:p w14:paraId="1817C2F0" w14:textId="77777777" w:rsidR="00426116" w:rsidRPr="000B5F92" w:rsidRDefault="00426116" w:rsidP="00326844">
                                  <w:pPr>
                                    <w:spacing w:after="0" w:line="240" w:lineRule="auto"/>
                                    <w:jc w:val="center"/>
                                    <w:rPr>
                                      <w:sz w:val="24"/>
                                      <w:szCs w:val="24"/>
                                    </w:rPr>
                                  </w:pPr>
                                  <w:r w:rsidRPr="00883DAF">
                                    <w:rPr>
                                      <w:rFonts w:ascii="Times New Roman" w:hAnsi="Times New Roman" w:cs="Times New Roman"/>
                                      <w:lang w:val="kk-KZ"/>
                                    </w:rPr>
                                    <w:t>әдісі қолданылады</w:t>
                                  </w:r>
                                  <w:r w:rsidRPr="00883DAF">
                                    <w:rPr>
                                      <w:rFonts w:ascii="Times New Roman" w:hAnsi="Times New Roman" w:cs="Times New Roman"/>
                                      <w:sz w:val="24"/>
                                      <w:szCs w:val="24"/>
                                      <w:lang w:val="kk-KZ"/>
                                    </w:rPr>
                                    <w:t>.</w:t>
                                  </w:r>
                                </w:p>
                              </w:txbxContent>
                            </v:textbox>
                          </v:roundrect>
                          <v:roundrect id="Скругленный прямоугольник 24" o:spid="_x0000_s1157" style="position:absolute;left:29809;top:90;width:13564;height:2430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6cHsIA&#10;AADcAAAADwAAAGRycy9kb3ducmV2LnhtbESPS6vCMBSE94L/IRzh7jRVbn1Uo+i9KOLOB7g9NMe2&#10;2JyUJmr990YQXA4z8w0zWzSmFHeqXWFZQb8XgSBOrS44U3A6rrtjEM4jaywtk4InOVjM260ZJto+&#10;eE/3g89EgLBLUEHufZVI6dKcDLqerYiDd7G1QR9knUld4yPATSkHUTSUBgsOCzlW9JdTej3cjALP&#10;GE1uu/5mFReN/R2f4//lLlbqp9MspyA8Nf4b/rS3WsFgNIL3mX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npwewgAAANwAAAAPAAAAAAAAAAAAAAAAAJgCAABkcnMvZG93&#10;bnJldi54bWxQSwUGAAAAAAQABAD1AAAAhwMAAAAA&#10;" fillcolor="white [3201]" strokecolor="black [3200]" strokeweight="2pt">
                            <v:textbox>
                              <w:txbxContent>
                                <w:p w14:paraId="629E2915" w14:textId="77777777" w:rsidR="00426116" w:rsidRPr="00782ECB" w:rsidRDefault="00426116" w:rsidP="00326844">
                                  <w:pPr>
                                    <w:jc w:val="center"/>
                                  </w:pPr>
                                  <w:r w:rsidRPr="00782ECB">
                                    <w:rPr>
                                      <w:rStyle w:val="ad"/>
                                      <w:rFonts w:ascii="Times New Roman" w:hAnsi="Times New Roman"/>
                                      <w:b w:val="0"/>
                                      <w:shd w:val="clear" w:color="auto" w:fill="FFFFFF"/>
                                      <w:lang w:val="kk-KZ"/>
                                    </w:rPr>
                                    <w:t>К</w:t>
                                  </w:r>
                                  <w:r w:rsidRPr="00782ECB">
                                    <w:rPr>
                                      <w:rStyle w:val="ad"/>
                                      <w:rFonts w:ascii="Times New Roman" w:hAnsi="Times New Roman"/>
                                      <w:b w:val="0"/>
                                      <w:shd w:val="clear" w:color="auto" w:fill="FFFFFF"/>
                                    </w:rPr>
                                    <w:t>онтурлық токтар әдісі</w:t>
                                  </w:r>
                                  <w:r w:rsidRPr="00782ECB">
                                    <w:rPr>
                                      <w:rFonts w:ascii="Times New Roman" w:hAnsi="Times New Roman" w:cs="Times New Roman"/>
                                      <w:b/>
                                      <w:shd w:val="clear" w:color="auto" w:fill="FFFFFF"/>
                                      <w:lang w:val="kk-KZ"/>
                                    </w:rPr>
                                    <w:t xml:space="preserve"> </w:t>
                                  </w:r>
                                  <w:r w:rsidRPr="00782ECB">
                                    <w:rPr>
                                      <w:rFonts w:ascii="Times New Roman" w:hAnsi="Times New Roman" w:cs="Times New Roman"/>
                                      <w:shd w:val="clear" w:color="auto" w:fill="FFFFFF"/>
                                    </w:rPr>
                                    <w:t>ізделініп отырған шама үшін контурлық ток қабылданатын</w:t>
                                  </w:r>
                                  <w:r w:rsidRPr="00782ECB">
                                    <w:rPr>
                                      <w:rFonts w:ascii="Arial" w:hAnsi="Arial" w:cs="Arial"/>
                                      <w:shd w:val="clear" w:color="auto" w:fill="FFFFFF"/>
                                    </w:rPr>
                                    <w:t xml:space="preserve"> </w:t>
                                  </w:r>
                                  <w:r w:rsidRPr="00782ECB">
                                    <w:rPr>
                                      <w:rFonts w:ascii="Times New Roman" w:hAnsi="Times New Roman" w:cs="Times New Roman"/>
                                      <w:shd w:val="clear" w:color="auto" w:fill="FFFFFF"/>
                                    </w:rPr>
                                    <w:t xml:space="preserve">есептеу әдісі </w:t>
                                  </w:r>
                                </w:p>
                              </w:txbxContent>
                            </v:textbox>
                          </v:roundrect>
                          <v:roundrect id="Скругленный прямоугольник 25" o:spid="_x0000_s1158" style="position:absolute;left:44196;top:95;width:13925;height:2430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EIbMAA&#10;AADcAAAADwAAAGRycy9kb3ducmV2LnhtbERPy4rCMBTdD/gP4QruxrRiZ7Saig+Uwd2o4PbSXNti&#10;c1OaqPXvzUJweTjv+aIztbhT6yrLCuJhBII4t7riQsHpuP2egHAeWWNtmRQ8ycEi633NMdX2wf90&#10;P/hChBB2KSoovW9SKV1ekkE3tA1x4C62NegDbAupW3yEcFPLURT9SIMVh4YSG1qXlF8PN6PAM0bT&#10;2z7erZKqs+PJOdks94lSg363nIHw1PmP+O3+0wpGv2FtOBOOgMx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QEIbMAAAADcAAAADwAAAAAAAAAAAAAAAACYAgAAZHJzL2Rvd25y&#10;ZXYueG1sUEsFBgAAAAAEAAQA9QAAAIUDAAAAAA==&#10;" fillcolor="white [3201]" strokecolor="black [3200]" strokeweight="2pt">
                            <v:textbox>
                              <w:txbxContent>
                                <w:p w14:paraId="689AF7CC" w14:textId="77777777" w:rsidR="00426116" w:rsidRPr="00782ECB" w:rsidRDefault="00426116" w:rsidP="00326844">
                                  <w:pPr>
                                    <w:spacing w:after="0"/>
                                    <w:rPr>
                                      <w:rFonts w:ascii="Times New Roman" w:hAnsi="Times New Roman" w:cs="Times New Roman"/>
                                      <w:i/>
                                      <w:shd w:val="clear" w:color="auto" w:fill="FFFFFF"/>
                                      <w:lang w:val="kk-KZ"/>
                                    </w:rPr>
                                  </w:pPr>
                                  <w:r w:rsidRPr="00782ECB">
                                    <w:rPr>
                                      <w:rStyle w:val="ae"/>
                                      <w:rFonts w:ascii="Times New Roman" w:hAnsi="Times New Roman"/>
                                      <w:i w:val="0"/>
                                      <w:shd w:val="clear" w:color="auto" w:fill="FFFFFF"/>
                                    </w:rPr>
                                    <w:t>Эквивалентті</w:t>
                                  </w:r>
                                </w:p>
                                <w:p w14:paraId="1C213FE7" w14:textId="77777777" w:rsidR="00426116" w:rsidRPr="00782ECB" w:rsidRDefault="00426116" w:rsidP="00326844">
                                  <w:pPr>
                                    <w:spacing w:after="0"/>
                                    <w:rPr>
                                      <w:lang w:val="kk-KZ"/>
                                    </w:rPr>
                                  </w:pPr>
                                  <w:r w:rsidRPr="00782ECB">
                                    <w:rPr>
                                      <w:rFonts w:ascii="Times New Roman" w:hAnsi="Times New Roman" w:cs="Times New Roman"/>
                                      <w:shd w:val="clear" w:color="auto" w:fill="FFFFFF"/>
                                      <w:lang w:val="kk-KZ"/>
                                    </w:rPr>
                                    <w:t xml:space="preserve">түрлендіру </w:t>
                                  </w:r>
                                  <w:r w:rsidRPr="00782ECB">
                                    <w:rPr>
                                      <w:rStyle w:val="ae"/>
                                      <w:rFonts w:ascii="Times New Roman" w:hAnsi="Times New Roman"/>
                                      <w:i w:val="0"/>
                                      <w:shd w:val="clear" w:color="auto" w:fill="FFFFFF"/>
                                      <w:lang w:val="kk-KZ"/>
                                    </w:rPr>
                                    <w:t xml:space="preserve">әдіс </w:t>
                                  </w:r>
                                  <w:r w:rsidRPr="00782ECB">
                                    <w:rPr>
                                      <w:rFonts w:ascii="Times New Roman" w:hAnsi="Times New Roman" w:cs="Times New Roman"/>
                                      <w:shd w:val="clear" w:color="auto" w:fill="FFFFFF"/>
                                      <w:lang w:val="kk-KZ"/>
                                    </w:rPr>
                                    <w:t xml:space="preserve">тармақтағы </w:t>
                                  </w:r>
                                  <w:r w:rsidRPr="00782ECB">
                                    <w:rPr>
                                      <w:rStyle w:val="ae"/>
                                      <w:rFonts w:ascii="Times New Roman" w:hAnsi="Times New Roman"/>
                                      <w:i w:val="0"/>
                                      <w:shd w:val="clear" w:color="auto" w:fill="FFFFFF"/>
                                      <w:lang w:val="kk-KZ"/>
                                    </w:rPr>
                                    <w:t>токтар</w:t>
                                  </w:r>
                                  <w:r w:rsidRPr="00782ECB">
                                    <w:rPr>
                                      <w:rFonts w:ascii="Times New Roman" w:hAnsi="Times New Roman" w:cs="Times New Roman"/>
                                      <w:i/>
                                      <w:shd w:val="clear" w:color="auto" w:fill="FFFFFF"/>
                                      <w:lang w:val="kk-KZ"/>
                                    </w:rPr>
                                    <w:t xml:space="preserve"> </w:t>
                                  </w:r>
                                  <w:r w:rsidRPr="00782ECB">
                                    <w:rPr>
                                      <w:rFonts w:ascii="Times New Roman" w:hAnsi="Times New Roman" w:cs="Times New Roman"/>
                                      <w:shd w:val="clear" w:color="auto" w:fill="FFFFFF"/>
                                      <w:lang w:val="kk-KZ"/>
                                    </w:rPr>
                                    <w:t>түрленбей, өзгеріссіз қалатын әдіс</w:t>
                                  </w:r>
                                </w:p>
                              </w:txbxContent>
                            </v:textbox>
                          </v:roundrect>
                          <v:roundrect id="Скругленный прямоугольник 7" o:spid="_x0000_s1159" style="position:absolute;top:-2;width:13385;height:244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2t98IA&#10;AADcAAAADwAAAGRycy9kb3ducmV2LnhtbESPS6vCMBSE94L/IRzh7jRVbn1Uo+i9KOLOB7g9NMe2&#10;2JyUJmr990YQXA4z8w0zWzSmFHeqXWFZQb8XgSBOrS44U3A6rrtjEM4jaywtk4InOVjM260ZJto+&#10;eE/3g89EgLBLUEHufZVI6dKcDLqerYiDd7G1QR9knUld4yPATSkHUTSUBgsOCzlW9JdTej3cjALP&#10;GE1uu/5mFReN/R2f4//lLlbqp9MspyA8Nf4b/rS3WsFgNIH3mX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Ta33wgAAANwAAAAPAAAAAAAAAAAAAAAAAJgCAABkcnMvZG93&#10;bnJldi54bWxQSwUGAAAAAAQABAD1AAAAhwMAAAAA&#10;" fillcolor="white [3201]" strokecolor="black [3200]" strokeweight="2pt">
                            <v:textbox>
                              <w:txbxContent>
                                <w:p w14:paraId="429D3EE2" w14:textId="77777777" w:rsidR="00426116" w:rsidRPr="000B5F92" w:rsidRDefault="00426116" w:rsidP="00326844">
                                  <w:pPr>
                                    <w:jc w:val="both"/>
                                    <w:rPr>
                                      <w:sz w:val="24"/>
                                      <w:szCs w:val="24"/>
                                    </w:rPr>
                                  </w:pPr>
                                  <w:r w:rsidRPr="00782ECB">
                                    <w:rPr>
                                      <w:rFonts w:ascii="Times New Roman" w:hAnsi="Times New Roman" w:cs="Times New Roman"/>
                                      <w:lang w:val="kk-KZ"/>
                                    </w:rPr>
                                    <w:t>Тізбекте бірнеше қоректендіру көзі бар болса, онда мұндай тізбекті есептеу үшін суперпозиция әдісі қолданылады</w:t>
                                  </w:r>
                                  <w:r w:rsidRPr="000B5F92">
                                    <w:rPr>
                                      <w:rFonts w:ascii="Times New Roman" w:hAnsi="Times New Roman" w:cs="Times New Roman"/>
                                      <w:sz w:val="24"/>
                                      <w:szCs w:val="24"/>
                                      <w:lang w:val="kk-KZ"/>
                                    </w:rPr>
                                    <w:t>.</w:t>
                                  </w:r>
                                </w:p>
                              </w:txbxContent>
                            </v:textbox>
                          </v:roundrect>
                        </v:group>
                        <v:group id="Группа 280" o:spid="_x0000_s1160" style="position:absolute;width:60359;height:39776" coordsize="60359,397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4esIAAADcAAAADwAAAGRycy9kb3ducmV2LnhtbERPy4rCMBTdC/5DuII7&#10;Taso0jEVkZlhFiL4AJndpbm2pc1NaTJt/fvJQnB5OO/tbjC16Kh1pWUF8TwCQZxZXXKu4Hb9mm1A&#10;OI+ssbZMCp7kYJeOR1tMtO35TN3F5yKEsEtQQeF9k0jpsoIMurltiAP3sK1BH2CbS91iH8JNLRdR&#10;tJYGSw4NBTZ0KCirLn9GwXeP/X4Zf3bH6nF4/l5Xp/sxJqWmk2H/AcLT4N/il/tHK1hs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0y+HrCAAAA3AAAAA8A&#10;AAAAAAAAAAAAAAAAqgIAAGRycy9kb3ducmV2LnhtbFBLBQYAAAAABAAEAPoAAACZAwAAAAA=&#10;">
                          <v:group id="Группа 281" o:spid="_x0000_s1161" style="position:absolute;width:60359;height:34668" coordsize="60359,34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fl3hxgAAANwA&#10;AAAPAAAAAAAAAAAAAAAAAKoCAABkcnMvZG93bnJldi54bWxQSwUGAAAAAAQABAD6AAAAnQMAAAAA&#10;">
                            <v:group id="Группа 282" o:spid="_x0000_s1162" style="position:absolute;width:60166;height:22542" coordsize="60166,225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zDlsQAAADcAAAADwAAAGRycy9kb3ducmV2LnhtbESPQYvCMBSE7wv+h/AE&#10;b2vayi5SjSKi4kEWVgXx9miebbF5KU1s67/fLAgeh5n5hpkve1OJlhpXWlYQjyMQxJnVJecKzqft&#10;5xSE88gaK8uk4EkOlovBxxxTbTv+pfbocxEg7FJUUHhfp1K6rCCDbmxr4uDdbGPQB9nkUjfYBbip&#10;ZBJF39JgyWGhwJrWBWX348Mo2HXYrSbxpj3cb+vn9fT1cznEpNRo2K9mIDz1/h1+tfdaQTJN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qzDlsQAAADcAAAA&#10;DwAAAAAAAAAAAAAAAACqAgAAZHJzL2Rvd25yZXYueG1sUEsFBgAAAAAEAAQA+gAAAJsDAAAAAA==&#10;">
                              <v:roundrect id="Скругленный прямоугольник 13" o:spid="_x0000_s1163" style="position:absolute;left:10001;top:15906;width:43243;height:30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Qp7MEA&#10;AADcAAAADwAAAGRycy9kb3ducmV2LnhtbESPzQrCMBCE74LvEFbwIpqq4E81igiCBxH/HmBp1rba&#10;bEoTtb69EQSPw8x8w8yXtSnEkyqXW1bQ70UgiBOrc04VXM6b7gSE88gaC8uk4E0OlotmY46xti8+&#10;0vPkUxEg7GJUkHlfxlK6JCODrmdL4uBdbWXQB1mlUlf4CnBTyEEUjaTBnMNChiWtM0rup4dRsN1F&#10;nQvhPjm4Qo47w+nocFujUu1WvZqB8FT7f/jX3moFg8kQvmfCEZCL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jkKezBAAAA3AAAAA8AAAAAAAAAAAAAAAAAmAIAAGRycy9kb3du&#10;cmV2LnhtbFBLBQYAAAAABAAEAPUAAACGAwAAAAA=&#10;" fillcolor="white [3201]" strokecolor="black [3200]" strokeweight="1.5pt">
                                <v:textbox>
                                  <w:txbxContent>
                                    <w:p w14:paraId="25824642" w14:textId="77777777" w:rsidR="00426116" w:rsidRPr="000B5F92" w:rsidRDefault="00426116" w:rsidP="00326844">
                                      <w:pPr>
                                        <w:jc w:val="center"/>
                                        <w:rPr>
                                          <w:rFonts w:ascii="Times New Roman" w:hAnsi="Times New Roman" w:cs="Times New Roman"/>
                                          <w:sz w:val="24"/>
                                          <w:szCs w:val="24"/>
                                          <w:lang w:val="kk-KZ"/>
                                        </w:rPr>
                                      </w:pPr>
                                      <w:r w:rsidRPr="000B5F92">
                                        <w:rPr>
                                          <w:rFonts w:ascii="Times New Roman" w:hAnsi="Times New Roman" w:cs="Times New Roman"/>
                                          <w:sz w:val="24"/>
                                          <w:szCs w:val="24"/>
                                          <w:lang w:val="kk-KZ"/>
                                        </w:rPr>
                                        <w:t>Күрделі электр тізбектердің сұлбалары</w:t>
                                      </w:r>
                                    </w:p>
                                  </w:txbxContent>
                                </v:textbox>
                              </v:roundrect>
                              <v:line id="Прямая соединительная линия 284" o:spid="_x0000_s1164" style="position:absolute;visibility:visible;mso-wrap-style:square" from="30575,13811" to="30575,158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NyKMIAAADcAAAADwAAAGRycy9kb3ducmV2LnhtbESPQWvCQBSE7wX/w/IEb3VjsBKiq2hA&#10;qsdqCx4f2ZdsMPs2ZLca/71bKHgcZuYbZrUZbCtu1PvGsYLZNAFBXDrdcK3g+7x/z0D4gKyxdUwK&#10;HuRhsx69rTDX7s5fdDuFWkQI+xwVmBC6XEpfGrLop64jjl7leoshyr6Wusd7hNtWpkmykBYbjgsG&#10;OyoMldfTr1VQJ9L4j+OlKnZVWvA5++k+w16pyXjYLkEEGsIr/N8+aAVpNoe/M/EIyP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8NyKMIAAADcAAAADwAAAAAAAAAAAAAA&#10;AAChAgAAZHJzL2Rvd25yZXYueG1sUEsFBgAAAAAEAAQA+QAAAJADAAAAAA==&#10;" strokecolor="black [3200]" strokeweight="1.5pt">
                                <v:shadow on="t" color="black" opacity="24903f" origin=",.5" offset="0,.55556mm"/>
                              </v:line>
                              <v:group id="Группа 285" o:spid="_x0000_s1165" style="position:absolute;width:60166;height:13709" coordsize="60166,137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UVb4sYAAADcAAAADwAAAGRycy9kb3ducmV2LnhtbESPQWvCQBSE7wX/w/KE&#10;3uomlkiIriLSlh5CQSOIt0f2mQSzb0N2m8R/3y0Uehxm5htms5tMKwbqXWNZQbyIQBCXVjdcKTgX&#10;7y8pCOeRNbaWScGDHOy2s6cNZtqOfKTh5CsRIOwyVFB732VSurImg25hO+Lg3Wxv0AfZV1L3OAa4&#10;aeUyilbSYMNhocaODjWV99O3UfAx4rh/jd+G/H47PK5F8nXJY1LqeT7t1yA8Tf4//Nf+1AqWaQK/&#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RVvixgAAANwA&#10;AAAPAAAAAAAAAAAAAAAAAKoCAABkcnMvZG93bnJldi54bWxQSwUGAAAAAAQABAD6AAAAnQMAAAAA&#10;">
                                <v:rect id="Прямоугольник 286" o:spid="_x0000_s1166" style="position:absolute;top:4572;width:60166;height:91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wZUMUA&#10;AADcAAAADwAAAGRycy9kb3ducmV2LnhtbESPQYvCMBSE78L+h/AW9iKa6oLUrqmIUBBhD1ov3h7N&#10;27a0eSlN1Lq/3giCx2FmvmFW68G04kq9qy0rmE0jEMSF1TWXCk55NolBOI+ssbVMCu7kYJ1+jFaY&#10;aHvjA12PvhQBwi5BBZX3XSKlKyoy6Ka2Iw7en+0N+iD7UuoebwFuWjmPooU0WHNYqLCjbUVFc7wY&#10;BXlm7i7PeP8dnX/b/2I5bjazi1Jfn8PmB4Snwb/Dr/ZOK5jHC3ieCUdAp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vBlQxQAAANwAAAAPAAAAAAAAAAAAAAAAAJgCAABkcnMv&#10;ZG93bnJldi54bWxQSwUGAAAAAAQABAD1AAAAigMAAAAA&#10;" fillcolor="white [3201]" strokecolor="black [3200]">
                                  <v:stroke dashstyle="dash"/>
                                </v:rect>
                                <v:group id="Группа 287" o:spid="_x0000_s1167" style="position:absolute;left:1238;width:58845;height:13053" coordorigin="" coordsize="58845,130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LbYA7FAAAA3AAA&#10;AA8AAAAAAAAAAAAAAAAAqgIAAGRycy9kb3ducmV2LnhtbFBLBQYAAAAABAAEAPoAAACcAwAAAAA=&#10;">
                                  <v:roundrect id="Скругленный прямоугольник 1" o:spid="_x0000_s1168" style="position:absolute;width:58845;height:355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8cMMMA&#10;AADbAAAADwAAAGRycy9kb3ducmV2LnhtbESPQWvCQBSE7wX/w/IKvdWNkkgaXUUtFslNW+j1kX0m&#10;odm3Ibsm8d93BcHjMDPfMKvNaBrRU+dqywpm0wgEcWF1zaWCn+/DewrCeWSNjWVScCMHm/XkZYWZ&#10;tgOfqD/7UgQIuwwVVN63mZSuqMigm9qWOHgX2xn0QXal1B0OAW4aOY+ihTRYc1iosKV9RcXf+WoU&#10;eMbo45rPvnZJPdo4/U0+t3mi1NvruF2C8DT6Z/jRPmoFixjuX8IP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8cMMMAAADbAAAADwAAAAAAAAAAAAAAAACYAgAAZHJzL2Rv&#10;d25yZXYueG1sUEsFBgAAAAAEAAQA9QAAAIgDAAAAAA==&#10;" fillcolor="white [3201]" strokecolor="black [3200]" strokeweight="2pt">
                                    <v:textbox>
                                      <w:txbxContent>
                                        <w:p w14:paraId="11CE29DF" w14:textId="77777777" w:rsidR="00426116" w:rsidRPr="000B5F92" w:rsidRDefault="00426116" w:rsidP="00326844">
                                          <w:pPr>
                                            <w:jc w:val="center"/>
                                            <w:rPr>
                                              <w:sz w:val="24"/>
                                              <w:szCs w:val="24"/>
                                            </w:rPr>
                                          </w:pPr>
                                          <w:r w:rsidRPr="001C1EB7">
                                            <w:rPr>
                                              <w:rFonts w:ascii="Times New Roman" w:hAnsi="Times New Roman"/>
                                              <w:bCs/>
                                              <w:noProof/>
                                              <w:sz w:val="24"/>
                                              <w:szCs w:val="24"/>
                                              <w:lang w:val="kk-KZ"/>
                                            </w:rPr>
                                            <w:t>Күрделі электр тізбектерін есептеу әдістері</w:t>
                                          </w:r>
                                        </w:p>
                                      </w:txbxContent>
                                    </v:textbox>
                                  </v:roundrect>
                                  <v:roundrect id="Скругленный прямоугольник 8" o:spid="_x0000_s1169" style="position:absolute;top:7123;width:14242;height:592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O5q8MA&#10;AADbAAAADwAAAGRycy9kb3ducmV2LnhtbESPzWrDMBCE74G+g9hCb4nsUpnEiWLShJTiW34g18Xa&#10;2qbWylhK4rx9VSj0OMzMN8yqGG0nbjT41rGGdJaAIK6cabnWcD7tp3MQPiAb7ByThgd5KNZPkxXm&#10;xt35QLdjqEWEsM9RQxNCn0vpq4Ys+pnriaP35QaLIcqhlmbAe4TbTr4mSSYtthwXGuxp21D1fbxa&#10;DYExWVzL9ONdtaN7m1/UblMqrV+ex80SRKAx/If/2p9GQ6bg90v8AX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O5q8MAAADbAAAADwAAAAAAAAAAAAAAAACYAgAAZHJzL2Rv&#10;d25yZXYueG1sUEsFBgAAAAAEAAQA9QAAAIgDAAAAAA==&#10;" fillcolor="white [3201]" strokecolor="black [3200]" strokeweight="2pt">
                                    <v:textbox>
                                      <w:txbxContent>
                                        <w:p w14:paraId="2D2905F6" w14:textId="77777777" w:rsidR="00426116" w:rsidRPr="000B5F92" w:rsidRDefault="00426116" w:rsidP="00326844">
                                          <w:pPr>
                                            <w:spacing w:after="0" w:line="240" w:lineRule="auto"/>
                                            <w:ind w:left="-426" w:hanging="141"/>
                                            <w:jc w:val="center"/>
                                            <w:outlineLvl w:val="2"/>
                                            <w:rPr>
                                              <w:rFonts w:ascii="Times New Roman" w:hAnsi="Times New Roman" w:cs="Times New Roman"/>
                                              <w:bCs/>
                                              <w:noProof/>
                                              <w:sz w:val="24"/>
                                              <w:szCs w:val="24"/>
                                              <w:lang w:val="kk-KZ"/>
                                            </w:rPr>
                                          </w:pPr>
                                          <w:r w:rsidRPr="000B5F92">
                                            <w:rPr>
                                              <w:rFonts w:ascii="Times New Roman" w:hAnsi="Times New Roman" w:cs="Times New Roman"/>
                                              <w:bCs/>
                                              <w:noProof/>
                                              <w:sz w:val="24"/>
                                              <w:szCs w:val="24"/>
                                              <w:lang w:val="kk-KZ"/>
                                            </w:rPr>
                                            <w:t xml:space="preserve">Суперпозиция </w:t>
                                          </w:r>
                                        </w:p>
                                        <w:p w14:paraId="19D67FD1" w14:textId="77777777" w:rsidR="00426116" w:rsidRPr="000B5F92" w:rsidRDefault="00426116" w:rsidP="00326844">
                                          <w:pPr>
                                            <w:spacing w:after="0" w:line="240" w:lineRule="auto"/>
                                            <w:ind w:left="-426" w:hanging="141"/>
                                            <w:jc w:val="center"/>
                                            <w:outlineLvl w:val="2"/>
                                            <w:rPr>
                                              <w:rFonts w:ascii="Times New Roman" w:hAnsi="Times New Roman" w:cs="Times New Roman"/>
                                              <w:bCs/>
                                              <w:noProof/>
                                              <w:sz w:val="24"/>
                                              <w:szCs w:val="24"/>
                                              <w:lang w:val="kk-KZ"/>
                                            </w:rPr>
                                          </w:pPr>
                                          <w:r w:rsidRPr="000B5F92">
                                            <w:rPr>
                                              <w:rFonts w:ascii="Times New Roman" w:hAnsi="Times New Roman" w:cs="Times New Roman"/>
                                              <w:bCs/>
                                              <w:noProof/>
                                              <w:sz w:val="24"/>
                                              <w:szCs w:val="24"/>
                                              <w:lang w:val="kk-KZ"/>
                                            </w:rPr>
                                            <w:t xml:space="preserve">әдісі </w:t>
                                          </w:r>
                                        </w:p>
                                        <w:p w14:paraId="54F23969" w14:textId="77777777" w:rsidR="00426116" w:rsidRPr="000B5F92" w:rsidRDefault="00426116" w:rsidP="00326844">
                                          <w:pPr>
                                            <w:ind w:left="-426" w:hanging="141"/>
                                            <w:jc w:val="center"/>
                                            <w:rPr>
                                              <w:sz w:val="24"/>
                                              <w:szCs w:val="24"/>
                                            </w:rPr>
                                          </w:pPr>
                                        </w:p>
                                      </w:txbxContent>
                                    </v:textbox>
                                  </v:roundrect>
                                  <v:roundrect id="Скругленный прямоугольник 9" o:spid="_x0000_s1170" style="position:absolute;left:15097;top:7239;width:12408;height:581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En3MMA&#10;AADbAAAADwAAAGRycy9kb3ducmV2LnhtbESPQWuDQBSE74X8h+UFeqtrQhVj3YSkpaHkFhPo9eG+&#10;qtR9K+5q7L/PFgo9DjPzDVPsZtOJiQbXWlawimIQxJXVLdcKrpf3pwyE88gaO8uk4Icc7LaLhwJz&#10;bW98pqn0tQgQdjkqaLzvcyld1ZBBF9meOHhfdjDogxxqqQe8Bbjp5DqOU2mw5bDQYE+vDVXf5WgU&#10;eMZ4M55Wx0PSzvY5+0ze9qdEqcflvH8B4Wn2/+G/9odWkKbw+yX8ALm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mEn3MMAAADbAAAADwAAAAAAAAAAAAAAAACYAgAAZHJzL2Rv&#10;d25yZXYueG1sUEsFBgAAAAAEAAQA9QAAAIgDAAAAAA==&#10;" fillcolor="white [3201]" strokecolor="black [3200]" strokeweight="2pt">
                                    <v:textbox>
                                      <w:txbxContent>
                                        <w:p w14:paraId="6B914BBB" w14:textId="77777777" w:rsidR="00426116" w:rsidRPr="000B5F92" w:rsidRDefault="00426116" w:rsidP="00823B16">
                                          <w:pPr>
                                            <w:spacing w:after="0" w:line="240" w:lineRule="auto"/>
                                            <w:ind w:left="-142" w:firstLine="284"/>
                                            <w:jc w:val="center"/>
                                            <w:rPr>
                                              <w:rFonts w:ascii="Times New Roman" w:hAnsi="Times New Roman" w:cs="Times New Roman"/>
                                              <w:sz w:val="24"/>
                                              <w:szCs w:val="24"/>
                                              <w:lang w:val="kk-KZ"/>
                                            </w:rPr>
                                          </w:pPr>
                                          <w:r w:rsidRPr="000B5F92">
                                            <w:rPr>
                                              <w:rFonts w:ascii="Times New Roman" w:hAnsi="Times New Roman" w:cs="Times New Roman"/>
                                              <w:sz w:val="24"/>
                                              <w:szCs w:val="24"/>
                                              <w:lang w:val="kk-KZ"/>
                                            </w:rPr>
                                            <w:t>Түйінді</w:t>
                                          </w:r>
                                        </w:p>
                                        <w:p w14:paraId="401335ED" w14:textId="77777777" w:rsidR="00426116" w:rsidRPr="000B5F92" w:rsidRDefault="00426116" w:rsidP="00823B16">
                                          <w:pPr>
                                            <w:spacing w:after="0" w:line="240" w:lineRule="auto"/>
                                            <w:ind w:left="-142" w:firstLine="284"/>
                                            <w:jc w:val="center"/>
                                            <w:rPr>
                                              <w:rFonts w:ascii="Times New Roman" w:hAnsi="Times New Roman" w:cs="Times New Roman"/>
                                              <w:sz w:val="24"/>
                                              <w:szCs w:val="24"/>
                                              <w:lang w:val="kk-KZ"/>
                                            </w:rPr>
                                          </w:pPr>
                                          <w:r w:rsidRPr="000B5F92">
                                            <w:rPr>
                                              <w:rFonts w:ascii="Times New Roman" w:hAnsi="Times New Roman" w:cs="Times New Roman"/>
                                              <w:sz w:val="24"/>
                                              <w:szCs w:val="24"/>
                                              <w:lang w:val="kk-KZ"/>
                                            </w:rPr>
                                            <w:t>кернеу әдісі</w:t>
                                          </w:r>
                                        </w:p>
                                        <w:p w14:paraId="3C089BA4" w14:textId="77777777" w:rsidR="00426116" w:rsidRPr="000B5F92" w:rsidRDefault="00426116" w:rsidP="00326844">
                                          <w:pPr>
                                            <w:jc w:val="center"/>
                                            <w:rPr>
                                              <w:sz w:val="24"/>
                                              <w:szCs w:val="24"/>
                                            </w:rPr>
                                          </w:pPr>
                                        </w:p>
                                      </w:txbxContent>
                                    </v:textbox>
                                  </v:roundrect>
                                  <v:roundrect id="Скругленный прямоугольник 10" o:spid="_x0000_s1171" style="position:absolute;left:28918;top:7229;width:14097;height:582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2CR8EA&#10;AADbAAAADwAAAGRycy9kb3ducmV2LnhtbESPS6vCMBSE94L/IRzBnaaK9VGN4r2iXNz5ALeH5tgW&#10;m5PSRK3/3ggXXA4z8w2zWDWmFA+qXWFZwaAfgSBOrS44U3A+bXtTEM4jaywtk4IXOVgt260FJto+&#10;+UCPo89EgLBLUEHufZVI6dKcDLq+rYiDd7W1QR9knUld4zPATSmHUTSWBgsOCzlW9JtTejvejQLP&#10;GM3u+8HuJy4aO5pe4s16HyvV7TTrOQhPjf+G/9t/WsF4Ap8v4QfI5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EtgkfBAAAA2wAAAA8AAAAAAAAAAAAAAAAAmAIAAGRycy9kb3du&#10;cmV2LnhtbFBLBQYAAAAABAAEAPUAAACGAwAAAAA=&#10;" fillcolor="white [3201]" strokecolor="black [3200]" strokeweight="2pt">
                                    <v:textbox>
                                      <w:txbxContent>
                                        <w:p w14:paraId="3147B48D" w14:textId="77777777" w:rsidR="00426116" w:rsidRPr="000B5F92" w:rsidRDefault="00426116" w:rsidP="00326844">
                                          <w:pPr>
                                            <w:jc w:val="center"/>
                                            <w:rPr>
                                              <w:rFonts w:ascii="Times New Roman" w:hAnsi="Times New Roman" w:cs="Times New Roman"/>
                                              <w:sz w:val="24"/>
                                              <w:szCs w:val="24"/>
                                              <w:lang w:val="kk-KZ"/>
                                            </w:rPr>
                                          </w:pPr>
                                          <w:r w:rsidRPr="000B5F92">
                                            <w:rPr>
                                              <w:rFonts w:ascii="Times New Roman" w:hAnsi="Times New Roman" w:cs="Times New Roman"/>
                                              <w:sz w:val="24"/>
                                              <w:szCs w:val="24"/>
                                              <w:lang w:val="kk-KZ"/>
                                            </w:rPr>
                                            <w:t>Контурлы токтар әдісі</w:t>
                                          </w:r>
                                        </w:p>
                                        <w:p w14:paraId="26E65420" w14:textId="77777777" w:rsidR="00426116" w:rsidRPr="000B5F92" w:rsidRDefault="00426116" w:rsidP="00326844">
                                          <w:pPr>
                                            <w:jc w:val="center"/>
                                            <w:rPr>
                                              <w:sz w:val="24"/>
                                              <w:szCs w:val="24"/>
                                            </w:rPr>
                                          </w:pPr>
                                        </w:p>
                                      </w:txbxContent>
                                    </v:textbox>
                                  </v:roundrect>
                                  <v:roundrect id="Скругленный прямоугольник 11" o:spid="_x0000_s1172" style="position:absolute;left:44223;top:7122;width:13716;height:593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IWNbwA&#10;AADbAAAADwAAAGRycy9kb3ducmV2LnhtbERPyQrCMBC9C/5DGMGbpooVrUZxQRFvLuB1aMa22ExK&#10;E7X+vTkIHh9vny8bU4oX1a6wrGDQj0AQp1YXnCm4Xna9CQjnkTWWlknBhxwsF+3WHBNt33yi19ln&#10;IoSwS1BB7n2VSOnSnAy6vq2IA3e3tUEfYJ1JXeM7hJtSDqNoLA0WHBpyrGiTU/o4P40CzxhNn8fB&#10;fh0XjR1NbvF2dYyV6naa1QyEp8b/xT/3QSsYh7HhS/gBcvE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gshY1vAAAANsAAAAPAAAAAAAAAAAAAAAAAJgCAABkcnMvZG93bnJldi54&#10;bWxQSwUGAAAAAAQABAD1AAAAgQMAAAAA&#10;" fillcolor="white [3201]" strokecolor="black [3200]" strokeweight="2pt">
                                    <v:textbox>
                                      <w:txbxContent>
                                        <w:p w14:paraId="6D360D5D" w14:textId="77777777" w:rsidR="00426116" w:rsidRPr="000B5F92" w:rsidRDefault="00426116" w:rsidP="00326844">
                                          <w:pPr>
                                            <w:spacing w:line="240" w:lineRule="auto"/>
                                            <w:ind w:left="142"/>
                                            <w:jc w:val="center"/>
                                            <w:rPr>
                                              <w:rFonts w:ascii="Times New Roman" w:hAnsi="Times New Roman" w:cs="Times New Roman"/>
                                              <w:sz w:val="24"/>
                                              <w:szCs w:val="24"/>
                                              <w:lang w:val="kk-KZ"/>
                                            </w:rPr>
                                          </w:pPr>
                                          <w:r w:rsidRPr="000B5F92">
                                            <w:rPr>
                                              <w:rFonts w:ascii="Times New Roman" w:hAnsi="Times New Roman" w:cs="Times New Roman"/>
                                              <w:sz w:val="24"/>
                                              <w:szCs w:val="24"/>
                                              <w:lang w:val="kk-KZ"/>
                                            </w:rPr>
                                            <w:t>Эквивалентті түрлендіру әдісі</w:t>
                                          </w:r>
                                        </w:p>
                                        <w:p w14:paraId="4DAB9C66" w14:textId="77777777" w:rsidR="00426116" w:rsidRPr="000B5F92" w:rsidRDefault="00426116" w:rsidP="00326844">
                                          <w:pPr>
                                            <w:jc w:val="center"/>
                                            <w:rPr>
                                              <w:sz w:val="24"/>
                                              <w:szCs w:val="24"/>
                                            </w:rPr>
                                          </w:pPr>
                                        </w:p>
                                      </w:txbxContent>
                                    </v:textbox>
                                  </v:roundrect>
                                  <v:group id="Группа 69" o:spid="_x0000_s1173" style="position:absolute;left:5422;top:3779;width:49016;height:3552" coordorigin=",-154" coordsize="49016,35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line id="Прямая соединительная линия 70" o:spid="_x0000_s1174" style="position:absolute;visibility:visible;mso-wrap-style:square" from="23998,-154" to="24027,18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oY3L4AAADbAAAADwAAAGRycy9kb3ducmV2LnhtbERPPW/CMBDdkfofrKvEBg4MgFIMAiRa&#10;VkI7dDvFRxwRnyPbIeHf4wGJ8el9r7eDbcSdfKgdK5hNMxDEpdM1Vwp+L8fJCkSIyBobx6TgQQG2&#10;m4/RGnPtej7TvYiVSCEcclRgYmxzKUNpyGKYupY4cVfnLcYEfSW1xz6F20bOs2whLdacGgy2dDBU&#10;3orOKvjv9tH/XOSuL4bDt5kfm7Jzf0qNP4fdF4hIQ3yLX+6TVrBM69OX9APk5gk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UChjcvgAAANsAAAAPAAAAAAAAAAAAAAAAAKEC&#10;AABkcnMvZG93bnJldi54bWxQSwUGAAAAAAQABAD5AAAAjAMAAAAA&#10;" strokecolor="black [3213]" strokeweight="1.5pt"/>
                                    <v:line id="Прямая соединительная линия 71" o:spid="_x0000_s1175" style="position:absolute;visibility:visible;mso-wrap-style:square" from="0,1594" to="49015,1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a9R8IAAADbAAAADwAAAGRycy9kb3ducmV2LnhtbESPQYvCMBSE7wv+h/CEva2pHlapRlFB&#10;d69b9eDt0TybYvNSktR2//1mQfA4zMw3zGoz2EY8yIfasYLpJANBXDpdc6XgfDp8LECEiKyxcUwK&#10;finAZj16W2GuXc8/9ChiJRKEQ44KTIxtLmUoDVkME9cSJ+/mvMWYpK+k9tgnuG3kLMs+pcWa04LB&#10;lvaGynvRWQXXbhf910lu+2LYH83s0JSduyj1Ph62SxCRhvgKP9vfWsF8Cv9f0g+Q6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0a9R8IAAADbAAAADwAAAAAAAAAAAAAA&#10;AAChAgAAZHJzL2Rvd25yZXYueG1sUEsFBgAAAAAEAAQA+QAAAJADAAAAAA==&#10;" strokecolor="black [3213]" strokeweight="1.5pt"/>
                                    <v:line id="Прямая соединительная линия 72" o:spid="_x0000_s1176" style="position:absolute;visibility:visible;mso-wrap-style:square" from="0,1594" to="0,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5QjMMMAAADbAAAADwAAAGRycy9kb3ducmV2LnhtbESPwWrDMBBE74X8g9hCb41cH5riRjZp&#10;IGmudZJDbou1tUytlZHk2P37qBDocZiZN8y6mm0vruRD51jByzIDQdw43XGr4HTcPb+BCBFZY++Y&#10;FPxSgKpcPKyx0G7iL7rWsRUJwqFABSbGoZAyNIYshqUbiJP37bzFmKRvpfY4JbjtZZ5lr9Jix2nB&#10;4EBbQ81PPVoFl/Ej+s+j3Ez1vN2bfNc3ozsr9fQ4b95BRJrjf/jePmgFqxz+vqQfIM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uUIzDDAAAA2wAAAA8AAAAAAAAAAAAA&#10;AAAAoQIAAGRycy9kb3ducmV2LnhtbFBLBQYAAAAABAAEAPkAAACRAwAAAAA=&#10;" strokecolor="black [3213]" strokeweight="1.5pt"/>
                                    <v:line id="Прямая соединительная линия 73" o:spid="_x0000_s1177" style="position:absolute;visibility:visible;mso-wrap-style:square" from="14034,1594" to="14034,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NiGq8IAAADbAAAADwAAAGRycy9kb3ducmV2LnhtbESPQWsCMRSE7wX/Q3iCt5pVoZXVKCpo&#10;e+2qB2+PzXOzuHlZkqy7/fdNodDjMDPfMOvtYBvxJB9qxwpm0wwEcel0zZWCy/n4ugQRIrLGxjEp&#10;+KYA283oZY25dj1/0bOIlUgQDjkqMDG2uZShNGQxTF1LnLy78xZjkr6S2mOf4LaR8yx7kxZrTgsG&#10;WzoYKh9FZxXcun30H2e564vhcDLzY1N27qrUZDzsViAiDfE//Nf+1AreF/D7Jf0Auf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NiGq8IAAADbAAAADwAAAAAAAAAAAAAA&#10;AAChAgAAZHJzL2Rvd25yZXYueG1sUEsFBgAAAAAEAAQA+QAAAJADAAAAAA==&#10;" strokecolor="black [3213]" strokeweight="1.5pt"/>
                                    <v:line id="Прямая соединительная линия 74" o:spid="_x0000_s1178" style="position:absolute;visibility:visible;mso-wrap-style:square" from="32429,1594" to="32429,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Ee38IAAADbAAAADwAAAGRycy9kb3ducmV2LnhtbESPQWsCMRSE7wX/Q3iCt5pVpJXVKCpo&#10;e+2qB2+PzXOzuHlZkqy7/fdNodDjMDPfMOvtYBvxJB9qxwpm0wwEcel0zZWCy/n4ugQRIrLGxjEp&#10;+KYA283oZY25dj1/0bOIlUgQDjkqMDG2uZShNGQxTF1LnLy78xZjkr6S2mOf4LaR8yx7kxZrTgsG&#10;WzoYKh9FZxXcun30H2e564vhcDLzY1N27qrUZDzsViAiDfE//Nf+1AreF/D7Jf0Auf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zEe38IAAADbAAAADwAAAAAAAAAAAAAA&#10;AAChAgAAZHJzL2Rvd25yZXYueG1sUEsFBgAAAAAEAAQA+QAAAJADAAAAAA==&#10;" strokecolor="black [3213]" strokeweight="1.5pt"/>
                                    <v:line id="Прямая соединительная линия 75" o:spid="_x0000_s1179" style="position:absolute;visibility:visible;mso-wrap-style:square" from="49016,1594" to="49016,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27RMIAAADbAAAADwAAAGRycy9kb3ducmV2LnhtbESPQWsCMRSE7wX/Q3iCt5pVsJXVKCpo&#10;e+2qB2+PzXOzuHlZkqy7/fdNodDjMDPfMOvtYBvxJB9qxwpm0wwEcel0zZWCy/n4ugQRIrLGxjEp&#10;+KYA283oZY25dj1/0bOIlUgQDjkqMDG2uZShNGQxTF1LnLy78xZjkr6S2mOf4LaR8yx7kxZrTgsG&#10;WzoYKh9FZxXcun30H2e564vhcDLzY1N27qrUZDzsViAiDfE//Nf+1AreF/D7Jf0Auf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H27RMIAAADbAAAADwAAAAAAAAAAAAAA&#10;AAChAgAAZHJzL2Rvd25yZXYueG1sUEsFBgAAAAAEAAQA+QAAAJADAAAAAA==&#10;" strokecolor="black [3213]" strokeweight="1.5pt"/>
                                  </v:group>
                                </v:group>
                              </v:group>
                              <v:group id="Группа 76" o:spid="_x0000_s1180" style="position:absolute;left:7715;top:19145;width:46145;height:3397" coordsize="49016,3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EcaVcUAAADbAAAADwAAAGRycy9kb3ducmV2LnhtbESPT2vCQBTE74V+h+UV&#10;ejObtGglZhWRtvQQBLUg3h7ZZxLMvg3Zbf58e7dQ6HGYmd8w2WY0jeipc7VlBUkUgyAurK65VPB9&#10;+pgtQTiPrLGxTAomcrBZPz5kmGo78IH6oy9FgLBLUUHlfZtK6YqKDLrItsTBu9rOoA+yK6XucAhw&#10;08iXOF5IgzWHhQpb2lVU3I4/RsHngMP2NXnv89t1N11O8/05T0ip56dxuwLhafT/4b/2l1bwt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BHGlXFAAAA2wAA&#10;AA8AAAAAAAAAAAAAAAAAqgIAAGRycy9kb3ducmV2LnhtbFBLBQYAAAAABAAEAPoAAACcAwAAAAA=&#10;">
                                <v:line id="Прямая соединительная линия 77" o:spid="_x0000_s1181" style="position:absolute;visibility:visible;mso-wrap-style:square" from="24029,0" to="24029,1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AqMIAAADbAAAADwAAAGRycy9kb3ducmV2LnhtbESPQYvCMBSE7wv+h/CEva2pHlapRlFB&#10;3evW3YO3R/Nsis1LSVJb/71ZWPA4zMw3zGoz2EbcyYfasYLpJANBXDpdc6Xg53z4WIAIEVlj45gU&#10;PCjAZj16W2GuXc/fdC9iJRKEQ44KTIxtLmUoDVkME9cSJ+/qvMWYpK+k9tgnuG3kLMs+pcWa04LB&#10;lvaGylvRWQWXbhf96Sy3fTHsj2Z2aMrO/Sr1Ph62SxCRhvgK/7e/tIL5HP6+pB8g1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OAqMIAAADbAAAADwAAAAAAAAAAAAAA&#10;AAChAgAAZHJzL2Rvd25yZXYueG1sUEsFBgAAAAAEAAQA+QAAAJADAAAAAA==&#10;" strokecolor="black [3213]" strokeweight="1.5pt"/>
                                <v:line id="Прямая соединительная линия 78" o:spid="_x0000_s1182" style="position:absolute;visibility:visible;mso-wrap-style:square" from="0,1594" to="49015,1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wU2r4AAADbAAAADwAAAGRycy9kb3ducmV2LnhtbERPPW/CMBDdkfofrKvEBg4MgFIMAiRa&#10;VkI7dDvFRxwRnyPbIeHf4wGJ8el9r7eDbcSdfKgdK5hNMxDEpdM1Vwp+L8fJCkSIyBobx6TgQQG2&#10;m4/RGnPtej7TvYiVSCEcclRgYmxzKUNpyGKYupY4cVfnLcYEfSW1xz6F20bOs2whLdacGgy2dDBU&#10;3orOKvjv9tH/XOSuL4bDt5kfm7Jzf0qNP4fdF4hIQ3yLX+6TVrBMY9OX9APk5gk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qfBTavgAAANsAAAAPAAAAAAAAAAAAAAAAAKEC&#10;AABkcnMvZG93bnJldi54bWxQSwUGAAAAAAQABAD5AAAAjAMAAAAA&#10;" strokecolor="black [3213]" strokeweight="1.5pt"/>
                                <v:line id="Прямая соединительная линия 79" o:spid="_x0000_s1183" style="position:absolute;visibility:visible;mso-wrap-style:square" from="0,1594" to="0,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CxQcIAAADbAAAADwAAAGRycy9kb3ducmV2LnhtbESPwW7CMBBE75X4B2uRuBUHDrQEDAIk&#10;aK8NcOC2ipc4Il5HtkPSv68rVepxNDNvNOvtYBvxJB9qxwpm0wwEcel0zZWCy/n4+g4iRGSNjWNS&#10;8E0BtpvRyxpz7Xr+omcRK5EgHHJUYGJscylDachimLqWOHl35y3GJH0ltcc+wW0j51m2kBZrTgsG&#10;WzoYKh9FZxXcun30H2e564vhcDLzY1N27qrUZDzsViAiDfE//Nf+1ArelvD7Jf0Auf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TCxQcIAAADbAAAADwAAAAAAAAAAAAAA&#10;AAChAgAAZHJzL2Rvd25yZXYueG1sUEsFBgAAAAAEAAQA+QAAAJADAAAAAA==&#10;" strokecolor="black [3213]" strokeweight="1.5pt"/>
                                <v:line id="Прямая соединительная линия 80" o:spid="_x0000_s1184" style="position:absolute;visibility:visible;mso-wrap-style:square" from="14034,1594" to="14034,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9o+74AAADbAAAADwAAAGRycy9kb3ducmV2LnhtbERPPW/CMBDdkfofrKvUjThlqFDAIECi&#10;dCXAwHaKjzgiPke2Q8K/rwckxqf3vVyPthUP8qFxrOA7y0EQV043XCs4n/bTOYgQkTW2jknBkwKs&#10;Vx+TJRbaDXykRxlrkUI4FKjAxNgVUobKkMWQuY44cTfnLcYEfS21xyGF21bO8vxHWmw4NRjsaGeo&#10;upe9VXDtt9EfTnIzlOPu18z2bdW7i1Jfn+NmASLSGN/il/tPK5in9elL+gFy9Q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h32j7vgAAANsAAAAPAAAAAAAAAAAAAAAAAKEC&#10;AABkcnMvZG93bnJldi54bWxQSwUGAAAAAAQABAD5AAAAjAMAAAAA&#10;" strokecolor="black [3213]" strokeweight="1.5pt"/>
                                <v:line id="Прямая соединительная линия 81" o:spid="_x0000_s1185" style="position:absolute;visibility:visible;mso-wrap-style:square" from="32429,1594" to="32429,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PNYMEAAADbAAAADwAAAGRycy9kb3ducmV2LnhtbESPQYvCMBSE74L/ITzBm6Z6EKlGUUHd&#10;61b3sLdH82yKzUtJUtv995uFBY/DzHzDbPeDbcSLfKgdK1jMMxDEpdM1Vwrut/NsDSJEZI2NY1Lw&#10;QwH2u/Foi7l2PX/Sq4iVSBAOOSowMba5lKE0ZDHMXUucvIfzFmOSvpLaY5/gtpHLLFtJizWnBYMt&#10;nQyVz6KzCr67Y/TXmzz0xXC6mOW5KTv3pdR0Mhw2ICIN8R3+b39oBesF/H1JP0Du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Ok81gwQAAANsAAAAPAAAAAAAAAAAAAAAA&#10;AKECAABkcnMvZG93bnJldi54bWxQSwUGAAAAAAQABAD5AAAAjwMAAAAA&#10;" strokecolor="black [3213]" strokeweight="1.5pt"/>
                                <v:line id="Прямая соединительная линия 82" o:spid="_x0000_s1186" style="position:absolute;visibility:visible;mso-wrap-style:square" from="49016,1594" to="49016,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FTF8EAAADbAAAADwAAAGRycy9kb3ducmV2LnhtbESPQYvCMBSE7wv+h/AEb2tqDyLVKCqo&#10;e926Hrw9mmdTbF5Kktruv98sLOxxmJlvmM1utK14kQ+NYwWLeQaCuHK64VrB1/X0vgIRIrLG1jEp&#10;+KYAu+3kbYOFdgN/0quMtUgQDgUqMDF2hZShMmQxzF1HnLyH8xZjkr6W2uOQ4LaVeZYtpcWG04LB&#10;jo6GqmfZWwX3/hD95Sr3QzkezyY/tVXvbkrNpuN+DSLSGP/Df+0PrWCVw++X9APk9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QVMXwQAAANsAAAAPAAAAAAAAAAAAAAAA&#10;AKECAABkcnMvZG93bnJldi54bWxQSwUGAAAAAAQABAD5AAAAjwMAAAAA&#10;" strokecolor="black [3213]" strokeweight="1.5pt"/>
                              </v:group>
                            </v:group>
                            <v:group id="Группа 83" o:spid="_x0000_s1187" style="position:absolute;left:190;top:19906;width:60169;height:14762" coordorigin=",-1" coordsize="60169,14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eXJ6sQAAADbAAAA&#10;DwAAAAAAAAAAAAAAAACqAgAAZHJzL2Rvd25yZXYueG1sUEsFBgAAAAAEAAQA+gAAAJsDAAAAAA==&#10;">
                              <v:rect id="Прямоугольник 84" o:spid="_x0000_s1188" style="position:absolute;top:-1;width:60169;height:1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BB+MMA&#10;AADbAAAADwAAAGRycy9kb3ducmV2LnhtbESPQYvCMBSE7wv+h/AEL4um6iJajSJCQQQPa714ezTP&#10;tti8lCZq9dcbQfA4zMw3zGLVmkrcqHGlZQXDQQSCOLO65FzBMU36UxDOI2usLJOCBzlYLTs/C4y1&#10;vfM/3Q4+FwHCLkYFhfd1LKXLCjLoBrYmDt7ZNgZ9kE0udYP3ADeVHEXRRBosOSwUWNOmoOxyuBoF&#10;aWIeLk14N45O++qZzX4v6+FVqV63Xc9BeGr9N/xpb7WC6R+8v4QfIJ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BB+MMAAADbAAAADwAAAAAAAAAAAAAAAACYAgAAZHJzL2Rv&#10;d25yZXYueG1sUEsFBgAAAAAEAAQA9QAAAIgDAAAAAA==&#10;" fillcolor="white [3201]" strokecolor="black [3200]">
                                <v:stroke dashstyle="dash"/>
                              </v:rect>
                              <v:group id="Группа 86" o:spid="_x0000_s1189" style="position:absolute;left:3238;top:2219;width:54483;height:11636" coordorigin=",-984" coordsize="58572,138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v:shape id="Рисунок 87" o:spid="_x0000_s1190" type="#_x0000_t75" style="position:absolute;top:-984;width:15055;height:13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R93fFAAAA2wAAAA8AAABkcnMvZG93bnJldi54bWxEj0FrwkAUhO8F/8PyhN6aTQOpkrpKECyC&#10;h9IoAW+P7GsSmn0bsmuM/nq3UOhxmJlvmNVmMp0YaXCtZQWvUQyCuLK65VrB6bh7WYJwHlljZ5kU&#10;3MjBZj17WmGm7ZW/aCx8LQKEXYYKGu/7TEpXNWTQRbYnDt63HQz6IIda6gGvAW46mcTxmzTYclho&#10;sKdtQ9VPcTEKivxS3O7jmCdlet9/pHT4PJcLpZ7nU/4OwtPk/8N/7b1WsFzA75fwA+T6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0fd3xQAAANsAAAAPAAAAAAAAAAAAAAAA&#10;AJ8CAABkcnMvZG93bnJldi54bWxQSwUGAAAAAAQABAD3AAAAkQMAAAAA&#10;">
                                  <v:imagedata r:id="rId478" o:title=""/>
                                  <v:path arrowok="t"/>
                                </v:shape>
                                <v:shape id="Рисунок 88" o:spid="_x0000_s1191" type="#_x0000_t75" style="position:absolute;left:16002;top:15;width:13836;height:12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jjGLBAAAA2wAAAA8AAABkcnMvZG93bnJldi54bWxET91qwjAUvhd8h3AEb2SmChPpTGUo04G7&#10;sdsDnDZnbWlzUpOsdm+/XAi7/Pj+d/vRdGIg5xvLClbLBARxaXXDlYKvz7enLQgfkDV2lknBL3nY&#10;Z9PJDlNt73ylIQ+ViCHsU1RQh9CnUvqyJoN+aXviyH1bZzBE6CqpHd5juOnkOkk20mDDsaHGng41&#10;lW3+YxQci8NwXtxOz+G4ca3Fj8vAfaHUfDa+voAINIZ/8cP9rhVs49j4Jf4Amf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UjjGLBAAAA2wAAAA8AAAAAAAAAAAAAAAAAnwIA&#10;AGRycy9kb3ducmV2LnhtbFBLBQYAAAAABAAEAPcAAACNAwAAAAA=&#10;">
                                  <v:imagedata r:id="rId479" o:title=""/>
                                  <v:path arrowok="t"/>
                                </v:shape>
                                <v:shape id="Рисунок 103" o:spid="_x0000_s1192" type="#_x0000_t75" style="position:absolute;left:30861;top:-269;width:13544;height:12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AERrBAAAA3AAAAA8AAABkcnMvZG93bnJldi54bWxET82KwjAQvgv7DmEW9qbJrihSjeIKu3jQ&#10;gz8PMDRjW20mtYm2+vRGELzNx/c7k1lrS3Gl2heONXz3FAji1JmCMw373V93BMIHZIOlY9JwIw+z&#10;6UdngolxDW/oug2ZiCHsE9SQh1AlUvo0J4u+5yriyB1cbTFEWGfS1NjEcFvKH6WG0mLBsSHHihY5&#10;paftxWpQqI7t/3JwKc7ZusH+6v7rTketvz7b+RhEoDa8xS/30sT5qg/PZ+IFcvo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QAERrBAAAA3AAAAA8AAAAAAAAAAAAAAAAAnwIA&#10;AGRycy9kb3ducmV2LnhtbFBLBQYAAAAABAAEAPcAAACNAwAAAAA=&#10;">
                                  <v:imagedata r:id="rId480" o:title="" croptop="19371f" cropbottom="5905f" cropleft="19855f" cropright="18597f"/>
                                  <v:path arrowok="t"/>
                                </v:shape>
                                <v:shape id="Рисунок 111" o:spid="_x0000_s1193" type="#_x0000_t75" style="position:absolute;left:45815;top:587;width:12757;height:105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ntym9AAAA3AAAAA8AAABkcnMvZG93bnJldi54bWxET8kKwjAQvQv+QxjBm6btwaUaRQTBm7jQ&#10;89iMbbGZlCZq/XsjCN7m8dZZrjtTiye1rrKsIB5HIIhzqysuFFzOu9EMhPPIGmvLpOBNDtarfm+J&#10;qbYvPtLz5AsRQtilqKD0vkmldHlJBt3YNsSBu9nWoA+wLaRu8RXCTS2TKJpIgxWHhhIb2paU308P&#10;o4AfSTY9TrL3Ybq7Jlmzv8/nLlJqOOg2CxCeOv8X/9x7HebHMXyfCRfI1Q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i6e3Kb0AAADcAAAADwAAAAAAAAAAAAAAAACfAgAAZHJz&#10;L2Rvd25yZXYueG1sUEsFBgAAAAAEAAQA9wAAAIkDAAAAAA==&#10;">
                                  <v:imagedata r:id="rId481" o:title="" croptop="23311f" cropbottom="8959f" cropleft="13780f" cropright="13925f"/>
                                  <v:path arrowok="t"/>
                                </v:shape>
                              </v:group>
                            </v:group>
                          </v:group>
                          <v:roundrect id="Скругленный прямоугольник 53" o:spid="_x0000_s1194" style="position:absolute;left:6286;top:36385;width:49016;height:339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aGtb8A&#10;AADcAAAADwAAAGRycy9kb3ducmV2LnhtbERPy6rCMBDdC/5DGMGdphUrWo3iAy/izge4HZqxLTaT&#10;0kTt/fubC4K7OZznLFatqcSLGldaVhAPIxDEmdUl5wqul/1gCsJ5ZI2VZVLwSw5Wy25ngam2bz7R&#10;6+xzEULYpaig8L5OpXRZQQbd0NbEgbvbxqAPsMmlbvAdwk0lR1E0kQZLDg0F1rQtKHucn0aBZ4xm&#10;z2P8s0nK1o6nt2S3PiZK9Xvteg7CU+u/4o/7oMP8eAz/z4QL5PI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toa1vwAAANwAAAAPAAAAAAAAAAAAAAAAAJgCAABkcnMvZG93bnJl&#10;di54bWxQSwUGAAAAAAQABAD1AAAAhAMAAAAA&#10;" fillcolor="white [3201]" strokecolor="black [3200]" strokeweight="2pt">
                            <v:textbox>
                              <w:txbxContent>
                                <w:p w14:paraId="4B9BD962" w14:textId="77777777" w:rsidR="00426116" w:rsidRPr="000B5F92" w:rsidRDefault="00426116" w:rsidP="00326844">
                                  <w:pPr>
                                    <w:jc w:val="center"/>
                                    <w:rPr>
                                      <w:rFonts w:ascii="Times New Roman" w:hAnsi="Times New Roman" w:cs="Times New Roman"/>
                                      <w:sz w:val="24"/>
                                      <w:szCs w:val="24"/>
                                      <w:lang w:val="kk-KZ"/>
                                    </w:rPr>
                                  </w:pPr>
                                  <w:r w:rsidRPr="000B5F92">
                                    <w:rPr>
                                      <w:rFonts w:ascii="Times New Roman" w:hAnsi="Times New Roman" w:cs="Times New Roman"/>
                                      <w:sz w:val="24"/>
                                      <w:szCs w:val="24"/>
                                      <w:lang w:val="kk-KZ"/>
                                    </w:rPr>
                                    <w:t>Күрделі электр тізбектердің анықтамалары</w:t>
                                  </w:r>
                                </w:p>
                                <w:p w14:paraId="34EF66C2" w14:textId="77777777" w:rsidR="00426116" w:rsidRPr="000B5F92" w:rsidRDefault="00426116" w:rsidP="00326844">
                                  <w:pPr>
                                    <w:jc w:val="center"/>
                                    <w:rPr>
                                      <w:sz w:val="24"/>
                                      <w:szCs w:val="24"/>
                                    </w:rPr>
                                  </w:pPr>
                                </w:p>
                              </w:txbxContent>
                            </v:textbox>
                          </v:roundrect>
                        </v:group>
                      </v:group>
                    </v:group>
                  </v:group>
                  <v:group id="Группа 118" o:spid="_x0000_s1195" style="position:absolute;left:190;top:67898;width:60166;height:24780" coordorigin=",-586" coordsize="60166,24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sAh8YAAADcAAAADwAAAGRycy9kb3ducmV2LnhtbESPT2vCQBDF70K/wzKF&#10;3nQTS0tJ3YhIlR6kUC2ItyE7+YPZ2ZBdk/jtO4dCbzO8N+/9ZrWeXKsG6kPj2UC6SEARF942XBn4&#10;Oe3mb6BCRLbYeiYDdwqwzh9mK8ysH/mbhmOslIRwyNBAHWOXaR2KmhyGhe+IRSt97zDK2lfa9jhK&#10;uGv1MkletcOGpaHGjrY1FdfjzRnYjzhuntOP4XAtt/fL6eXrfEjJmKfHafMOKtIU/81/159W8F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awCHxgAAANwA&#10;AAAPAAAAAAAAAAAAAAAAAKoCAABkcnMvZG93bnJldi54bWxQSwUGAAAAAAQABAD6AAAAnQMAAAAA&#10;">
                    <v:line id="Прямая соединительная линия 119" o:spid="_x0000_s1196" style="position:absolute;flip:x;visibility:visible;mso-wrap-style:square" from="29813,-586" to="29813,1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qP28IAAADcAAAADwAAAGRycy9kb3ducmV2LnhtbERPyWrDMBC9B/IPYgq5xbJbKK4bJZRA&#10;IYeCW9eX3gZrvLTWyEhK4vx9FAj0No+3zmY3m1GcyPnBsoIsSUEQN1YP3Cmov9/XOQgfkDWOlknB&#10;hTzstsvFBgttz/xFpyp0IoawL1BBH8JUSOmbngz6xE7EkWutMxgidJ3UDs8x3IzyMU2fpcGBY0OP&#10;E+17av6qo1HwY8bS0celbZ7q7BN97n7z0im1epjfXkEEmsO/+O4+6Dg/e4HbM/ECub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nqP28IAAADcAAAADwAAAAAAAAAAAAAA&#10;AAChAgAAZHJzL2Rvd25yZXYueG1sUEsFBgAAAAAEAAQA+QAAAJADAAAAAA==&#10;" strokecolor="black [3200]" strokeweight="2pt">
                      <v:shadow on="t" color="black" opacity="24903f" origin=",.5" offset="0,.55556mm"/>
                    </v:line>
                    <v:group id="Группа 122" o:spid="_x0000_s1197" style="position:absolute;top:732;width:60166;height:23461" coordorigin=",-1267" coordsize="60166,234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90MQAAADcAAAA&#10;DwAAAAAAAAAAAAAAAACqAgAAZHJzL2Rvd25yZXYueG1sUEsFBgAAAAAEAAQA+gAAAJsDAAAAAA==&#10;">
                      <v:rect id="Прямоугольник 123" o:spid="_x0000_s1198" style="position:absolute;left:8286;top:-1267;width:45028;height:33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MwlsEA&#10;AADcAAAADwAAAGRycy9kb3ducmV2LnhtbERPTYvCMBC9L/gfwgje1lQFWatRpCAretqqB29DM7bF&#10;ZlKabG399UZY2Ns83uesNp2pREuNKy0rmIwjEMSZ1SXnCs6n3ecXCOeRNVaWSUFPDjbrwccKY20f&#10;/ENt6nMRQtjFqKDwvo6ldFlBBt3Y1sSBu9nGoA+wyaVu8BHCTSWnUTSXBksODQXWlBSU3dNfo+DY&#10;S9+eL/PFs03KXqfX5PtAiVKjYbddgvDU+X/xn3uvw/zpDN7PhAvk+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UjMJbBAAAA3AAAAA8AAAAAAAAAAAAAAAAAmAIAAGRycy9kb3du&#10;cmV2LnhtbFBLBQYAAAAABAAEAPUAAACGAwAAAAA=&#10;" fillcolor="white [3201]" strokecolor="black [3200]" strokeweight="2pt">
                        <v:textbox>
                          <w:txbxContent>
                            <w:p w14:paraId="5F45F85E" w14:textId="77777777" w:rsidR="00426116" w:rsidRPr="000B5F92" w:rsidRDefault="00426116" w:rsidP="00326844">
                              <w:pPr>
                                <w:jc w:val="center"/>
                                <w:rPr>
                                  <w:rFonts w:ascii="Times New Roman" w:hAnsi="Times New Roman" w:cs="Times New Roman"/>
                                  <w:sz w:val="24"/>
                                  <w:szCs w:val="24"/>
                                  <w:lang w:val="kk-KZ"/>
                                </w:rPr>
                              </w:pPr>
                              <w:r w:rsidRPr="000B5F92">
                                <w:rPr>
                                  <w:rFonts w:ascii="Times New Roman" w:hAnsi="Times New Roman" w:cs="Times New Roman"/>
                                  <w:sz w:val="24"/>
                                  <w:szCs w:val="24"/>
                                  <w:lang w:val="kk-KZ"/>
                                </w:rPr>
                                <w:t>Күрделі электр тізбектердің формулалары</w:t>
                              </w:r>
                            </w:p>
                            <w:p w14:paraId="1A560A76" w14:textId="77777777" w:rsidR="00426116" w:rsidRPr="000B5F92" w:rsidRDefault="00426116" w:rsidP="00326844">
                              <w:pPr>
                                <w:jc w:val="center"/>
                                <w:rPr>
                                  <w:sz w:val="24"/>
                                  <w:szCs w:val="24"/>
                                </w:rPr>
                              </w:pPr>
                            </w:p>
                          </w:txbxContent>
                        </v:textbox>
                      </v:rect>
                      <v:group id="Группа 126" o:spid="_x0000_s1199" style="position:absolute;top:2635;width:60166;height:19558" coordorigin=",-889" coordsize="60166,195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T708IAAADcAAAADwAAAGRycy9kb3ducmV2LnhtbERPTYvCMBC9C/6HMII3&#10;TasoUo0isrvsQQTrwuJtaMa22ExKk23rv98Igrd5vM/Z7HpTiZYaV1pWEE8jEMSZ1SXnCn4un5MV&#10;COeRNVaWScGDHOy2w8EGE207PlOb+lyEEHYJKii8rxMpXVaQQTe1NXHgbrYx6ANscqkb7EK4qeQs&#10;ipbSYMmhocCaDgVl9/TPKPjqsNvP44/2eL8dHtfL4vR7jEmp8ajfr0F46v1b/HJ/6zB/toT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DU+9PCAAAA3AAAAA8A&#10;AAAAAAAAAAAAAAAAqgIAAGRycy9kb3ducmV2LnhtbFBLBQYAAAAABAAEAPoAAACZAwAAAAA=&#10;">
                        <v:rect id="Прямоугольник 127" o:spid="_x0000_s1200" style="position:absolute;top:-889;width:60166;height:195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OCjcIA&#10;AADcAAAADwAAAGRycy9kb3ducmV2LnhtbERPy6rCMBDdX/Afwgh3c9FUBR/VKCIULoILrRt3QzO2&#10;xWZSmqjVrzeC4G4O5zmLVWsqcaPGlZYVDPoRCOLM6pJzBcc06U1BOI+ssbJMCh7kYLXs/Cww1vbO&#10;e7odfC5CCLsYFRTe17GULivIoOvbmjhwZ9sY9AE2udQN3kO4qeQwisbSYMmhocCaNgVll8PVKEgT&#10;83BpwttRdNpVz2z2d1kPrkr9dtv1HISn1n/FH/e/DvOHE3g/Ey6Qy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s4KNwgAAANwAAAAPAAAAAAAAAAAAAAAAAJgCAABkcnMvZG93&#10;bnJldi54bWxQSwUGAAAAAAQABAD1AAAAhwMAAAAA&#10;" fillcolor="white [3201]" strokecolor="black [3200]">
                          <v:stroke dashstyle="dash"/>
                        </v:rect>
                        <v:group id="Группа 332" o:spid="_x0000_s1201" style="position:absolute;left:952;top:1478;width:58541;height:16682" coordorigin=",-711" coordsize="58540,16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F7MQAAADcAAAADwAAAGRycy9kb3ducmV2LnhtbESPQYvCMBSE7wv+h/AE&#10;b2tayy5SjSKi4kEWVgXx9miebbF5KU1s67/fLAgeh5n5hpkve1OJlhpXWlYQjyMQxJnVJecKzqft&#10;5xSE88gaK8uk4EkOlovBxxxTbTv+pfbocxEg7FJUUHhfp1K6rCCDbmxr4uDdbGPQB9nkUjfYBbip&#10;5CSKvqXBksNCgTWtC8rux4dRsOuwWyXxpj3cb+vn9fT1cznEpNRo2K9mIDz1/h1+tfdaQZJM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IF7MQAAADcAAAA&#10;DwAAAAAAAAAAAAAAAACqAgAAZHJzL2Rvd25yZXYueG1sUEsFBgAAAAAEAAQA+gAAAJsDAAAAAA==&#10;">
                          <v:rect id="Прямоугольник 335" o:spid="_x0000_s1202" style="position:absolute;top:-508;width:12439;height:1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v1RcUA&#10;AADcAAAADwAAAGRycy9kb3ducmV2LnhtbESPQWvCQBSE74X+h+UVvNVNKxWNbkIJFMWeGvXg7ZF9&#10;JsHs25BdY+Kv7xYKHoeZ+YZZp4NpRE+dqy0reJtGIIgLq2suFRz2X68LEM4ja2wsk4KRHKTJ89Ma&#10;Y21v/EN97ksRIOxiVFB538ZSuqIig25qW+LgnW1n0AfZlVJ3eAtw08j3KJpLgzWHhQpbyioqLvnV&#10;KPgepe8Px/ny3mf1qPNTttlRptTkZfhcgfA0+Ef4v73VCmazD/g7E46AT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m/VFxQAAANwAAAAPAAAAAAAAAAAAAAAAAJgCAABkcnMv&#10;ZG93bnJldi54bWxQSwUGAAAAAAQABAD1AAAAigMAAAAA&#10;" fillcolor="white [3201]" strokecolor="black [3200]" strokeweight="2pt">
                            <v:textbox>
                              <w:txbxContent>
                                <w:p w14:paraId="4EA3626D" w14:textId="77777777" w:rsidR="00426116" w:rsidRPr="000B5F92" w:rsidRDefault="00426116" w:rsidP="00326844">
                                  <w:pPr>
                                    <w:ind w:left="-426"/>
                                    <w:jc w:val="center"/>
                                    <w:outlineLvl w:val="2"/>
                                    <w:rPr>
                                      <w:rFonts w:ascii="Times New Roman" w:hAnsi="Times New Roman" w:cs="Times New Roman"/>
                                      <w:position w:val="-12"/>
                                      <w:sz w:val="24"/>
                                      <w:szCs w:val="24"/>
                                      <w:lang w:val="kk-KZ"/>
                                    </w:rPr>
                                  </w:pPr>
                                  <w:r w:rsidRPr="000B5F92">
                                    <w:rPr>
                                      <w:rFonts w:ascii="Times New Roman" w:hAnsi="Times New Roman" w:cs="Times New Roman"/>
                                      <w:position w:val="-12"/>
                                      <w:sz w:val="24"/>
                                      <w:szCs w:val="24"/>
                                      <w:lang w:val="kk-KZ"/>
                                    </w:rPr>
                                    <w:object w:dxaOrig="1485" w:dyaOrig="435" w14:anchorId="71DC2250">
                                      <v:shape id="_x0000_i1316" type="#_x0000_t75" style="width:74.5pt;height:21.75pt" o:ole="">
                                        <v:imagedata r:id="rId482" o:title=""/>
                                      </v:shape>
                                      <o:OLEObject Type="Embed" ProgID="Equation.3" ShapeID="_x0000_i1316" DrawAspect="Content" ObjectID="_1744135822" r:id="rId483"/>
                                    </w:object>
                                  </w:r>
                                </w:p>
                                <w:p w14:paraId="6D03C623" w14:textId="77777777" w:rsidR="00426116" w:rsidRPr="000B5F92" w:rsidRDefault="00426116" w:rsidP="00326844">
                                  <w:pPr>
                                    <w:ind w:left="-426"/>
                                    <w:jc w:val="center"/>
                                    <w:outlineLvl w:val="2"/>
                                    <w:rPr>
                                      <w:rFonts w:ascii="Times New Roman" w:hAnsi="Times New Roman" w:cs="Times New Roman"/>
                                      <w:position w:val="-12"/>
                                      <w:sz w:val="24"/>
                                      <w:szCs w:val="24"/>
                                      <w:lang w:val="kk-KZ"/>
                                    </w:rPr>
                                  </w:pPr>
                                  <w:r w:rsidRPr="000B5F92">
                                    <w:rPr>
                                      <w:rFonts w:ascii="Times New Roman" w:hAnsi="Times New Roman" w:cs="Times New Roman"/>
                                      <w:position w:val="-12"/>
                                      <w:sz w:val="24"/>
                                      <w:szCs w:val="24"/>
                                      <w:lang w:val="kk-KZ"/>
                                    </w:rPr>
                                    <w:object w:dxaOrig="1320" w:dyaOrig="390" w14:anchorId="251D41EA">
                                      <v:shape id="_x0000_i1317" type="#_x0000_t75" style="width:67pt;height:18.4pt" o:ole="">
                                        <v:imagedata r:id="rId484" o:title=""/>
                                      </v:shape>
                                      <o:OLEObject Type="Embed" ProgID="Equation.3" ShapeID="_x0000_i1317" DrawAspect="Content" ObjectID="_1744135823" r:id="rId485"/>
                                    </w:object>
                                  </w:r>
                                </w:p>
                                <w:p w14:paraId="44D5250D" w14:textId="77777777" w:rsidR="00426116" w:rsidRPr="000B5F92" w:rsidRDefault="00426116" w:rsidP="00326844">
                                  <w:pPr>
                                    <w:ind w:left="-426"/>
                                    <w:jc w:val="center"/>
                                    <w:outlineLvl w:val="2"/>
                                    <w:rPr>
                                      <w:rFonts w:ascii="Times New Roman" w:hAnsi="Times New Roman" w:cs="Times New Roman"/>
                                      <w:position w:val="-12"/>
                                      <w:sz w:val="24"/>
                                      <w:szCs w:val="24"/>
                                      <w:lang w:val="kk-KZ"/>
                                    </w:rPr>
                                  </w:pPr>
                                  <w:r w:rsidRPr="000B5F92">
                                    <w:rPr>
                                      <w:rFonts w:ascii="Times New Roman" w:hAnsi="Times New Roman" w:cs="Times New Roman"/>
                                      <w:position w:val="-12"/>
                                      <w:sz w:val="24"/>
                                      <w:szCs w:val="24"/>
                                      <w:lang w:val="kk-KZ"/>
                                    </w:rPr>
                                    <w:object w:dxaOrig="1320" w:dyaOrig="390" w14:anchorId="6E76623B">
                                      <v:shape id="_x0000_i1318" type="#_x0000_t75" style="width:67pt;height:18.4pt" o:ole="">
                                        <v:imagedata r:id="rId486" o:title=""/>
                                      </v:shape>
                                      <o:OLEObject Type="Embed" ProgID="Equation.3" ShapeID="_x0000_i1318" DrawAspect="Content" ObjectID="_1744135824" r:id="rId487"/>
                                    </w:object>
                                  </w:r>
                                </w:p>
                                <w:p w14:paraId="3FFB329F" w14:textId="77777777" w:rsidR="00426116" w:rsidRPr="000B5F92" w:rsidRDefault="00426116" w:rsidP="00326844">
                                  <w:pPr>
                                    <w:jc w:val="center"/>
                                    <w:rPr>
                                      <w:sz w:val="24"/>
                                      <w:szCs w:val="24"/>
                                    </w:rPr>
                                  </w:pPr>
                                </w:p>
                              </w:txbxContent>
                            </v:textbox>
                          </v:rect>
                          <v:rect id="Прямоугольник 336" o:spid="_x0000_s1203" style="position:absolute;left:13430;top:-508;width:13798;height:1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lrMsUA&#10;AADcAAAADwAAAGRycy9kb3ducmV2LnhtbESPQWuDQBSE74X+h+UVcqtrE5DUuAlBKC3pqdYccnu4&#10;Lypx34q7Mdpf3y0Uchxm5hsm202mEyMNrrWs4CWKQRBXVrdcKyi/357XIJxH1thZJgUzOdhtHx8y&#10;TLW98ReNha9FgLBLUUHjfZ9K6aqGDLrI9sTBO9vBoA9yqKUe8BbgppPLOE6kwZbDQoM95Q1Vl+Jq&#10;FHzO0o/lMXn9GfN21sUpfz9QrtTiadpvQHia/D383/7QClarBP7OhCM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SWsyxQAAANwAAAAPAAAAAAAAAAAAAAAAAJgCAABkcnMv&#10;ZG93bnJldi54bWxQSwUGAAAAAAQABAD1AAAAigMAAAAA&#10;" fillcolor="white [3201]" strokecolor="black [3200]" strokeweight="2pt">
                            <v:textbox>
                              <w:txbxContent>
                                <w:p w14:paraId="68D2CEE6" w14:textId="77777777" w:rsidR="00426116" w:rsidRPr="000B5F92" w:rsidRDefault="00426116" w:rsidP="00326844">
                                  <w:pPr>
                                    <w:jc w:val="center"/>
                                    <w:outlineLvl w:val="2"/>
                                    <w:rPr>
                                      <w:rFonts w:ascii="Times New Roman" w:hAnsi="Times New Roman" w:cs="Times New Roman"/>
                                      <w:position w:val="-12"/>
                                      <w:sz w:val="24"/>
                                      <w:szCs w:val="24"/>
                                      <w:lang w:val="kk-KZ"/>
                                    </w:rPr>
                                  </w:pPr>
                                  <w:r w:rsidRPr="000B5F92">
                                    <w:rPr>
                                      <w:rFonts w:ascii="Times New Roman" w:hAnsi="Times New Roman" w:cs="Times New Roman"/>
                                      <w:position w:val="-34"/>
                                      <w:sz w:val="24"/>
                                      <w:szCs w:val="24"/>
                                      <w:lang w:val="kk-KZ"/>
                                    </w:rPr>
                                    <w:object w:dxaOrig="1965" w:dyaOrig="630" w14:anchorId="22D1E1DE">
                                      <v:shape id="_x0000_i1319" type="#_x0000_t75" style="width:97.95pt;height:31pt" o:ole="">
                                        <v:imagedata r:id="rId488" o:title=""/>
                                      </v:shape>
                                      <o:OLEObject Type="Embed" ProgID="Equation.3" ShapeID="_x0000_i1319" DrawAspect="Content" ObjectID="_1744135825" r:id="rId489"/>
                                    </w:object>
                                  </w:r>
                                </w:p>
                                <w:p w14:paraId="7A5831CE" w14:textId="77777777" w:rsidR="00426116" w:rsidRPr="000B5F92" w:rsidRDefault="00426116" w:rsidP="00326844">
                                  <w:pPr>
                                    <w:jc w:val="center"/>
                                    <w:rPr>
                                      <w:sz w:val="24"/>
                                      <w:szCs w:val="24"/>
                                    </w:rPr>
                                  </w:pPr>
                                </w:p>
                              </w:txbxContent>
                            </v:textbox>
                          </v:rect>
                          <v:rect id="Прямоугольник 337" o:spid="_x0000_s1204" style="position:absolute;left:28575;top:-711;width:14535;height:1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XOqcQA&#10;AADcAAAADwAAAGRycy9kb3ducmV2LnhtbESPQWvCQBSE7wX/w/IEb3VjBavRVSRQlHpq1IO3R/aZ&#10;BLNvQ3aNSX+9Wyh4HGbmG2a16UwlWmpcaVnBZByBIM6sLjlXcDp+vc9BOI+ssbJMCnpysFkP3lYY&#10;a/vgH2pTn4sAYRejgsL7OpbSZQUZdGNbEwfvahuDPsgml7rBR4CbSn5E0UwaLDksFFhTUlB2S+9G&#10;waGXvj2dZ4vfNil7nV6S3TclSo2G3XYJwlPnX+H/9l4rmE4/4e9MO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FzqnEAAAA3AAAAA8AAAAAAAAAAAAAAAAAmAIAAGRycy9k&#10;b3ducmV2LnhtbFBLBQYAAAAABAAEAPUAAACJAwAAAAA=&#10;" fillcolor="white [3201]" strokecolor="black [3200]" strokeweight="2pt">
                            <v:textbox>
                              <w:txbxContent>
                                <w:p w14:paraId="18E17557" w14:textId="77777777" w:rsidR="00426116" w:rsidRPr="000B5F92" w:rsidRDefault="00426116" w:rsidP="00326844">
                                  <w:pPr>
                                    <w:jc w:val="center"/>
                                    <w:outlineLvl w:val="2"/>
                                    <w:rPr>
                                      <w:rFonts w:ascii="Times New Roman" w:hAnsi="Times New Roman" w:cs="Times New Roman"/>
                                      <w:position w:val="-12"/>
                                      <w:sz w:val="24"/>
                                      <w:szCs w:val="24"/>
                                      <w:lang w:val="kk-KZ"/>
                                    </w:rPr>
                                  </w:pPr>
                                  <w:r w:rsidRPr="00697821">
                                    <w:rPr>
                                      <w:rFonts w:ascii="Times New Roman" w:hAnsi="Times New Roman" w:cs="Times New Roman"/>
                                      <w:sz w:val="24"/>
                                      <w:szCs w:val="24"/>
                                      <w:lang w:val="kk-KZ"/>
                                    </w:rPr>
                                    <w:t xml:space="preserve">(1-ші контур) </w:t>
                                  </w:r>
                                  <w:r w:rsidRPr="00697821">
                                    <w:rPr>
                                      <w:rFonts w:ascii="Times New Roman" w:hAnsi="Times New Roman" w:cs="Times New Roman"/>
                                      <w:position w:val="-30"/>
                                      <w:sz w:val="24"/>
                                      <w:szCs w:val="24"/>
                                      <w:lang w:val="kk-KZ"/>
                                    </w:rPr>
                                    <w:object w:dxaOrig="1965" w:dyaOrig="495" w14:anchorId="247BAD64">
                                      <v:shape id="_x0000_i1320" type="#_x0000_t75" style="width:97.95pt;height:25.1pt" o:ole="">
                                        <v:imagedata r:id="rId490" o:title=""/>
                                      </v:shape>
                                      <o:OLEObject Type="Embed" ProgID="Equation.3" ShapeID="_x0000_i1320" DrawAspect="Content" ObjectID="_1744135826" r:id="rId491"/>
                                    </w:object>
                                  </w:r>
                                  <w:r w:rsidRPr="00697821">
                                    <w:rPr>
                                      <w:rFonts w:ascii="Times New Roman" w:hAnsi="Times New Roman" w:cs="Times New Roman"/>
                                      <w:sz w:val="24"/>
                                      <w:szCs w:val="24"/>
                                      <w:lang w:val="kk-KZ"/>
                                    </w:rPr>
                                    <w:t xml:space="preserve">(2-ші контур) </w:t>
                                  </w:r>
                                  <w:r w:rsidRPr="00697821">
                                    <w:rPr>
                                      <w:rFonts w:ascii="Times New Roman" w:hAnsi="Times New Roman" w:cs="Times New Roman"/>
                                      <w:position w:val="-30"/>
                                      <w:sz w:val="24"/>
                                      <w:szCs w:val="24"/>
                                      <w:lang w:val="kk-KZ"/>
                                    </w:rPr>
                                    <w:object w:dxaOrig="1860" w:dyaOrig="465" w14:anchorId="37B78B0D">
                                      <v:shape id="_x0000_i1321" type="#_x0000_t75" style="width:93.75pt;height:24.3pt" o:ole="">
                                        <v:imagedata r:id="rId492" o:title=""/>
                                      </v:shape>
                                      <o:OLEObject Type="Embed" ProgID="Equation.3" ShapeID="_x0000_i1321" DrawAspect="Content" ObjectID="_1744135827" r:id="rId493"/>
                                    </w:object>
                                  </w:r>
                                  <w:r w:rsidRPr="00697821">
                                    <w:rPr>
                                      <w:rFonts w:ascii="Times New Roman" w:hAnsi="Times New Roman" w:cs="Times New Roman"/>
                                      <w:sz w:val="24"/>
                                      <w:szCs w:val="24"/>
                                      <w:lang w:val="kk-KZ"/>
                                    </w:rPr>
                                    <w:t xml:space="preserve">(3-ші контур) </w:t>
                                  </w:r>
                                  <w:r w:rsidRPr="000B5F92">
                                    <w:rPr>
                                      <w:rFonts w:ascii="Times New Roman" w:hAnsi="Times New Roman" w:cs="Times New Roman"/>
                                      <w:position w:val="-30"/>
                                      <w:sz w:val="24"/>
                                      <w:szCs w:val="24"/>
                                      <w:lang w:val="kk-KZ"/>
                                    </w:rPr>
                                    <w:object w:dxaOrig="1890" w:dyaOrig="465" w14:anchorId="175E54A1">
                                      <v:shape id="_x0000_i1322" type="#_x0000_t75" style="width:94.6pt;height:24.3pt" o:ole="">
                                        <v:imagedata r:id="rId494" o:title=""/>
                                      </v:shape>
                                      <o:OLEObject Type="Embed" ProgID="Equation.3" ShapeID="_x0000_i1322" DrawAspect="Content" ObjectID="_1744135828" r:id="rId495"/>
                                    </w:object>
                                  </w:r>
                                </w:p>
                                <w:p w14:paraId="1C5F3DB6" w14:textId="77777777" w:rsidR="00426116" w:rsidRPr="000B5F92" w:rsidRDefault="00426116" w:rsidP="00326844">
                                  <w:pPr>
                                    <w:jc w:val="center"/>
                                    <w:rPr>
                                      <w:sz w:val="24"/>
                                      <w:szCs w:val="24"/>
                                    </w:rPr>
                                  </w:pPr>
                                </w:p>
                              </w:txbxContent>
                            </v:textbox>
                          </v:rect>
                          <v:rect id="Прямоугольник 338" o:spid="_x0000_s1205" style="position:absolute;left:44005;top:-711;width:14535;height:162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pa28EA&#10;AADcAAAADwAAAGRycy9kb3ducmV2LnhtbERPTYvCMBC9C/6HMII3TVWQtRpFCrLinrbWg7ehGdti&#10;MylNtrb++s1hYY+P97079KYWHbWusqxgMY9AEOdWV1woyK6n2QcI55E11pZJwUAODvvxaIexti/+&#10;pi71hQgh7GJUUHrfxFK6vCSDbm4b4sA9bGvQB9gWUrf4CuGmlssoWkuDFYeGEhtKSsqf6Y9R8DVI&#10;32W39ebdJdWg03vyeaFEqemkP25BeOr9v/jPfdYKVquwNpwJR0D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OaWtvBAAAA3AAAAA8AAAAAAAAAAAAAAAAAmAIAAGRycy9kb3du&#10;cmV2LnhtbFBLBQYAAAAABAAEAPUAAACGAwAAAAA=&#10;" fillcolor="white [3201]" strokecolor="black [3200]" strokeweight="2pt">
                            <v:textbox>
                              <w:txbxContent>
                                <w:p w14:paraId="6A2FA8C8" w14:textId="2D683161" w:rsidR="00426116" w:rsidRPr="000B5F92" w:rsidRDefault="00426116" w:rsidP="00823B16">
                                  <w:pPr>
                                    <w:jc w:val="center"/>
                                    <w:outlineLvl w:val="2"/>
                                    <w:rPr>
                                      <w:sz w:val="24"/>
                                      <w:szCs w:val="24"/>
                                    </w:rPr>
                                  </w:pPr>
                                  <w:r w:rsidRPr="000B5F92">
                                    <w:rPr>
                                      <w:rFonts w:ascii="Times New Roman" w:hAnsi="Times New Roman" w:cs="Times New Roman"/>
                                      <w:position w:val="-34"/>
                                      <w:sz w:val="24"/>
                                      <w:szCs w:val="24"/>
                                      <w:lang w:val="kk-KZ"/>
                                    </w:rPr>
                                    <w:object w:dxaOrig="1965" w:dyaOrig="495" w14:anchorId="0CCF1DF3">
                                      <v:shape id="_x0000_i1323" type="#_x0000_t75" style="width:97.95pt;height:25.1pt" o:ole="">
                                        <v:imagedata r:id="rId496" o:title=""/>
                                      </v:shape>
                                      <o:OLEObject Type="Embed" ProgID="Equation.3" ShapeID="_x0000_i1323" DrawAspect="Content" ObjectID="_1744135829" r:id="rId497"/>
                                    </w:object>
                                  </w:r>
                                  <w:r w:rsidRPr="000B5F92">
                                    <w:rPr>
                                      <w:rFonts w:ascii="Times New Roman" w:hAnsi="Times New Roman" w:cs="Times New Roman"/>
                                      <w:position w:val="-34"/>
                                      <w:sz w:val="24"/>
                                      <w:szCs w:val="24"/>
                                      <w:lang w:val="kk-KZ"/>
                                    </w:rPr>
                                    <w:object w:dxaOrig="1965" w:dyaOrig="525" w14:anchorId="00BCBAEA">
                                      <v:shape id="_x0000_i1324" type="#_x0000_t75" style="width:97.95pt;height:25.95pt" o:ole="">
                                        <v:imagedata r:id="rId498" o:title=""/>
                                      </v:shape>
                                      <o:OLEObject Type="Embed" ProgID="Equation.3" ShapeID="_x0000_i1324" DrawAspect="Content" ObjectID="_1744135830" r:id="rId499"/>
                                    </w:object>
                                  </w:r>
                                  <w:r w:rsidRPr="000B5F92">
                                    <w:rPr>
                                      <w:rFonts w:ascii="Times New Roman" w:hAnsi="Times New Roman" w:cs="Times New Roman"/>
                                      <w:position w:val="-34"/>
                                      <w:sz w:val="24"/>
                                      <w:szCs w:val="24"/>
                                      <w:lang w:val="kk-KZ"/>
                                    </w:rPr>
                                    <w:object w:dxaOrig="1905" w:dyaOrig="525" w14:anchorId="635B48FF">
                                      <v:shape id="_x0000_i1325" type="#_x0000_t75" style="width:96.3pt;height:25.95pt" o:ole="">
                                        <v:imagedata r:id="rId500" o:title=""/>
                                      </v:shape>
                                      <o:OLEObject Type="Embed" ProgID="Equation.3" ShapeID="_x0000_i1325" DrawAspect="Content" ObjectID="_1744135831" r:id="rId501"/>
                                    </w:object>
                                  </w:r>
                                  <w:r w:rsidRPr="000B5F92">
                                    <w:rPr>
                                      <w:rFonts w:ascii="Times New Roman" w:hAnsi="Times New Roman" w:cs="Times New Roman"/>
                                      <w:position w:val="-12"/>
                                      <w:sz w:val="24"/>
                                      <w:szCs w:val="24"/>
                                      <w:lang w:val="kk-KZ"/>
                                    </w:rPr>
                                    <w:object w:dxaOrig="1935" w:dyaOrig="315" w14:anchorId="400C3C00">
                                      <v:shape id="_x0000_i1326" type="#_x0000_t75" style="width:96.3pt;height:15.9pt" o:ole="">
                                        <v:imagedata r:id="rId502" o:title=""/>
                                      </v:shape>
                                      <o:OLEObject Type="Embed" ProgID="Equation.3" ShapeID="_x0000_i1326" DrawAspect="Content" ObjectID="_1744135832" r:id="rId503"/>
                                    </w:object>
                                  </w:r>
                                </w:p>
                              </w:txbxContent>
                            </v:textbox>
                          </v:rect>
                        </v:group>
                      </v:group>
                    </v:group>
                  </v:group>
                </v:group>
                <v:group id="Группа 339" o:spid="_x0000_s1206" style="position:absolute;left:6286;top:72566;width:49016;height:3121" coordorigin="190,-755" coordsize="49015,34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aXncUAAADcAAAADwAAAGRycy9kb3ducmV2LnhtbESPT2vCQBTE7wW/w/KE&#10;3uomhhaNriKipQcR/APi7ZF9JsHs25Bdk/jtuwWhx2FmfsPMl72pREuNKy0riEcRCOLM6pJzBefT&#10;9mMCwnlkjZVlUvAkB8vF4G2OqbYdH6g9+lwECLsUFRTe16mULivIoBvZmjh4N9sY9EE2udQNdgFu&#10;KjmOoi9psOSwUGBN64Ky+/FhFHx32K2SeNPu7rf183r63F92MSn1PuxXMxCeev8ffrV/tIIkmc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lWl53FAAAA3AAA&#10;AA8AAAAAAAAAAAAAAAAAqgIAAGRycy9kb3ducmV2LnhtbFBLBQYAAAAABAAEAPoAAACcAwAAAAA=&#10;">
                  <v:line id="Прямая соединительная линия 340" o:spid="_x0000_s1207" style="position:absolute;visibility:visible;mso-wrap-style:square" from="24029,-755" to="24029,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EoQcAAAADcAAAADwAAAGRycy9kb3ducmV2LnhtbERPz2vCMBS+D/wfwhO8zVQ3hlSjqODc&#10;dVUP3h7Nsyk2LyVJbf3vzWGw48f3e7UZbCMe5EPtWMFsmoEgLp2uuVJwPh3eFyBCRNbYOCYFTwqw&#10;WY/eVphr1/MvPYpYiRTCIUcFJsY2lzKUhiyGqWuJE3dz3mJM0FdSe+xTuG3kPMu+pMWaU4PBlvaG&#10;ynvRWQXXbhf98SS3fTHsv8380JSduyg1GQ/bJYhIQ/wX/7l/tIKPzzQ/nUlHQK5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mxKEHAAAAA3AAAAA8AAAAAAAAAAAAAAAAA&#10;oQIAAGRycy9kb3ducmV2LnhtbFBLBQYAAAAABAAEAPkAAACOAwAAAAA=&#10;" strokecolor="black [3213]" strokeweight="1.5pt"/>
                  <v:line id="Прямая соединительная линия 341" o:spid="_x0000_s1208" style="position:absolute;visibility:visible;mso-wrap-style:square" from="190,899" to="49206,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2N2sMAAADcAAAADwAAAGRycy9kb3ducmV2LnhtbESPQWsCMRSE7wX/Q3iCt5pVS5HVKCpo&#10;e+2qB2+PzXOzuHlZkqy7/fdNodDjMDPfMOvtYBvxJB9qxwpm0wwEcel0zZWCy/n4ugQRIrLGxjEp&#10;+KYA283oZY25dj1/0bOIlUgQDjkqMDG2uZShNGQxTF1LnLy78xZjkr6S2mOf4LaR8yx7lxZrTgsG&#10;WzoYKh9FZxXcun30H2e564vhcDLzY1N27qrUZDzsViAiDfE//Nf+1AoWbzP4PZOOgN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b9jdrDAAAA3AAAAA8AAAAAAAAAAAAA&#10;AAAAoQIAAGRycy9kb3ducmV2LnhtbFBLBQYAAAAABAAEAPkAAACRAwAAAAA=&#10;" strokecolor="black [3213]" strokeweight="1.5pt"/>
                  <v:line id="Прямая соединительная линия 343" o:spid="_x0000_s1209" style="position:absolute;visibility:visible;mso-wrap-style:square" from="246,569" to="246,23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O2NsMAAADcAAAADwAAAGRycy9kb3ducmV2LnhtbESPQWsCMRSE74L/ITyhN82qpcjWKCpY&#10;e3XVQ2+Pzetm6eZlSbLu+u+bgtDjMDPfMOvtYBtxJx9qxwrmswwEcel0zZWC6+U4XYEIEVlj45gU&#10;PCjAdjMerTHXrucz3YtYiQThkKMCE2ObSxlKQxbDzLXEyft23mJM0ldSe+wT3DZykWVv0mLNacFg&#10;SwdD5U/RWQVf3T7600Xu+mI4fJjFsSk7d1PqZTLs3kFEGuJ/+Nn+1AqWr0v4O5OOgNz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ljtjbDAAAA3AAAAA8AAAAAAAAAAAAA&#10;AAAAoQIAAGRycy9kb3ducmV2LnhtbFBLBQYAAAAABAAEAPkAAACRAwAAAAA=&#10;" strokecolor="black [3213]" strokeweight="1.5pt"/>
                  <v:line id="Прямая соединительная линия 344" o:spid="_x0000_s1210" style="position:absolute;visibility:visible;mso-wrap-style:square" from="14034,743" to="14034,2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ouQsMAAADcAAAADwAAAGRycy9kb3ducmV2LnhtbESPQWsCMRSE74L/ITzBm2a1UmRrFBVs&#10;vXbVQ2+Pzetm6eZlSbLu+u8bodDjMDPfMJvdYBtxJx9qxwoW8wwEcel0zZWC6+U0W4MIEVlj45gU&#10;PCjAbjsebTDXrudPuhexEgnCIUcFJsY2lzKUhiyGuWuJk/ftvMWYpK+k9tgnuG3kMstepcWa04LB&#10;lo6Gyp+iswq+ukP0Hxe574vh+G6Wp6bs3E2p6WTYv4GINMT/8F/7rBW8rFbwPJOOgN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aKLkLDAAAA3AAAAA8AAAAAAAAAAAAA&#10;AAAAoQIAAGRycy9kb3ducmV2LnhtbFBLBQYAAAAABAAEAPkAAACRAwAAAAA=&#10;" strokecolor="black [3213]" strokeweight="1.5pt"/>
                  <v:line id="Прямая соединительная линия 346" o:spid="_x0000_s1211" style="position:absolute;visibility:visible;mso-wrap-style:square" from="32429,899" to="32429,2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QVrsMAAADcAAAADwAAAGRycy9kb3ducmV2LnhtbESPQWsCMRSE74L/ITyhN82qRcpqFBW0&#10;vXa1B2+PzXOzuHlZkqy7/fdNodDjMDPfMJvdYBvxJB9qxwrmswwEcel0zZWC6+U0fQMRIrLGxjEp&#10;+KYAu+14tMFcu54/6VnESiQIhxwVmBjbXMpQGrIYZq4lTt7deYsxSV9J7bFPcNvIRZatpMWa04LB&#10;lo6GykfRWQW37hD9+0Xu+2I4ns3i1JSd+1LqZTLs1yAiDfE//Nf+0AqWryv4PZOOgN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kUFa7DAAAA3AAAAA8AAAAAAAAAAAAA&#10;AAAAoQIAAGRycy9kb3ducmV2LnhtbFBLBQYAAAAABAAEAPkAAACRAwAAAAA=&#10;" strokecolor="black [3213]" strokeweight="1.5pt"/>
                  <v:line id="Прямая соединительная линия 348" o:spid="_x0000_s1212" style="position:absolute;visibility:visible;mso-wrap-style:square" from="49016,899" to="49016,2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ckR8AAAADcAAAADwAAAGRycy9kb3ducmV2LnhtbERPz2vCMBS+D/wfwhO8zVQ3hlSjqODc&#10;dVUP3h7Nsyk2LyVJbf3vzWGw48f3e7UZbCMe5EPtWMFsmoEgLp2uuVJwPh3eFyBCRNbYOCYFTwqw&#10;WY/eVphr1/MvPYpYiRTCIUcFJsY2lzKUhiyGqWuJE3dz3mJM0FdSe+xTuG3kPMu+pMWaU4PBlvaG&#10;ynvRWQXXbhf98SS3fTHsv8380JSduyg1GQ/bJYhIQ/wX/7l/tIKPz7Q2nUlHQK5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fHJEfAAAAA3AAAAA8AAAAAAAAAAAAAAAAA&#10;oQIAAGRycy9kb3ducmV2LnhtbFBLBQYAAAAABAAEAPkAAACOAwAAAAA=&#10;" strokecolor="black [3213]" strokeweight="1.5pt"/>
                </v:group>
                <w10:wrap anchorx="margin"/>
              </v:group>
            </w:pict>
          </mc:Fallback>
        </mc:AlternateContent>
      </w:r>
    </w:p>
    <w:p w14:paraId="3AA03216" w14:textId="75F22A1F" w:rsidR="00703C3C" w:rsidRPr="0030696E" w:rsidRDefault="00703C3C" w:rsidP="00326844">
      <w:pPr>
        <w:widowControl w:val="0"/>
        <w:tabs>
          <w:tab w:val="left" w:pos="993"/>
        </w:tabs>
        <w:autoSpaceDE w:val="0"/>
        <w:autoSpaceDN w:val="0"/>
        <w:adjustRightInd w:val="0"/>
        <w:spacing w:after="0" w:line="240" w:lineRule="auto"/>
        <w:ind w:left="567"/>
        <w:jc w:val="both"/>
        <w:rPr>
          <w:rFonts w:ascii="Times New Roman" w:hAnsi="Times New Roman"/>
          <w:bCs/>
          <w:noProof/>
          <w:sz w:val="28"/>
          <w:szCs w:val="28"/>
          <w:lang w:val="kk-KZ"/>
        </w:rPr>
      </w:pPr>
    </w:p>
    <w:p w14:paraId="2EAE463E" w14:textId="77777777" w:rsidR="00703C3C" w:rsidRPr="0030696E" w:rsidRDefault="00703C3C" w:rsidP="00703C3C">
      <w:pPr>
        <w:rPr>
          <w:lang w:val="kk-KZ"/>
        </w:rPr>
      </w:pPr>
    </w:p>
    <w:p w14:paraId="6EC9809A" w14:textId="77777777" w:rsidR="00703C3C" w:rsidRPr="0030696E" w:rsidRDefault="00703C3C" w:rsidP="00703C3C">
      <w:pPr>
        <w:rPr>
          <w:lang w:val="kk-KZ"/>
        </w:rPr>
      </w:pPr>
    </w:p>
    <w:p w14:paraId="43578A1B" w14:textId="77777777" w:rsidR="00703C3C" w:rsidRPr="0030696E" w:rsidRDefault="00703C3C" w:rsidP="00703C3C">
      <w:pPr>
        <w:rPr>
          <w:lang w:val="kk-KZ"/>
        </w:rPr>
      </w:pPr>
    </w:p>
    <w:p w14:paraId="105A18E2" w14:textId="77777777" w:rsidR="00703C3C" w:rsidRPr="0030696E" w:rsidRDefault="00703C3C" w:rsidP="00703C3C">
      <w:pPr>
        <w:rPr>
          <w:lang w:val="kk-KZ"/>
        </w:rPr>
      </w:pPr>
    </w:p>
    <w:p w14:paraId="6B795F3B" w14:textId="77777777" w:rsidR="00703C3C" w:rsidRPr="0030696E" w:rsidRDefault="00703C3C" w:rsidP="00703C3C">
      <w:pPr>
        <w:rPr>
          <w:lang w:val="kk-KZ"/>
        </w:rPr>
      </w:pPr>
    </w:p>
    <w:p w14:paraId="2A473F10" w14:textId="77777777" w:rsidR="00703C3C" w:rsidRPr="0030696E" w:rsidRDefault="00703C3C" w:rsidP="00703C3C">
      <w:pPr>
        <w:rPr>
          <w:lang w:val="kk-KZ"/>
        </w:rPr>
      </w:pPr>
    </w:p>
    <w:p w14:paraId="0A4B208F" w14:textId="77777777" w:rsidR="00703C3C" w:rsidRPr="0030696E" w:rsidRDefault="00703C3C" w:rsidP="00703C3C">
      <w:pPr>
        <w:tabs>
          <w:tab w:val="left" w:pos="2835"/>
        </w:tabs>
        <w:ind w:firstLine="708"/>
        <w:rPr>
          <w:lang w:val="kk-KZ"/>
        </w:rPr>
      </w:pPr>
    </w:p>
    <w:p w14:paraId="7F2CB5F5" w14:textId="77777777" w:rsidR="00703C3C" w:rsidRPr="0030696E" w:rsidRDefault="00703C3C" w:rsidP="00703C3C">
      <w:pPr>
        <w:tabs>
          <w:tab w:val="left" w:pos="2835"/>
        </w:tabs>
        <w:ind w:firstLine="708"/>
        <w:rPr>
          <w:lang w:val="kk-KZ"/>
        </w:rPr>
      </w:pPr>
    </w:p>
    <w:p w14:paraId="714D780E" w14:textId="77777777" w:rsidR="00703C3C" w:rsidRPr="0030696E" w:rsidRDefault="00703C3C" w:rsidP="00703C3C">
      <w:pPr>
        <w:tabs>
          <w:tab w:val="left" w:pos="2835"/>
        </w:tabs>
        <w:ind w:firstLine="708"/>
        <w:rPr>
          <w:lang w:val="kk-KZ"/>
        </w:rPr>
      </w:pPr>
    </w:p>
    <w:p w14:paraId="44039B42" w14:textId="77777777" w:rsidR="00703C3C" w:rsidRPr="0030696E" w:rsidRDefault="00703C3C" w:rsidP="00703C3C">
      <w:pPr>
        <w:tabs>
          <w:tab w:val="left" w:pos="2835"/>
        </w:tabs>
        <w:ind w:firstLine="708"/>
        <w:rPr>
          <w:lang w:val="kk-KZ"/>
        </w:rPr>
      </w:pPr>
    </w:p>
    <w:p w14:paraId="59681BA6" w14:textId="77777777" w:rsidR="00703C3C" w:rsidRPr="0030696E" w:rsidRDefault="00703C3C" w:rsidP="00703C3C">
      <w:pPr>
        <w:tabs>
          <w:tab w:val="left" w:pos="2835"/>
        </w:tabs>
        <w:ind w:firstLine="708"/>
        <w:rPr>
          <w:lang w:val="kk-KZ"/>
        </w:rPr>
      </w:pPr>
    </w:p>
    <w:p w14:paraId="09F9A5FF" w14:textId="77777777" w:rsidR="00703C3C" w:rsidRPr="0030696E" w:rsidRDefault="00703C3C" w:rsidP="00703C3C">
      <w:pPr>
        <w:widowControl w:val="0"/>
        <w:tabs>
          <w:tab w:val="left" w:pos="993"/>
        </w:tabs>
        <w:autoSpaceDE w:val="0"/>
        <w:autoSpaceDN w:val="0"/>
        <w:adjustRightInd w:val="0"/>
        <w:spacing w:after="0" w:line="240" w:lineRule="auto"/>
        <w:jc w:val="center"/>
        <w:rPr>
          <w:rFonts w:ascii="Times New Roman" w:hAnsi="Times New Roman"/>
          <w:sz w:val="28"/>
          <w:szCs w:val="28"/>
          <w:lang w:val="kk-KZ"/>
        </w:rPr>
      </w:pPr>
    </w:p>
    <w:p w14:paraId="4961D053" w14:textId="77777777" w:rsidR="00703C3C" w:rsidRPr="0030696E" w:rsidRDefault="00703C3C" w:rsidP="00703C3C">
      <w:pPr>
        <w:widowControl w:val="0"/>
        <w:tabs>
          <w:tab w:val="left" w:pos="993"/>
        </w:tabs>
        <w:autoSpaceDE w:val="0"/>
        <w:autoSpaceDN w:val="0"/>
        <w:adjustRightInd w:val="0"/>
        <w:spacing w:after="0" w:line="240" w:lineRule="auto"/>
        <w:jc w:val="center"/>
        <w:rPr>
          <w:rFonts w:ascii="Times New Roman" w:hAnsi="Times New Roman"/>
          <w:sz w:val="28"/>
          <w:szCs w:val="28"/>
          <w:lang w:val="kk-KZ"/>
        </w:rPr>
      </w:pPr>
    </w:p>
    <w:p w14:paraId="4881CBD4" w14:textId="77777777" w:rsidR="00703C3C" w:rsidRPr="0030696E" w:rsidRDefault="00703C3C" w:rsidP="00703C3C">
      <w:pPr>
        <w:widowControl w:val="0"/>
        <w:tabs>
          <w:tab w:val="left" w:pos="993"/>
        </w:tabs>
        <w:autoSpaceDE w:val="0"/>
        <w:autoSpaceDN w:val="0"/>
        <w:adjustRightInd w:val="0"/>
        <w:spacing w:after="0" w:line="240" w:lineRule="auto"/>
        <w:jc w:val="center"/>
        <w:rPr>
          <w:rFonts w:ascii="Times New Roman" w:hAnsi="Times New Roman"/>
          <w:sz w:val="28"/>
          <w:szCs w:val="28"/>
          <w:lang w:val="kk-KZ"/>
        </w:rPr>
      </w:pPr>
    </w:p>
    <w:p w14:paraId="36756F64" w14:textId="77777777" w:rsidR="00703C3C" w:rsidRPr="0030696E" w:rsidRDefault="00703C3C" w:rsidP="00703C3C">
      <w:pPr>
        <w:widowControl w:val="0"/>
        <w:tabs>
          <w:tab w:val="left" w:pos="993"/>
        </w:tabs>
        <w:autoSpaceDE w:val="0"/>
        <w:autoSpaceDN w:val="0"/>
        <w:adjustRightInd w:val="0"/>
        <w:spacing w:after="0" w:line="240" w:lineRule="auto"/>
        <w:jc w:val="center"/>
        <w:rPr>
          <w:rFonts w:ascii="Times New Roman" w:hAnsi="Times New Roman"/>
          <w:sz w:val="28"/>
          <w:szCs w:val="28"/>
          <w:lang w:val="kk-KZ"/>
        </w:rPr>
      </w:pPr>
    </w:p>
    <w:p w14:paraId="523F0DF8" w14:textId="77777777" w:rsidR="00703C3C" w:rsidRPr="0030696E" w:rsidRDefault="00703C3C" w:rsidP="00703C3C">
      <w:pPr>
        <w:widowControl w:val="0"/>
        <w:tabs>
          <w:tab w:val="left" w:pos="993"/>
        </w:tabs>
        <w:autoSpaceDE w:val="0"/>
        <w:autoSpaceDN w:val="0"/>
        <w:adjustRightInd w:val="0"/>
        <w:spacing w:after="0" w:line="240" w:lineRule="auto"/>
        <w:jc w:val="center"/>
        <w:rPr>
          <w:rFonts w:ascii="Times New Roman" w:hAnsi="Times New Roman"/>
          <w:sz w:val="28"/>
          <w:szCs w:val="28"/>
          <w:lang w:val="kk-KZ"/>
        </w:rPr>
      </w:pPr>
    </w:p>
    <w:p w14:paraId="5807B73D" w14:textId="77777777" w:rsidR="00703C3C" w:rsidRPr="0030696E" w:rsidRDefault="00703C3C" w:rsidP="00703C3C">
      <w:pPr>
        <w:widowControl w:val="0"/>
        <w:tabs>
          <w:tab w:val="left" w:pos="993"/>
        </w:tabs>
        <w:autoSpaceDE w:val="0"/>
        <w:autoSpaceDN w:val="0"/>
        <w:adjustRightInd w:val="0"/>
        <w:spacing w:after="0" w:line="240" w:lineRule="auto"/>
        <w:jc w:val="center"/>
        <w:rPr>
          <w:rFonts w:ascii="Times New Roman" w:hAnsi="Times New Roman"/>
          <w:sz w:val="28"/>
          <w:szCs w:val="28"/>
          <w:lang w:val="kk-KZ"/>
        </w:rPr>
      </w:pPr>
    </w:p>
    <w:p w14:paraId="3B0D7853" w14:textId="77777777" w:rsidR="00703C3C" w:rsidRPr="0030696E" w:rsidRDefault="00703C3C" w:rsidP="00703C3C">
      <w:pPr>
        <w:widowControl w:val="0"/>
        <w:tabs>
          <w:tab w:val="left" w:pos="993"/>
        </w:tabs>
        <w:autoSpaceDE w:val="0"/>
        <w:autoSpaceDN w:val="0"/>
        <w:adjustRightInd w:val="0"/>
        <w:spacing w:after="0" w:line="240" w:lineRule="auto"/>
        <w:jc w:val="center"/>
        <w:rPr>
          <w:rFonts w:ascii="Times New Roman" w:hAnsi="Times New Roman"/>
          <w:sz w:val="28"/>
          <w:szCs w:val="28"/>
          <w:lang w:val="kk-KZ"/>
        </w:rPr>
      </w:pPr>
    </w:p>
    <w:p w14:paraId="0ECDE7D7" w14:textId="77777777" w:rsidR="00703C3C" w:rsidRPr="0030696E" w:rsidRDefault="00703C3C" w:rsidP="00703C3C">
      <w:pPr>
        <w:widowControl w:val="0"/>
        <w:tabs>
          <w:tab w:val="left" w:pos="993"/>
        </w:tabs>
        <w:autoSpaceDE w:val="0"/>
        <w:autoSpaceDN w:val="0"/>
        <w:adjustRightInd w:val="0"/>
        <w:spacing w:after="0" w:line="240" w:lineRule="auto"/>
        <w:jc w:val="center"/>
        <w:rPr>
          <w:rFonts w:ascii="Times New Roman" w:hAnsi="Times New Roman"/>
          <w:sz w:val="28"/>
          <w:szCs w:val="28"/>
          <w:lang w:val="kk-KZ"/>
        </w:rPr>
      </w:pPr>
    </w:p>
    <w:p w14:paraId="0C43D4DD" w14:textId="77777777" w:rsidR="00703C3C" w:rsidRPr="0030696E" w:rsidRDefault="00703C3C" w:rsidP="00703C3C">
      <w:pPr>
        <w:widowControl w:val="0"/>
        <w:tabs>
          <w:tab w:val="left" w:pos="993"/>
        </w:tabs>
        <w:autoSpaceDE w:val="0"/>
        <w:autoSpaceDN w:val="0"/>
        <w:adjustRightInd w:val="0"/>
        <w:spacing w:after="0" w:line="240" w:lineRule="auto"/>
        <w:jc w:val="center"/>
        <w:rPr>
          <w:rFonts w:ascii="Times New Roman" w:hAnsi="Times New Roman"/>
          <w:sz w:val="28"/>
          <w:szCs w:val="28"/>
          <w:lang w:val="kk-KZ"/>
        </w:rPr>
      </w:pPr>
    </w:p>
    <w:p w14:paraId="2149C6C7" w14:textId="77777777" w:rsidR="00703C3C" w:rsidRPr="0030696E" w:rsidRDefault="00703C3C" w:rsidP="00703C3C">
      <w:pPr>
        <w:widowControl w:val="0"/>
        <w:tabs>
          <w:tab w:val="left" w:pos="993"/>
        </w:tabs>
        <w:autoSpaceDE w:val="0"/>
        <w:autoSpaceDN w:val="0"/>
        <w:adjustRightInd w:val="0"/>
        <w:spacing w:after="0" w:line="240" w:lineRule="auto"/>
        <w:jc w:val="center"/>
        <w:rPr>
          <w:rFonts w:ascii="Times New Roman" w:hAnsi="Times New Roman"/>
          <w:sz w:val="28"/>
          <w:szCs w:val="28"/>
          <w:lang w:val="kk-KZ"/>
        </w:rPr>
      </w:pPr>
    </w:p>
    <w:p w14:paraId="265B8561" w14:textId="77777777" w:rsidR="00703C3C" w:rsidRPr="0030696E" w:rsidRDefault="00703C3C" w:rsidP="00703C3C">
      <w:pPr>
        <w:widowControl w:val="0"/>
        <w:tabs>
          <w:tab w:val="left" w:pos="993"/>
        </w:tabs>
        <w:autoSpaceDE w:val="0"/>
        <w:autoSpaceDN w:val="0"/>
        <w:adjustRightInd w:val="0"/>
        <w:spacing w:after="0" w:line="240" w:lineRule="auto"/>
        <w:jc w:val="center"/>
        <w:rPr>
          <w:rFonts w:ascii="Times New Roman" w:hAnsi="Times New Roman"/>
          <w:sz w:val="28"/>
          <w:szCs w:val="28"/>
          <w:lang w:val="kk-KZ"/>
        </w:rPr>
      </w:pPr>
    </w:p>
    <w:p w14:paraId="20189FD9" w14:textId="77777777" w:rsidR="00703C3C" w:rsidRPr="0030696E" w:rsidRDefault="00703C3C" w:rsidP="00703C3C">
      <w:pPr>
        <w:widowControl w:val="0"/>
        <w:tabs>
          <w:tab w:val="left" w:pos="993"/>
        </w:tabs>
        <w:autoSpaceDE w:val="0"/>
        <w:autoSpaceDN w:val="0"/>
        <w:adjustRightInd w:val="0"/>
        <w:spacing w:after="0" w:line="240" w:lineRule="auto"/>
        <w:jc w:val="center"/>
        <w:rPr>
          <w:rFonts w:ascii="Times New Roman" w:hAnsi="Times New Roman"/>
          <w:sz w:val="28"/>
          <w:szCs w:val="28"/>
          <w:lang w:val="kk-KZ"/>
        </w:rPr>
      </w:pPr>
    </w:p>
    <w:p w14:paraId="6BB917DA" w14:textId="77777777" w:rsidR="00703C3C" w:rsidRPr="0030696E" w:rsidRDefault="00703C3C" w:rsidP="00703C3C">
      <w:pPr>
        <w:widowControl w:val="0"/>
        <w:tabs>
          <w:tab w:val="left" w:pos="993"/>
        </w:tabs>
        <w:autoSpaceDE w:val="0"/>
        <w:autoSpaceDN w:val="0"/>
        <w:adjustRightInd w:val="0"/>
        <w:spacing w:after="0" w:line="240" w:lineRule="auto"/>
        <w:jc w:val="center"/>
        <w:rPr>
          <w:rFonts w:ascii="Times New Roman" w:hAnsi="Times New Roman"/>
          <w:sz w:val="28"/>
          <w:szCs w:val="28"/>
          <w:lang w:val="kk-KZ"/>
        </w:rPr>
      </w:pPr>
    </w:p>
    <w:p w14:paraId="36D50619" w14:textId="77777777" w:rsidR="00703C3C" w:rsidRPr="0030696E" w:rsidRDefault="00703C3C" w:rsidP="00703C3C">
      <w:pPr>
        <w:widowControl w:val="0"/>
        <w:tabs>
          <w:tab w:val="left" w:pos="993"/>
        </w:tabs>
        <w:autoSpaceDE w:val="0"/>
        <w:autoSpaceDN w:val="0"/>
        <w:adjustRightInd w:val="0"/>
        <w:spacing w:after="0" w:line="240" w:lineRule="auto"/>
        <w:jc w:val="center"/>
        <w:rPr>
          <w:rFonts w:ascii="Times New Roman" w:hAnsi="Times New Roman"/>
          <w:sz w:val="28"/>
          <w:szCs w:val="28"/>
          <w:lang w:val="kk-KZ"/>
        </w:rPr>
      </w:pPr>
    </w:p>
    <w:p w14:paraId="2557C952" w14:textId="77777777" w:rsidR="00703C3C" w:rsidRPr="0030696E" w:rsidRDefault="00703C3C" w:rsidP="00703C3C">
      <w:pPr>
        <w:widowControl w:val="0"/>
        <w:tabs>
          <w:tab w:val="left" w:pos="993"/>
        </w:tabs>
        <w:autoSpaceDE w:val="0"/>
        <w:autoSpaceDN w:val="0"/>
        <w:adjustRightInd w:val="0"/>
        <w:spacing w:after="0" w:line="240" w:lineRule="auto"/>
        <w:jc w:val="center"/>
        <w:rPr>
          <w:rFonts w:ascii="Times New Roman" w:hAnsi="Times New Roman"/>
          <w:sz w:val="28"/>
          <w:szCs w:val="28"/>
          <w:lang w:val="kk-KZ"/>
        </w:rPr>
      </w:pPr>
    </w:p>
    <w:p w14:paraId="33D31945" w14:textId="77777777" w:rsidR="00703C3C" w:rsidRPr="0030696E" w:rsidRDefault="00703C3C" w:rsidP="00703C3C">
      <w:pPr>
        <w:widowControl w:val="0"/>
        <w:tabs>
          <w:tab w:val="left" w:pos="993"/>
        </w:tabs>
        <w:autoSpaceDE w:val="0"/>
        <w:autoSpaceDN w:val="0"/>
        <w:adjustRightInd w:val="0"/>
        <w:spacing w:after="0" w:line="240" w:lineRule="auto"/>
        <w:jc w:val="center"/>
        <w:rPr>
          <w:rFonts w:ascii="Times New Roman" w:hAnsi="Times New Roman"/>
          <w:sz w:val="28"/>
          <w:szCs w:val="28"/>
          <w:lang w:val="kk-KZ"/>
        </w:rPr>
      </w:pPr>
    </w:p>
    <w:p w14:paraId="447D34AC" w14:textId="77777777" w:rsidR="00703C3C" w:rsidRPr="0030696E" w:rsidRDefault="00703C3C" w:rsidP="00703C3C">
      <w:pPr>
        <w:widowControl w:val="0"/>
        <w:tabs>
          <w:tab w:val="left" w:pos="993"/>
        </w:tabs>
        <w:autoSpaceDE w:val="0"/>
        <w:autoSpaceDN w:val="0"/>
        <w:adjustRightInd w:val="0"/>
        <w:spacing w:after="0" w:line="240" w:lineRule="auto"/>
        <w:jc w:val="center"/>
        <w:rPr>
          <w:rFonts w:ascii="Times New Roman" w:hAnsi="Times New Roman"/>
          <w:sz w:val="28"/>
          <w:szCs w:val="28"/>
          <w:lang w:val="kk-KZ"/>
        </w:rPr>
      </w:pPr>
    </w:p>
    <w:p w14:paraId="125A84B3" w14:textId="77777777" w:rsidR="00703C3C" w:rsidRPr="0030696E" w:rsidRDefault="00703C3C" w:rsidP="00703C3C">
      <w:pPr>
        <w:widowControl w:val="0"/>
        <w:tabs>
          <w:tab w:val="left" w:pos="993"/>
        </w:tabs>
        <w:autoSpaceDE w:val="0"/>
        <w:autoSpaceDN w:val="0"/>
        <w:adjustRightInd w:val="0"/>
        <w:spacing w:after="0" w:line="240" w:lineRule="auto"/>
        <w:jc w:val="center"/>
        <w:rPr>
          <w:rFonts w:ascii="Times New Roman" w:hAnsi="Times New Roman"/>
          <w:sz w:val="28"/>
          <w:szCs w:val="28"/>
          <w:lang w:val="kk-KZ"/>
        </w:rPr>
      </w:pPr>
    </w:p>
    <w:p w14:paraId="35A1952E" w14:textId="77777777" w:rsidR="00703C3C" w:rsidRPr="0030696E" w:rsidRDefault="00703C3C" w:rsidP="00703C3C">
      <w:pPr>
        <w:widowControl w:val="0"/>
        <w:tabs>
          <w:tab w:val="left" w:pos="993"/>
        </w:tabs>
        <w:autoSpaceDE w:val="0"/>
        <w:autoSpaceDN w:val="0"/>
        <w:adjustRightInd w:val="0"/>
        <w:spacing w:after="0" w:line="240" w:lineRule="auto"/>
        <w:jc w:val="center"/>
        <w:rPr>
          <w:rFonts w:ascii="Times New Roman" w:hAnsi="Times New Roman"/>
          <w:sz w:val="28"/>
          <w:szCs w:val="28"/>
          <w:lang w:val="kk-KZ"/>
        </w:rPr>
      </w:pPr>
    </w:p>
    <w:p w14:paraId="12E4CA80" w14:textId="77777777" w:rsidR="00703C3C" w:rsidRPr="0030696E" w:rsidRDefault="00703C3C" w:rsidP="00703C3C">
      <w:pPr>
        <w:widowControl w:val="0"/>
        <w:tabs>
          <w:tab w:val="left" w:pos="993"/>
        </w:tabs>
        <w:autoSpaceDE w:val="0"/>
        <w:autoSpaceDN w:val="0"/>
        <w:adjustRightInd w:val="0"/>
        <w:spacing w:after="0" w:line="240" w:lineRule="auto"/>
        <w:jc w:val="center"/>
        <w:rPr>
          <w:rFonts w:ascii="Times New Roman" w:hAnsi="Times New Roman"/>
          <w:sz w:val="28"/>
          <w:szCs w:val="28"/>
          <w:lang w:val="kk-KZ"/>
        </w:rPr>
      </w:pPr>
    </w:p>
    <w:p w14:paraId="6E393A3C" w14:textId="77777777" w:rsidR="00703C3C" w:rsidRPr="0030696E" w:rsidRDefault="00703C3C" w:rsidP="00703C3C">
      <w:pPr>
        <w:widowControl w:val="0"/>
        <w:tabs>
          <w:tab w:val="left" w:pos="993"/>
        </w:tabs>
        <w:autoSpaceDE w:val="0"/>
        <w:autoSpaceDN w:val="0"/>
        <w:adjustRightInd w:val="0"/>
        <w:spacing w:after="0" w:line="240" w:lineRule="auto"/>
        <w:jc w:val="center"/>
        <w:rPr>
          <w:rFonts w:ascii="Times New Roman" w:hAnsi="Times New Roman"/>
          <w:sz w:val="28"/>
          <w:szCs w:val="28"/>
          <w:lang w:val="kk-KZ"/>
        </w:rPr>
      </w:pPr>
    </w:p>
    <w:p w14:paraId="247BF04E" w14:textId="77777777" w:rsidR="00703C3C" w:rsidRPr="0030696E" w:rsidRDefault="00703C3C" w:rsidP="00703C3C">
      <w:pPr>
        <w:widowControl w:val="0"/>
        <w:tabs>
          <w:tab w:val="left" w:pos="993"/>
        </w:tabs>
        <w:autoSpaceDE w:val="0"/>
        <w:autoSpaceDN w:val="0"/>
        <w:adjustRightInd w:val="0"/>
        <w:spacing w:after="0" w:line="240" w:lineRule="auto"/>
        <w:jc w:val="center"/>
        <w:rPr>
          <w:rFonts w:ascii="Times New Roman" w:hAnsi="Times New Roman"/>
          <w:sz w:val="28"/>
          <w:szCs w:val="28"/>
          <w:lang w:val="kk-KZ"/>
        </w:rPr>
      </w:pPr>
    </w:p>
    <w:p w14:paraId="41BEB860" w14:textId="77777777" w:rsidR="00703C3C" w:rsidRPr="0030696E" w:rsidRDefault="00703C3C" w:rsidP="00703C3C">
      <w:pPr>
        <w:widowControl w:val="0"/>
        <w:tabs>
          <w:tab w:val="left" w:pos="993"/>
        </w:tabs>
        <w:autoSpaceDE w:val="0"/>
        <w:autoSpaceDN w:val="0"/>
        <w:adjustRightInd w:val="0"/>
        <w:spacing w:after="0" w:line="240" w:lineRule="auto"/>
        <w:jc w:val="center"/>
        <w:rPr>
          <w:rFonts w:ascii="Times New Roman" w:hAnsi="Times New Roman"/>
          <w:sz w:val="28"/>
          <w:szCs w:val="28"/>
          <w:lang w:val="kk-KZ"/>
        </w:rPr>
      </w:pPr>
    </w:p>
    <w:p w14:paraId="4CB4251F" w14:textId="77777777" w:rsidR="00703C3C" w:rsidRPr="0030696E" w:rsidRDefault="00703C3C" w:rsidP="00703C3C">
      <w:pPr>
        <w:widowControl w:val="0"/>
        <w:tabs>
          <w:tab w:val="left" w:pos="993"/>
        </w:tabs>
        <w:autoSpaceDE w:val="0"/>
        <w:autoSpaceDN w:val="0"/>
        <w:adjustRightInd w:val="0"/>
        <w:spacing w:after="0" w:line="240" w:lineRule="auto"/>
        <w:jc w:val="center"/>
        <w:rPr>
          <w:rFonts w:ascii="Times New Roman" w:hAnsi="Times New Roman"/>
          <w:sz w:val="28"/>
          <w:szCs w:val="28"/>
          <w:lang w:val="kk-KZ"/>
        </w:rPr>
      </w:pPr>
    </w:p>
    <w:p w14:paraId="360105D5" w14:textId="77777777" w:rsidR="005A164F" w:rsidRPr="0030696E" w:rsidRDefault="005A164F" w:rsidP="00703C3C">
      <w:pPr>
        <w:widowControl w:val="0"/>
        <w:tabs>
          <w:tab w:val="left" w:pos="993"/>
        </w:tabs>
        <w:autoSpaceDE w:val="0"/>
        <w:autoSpaceDN w:val="0"/>
        <w:adjustRightInd w:val="0"/>
        <w:spacing w:after="0" w:line="240" w:lineRule="auto"/>
        <w:jc w:val="center"/>
        <w:rPr>
          <w:rFonts w:ascii="Times New Roman" w:hAnsi="Times New Roman"/>
          <w:sz w:val="28"/>
          <w:szCs w:val="28"/>
          <w:lang w:val="kk-KZ"/>
        </w:rPr>
      </w:pPr>
    </w:p>
    <w:p w14:paraId="42CE60AC" w14:textId="77777777" w:rsidR="00326844" w:rsidRPr="0030696E" w:rsidRDefault="00326844" w:rsidP="00703C3C">
      <w:pPr>
        <w:widowControl w:val="0"/>
        <w:tabs>
          <w:tab w:val="left" w:pos="993"/>
        </w:tabs>
        <w:autoSpaceDE w:val="0"/>
        <w:autoSpaceDN w:val="0"/>
        <w:adjustRightInd w:val="0"/>
        <w:spacing w:after="0" w:line="240" w:lineRule="auto"/>
        <w:jc w:val="center"/>
        <w:rPr>
          <w:rFonts w:ascii="Times New Roman" w:hAnsi="Times New Roman"/>
          <w:sz w:val="28"/>
          <w:szCs w:val="28"/>
          <w:lang w:val="kk-KZ"/>
        </w:rPr>
      </w:pPr>
    </w:p>
    <w:p w14:paraId="6049819C" w14:textId="3F2B59F2" w:rsidR="00703C3C" w:rsidRPr="0030696E" w:rsidRDefault="00B33D45" w:rsidP="00703C3C">
      <w:pPr>
        <w:widowControl w:val="0"/>
        <w:tabs>
          <w:tab w:val="left" w:pos="993"/>
        </w:tabs>
        <w:autoSpaceDE w:val="0"/>
        <w:autoSpaceDN w:val="0"/>
        <w:adjustRightInd w:val="0"/>
        <w:spacing w:after="0" w:line="240" w:lineRule="auto"/>
        <w:jc w:val="center"/>
        <w:rPr>
          <w:rFonts w:ascii="Times New Roman" w:hAnsi="Times New Roman"/>
          <w:sz w:val="28"/>
          <w:szCs w:val="28"/>
          <w:lang w:val="kk-KZ"/>
        </w:rPr>
      </w:pPr>
      <w:r w:rsidRPr="0030696E">
        <w:rPr>
          <w:rFonts w:ascii="Times New Roman" w:hAnsi="Times New Roman"/>
          <w:sz w:val="28"/>
          <w:szCs w:val="28"/>
          <w:lang w:val="kk-KZ"/>
        </w:rPr>
        <w:t>Сурет 24</w:t>
      </w:r>
      <w:r w:rsidR="00243A49" w:rsidRPr="0030696E">
        <w:rPr>
          <w:rFonts w:ascii="Times New Roman" w:hAnsi="Times New Roman"/>
          <w:sz w:val="28"/>
          <w:szCs w:val="28"/>
          <w:lang w:val="kk-KZ"/>
        </w:rPr>
        <w:t xml:space="preserve"> – </w:t>
      </w:r>
      <w:r w:rsidR="00703C3C" w:rsidRPr="0030696E">
        <w:rPr>
          <w:rFonts w:ascii="Times New Roman" w:hAnsi="Times New Roman"/>
          <w:sz w:val="28"/>
          <w:szCs w:val="28"/>
          <w:lang w:val="kk-KZ"/>
        </w:rPr>
        <w:t>Күрделі электр тізбектерін есептеу әдістері</w:t>
      </w:r>
    </w:p>
    <w:p w14:paraId="6FB4DE8F" w14:textId="77777777" w:rsidR="00326844" w:rsidRPr="0030696E" w:rsidRDefault="00326844" w:rsidP="00326844">
      <w:pPr>
        <w:spacing w:after="0" w:line="240" w:lineRule="auto"/>
        <w:ind w:firstLine="709"/>
        <w:jc w:val="both"/>
        <w:rPr>
          <w:rFonts w:ascii="Times New Roman" w:hAnsi="Times New Roman"/>
          <w:sz w:val="28"/>
          <w:szCs w:val="28"/>
          <w:lang w:val="kk-KZ"/>
        </w:rPr>
      </w:pPr>
      <w:r w:rsidRPr="0030696E">
        <w:rPr>
          <w:rFonts w:ascii="Times New Roman" w:hAnsi="Times New Roman"/>
          <w:sz w:val="28"/>
          <w:szCs w:val="28"/>
          <w:lang w:val="kk-KZ"/>
        </w:rPr>
        <w:lastRenderedPageBreak/>
        <w:t xml:space="preserve">Күрделі электр тізбектерін есептеу әдістерін көрсетуге байланысты тапсырма беріледі </w:t>
      </w:r>
    </w:p>
    <w:p w14:paraId="08CB11FB" w14:textId="77777777" w:rsidR="00326844" w:rsidRPr="0030696E" w:rsidRDefault="00326844" w:rsidP="00326844">
      <w:pPr>
        <w:spacing w:after="0" w:line="240" w:lineRule="auto"/>
        <w:ind w:firstLine="709"/>
        <w:jc w:val="both"/>
        <w:rPr>
          <w:rFonts w:ascii="Times New Roman" w:hAnsi="Times New Roman"/>
          <w:sz w:val="28"/>
          <w:szCs w:val="28"/>
          <w:lang w:val="kk-KZ"/>
        </w:rPr>
      </w:pPr>
      <w:r w:rsidRPr="0030696E">
        <w:rPr>
          <w:rFonts w:ascii="Times New Roman" w:hAnsi="Times New Roman"/>
          <w:sz w:val="28"/>
          <w:szCs w:val="28"/>
          <w:lang w:val="kk-KZ"/>
        </w:rPr>
        <w:t xml:space="preserve">Жұмыстың барысы: </w:t>
      </w:r>
    </w:p>
    <w:p w14:paraId="717D9196" w14:textId="77777777" w:rsidR="00326844" w:rsidRPr="0030696E" w:rsidRDefault="00326844" w:rsidP="00326844">
      <w:pPr>
        <w:widowControl w:val="0"/>
        <w:numPr>
          <w:ilvl w:val="0"/>
          <w:numId w:val="21"/>
        </w:numPr>
        <w:tabs>
          <w:tab w:val="left" w:pos="993"/>
        </w:tabs>
        <w:autoSpaceDE w:val="0"/>
        <w:autoSpaceDN w:val="0"/>
        <w:adjustRightInd w:val="0"/>
        <w:spacing w:after="0" w:line="240" w:lineRule="auto"/>
        <w:ind w:left="0" w:firstLine="567"/>
        <w:jc w:val="both"/>
        <w:rPr>
          <w:rFonts w:ascii="Times New Roman" w:hAnsi="Times New Roman"/>
          <w:sz w:val="28"/>
          <w:szCs w:val="28"/>
          <w:lang w:val="kk-KZ"/>
        </w:rPr>
      </w:pPr>
      <w:r w:rsidRPr="0030696E">
        <w:rPr>
          <w:rFonts w:ascii="Times New Roman" w:hAnsi="Times New Roman"/>
          <w:sz w:val="28"/>
          <w:szCs w:val="28"/>
          <w:lang w:val="kk-KZ"/>
        </w:rPr>
        <w:t xml:space="preserve">25-суреттегі түйіндер санын анықтаңыз. Оны </w:t>
      </w:r>
      <m:oMath>
        <m:r>
          <w:rPr>
            <w:rFonts w:ascii="Cambria Math" w:hAnsi="Cambria Math"/>
            <w:sz w:val="28"/>
            <w:szCs w:val="28"/>
            <w:lang w:val="kk-KZ"/>
          </w:rPr>
          <m:t>у</m:t>
        </m:r>
      </m:oMath>
      <w:r w:rsidRPr="0030696E">
        <w:rPr>
          <w:rFonts w:ascii="Times New Roman" w:hAnsi="Times New Roman"/>
          <w:sz w:val="28"/>
          <w:szCs w:val="28"/>
          <w:lang w:val="kk-KZ"/>
        </w:rPr>
        <w:t xml:space="preserve"> әріпімен белгілеңіз. 25-сурет бойынша түйін саны у</w:t>
      </w:r>
      <m:oMath>
        <m:r>
          <w:rPr>
            <w:rFonts w:ascii="Cambria Math" w:hAnsi="Cambria Math"/>
            <w:sz w:val="28"/>
            <w:szCs w:val="28"/>
            <w:lang w:val="kk-KZ"/>
          </w:rPr>
          <m:t>=4</m:t>
        </m:r>
      </m:oMath>
      <w:r w:rsidRPr="0030696E">
        <w:rPr>
          <w:rFonts w:ascii="Times New Roman" w:hAnsi="Times New Roman"/>
          <w:sz w:val="28"/>
          <w:szCs w:val="28"/>
          <w:lang w:val="kk-KZ"/>
        </w:rPr>
        <w:t xml:space="preserve"> болады.</w:t>
      </w:r>
    </w:p>
    <w:p w14:paraId="79472BAA" w14:textId="77777777" w:rsidR="00326844" w:rsidRPr="0030696E" w:rsidRDefault="00326844" w:rsidP="00326844">
      <w:pPr>
        <w:widowControl w:val="0"/>
        <w:tabs>
          <w:tab w:val="left" w:pos="993"/>
        </w:tabs>
        <w:autoSpaceDE w:val="0"/>
        <w:autoSpaceDN w:val="0"/>
        <w:adjustRightInd w:val="0"/>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t xml:space="preserve">25-суреттегі тармақтар санын анықтаймыз және оны </w:t>
      </w:r>
      <m:oMath>
        <m:r>
          <w:rPr>
            <w:rFonts w:ascii="Cambria Math" w:hAnsi="Cambria Math"/>
            <w:sz w:val="28"/>
            <w:szCs w:val="28"/>
            <w:lang w:val="kk-KZ"/>
          </w:rPr>
          <m:t>n</m:t>
        </m:r>
      </m:oMath>
      <w:r w:rsidRPr="0030696E">
        <w:rPr>
          <w:rFonts w:ascii="Times New Roman" w:hAnsi="Times New Roman"/>
          <w:sz w:val="28"/>
          <w:szCs w:val="28"/>
          <w:lang w:val="kk-KZ"/>
        </w:rPr>
        <w:t xml:space="preserve"> әрпімен белгілейміз. </w:t>
      </w:r>
    </w:p>
    <w:p w14:paraId="2C7AE58A" w14:textId="25C418C8" w:rsidR="0028429E" w:rsidRPr="0030696E" w:rsidRDefault="0028429E" w:rsidP="0028429E">
      <w:pPr>
        <w:widowControl w:val="0"/>
        <w:tabs>
          <w:tab w:val="left" w:pos="993"/>
        </w:tabs>
        <w:autoSpaceDE w:val="0"/>
        <w:autoSpaceDN w:val="0"/>
        <w:adjustRightInd w:val="0"/>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t xml:space="preserve">Ол, </w:t>
      </w:r>
      <w:r w:rsidRPr="0030696E">
        <w:rPr>
          <w:rFonts w:ascii="Times New Roman" w:eastAsiaTheme="minorEastAsia" w:hAnsi="Times New Roman"/>
          <w:position w:val="-6"/>
          <w:sz w:val="28"/>
          <w:szCs w:val="28"/>
          <w:lang w:val="kk-KZ"/>
        </w:rPr>
        <w:object w:dxaOrig="560" w:dyaOrig="279" w14:anchorId="3E4B78A4">
          <v:shape id="_x0000_i1234" type="#_x0000_t75" style="width:37.35pt;height:17.65pt" o:ole="">
            <v:imagedata r:id="rId504" o:title=""/>
          </v:shape>
          <o:OLEObject Type="Embed" ProgID="Equation.3" ShapeID="_x0000_i1234" DrawAspect="Content" ObjectID="_1744138753" r:id="rId505"/>
        </w:object>
      </w:r>
      <w:r w:rsidRPr="0030696E">
        <w:rPr>
          <w:rFonts w:ascii="Times New Roman" w:eastAsiaTheme="minorEastAsia" w:hAnsi="Times New Roman"/>
          <w:sz w:val="28"/>
          <w:szCs w:val="28"/>
          <w:lang w:val="kk-KZ"/>
        </w:rPr>
        <w:t>тең.</w:t>
      </w:r>
    </w:p>
    <w:p w14:paraId="01C4A8F1" w14:textId="77777777" w:rsidR="0028429E" w:rsidRPr="0030696E" w:rsidRDefault="0028429E" w:rsidP="0028429E">
      <w:pPr>
        <w:tabs>
          <w:tab w:val="left" w:pos="993"/>
        </w:tabs>
        <w:spacing w:after="0" w:line="240" w:lineRule="auto"/>
        <w:ind w:firstLine="567"/>
        <w:jc w:val="both"/>
        <w:rPr>
          <w:rFonts w:ascii="Times New Roman" w:hAnsi="Times New Roman"/>
          <w:sz w:val="28"/>
          <w:szCs w:val="28"/>
          <w:lang w:val="kk-KZ"/>
        </w:rPr>
      </w:pPr>
      <w:r w:rsidRPr="0030696E">
        <w:rPr>
          <w:rFonts w:ascii="Times New Roman" w:hAnsi="Times New Roman"/>
          <w:sz w:val="28"/>
          <w:szCs w:val="28"/>
          <w:lang w:val="kk-KZ"/>
        </w:rPr>
        <w:t xml:space="preserve">Киргхофтың бірінші заңы бойынша неше теңдеу керектігін анықтау үшін түйіндер санын 1-ге азайтамыз, яғни </w:t>
      </w:r>
      <w:r w:rsidRPr="0030696E">
        <w:rPr>
          <w:rFonts w:ascii="Times New Roman" w:hAnsi="Times New Roman"/>
          <w:position w:val="-10"/>
          <w:sz w:val="28"/>
          <w:szCs w:val="28"/>
          <w:lang w:val="kk-KZ"/>
        </w:rPr>
        <w:object w:dxaOrig="1920" w:dyaOrig="340" w14:anchorId="705FF65B">
          <v:shape id="_x0000_i1235" type="#_x0000_t75" style="width:95.1pt;height:17.65pt" o:ole="">
            <v:imagedata r:id="rId506" o:title=""/>
          </v:shape>
          <o:OLEObject Type="Embed" ProgID="Equation.3" ShapeID="_x0000_i1235" DrawAspect="Content" ObjectID="_1744138754" r:id="rId507"/>
        </w:object>
      </w:r>
      <w:r w:rsidRPr="0030696E">
        <w:rPr>
          <w:rFonts w:ascii="Times New Roman" w:hAnsi="Times New Roman"/>
          <w:sz w:val="28"/>
          <w:szCs w:val="28"/>
          <w:lang w:val="kk-KZ"/>
        </w:rPr>
        <w:t xml:space="preserve"> Киргхофтың бірінші заңы бойынша 3 теңдеу қажет болады.</w:t>
      </w:r>
    </w:p>
    <w:p w14:paraId="5C16DFC2" w14:textId="77777777" w:rsidR="00703C3C" w:rsidRPr="0030696E" w:rsidRDefault="00703C3C" w:rsidP="00E33944">
      <w:pPr>
        <w:widowControl w:val="0"/>
        <w:numPr>
          <w:ilvl w:val="0"/>
          <w:numId w:val="21"/>
        </w:numPr>
        <w:tabs>
          <w:tab w:val="left" w:pos="993"/>
        </w:tabs>
        <w:autoSpaceDE w:val="0"/>
        <w:autoSpaceDN w:val="0"/>
        <w:adjustRightInd w:val="0"/>
        <w:spacing w:after="0" w:line="240" w:lineRule="auto"/>
        <w:ind w:left="0" w:firstLine="567"/>
        <w:jc w:val="both"/>
        <w:rPr>
          <w:rFonts w:ascii="Times New Roman" w:hAnsi="Times New Roman"/>
          <w:sz w:val="28"/>
          <w:szCs w:val="28"/>
          <w:lang w:val="kk-KZ"/>
        </w:rPr>
      </w:pPr>
      <w:r w:rsidRPr="0030696E">
        <w:rPr>
          <w:rFonts w:ascii="Times New Roman" w:hAnsi="Times New Roman"/>
          <w:sz w:val="28"/>
          <w:szCs w:val="28"/>
          <w:lang w:val="kk-KZ"/>
        </w:rPr>
        <w:t>Киргхофтың екінші заңы бойынша теңдеу санын анықтау үшін тармақтар санынан түйіндер санын азайтамыз, яғни</w:t>
      </w:r>
      <w:r w:rsidR="00015994" w:rsidRPr="0030696E">
        <w:rPr>
          <w:rFonts w:ascii="Times New Roman" w:hAnsi="Times New Roman"/>
          <w:sz w:val="28"/>
          <w:szCs w:val="28"/>
          <w:lang w:val="kk-KZ"/>
        </w:rPr>
        <w:t xml:space="preserve"> </w:t>
      </w:r>
      <w:r w:rsidR="00015994" w:rsidRPr="0030696E">
        <w:rPr>
          <w:rFonts w:ascii="Times New Roman" w:hAnsi="Times New Roman"/>
          <w:position w:val="-10"/>
          <w:sz w:val="28"/>
          <w:szCs w:val="28"/>
          <w:lang w:val="kk-KZ"/>
        </w:rPr>
        <w:object w:dxaOrig="2140" w:dyaOrig="340" w14:anchorId="76E20E28">
          <v:shape id="_x0000_i1236" type="#_x0000_t75" style="width:107.3pt;height:17.65pt" o:ole="">
            <v:imagedata r:id="rId508" o:title=""/>
          </v:shape>
          <o:OLEObject Type="Embed" ProgID="Equation.3" ShapeID="_x0000_i1236" DrawAspect="Content" ObjectID="_1744138755" r:id="rId509"/>
        </w:object>
      </w:r>
      <w:r w:rsidRPr="0030696E">
        <w:rPr>
          <w:rFonts w:ascii="Times New Roman" w:hAnsi="Times New Roman"/>
          <w:sz w:val="28"/>
          <w:szCs w:val="28"/>
          <w:lang w:val="kk-KZ"/>
        </w:rPr>
        <w:t>. Киргхофтың екінші заңы бойынша 3 теңдеу қажет болады.</w:t>
      </w:r>
    </w:p>
    <w:p w14:paraId="7492FB3A" w14:textId="4904FE2F" w:rsidR="00703C3C" w:rsidRPr="0030696E" w:rsidRDefault="00703C3C" w:rsidP="00E33944">
      <w:pPr>
        <w:widowControl w:val="0"/>
        <w:numPr>
          <w:ilvl w:val="0"/>
          <w:numId w:val="21"/>
        </w:numPr>
        <w:tabs>
          <w:tab w:val="left" w:pos="993"/>
        </w:tabs>
        <w:autoSpaceDE w:val="0"/>
        <w:autoSpaceDN w:val="0"/>
        <w:adjustRightInd w:val="0"/>
        <w:spacing w:after="0" w:line="240" w:lineRule="auto"/>
        <w:ind w:left="0" w:firstLine="567"/>
        <w:jc w:val="both"/>
        <w:rPr>
          <w:rFonts w:ascii="Times New Roman" w:hAnsi="Times New Roman"/>
          <w:sz w:val="28"/>
          <w:szCs w:val="28"/>
          <w:lang w:val="kk-KZ"/>
        </w:rPr>
      </w:pPr>
      <w:r w:rsidRPr="0030696E">
        <w:rPr>
          <w:rFonts w:ascii="Times New Roman" w:hAnsi="Times New Roman"/>
          <w:sz w:val="28"/>
          <w:szCs w:val="28"/>
          <w:lang w:val="kk-KZ"/>
        </w:rPr>
        <w:t>Кирхгоф заңы бойынша теңдеулер құрастырар алдында тармақтағы токтарға қалауымызша кез-келген бағыт беріледі. Токтар бағыты сұлбада бағыттаушымен көрсетіледі (</w:t>
      </w:r>
      <w:r w:rsidR="00CA7B46" w:rsidRPr="0030696E">
        <w:rPr>
          <w:rFonts w:ascii="Times New Roman" w:hAnsi="Times New Roman"/>
          <w:sz w:val="28"/>
          <w:szCs w:val="28"/>
          <w:lang w:val="kk-KZ"/>
        </w:rPr>
        <w:t>26</w:t>
      </w:r>
      <w:r w:rsidR="0028429E" w:rsidRPr="0030696E">
        <w:rPr>
          <w:rFonts w:ascii="Times New Roman" w:hAnsi="Times New Roman"/>
          <w:sz w:val="28"/>
          <w:szCs w:val="28"/>
          <w:lang w:val="kk-KZ"/>
        </w:rPr>
        <w:t>-сурет</w:t>
      </w:r>
      <w:r w:rsidR="00C00B4C" w:rsidRPr="0030696E">
        <w:rPr>
          <w:rFonts w:ascii="Times New Roman" w:hAnsi="Times New Roman"/>
          <w:sz w:val="28"/>
          <w:szCs w:val="28"/>
          <w:lang w:val="kk-KZ"/>
        </w:rPr>
        <w:t>).</w:t>
      </w:r>
      <w:r w:rsidRPr="0030696E">
        <w:rPr>
          <w:rFonts w:ascii="Times New Roman" w:hAnsi="Times New Roman"/>
          <w:sz w:val="28"/>
          <w:szCs w:val="28"/>
          <w:lang w:val="kk-KZ"/>
        </w:rPr>
        <w:t xml:space="preserve">Егер қандай да болмасын тармақтағы токтың нағыз бағыты берілген сіз көрсеткен бағытқа қарама-қарсы болса, онда тендеулерді шешкен кезде бұл токтың таңбасы теріс болып шығады. </w:t>
      </w:r>
    </w:p>
    <w:p w14:paraId="45BCD389" w14:textId="6C73BC03" w:rsidR="00015994" w:rsidRPr="0030696E" w:rsidRDefault="00B33D45" w:rsidP="00703C3C">
      <w:pPr>
        <w:spacing w:after="0" w:line="240" w:lineRule="auto"/>
        <w:ind w:firstLine="708"/>
        <w:jc w:val="both"/>
        <w:rPr>
          <w:rFonts w:ascii="Times New Roman" w:hAnsi="Times New Roman"/>
          <w:position w:val="-12"/>
          <w:sz w:val="28"/>
          <w:szCs w:val="28"/>
          <w:lang w:val="kk-KZ"/>
        </w:rPr>
      </w:pPr>
      <w:r w:rsidRPr="0030696E">
        <w:rPr>
          <w:rFonts w:ascii="Times New Roman" w:hAnsi="Times New Roman"/>
          <w:sz w:val="28"/>
          <w:szCs w:val="28"/>
          <w:lang w:val="kk-KZ"/>
        </w:rPr>
        <w:t>2</w:t>
      </w:r>
      <w:r w:rsidR="00CA7B46" w:rsidRPr="0030696E">
        <w:rPr>
          <w:rFonts w:ascii="Times New Roman" w:hAnsi="Times New Roman"/>
          <w:sz w:val="28"/>
          <w:szCs w:val="28"/>
          <w:lang w:val="kk-KZ"/>
        </w:rPr>
        <w:t>5</w:t>
      </w:r>
      <w:r w:rsidR="0028429E" w:rsidRPr="0030696E">
        <w:rPr>
          <w:rFonts w:ascii="Times New Roman" w:hAnsi="Times New Roman"/>
          <w:sz w:val="28"/>
          <w:szCs w:val="28"/>
          <w:lang w:val="kk-KZ"/>
        </w:rPr>
        <w:t>-с</w:t>
      </w:r>
      <w:r w:rsidR="00703C3C" w:rsidRPr="0030696E">
        <w:rPr>
          <w:rFonts w:ascii="Times New Roman" w:hAnsi="Times New Roman"/>
          <w:sz w:val="28"/>
          <w:szCs w:val="28"/>
          <w:lang w:val="kk-KZ"/>
        </w:rPr>
        <w:t>урет</w:t>
      </w:r>
      <w:r w:rsidR="0028429E" w:rsidRPr="0030696E">
        <w:rPr>
          <w:rFonts w:ascii="Times New Roman" w:hAnsi="Times New Roman"/>
          <w:sz w:val="28"/>
          <w:szCs w:val="28"/>
          <w:lang w:val="kk-KZ"/>
        </w:rPr>
        <w:t>те</w:t>
      </w:r>
      <w:r w:rsidR="00703C3C" w:rsidRPr="0030696E">
        <w:rPr>
          <w:rFonts w:ascii="Times New Roman" w:hAnsi="Times New Roman"/>
          <w:sz w:val="28"/>
          <w:szCs w:val="28"/>
          <w:lang w:val="kk-KZ"/>
        </w:rPr>
        <w:t xml:space="preserve"> көрсетілген электр схемасы үшін: </w:t>
      </w:r>
      <w:r w:rsidR="00015994" w:rsidRPr="0030696E">
        <w:rPr>
          <w:rFonts w:ascii="Times New Roman" w:hAnsi="Times New Roman"/>
          <w:position w:val="-10"/>
          <w:sz w:val="28"/>
          <w:szCs w:val="28"/>
          <w:lang w:val="kk-KZ"/>
        </w:rPr>
        <w:object w:dxaOrig="1020" w:dyaOrig="340" w14:anchorId="59460D3D">
          <v:shape id="_x0000_i1237" type="#_x0000_t75" style="width:50.25pt;height:17.65pt" o:ole="">
            <v:imagedata r:id="rId510" o:title=""/>
          </v:shape>
          <o:OLEObject Type="Embed" ProgID="Equation.3" ShapeID="_x0000_i1237" DrawAspect="Content" ObjectID="_1744138756" r:id="rId511"/>
        </w:object>
      </w:r>
      <w:r w:rsidR="00015994" w:rsidRPr="0030696E">
        <w:rPr>
          <w:rFonts w:ascii="Times New Roman" w:hAnsi="Times New Roman"/>
          <w:sz w:val="28"/>
          <w:szCs w:val="28"/>
        </w:rPr>
        <w:t xml:space="preserve"> </w:t>
      </w:r>
      <w:r w:rsidR="00057D36" w:rsidRPr="0030696E">
        <w:rPr>
          <w:rFonts w:ascii="Times New Roman" w:hAnsi="Times New Roman"/>
          <w:position w:val="-10"/>
          <w:sz w:val="28"/>
          <w:szCs w:val="28"/>
        </w:rPr>
        <w:object w:dxaOrig="1140" w:dyaOrig="340" w14:anchorId="6F76CEF9">
          <v:shape id="_x0000_i1238" type="#_x0000_t75" style="width:57.05pt;height:17.65pt" o:ole="">
            <v:imagedata r:id="rId512" o:title=""/>
          </v:shape>
          <o:OLEObject Type="Embed" ProgID="Equation.3" ShapeID="_x0000_i1238" DrawAspect="Content" ObjectID="_1744138757" r:id="rId513"/>
        </w:object>
      </w:r>
      <w:r w:rsidR="00015994" w:rsidRPr="0030696E">
        <w:rPr>
          <w:rFonts w:ascii="Times New Roman" w:hAnsi="Times New Roman"/>
          <w:sz w:val="28"/>
          <w:szCs w:val="28"/>
        </w:rPr>
        <w:t xml:space="preserve"> </w:t>
      </w:r>
      <w:r w:rsidR="00057D36" w:rsidRPr="0030696E">
        <w:rPr>
          <w:rFonts w:ascii="Times New Roman" w:hAnsi="Times New Roman"/>
          <w:position w:val="-12"/>
          <w:sz w:val="28"/>
          <w:szCs w:val="28"/>
        </w:rPr>
        <w:object w:dxaOrig="1140" w:dyaOrig="360" w14:anchorId="3BEF234A">
          <v:shape id="_x0000_i1239" type="#_x0000_t75" style="width:57.05pt;height:17.65pt" o:ole="">
            <v:imagedata r:id="rId514" o:title=""/>
          </v:shape>
          <o:OLEObject Type="Embed" ProgID="Equation.3" ShapeID="_x0000_i1239" DrawAspect="Content" ObjectID="_1744138758" r:id="rId515"/>
        </w:object>
      </w:r>
      <w:r w:rsidR="00057D36" w:rsidRPr="0030696E">
        <w:rPr>
          <w:rFonts w:ascii="Times New Roman" w:hAnsi="Times New Roman"/>
          <w:sz w:val="28"/>
          <w:szCs w:val="28"/>
        </w:rPr>
        <w:t xml:space="preserve"> </w:t>
      </w:r>
      <w:r w:rsidR="00571EFA" w:rsidRPr="0030696E">
        <w:rPr>
          <w:rFonts w:ascii="Times New Roman" w:hAnsi="Times New Roman"/>
          <w:position w:val="-10"/>
          <w:sz w:val="28"/>
          <w:szCs w:val="28"/>
        </w:rPr>
        <w:object w:dxaOrig="1120" w:dyaOrig="340" w14:anchorId="60299909">
          <v:shape id="_x0000_i1240" type="#_x0000_t75" style="width:56.4pt;height:17.65pt" o:ole="">
            <v:imagedata r:id="rId516" o:title=""/>
          </v:shape>
          <o:OLEObject Type="Embed" ProgID="Equation.3" ShapeID="_x0000_i1240" DrawAspect="Content" ObjectID="_1744138759" r:id="rId517"/>
        </w:object>
      </w:r>
      <w:r w:rsidR="00057D36" w:rsidRPr="0030696E">
        <w:rPr>
          <w:rFonts w:ascii="Times New Roman" w:hAnsi="Times New Roman"/>
          <w:sz w:val="28"/>
          <w:szCs w:val="28"/>
          <w:lang w:val="kk-KZ"/>
        </w:rPr>
        <w:t xml:space="preserve">; </w:t>
      </w:r>
      <w:r w:rsidR="00571EFA" w:rsidRPr="0030696E">
        <w:rPr>
          <w:rFonts w:ascii="Times New Roman" w:hAnsi="Times New Roman"/>
          <w:position w:val="-10"/>
          <w:sz w:val="28"/>
          <w:szCs w:val="28"/>
          <w:lang w:val="kk-KZ"/>
        </w:rPr>
        <w:object w:dxaOrig="1200" w:dyaOrig="340" w14:anchorId="36E0CF3A">
          <v:shape id="_x0000_i1241" type="#_x0000_t75" style="width:60.45pt;height:17.65pt" o:ole="">
            <v:imagedata r:id="rId518" o:title=""/>
          </v:shape>
          <o:OLEObject Type="Embed" ProgID="Equation.3" ShapeID="_x0000_i1241" DrawAspect="Content" ObjectID="_1744138760" r:id="rId519"/>
        </w:object>
      </w:r>
      <w:r w:rsidR="00571EFA" w:rsidRPr="0030696E">
        <w:rPr>
          <w:rFonts w:ascii="Times New Roman" w:hAnsi="Times New Roman"/>
          <w:sz w:val="28"/>
          <w:szCs w:val="28"/>
        </w:rPr>
        <w:t xml:space="preserve"> </w:t>
      </w:r>
      <w:r w:rsidR="009131DB" w:rsidRPr="0030696E">
        <w:rPr>
          <w:rFonts w:ascii="Times New Roman" w:hAnsi="Times New Roman"/>
          <w:position w:val="-12"/>
          <w:sz w:val="28"/>
          <w:szCs w:val="28"/>
        </w:rPr>
        <w:object w:dxaOrig="1300" w:dyaOrig="360" w14:anchorId="697ABF8E">
          <v:shape id="_x0000_i1242" type="#_x0000_t75" style="width:64.55pt;height:17.65pt" o:ole="">
            <v:imagedata r:id="rId520" o:title=""/>
          </v:shape>
          <o:OLEObject Type="Embed" ProgID="Equation.3" ShapeID="_x0000_i1242" DrawAspect="Content" ObjectID="_1744138761" r:id="rId521"/>
        </w:object>
      </w:r>
      <w:r w:rsidR="00571EFA" w:rsidRPr="0030696E">
        <w:rPr>
          <w:rFonts w:ascii="Times New Roman" w:hAnsi="Times New Roman"/>
          <w:sz w:val="28"/>
          <w:szCs w:val="28"/>
          <w:lang w:val="kk-KZ"/>
        </w:rPr>
        <w:t xml:space="preserve"> </w:t>
      </w:r>
      <w:r w:rsidR="002B6839" w:rsidRPr="0030696E">
        <w:rPr>
          <w:rFonts w:ascii="Times New Roman" w:hAnsi="Times New Roman"/>
          <w:position w:val="-10"/>
          <w:sz w:val="28"/>
          <w:szCs w:val="28"/>
          <w:lang w:val="kk-KZ"/>
        </w:rPr>
        <w:object w:dxaOrig="1200" w:dyaOrig="340" w14:anchorId="2513A279">
          <v:shape id="_x0000_i1243" type="#_x0000_t75" style="width:60.45pt;height:17.65pt" o:ole="">
            <v:imagedata r:id="rId522" o:title=""/>
          </v:shape>
          <o:OLEObject Type="Embed" ProgID="Equation.3" ShapeID="_x0000_i1243" DrawAspect="Content" ObjectID="_1744138762" r:id="rId523"/>
        </w:object>
      </w:r>
      <w:r w:rsidR="009131DB" w:rsidRPr="0030696E">
        <w:rPr>
          <w:rFonts w:ascii="Times New Roman" w:hAnsi="Times New Roman"/>
          <w:sz w:val="28"/>
          <w:szCs w:val="28"/>
          <w:lang w:val="kk-KZ"/>
        </w:rPr>
        <w:t xml:space="preserve"> </w:t>
      </w:r>
      <w:r w:rsidR="002B6839" w:rsidRPr="0030696E">
        <w:rPr>
          <w:rFonts w:ascii="Times New Roman" w:hAnsi="Times New Roman"/>
          <w:position w:val="-12"/>
          <w:sz w:val="28"/>
          <w:szCs w:val="28"/>
          <w:lang w:val="kk-KZ"/>
        </w:rPr>
        <w:object w:dxaOrig="1200" w:dyaOrig="360" w14:anchorId="7D4CC768">
          <v:shape id="_x0000_i1244" type="#_x0000_t75" style="width:60.45pt;height:17.65pt" o:ole="">
            <v:imagedata r:id="rId524" o:title=""/>
          </v:shape>
          <o:OLEObject Type="Embed" ProgID="Equation.3" ShapeID="_x0000_i1244" DrawAspect="Content" ObjectID="_1744138763" r:id="rId525"/>
        </w:object>
      </w:r>
      <w:r w:rsidR="002B6839" w:rsidRPr="0030696E">
        <w:rPr>
          <w:rFonts w:ascii="Times New Roman" w:hAnsi="Times New Roman"/>
          <w:position w:val="-12"/>
          <w:sz w:val="28"/>
          <w:szCs w:val="28"/>
          <w:lang w:val="kk-KZ"/>
        </w:rPr>
        <w:object w:dxaOrig="1180" w:dyaOrig="360" w14:anchorId="058ADD9E">
          <v:shape id="_x0000_i1245" type="#_x0000_t75" style="width:59.75pt;height:17.65pt" o:ole="">
            <v:imagedata r:id="rId526" o:title=""/>
          </v:shape>
          <o:OLEObject Type="Embed" ProgID="Equation.3" ShapeID="_x0000_i1245" DrawAspect="Content" ObjectID="_1744138764" r:id="rId527"/>
        </w:object>
      </w:r>
    </w:p>
    <w:p w14:paraId="780C0529" w14:textId="77777777" w:rsidR="00703C3C" w:rsidRPr="0030696E" w:rsidRDefault="00703C3C" w:rsidP="00703C3C">
      <w:pPr>
        <w:spacing w:after="0" w:line="240" w:lineRule="auto"/>
        <w:jc w:val="center"/>
        <w:rPr>
          <w:rFonts w:ascii="Times New Roman" w:hAnsi="Times New Roman"/>
          <w:sz w:val="28"/>
          <w:szCs w:val="28"/>
          <w:lang w:val="en-US"/>
        </w:rPr>
      </w:pPr>
      <w:r w:rsidRPr="0030696E">
        <w:rPr>
          <w:rFonts w:ascii="Times New Roman" w:hAnsi="Times New Roman"/>
          <w:noProof/>
          <w:sz w:val="28"/>
          <w:szCs w:val="28"/>
          <w:lang w:eastAsia="ru-RU"/>
        </w:rPr>
        <w:drawing>
          <wp:inline distT="0" distB="0" distL="0" distR="0" wp14:anchorId="3B649B30" wp14:editId="45DB99C2">
            <wp:extent cx="3364992" cy="2004365"/>
            <wp:effectExtent l="0" t="0" r="698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3368989" cy="2006746"/>
                    </a:xfrm>
                    <a:prstGeom prst="rect">
                      <a:avLst/>
                    </a:prstGeom>
                    <a:noFill/>
                    <a:ln>
                      <a:noFill/>
                    </a:ln>
                  </pic:spPr>
                </pic:pic>
              </a:graphicData>
            </a:graphic>
          </wp:inline>
        </w:drawing>
      </w:r>
    </w:p>
    <w:p w14:paraId="4BDA55FB" w14:textId="77777777" w:rsidR="00ED418C" w:rsidRPr="0030696E" w:rsidRDefault="00ED418C" w:rsidP="00703C3C">
      <w:pPr>
        <w:spacing w:after="0" w:line="240" w:lineRule="auto"/>
        <w:jc w:val="center"/>
        <w:rPr>
          <w:rFonts w:ascii="Times New Roman" w:hAnsi="Times New Roman"/>
          <w:sz w:val="28"/>
          <w:szCs w:val="28"/>
          <w:lang w:val="kk-KZ"/>
        </w:rPr>
      </w:pPr>
    </w:p>
    <w:p w14:paraId="002EE04C" w14:textId="632BDB75" w:rsidR="00703C3C" w:rsidRPr="0030696E" w:rsidRDefault="00CA7B46" w:rsidP="00703C3C">
      <w:pPr>
        <w:spacing w:after="0" w:line="240" w:lineRule="auto"/>
        <w:jc w:val="center"/>
        <w:rPr>
          <w:rFonts w:ascii="Times New Roman" w:hAnsi="Times New Roman"/>
          <w:sz w:val="28"/>
          <w:szCs w:val="28"/>
          <w:lang w:val="kk-KZ"/>
        </w:rPr>
      </w:pPr>
      <w:r w:rsidRPr="0030696E">
        <w:rPr>
          <w:rFonts w:ascii="Times New Roman" w:hAnsi="Times New Roman"/>
          <w:sz w:val="28"/>
          <w:szCs w:val="28"/>
          <w:lang w:val="kk-KZ"/>
        </w:rPr>
        <w:t>Сурет 25</w:t>
      </w:r>
      <w:r w:rsidR="00703C3C" w:rsidRPr="0030696E">
        <w:rPr>
          <w:rFonts w:ascii="Times New Roman" w:hAnsi="Times New Roman"/>
          <w:sz w:val="28"/>
          <w:szCs w:val="28"/>
          <w:lang w:val="kk-KZ"/>
        </w:rPr>
        <w:t xml:space="preserve"> </w:t>
      </w:r>
      <w:r w:rsidR="00703C3C" w:rsidRPr="0030696E">
        <w:rPr>
          <w:rFonts w:ascii="Times New Roman" w:hAnsi="Times New Roman"/>
          <w:sz w:val="28"/>
          <w:szCs w:val="28"/>
        </w:rPr>
        <w:t>–</w:t>
      </w:r>
      <w:r w:rsidR="00703C3C" w:rsidRPr="0030696E">
        <w:rPr>
          <w:rFonts w:ascii="Times New Roman" w:hAnsi="Times New Roman"/>
          <w:sz w:val="28"/>
          <w:szCs w:val="28"/>
          <w:lang w:val="kk-KZ"/>
        </w:rPr>
        <w:t xml:space="preserve"> Резистор сұлбасы</w:t>
      </w:r>
    </w:p>
    <w:p w14:paraId="12214D9C" w14:textId="77777777" w:rsidR="00ED418C" w:rsidRPr="0030696E" w:rsidRDefault="00ED418C" w:rsidP="00703C3C">
      <w:pPr>
        <w:spacing w:after="0" w:line="240" w:lineRule="auto"/>
        <w:jc w:val="center"/>
        <w:rPr>
          <w:rFonts w:ascii="Times New Roman" w:hAnsi="Times New Roman"/>
          <w:sz w:val="28"/>
          <w:szCs w:val="28"/>
          <w:lang w:val="kk-KZ"/>
        </w:rPr>
      </w:pPr>
    </w:p>
    <w:p w14:paraId="215F7464" w14:textId="77777777" w:rsidR="00703C3C" w:rsidRPr="0030696E" w:rsidRDefault="00703C3C" w:rsidP="00703C3C">
      <w:pPr>
        <w:spacing w:after="0" w:line="240" w:lineRule="auto"/>
        <w:jc w:val="center"/>
        <w:rPr>
          <w:rFonts w:ascii="Times New Roman" w:hAnsi="Times New Roman"/>
          <w:sz w:val="28"/>
          <w:szCs w:val="28"/>
        </w:rPr>
      </w:pPr>
      <w:r w:rsidRPr="0030696E">
        <w:rPr>
          <w:rFonts w:ascii="Times New Roman" w:hAnsi="Times New Roman"/>
          <w:noProof/>
          <w:sz w:val="28"/>
          <w:szCs w:val="28"/>
          <w:lang w:eastAsia="ru-RU"/>
        </w:rPr>
        <w:drawing>
          <wp:inline distT="0" distB="0" distL="0" distR="0" wp14:anchorId="797F3B2D" wp14:editId="43FFA4FF">
            <wp:extent cx="3240633" cy="2048256"/>
            <wp:effectExtent l="0" t="0" r="0" b="952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3245938" cy="2051609"/>
                    </a:xfrm>
                    <a:prstGeom prst="rect">
                      <a:avLst/>
                    </a:prstGeom>
                    <a:noFill/>
                    <a:ln>
                      <a:noFill/>
                    </a:ln>
                  </pic:spPr>
                </pic:pic>
              </a:graphicData>
            </a:graphic>
          </wp:inline>
        </w:drawing>
      </w:r>
    </w:p>
    <w:p w14:paraId="6600DD52" w14:textId="3AC42A73" w:rsidR="00703C3C" w:rsidRPr="0030696E" w:rsidRDefault="00CA7B46" w:rsidP="00703C3C">
      <w:pPr>
        <w:spacing w:after="0" w:line="240" w:lineRule="auto"/>
        <w:jc w:val="center"/>
        <w:rPr>
          <w:rFonts w:ascii="Times New Roman" w:hAnsi="Times New Roman"/>
          <w:sz w:val="28"/>
          <w:szCs w:val="28"/>
          <w:lang w:val="kk-KZ"/>
        </w:rPr>
      </w:pPr>
      <w:r w:rsidRPr="0030696E">
        <w:rPr>
          <w:rFonts w:ascii="Times New Roman" w:hAnsi="Times New Roman"/>
          <w:sz w:val="28"/>
          <w:szCs w:val="28"/>
          <w:lang w:val="kk-KZ"/>
        </w:rPr>
        <w:t>Сурет 26</w:t>
      </w:r>
      <w:r w:rsidR="00703C3C" w:rsidRPr="0030696E">
        <w:rPr>
          <w:rFonts w:ascii="Times New Roman" w:hAnsi="Times New Roman"/>
          <w:sz w:val="28"/>
          <w:szCs w:val="28"/>
          <w:lang w:val="kk-KZ"/>
        </w:rPr>
        <w:t>– Ток бағыттары</w:t>
      </w:r>
    </w:p>
    <w:p w14:paraId="4CA25EE6" w14:textId="59A15AFF" w:rsidR="00703C3C" w:rsidRPr="0030696E" w:rsidRDefault="00703C3C" w:rsidP="00703C3C">
      <w:pPr>
        <w:spacing w:after="0" w:line="240" w:lineRule="auto"/>
        <w:ind w:firstLine="708"/>
        <w:jc w:val="both"/>
        <w:rPr>
          <w:rFonts w:ascii="Times New Roman" w:hAnsi="Times New Roman"/>
          <w:sz w:val="28"/>
          <w:szCs w:val="28"/>
          <w:lang w:val="kk-KZ"/>
        </w:rPr>
      </w:pPr>
      <w:r w:rsidRPr="0030696E">
        <w:rPr>
          <w:rFonts w:ascii="Times New Roman" w:hAnsi="Times New Roman"/>
          <w:sz w:val="28"/>
          <w:szCs w:val="28"/>
          <w:lang w:val="kk-KZ"/>
        </w:rPr>
        <w:lastRenderedPageBreak/>
        <w:t>Түйінде 4 нүкте болғандықтан Кирхгофтың бірінші заңы бойынша 3 түйін (</w:t>
      </w:r>
      <m:oMath>
        <m:r>
          <w:rPr>
            <w:rFonts w:ascii="Cambria Math" w:hAnsi="Cambria Math"/>
            <w:sz w:val="28"/>
            <w:szCs w:val="28"/>
            <w:lang w:val="kk-KZ"/>
          </w:rPr>
          <m:t>a, b, c</m:t>
        </m:r>
      </m:oMath>
      <w:r w:rsidRPr="0030696E">
        <w:rPr>
          <w:rFonts w:ascii="Times New Roman" w:hAnsi="Times New Roman"/>
          <w:sz w:val="28"/>
          <w:szCs w:val="28"/>
          <w:lang w:val="kk-KZ"/>
        </w:rPr>
        <w:t>- түйіндері) тендеуі керек (</w:t>
      </w:r>
      <w:r w:rsidR="006B470B" w:rsidRPr="0030696E">
        <w:rPr>
          <w:rFonts w:ascii="Times New Roman" w:hAnsi="Times New Roman"/>
          <w:sz w:val="28"/>
          <w:szCs w:val="28"/>
          <w:lang w:val="kk-KZ"/>
        </w:rPr>
        <w:t>27</w:t>
      </w:r>
      <w:r w:rsidR="00ED418C" w:rsidRPr="0030696E">
        <w:rPr>
          <w:rFonts w:ascii="Times New Roman" w:hAnsi="Times New Roman"/>
          <w:sz w:val="28"/>
          <w:szCs w:val="28"/>
          <w:lang w:val="kk-KZ"/>
        </w:rPr>
        <w:t>-</w:t>
      </w:r>
      <w:r w:rsidR="00647A98" w:rsidRPr="0030696E">
        <w:rPr>
          <w:rFonts w:ascii="Times New Roman" w:hAnsi="Times New Roman"/>
          <w:sz w:val="28"/>
          <w:szCs w:val="28"/>
          <w:lang w:val="kk-KZ"/>
        </w:rPr>
        <w:t>сурет</w:t>
      </w:r>
      <w:r w:rsidRPr="0030696E">
        <w:rPr>
          <w:rFonts w:ascii="Times New Roman" w:hAnsi="Times New Roman"/>
          <w:sz w:val="28"/>
          <w:szCs w:val="28"/>
          <w:lang w:val="kk-KZ"/>
        </w:rPr>
        <w:t>):</w:t>
      </w:r>
    </w:p>
    <w:p w14:paraId="37732B5D" w14:textId="77777777" w:rsidR="00ED418C" w:rsidRPr="0030696E" w:rsidRDefault="00ED418C" w:rsidP="00703C3C">
      <w:pPr>
        <w:spacing w:after="0" w:line="240" w:lineRule="auto"/>
        <w:ind w:firstLine="708"/>
        <w:jc w:val="both"/>
        <w:rPr>
          <w:rFonts w:ascii="Times New Roman" w:hAnsi="Times New Roman"/>
          <w:sz w:val="28"/>
          <w:szCs w:val="28"/>
          <w:lang w:val="kk-KZ"/>
        </w:rPr>
      </w:pPr>
    </w:p>
    <w:p w14:paraId="0C1F8363" w14:textId="77777777" w:rsidR="00703C3C" w:rsidRPr="0030696E" w:rsidRDefault="0061771C" w:rsidP="00703C3C">
      <w:pPr>
        <w:spacing w:after="0" w:line="240" w:lineRule="auto"/>
        <w:jc w:val="center"/>
        <w:rPr>
          <w:rFonts w:ascii="Times New Roman" w:hAnsi="Times New Roman"/>
          <w:sz w:val="28"/>
          <w:szCs w:val="28"/>
          <w:lang w:val="kk-KZ"/>
        </w:rPr>
      </w:pPr>
      <w:r w:rsidRPr="0030696E">
        <w:rPr>
          <w:rFonts w:ascii="Times New Roman" w:eastAsiaTheme="minorEastAsia" w:hAnsi="Times New Roman"/>
          <w:sz w:val="28"/>
          <w:szCs w:val="28"/>
          <w:lang w:val="kk-KZ"/>
        </w:rPr>
        <w:t xml:space="preserve">     </w:t>
      </w:r>
      <w:r w:rsidR="002B6839" w:rsidRPr="0030696E">
        <w:rPr>
          <w:rFonts w:ascii="Times New Roman" w:eastAsiaTheme="minorEastAsia" w:hAnsi="Times New Roman"/>
          <w:position w:val="-12"/>
          <w:sz w:val="28"/>
          <w:szCs w:val="28"/>
          <w:lang w:val="kk-KZ"/>
        </w:rPr>
        <w:object w:dxaOrig="1460" w:dyaOrig="360" w14:anchorId="36B73A40">
          <v:shape id="_x0000_i1246" type="#_x0000_t75" style="width:74.7pt;height:17.65pt" o:ole="">
            <v:imagedata r:id="rId530" o:title=""/>
          </v:shape>
          <o:OLEObject Type="Embed" ProgID="Equation.3" ShapeID="_x0000_i1246" DrawAspect="Content" ObjectID="_1744138765" r:id="rId531"/>
        </w:object>
      </w:r>
      <w:r w:rsidR="00703C3C" w:rsidRPr="0030696E">
        <w:rPr>
          <w:rFonts w:ascii="Times New Roman" w:eastAsiaTheme="minorEastAsia" w:hAnsi="Times New Roman"/>
          <w:sz w:val="28"/>
          <w:szCs w:val="28"/>
          <w:lang w:val="kk-KZ"/>
        </w:rPr>
        <w:t xml:space="preserve">         </w:t>
      </w:r>
      <m:oMath>
        <m:r>
          <w:rPr>
            <w:rFonts w:ascii="Cambria Math" w:eastAsiaTheme="minorEastAsia" w:hAnsi="Cambria Math"/>
            <w:sz w:val="28"/>
            <w:szCs w:val="28"/>
            <w:lang w:val="kk-KZ"/>
          </w:rPr>
          <m:t>а</m:t>
        </m:r>
      </m:oMath>
      <w:r w:rsidR="00703C3C" w:rsidRPr="0030696E">
        <w:rPr>
          <w:rFonts w:ascii="Times New Roman" w:hAnsi="Times New Roman"/>
          <w:sz w:val="28"/>
          <w:szCs w:val="28"/>
          <w:lang w:val="kk-KZ"/>
        </w:rPr>
        <w:t xml:space="preserve"> түйіні үшін;</w:t>
      </w:r>
    </w:p>
    <w:p w14:paraId="30001AAC" w14:textId="77777777" w:rsidR="00703C3C" w:rsidRPr="0030696E" w:rsidRDefault="00703C3C" w:rsidP="0061771C">
      <w:pPr>
        <w:spacing w:after="0" w:line="240" w:lineRule="auto"/>
        <w:jc w:val="right"/>
        <w:rPr>
          <w:rFonts w:ascii="Times New Roman" w:hAnsi="Times New Roman"/>
          <w:sz w:val="28"/>
          <w:szCs w:val="28"/>
          <w:lang w:val="kk-KZ"/>
        </w:rPr>
      </w:pPr>
      <w:r w:rsidRPr="0030696E">
        <w:rPr>
          <w:rFonts w:ascii="Times New Roman" w:eastAsiaTheme="minorEastAsia" w:hAnsi="Times New Roman"/>
          <w:sz w:val="28"/>
          <w:szCs w:val="28"/>
          <w:lang w:val="kk-KZ"/>
        </w:rPr>
        <w:t xml:space="preserve">                                  </w:t>
      </w:r>
      <w:r w:rsidR="0061771C" w:rsidRPr="0030696E">
        <w:rPr>
          <w:rFonts w:ascii="Times New Roman" w:hAnsi="Times New Roman"/>
          <w:sz w:val="28"/>
          <w:szCs w:val="28"/>
          <w:lang w:val="kk-KZ"/>
        </w:rPr>
        <w:t xml:space="preserve"> </w:t>
      </w:r>
      <w:r w:rsidR="002B6839" w:rsidRPr="0030696E">
        <w:rPr>
          <w:rFonts w:ascii="Times New Roman" w:hAnsi="Times New Roman"/>
          <w:position w:val="-12"/>
          <w:sz w:val="28"/>
          <w:szCs w:val="28"/>
          <w:lang w:val="en-US"/>
        </w:rPr>
        <w:object w:dxaOrig="1460" w:dyaOrig="360" w14:anchorId="2E427FB8">
          <v:shape id="_x0000_i1247" type="#_x0000_t75" style="width:74.7pt;height:17.65pt" o:ole="">
            <v:imagedata r:id="rId532" o:title=""/>
          </v:shape>
          <o:OLEObject Type="Embed" ProgID="Equation.3" ShapeID="_x0000_i1247" DrawAspect="Content" ObjectID="_1744138766" r:id="rId533"/>
        </w:object>
      </w:r>
      <w:r w:rsidRPr="0030696E">
        <w:rPr>
          <w:rFonts w:ascii="Times New Roman" w:hAnsi="Times New Roman"/>
          <w:sz w:val="28"/>
          <w:szCs w:val="28"/>
          <w:lang w:val="kk-KZ"/>
        </w:rPr>
        <w:t xml:space="preserve">       </w:t>
      </w:r>
      <w:r w:rsidR="0061771C" w:rsidRPr="0030696E">
        <w:rPr>
          <w:rFonts w:ascii="Times New Roman" w:hAnsi="Times New Roman"/>
          <w:sz w:val="28"/>
          <w:szCs w:val="28"/>
          <w:lang w:val="kk-KZ"/>
        </w:rPr>
        <w:t xml:space="preserve">    </w:t>
      </w:r>
      <w:r w:rsidRPr="0030696E">
        <w:rPr>
          <w:rFonts w:ascii="Times New Roman" w:hAnsi="Times New Roman"/>
          <w:sz w:val="28"/>
          <w:szCs w:val="28"/>
          <w:lang w:val="kk-KZ"/>
        </w:rPr>
        <w:t xml:space="preserve"> </w:t>
      </w:r>
      <m:oMath>
        <m:r>
          <w:rPr>
            <w:rFonts w:ascii="Cambria Math" w:hAnsi="Cambria Math"/>
            <w:sz w:val="28"/>
            <w:szCs w:val="28"/>
            <w:lang w:val="kk-KZ"/>
          </w:rPr>
          <m:t>b</m:t>
        </m:r>
      </m:oMath>
      <w:r w:rsidRPr="0030696E">
        <w:rPr>
          <w:rFonts w:ascii="Times New Roman" w:hAnsi="Times New Roman"/>
          <w:sz w:val="28"/>
          <w:szCs w:val="28"/>
          <w:lang w:val="kk-KZ"/>
        </w:rPr>
        <w:t xml:space="preserve"> түйіні үшін;                                (1)</w:t>
      </w:r>
    </w:p>
    <w:p w14:paraId="0F0C0AAF" w14:textId="77777777" w:rsidR="00703C3C" w:rsidRPr="0030696E" w:rsidRDefault="0061771C" w:rsidP="00703C3C">
      <w:pPr>
        <w:spacing w:after="0" w:line="240" w:lineRule="auto"/>
        <w:jc w:val="center"/>
        <w:rPr>
          <w:rFonts w:ascii="Times New Roman" w:hAnsi="Times New Roman"/>
          <w:sz w:val="28"/>
          <w:szCs w:val="28"/>
          <w:lang w:val="kk-KZ"/>
        </w:rPr>
      </w:pPr>
      <w:r w:rsidRPr="0030696E">
        <w:rPr>
          <w:rFonts w:ascii="Times New Roman" w:hAnsi="Times New Roman"/>
          <w:sz w:val="28"/>
          <w:szCs w:val="28"/>
          <w:lang w:val="kk-KZ"/>
        </w:rPr>
        <w:t xml:space="preserve">      </w:t>
      </w:r>
      <w:r w:rsidRPr="0030696E">
        <w:rPr>
          <w:rFonts w:ascii="Times New Roman" w:hAnsi="Times New Roman"/>
          <w:position w:val="-12"/>
          <w:sz w:val="28"/>
          <w:szCs w:val="28"/>
          <w:lang w:val="kk-KZ"/>
        </w:rPr>
        <w:object w:dxaOrig="1520" w:dyaOrig="360" w14:anchorId="482A80D9">
          <v:shape id="_x0000_i1248" type="#_x0000_t75" style="width:76.1pt;height:17.65pt" o:ole="">
            <v:imagedata r:id="rId534" o:title=""/>
          </v:shape>
          <o:OLEObject Type="Embed" ProgID="Equation.3" ShapeID="_x0000_i1248" DrawAspect="Content" ObjectID="_1744138767" r:id="rId535"/>
        </w:object>
      </w:r>
      <w:r w:rsidR="00703C3C" w:rsidRPr="0030696E">
        <w:rPr>
          <w:rFonts w:ascii="Times New Roman" w:eastAsiaTheme="minorEastAsia" w:hAnsi="Times New Roman"/>
          <w:sz w:val="28"/>
          <w:szCs w:val="28"/>
          <w:lang w:val="kk-KZ"/>
        </w:rPr>
        <w:t xml:space="preserve">           </w:t>
      </w:r>
      <m:oMath>
        <m:r>
          <w:rPr>
            <w:rFonts w:ascii="Cambria Math" w:eastAsiaTheme="minorEastAsia" w:hAnsi="Cambria Math"/>
            <w:sz w:val="28"/>
            <w:szCs w:val="28"/>
            <w:lang w:val="kk-KZ"/>
          </w:rPr>
          <m:t>с</m:t>
        </m:r>
      </m:oMath>
      <w:r w:rsidR="00703C3C" w:rsidRPr="0030696E">
        <w:rPr>
          <w:rFonts w:ascii="Times New Roman" w:hAnsi="Times New Roman"/>
          <w:sz w:val="28"/>
          <w:szCs w:val="28"/>
          <w:lang w:val="kk-KZ"/>
        </w:rPr>
        <w:t xml:space="preserve"> түйіні үшін;</w:t>
      </w:r>
    </w:p>
    <w:p w14:paraId="58535B96" w14:textId="77777777" w:rsidR="00ED418C" w:rsidRPr="0030696E" w:rsidRDefault="00ED418C" w:rsidP="00703C3C">
      <w:pPr>
        <w:spacing w:after="0" w:line="240" w:lineRule="auto"/>
        <w:jc w:val="center"/>
        <w:rPr>
          <w:rFonts w:ascii="Times New Roman" w:hAnsi="Times New Roman"/>
          <w:sz w:val="28"/>
          <w:szCs w:val="28"/>
          <w:lang w:val="kk-KZ"/>
        </w:rPr>
      </w:pPr>
    </w:p>
    <w:p w14:paraId="5C029904" w14:textId="77777777" w:rsidR="00703C3C" w:rsidRPr="0030696E" w:rsidRDefault="00703C3C" w:rsidP="00703C3C">
      <w:pPr>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t xml:space="preserve">Кирхгофтың екінші заңы бойынша 3 теңдеу керек. Алдымен тізбектегі контурды анықтап, контурға бағыт береміз. Әр контурға теңдеулер құрастырамыз. </w:t>
      </w:r>
    </w:p>
    <w:p w14:paraId="3DBB7A8A" w14:textId="77777777" w:rsidR="00703C3C" w:rsidRPr="0030696E" w:rsidRDefault="00703C3C" w:rsidP="00703C3C">
      <w:pPr>
        <w:spacing w:after="0" w:line="240" w:lineRule="auto"/>
        <w:ind w:left="-426"/>
        <w:jc w:val="center"/>
        <w:rPr>
          <w:rFonts w:ascii="Times New Roman" w:hAnsi="Times New Roman"/>
          <w:sz w:val="28"/>
          <w:szCs w:val="28"/>
          <w:lang w:val="kk-KZ"/>
        </w:rPr>
      </w:pPr>
      <w:r w:rsidRPr="0030696E">
        <w:rPr>
          <w:rFonts w:ascii="Times New Roman" w:hAnsi="Times New Roman"/>
          <w:noProof/>
          <w:sz w:val="28"/>
          <w:szCs w:val="28"/>
          <w:lang w:eastAsia="ru-RU"/>
        </w:rPr>
        <w:drawing>
          <wp:inline distT="0" distB="0" distL="0" distR="0" wp14:anchorId="219DD7DB" wp14:editId="378CC372">
            <wp:extent cx="3364992" cy="2143043"/>
            <wp:effectExtent l="0" t="0" r="6985"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3362130" cy="2141220"/>
                    </a:xfrm>
                    <a:prstGeom prst="rect">
                      <a:avLst/>
                    </a:prstGeom>
                    <a:noFill/>
                    <a:ln>
                      <a:noFill/>
                    </a:ln>
                  </pic:spPr>
                </pic:pic>
              </a:graphicData>
            </a:graphic>
          </wp:inline>
        </w:drawing>
      </w:r>
    </w:p>
    <w:p w14:paraId="5C58D9D2" w14:textId="22BD5795" w:rsidR="00703C3C" w:rsidRPr="0030696E" w:rsidRDefault="006B470B" w:rsidP="00703C3C">
      <w:pPr>
        <w:spacing w:after="0" w:line="240" w:lineRule="auto"/>
        <w:ind w:left="-426"/>
        <w:jc w:val="center"/>
        <w:rPr>
          <w:rFonts w:ascii="Times New Roman" w:hAnsi="Times New Roman"/>
          <w:sz w:val="28"/>
          <w:szCs w:val="28"/>
          <w:lang w:val="kk-KZ"/>
        </w:rPr>
      </w:pPr>
      <w:r w:rsidRPr="0030696E">
        <w:rPr>
          <w:rFonts w:ascii="Times New Roman" w:hAnsi="Times New Roman"/>
          <w:sz w:val="28"/>
          <w:szCs w:val="28"/>
          <w:lang w:val="kk-KZ"/>
        </w:rPr>
        <w:t>Сурет 27</w:t>
      </w:r>
      <w:r w:rsidR="00647A98" w:rsidRPr="0030696E">
        <w:rPr>
          <w:rFonts w:ascii="Times New Roman" w:hAnsi="Times New Roman"/>
          <w:sz w:val="28"/>
          <w:szCs w:val="28"/>
          <w:lang w:val="kk-KZ"/>
        </w:rPr>
        <w:t xml:space="preserve"> </w:t>
      </w:r>
      <w:r w:rsidR="00703C3C" w:rsidRPr="0030696E">
        <w:rPr>
          <w:rFonts w:ascii="Times New Roman" w:hAnsi="Times New Roman"/>
          <w:sz w:val="28"/>
          <w:szCs w:val="28"/>
          <w:lang w:val="kk-KZ"/>
        </w:rPr>
        <w:t>– Контурлардың бағыттары</w:t>
      </w:r>
    </w:p>
    <w:p w14:paraId="57A93763" w14:textId="77777777" w:rsidR="00703C3C" w:rsidRPr="0030696E" w:rsidRDefault="00703C3C" w:rsidP="00703C3C">
      <w:pPr>
        <w:spacing w:after="0" w:line="240" w:lineRule="auto"/>
        <w:ind w:left="-426"/>
        <w:jc w:val="both"/>
        <w:rPr>
          <w:rFonts w:ascii="Times New Roman" w:hAnsi="Times New Roman"/>
          <w:sz w:val="28"/>
          <w:szCs w:val="28"/>
          <w:lang w:val="kk-KZ"/>
        </w:rPr>
      </w:pPr>
    </w:p>
    <w:p w14:paraId="11BEB299" w14:textId="6FE605FB" w:rsidR="00703C3C" w:rsidRPr="0030696E" w:rsidRDefault="00CC5849" w:rsidP="00CC5849">
      <w:pPr>
        <w:spacing w:after="0" w:line="240" w:lineRule="auto"/>
        <w:rPr>
          <w:rFonts w:ascii="Times New Roman" w:hAnsi="Times New Roman"/>
          <w:i/>
          <w:sz w:val="28"/>
          <w:szCs w:val="28"/>
          <w:lang w:val="kk-KZ"/>
        </w:rPr>
      </w:pPr>
      <w:r w:rsidRPr="0030696E">
        <w:rPr>
          <w:rFonts w:ascii="Times New Roman" w:hAnsi="Times New Roman"/>
          <w:sz w:val="28"/>
          <w:szCs w:val="28"/>
          <w:lang w:val="kk-KZ"/>
        </w:rPr>
        <w:t xml:space="preserve">                                   </w:t>
      </w:r>
      <w:r w:rsidR="00703C3C" w:rsidRPr="0030696E">
        <w:rPr>
          <w:rFonts w:ascii="Times New Roman" w:hAnsi="Times New Roman"/>
          <w:sz w:val="28"/>
          <w:szCs w:val="28"/>
          <w:lang w:val="kk-KZ"/>
        </w:rPr>
        <w:t>I- контур бойынша:</w:t>
      </w:r>
      <w:r w:rsidR="003D44DA" w:rsidRPr="0030696E">
        <w:rPr>
          <w:rFonts w:ascii="Times New Roman" w:hAnsi="Times New Roman"/>
          <w:position w:val="-12"/>
          <w:sz w:val="28"/>
          <w:szCs w:val="28"/>
          <w:lang w:val="kk-KZ"/>
        </w:rPr>
        <w:object w:dxaOrig="1800" w:dyaOrig="360" w14:anchorId="1379B9E0">
          <v:shape id="_x0000_i1249" type="#_x0000_t75" style="width:90.35pt;height:17.65pt" o:ole="">
            <v:imagedata r:id="rId537" o:title=""/>
          </v:shape>
          <o:OLEObject Type="Embed" ProgID="Equation.3" ShapeID="_x0000_i1249" DrawAspect="Content" ObjectID="_1744138768" r:id="rId538"/>
        </w:object>
      </w:r>
      <w:r w:rsidR="00703C3C" w:rsidRPr="0030696E">
        <w:rPr>
          <w:rFonts w:ascii="Times New Roman" w:hAnsi="Times New Roman"/>
          <w:sz w:val="28"/>
          <w:szCs w:val="28"/>
          <w:lang w:val="kk-KZ"/>
        </w:rPr>
        <w:t xml:space="preserve"> </w:t>
      </w:r>
    </w:p>
    <w:p w14:paraId="5BD6650E" w14:textId="05DC4F97" w:rsidR="00703C3C" w:rsidRPr="0030696E" w:rsidRDefault="00703C3C" w:rsidP="00703C3C">
      <w:pPr>
        <w:spacing w:after="0" w:line="240" w:lineRule="auto"/>
        <w:jc w:val="center"/>
        <w:rPr>
          <w:rFonts w:ascii="Times New Roman" w:hAnsi="Times New Roman"/>
          <w:sz w:val="28"/>
          <w:szCs w:val="28"/>
          <w:lang w:val="kk-KZ"/>
        </w:rPr>
      </w:pPr>
      <w:r w:rsidRPr="0030696E">
        <w:rPr>
          <w:rFonts w:ascii="Times New Roman" w:hAnsi="Times New Roman"/>
          <w:sz w:val="28"/>
          <w:szCs w:val="28"/>
          <w:lang w:val="kk-KZ"/>
        </w:rPr>
        <w:t xml:space="preserve">                                 </w:t>
      </w:r>
      <w:r w:rsidRPr="0030696E">
        <w:rPr>
          <w:rFonts w:ascii="Times New Roman" w:hAnsi="Times New Roman"/>
          <w:sz w:val="28"/>
          <w:szCs w:val="28"/>
          <w:lang w:val="en-US"/>
        </w:rPr>
        <w:t>II</w:t>
      </w:r>
      <w:r w:rsidRPr="0030696E">
        <w:rPr>
          <w:rFonts w:ascii="Times New Roman" w:hAnsi="Times New Roman"/>
          <w:sz w:val="28"/>
          <w:szCs w:val="28"/>
        </w:rPr>
        <w:t>- контур</w:t>
      </w:r>
      <w:r w:rsidRPr="0030696E">
        <w:rPr>
          <w:rFonts w:ascii="Times New Roman" w:hAnsi="Times New Roman"/>
          <w:sz w:val="28"/>
          <w:szCs w:val="28"/>
          <w:lang w:val="kk-KZ"/>
        </w:rPr>
        <w:t xml:space="preserve"> </w:t>
      </w:r>
      <w:r w:rsidRPr="0030696E">
        <w:rPr>
          <w:rFonts w:ascii="Times New Roman" w:hAnsi="Times New Roman"/>
          <w:sz w:val="28"/>
          <w:szCs w:val="28"/>
        </w:rPr>
        <w:t>бойынша</w:t>
      </w:r>
      <w:r w:rsidR="003D44DA" w:rsidRPr="0030696E">
        <w:rPr>
          <w:rFonts w:ascii="Times New Roman" w:hAnsi="Times New Roman"/>
          <w:sz w:val="28"/>
          <w:szCs w:val="28"/>
        </w:rPr>
        <w:t xml:space="preserve">  </w:t>
      </w:r>
      <w:r w:rsidR="005A782B" w:rsidRPr="0030696E">
        <w:rPr>
          <w:rFonts w:ascii="Times New Roman" w:hAnsi="Times New Roman"/>
          <w:position w:val="-12"/>
          <w:sz w:val="28"/>
          <w:szCs w:val="28"/>
        </w:rPr>
        <w:object w:dxaOrig="2740" w:dyaOrig="360" w14:anchorId="3FDC7282">
          <v:shape id="_x0000_i1250" type="#_x0000_t75" style="width:136.55pt;height:17.65pt" o:ole="">
            <v:imagedata r:id="rId539" o:title=""/>
          </v:shape>
          <o:OLEObject Type="Embed" ProgID="Equation.3" ShapeID="_x0000_i1250" DrawAspect="Content" ObjectID="_1744138769" r:id="rId540"/>
        </w:object>
      </w:r>
      <w:r w:rsidR="003D44DA" w:rsidRPr="0030696E">
        <w:rPr>
          <w:rFonts w:ascii="Times New Roman" w:hAnsi="Times New Roman"/>
          <w:sz w:val="28"/>
          <w:szCs w:val="28"/>
        </w:rPr>
        <w:t xml:space="preserve">      </w:t>
      </w:r>
      <w:r w:rsidR="00CC5849" w:rsidRPr="0030696E">
        <w:rPr>
          <w:rFonts w:ascii="Times New Roman" w:hAnsi="Times New Roman"/>
          <w:sz w:val="28"/>
          <w:szCs w:val="28"/>
        </w:rPr>
        <w:t xml:space="preserve">               </w:t>
      </w:r>
      <w:r w:rsidR="003D44DA" w:rsidRPr="0030696E">
        <w:rPr>
          <w:rFonts w:ascii="Times New Roman" w:hAnsi="Times New Roman"/>
          <w:sz w:val="28"/>
          <w:szCs w:val="28"/>
        </w:rPr>
        <w:t xml:space="preserve">  </w:t>
      </w:r>
      <w:r w:rsidR="005A782B" w:rsidRPr="0030696E">
        <w:rPr>
          <w:rFonts w:ascii="Times New Roman" w:hAnsi="Times New Roman"/>
          <w:sz w:val="28"/>
          <w:szCs w:val="28"/>
        </w:rPr>
        <w:t>(</w:t>
      </w:r>
      <w:r w:rsidRPr="0030696E">
        <w:rPr>
          <w:rFonts w:ascii="Times New Roman" w:eastAsiaTheme="minorEastAsia" w:hAnsi="Times New Roman"/>
          <w:sz w:val="28"/>
          <w:szCs w:val="28"/>
          <w:lang w:val="kk-KZ"/>
        </w:rPr>
        <w:t>2)</w:t>
      </w:r>
    </w:p>
    <w:p w14:paraId="4AEFC33F" w14:textId="0717249D" w:rsidR="00703C3C" w:rsidRPr="0030696E" w:rsidRDefault="00CC5849" w:rsidP="00703C3C">
      <w:pPr>
        <w:spacing w:after="0" w:line="240" w:lineRule="auto"/>
        <w:jc w:val="center"/>
        <w:rPr>
          <w:rFonts w:ascii="Times New Roman" w:hAnsi="Times New Roman"/>
          <w:sz w:val="28"/>
          <w:szCs w:val="28"/>
        </w:rPr>
      </w:pPr>
      <w:r w:rsidRPr="0030696E">
        <w:rPr>
          <w:rFonts w:ascii="Times New Roman" w:hAnsi="Times New Roman"/>
          <w:sz w:val="28"/>
          <w:szCs w:val="28"/>
          <w:lang w:val="kk-KZ"/>
        </w:rPr>
        <w:t xml:space="preserve">     </w:t>
      </w:r>
      <w:r w:rsidR="00703C3C" w:rsidRPr="0030696E">
        <w:rPr>
          <w:rFonts w:ascii="Times New Roman" w:hAnsi="Times New Roman"/>
          <w:sz w:val="28"/>
          <w:szCs w:val="28"/>
          <w:lang w:val="en-US"/>
        </w:rPr>
        <w:t>III</w:t>
      </w:r>
      <w:r w:rsidR="00703C3C" w:rsidRPr="0030696E">
        <w:rPr>
          <w:rFonts w:ascii="Times New Roman" w:hAnsi="Times New Roman"/>
          <w:sz w:val="28"/>
          <w:szCs w:val="28"/>
        </w:rPr>
        <w:t>- контур</w:t>
      </w:r>
      <w:r w:rsidR="00703C3C" w:rsidRPr="0030696E">
        <w:rPr>
          <w:rFonts w:ascii="Times New Roman" w:hAnsi="Times New Roman"/>
          <w:sz w:val="28"/>
          <w:szCs w:val="28"/>
          <w:lang w:val="kk-KZ"/>
        </w:rPr>
        <w:t xml:space="preserve"> </w:t>
      </w:r>
      <w:r w:rsidR="00703C3C" w:rsidRPr="0030696E">
        <w:rPr>
          <w:rFonts w:ascii="Times New Roman" w:hAnsi="Times New Roman"/>
          <w:sz w:val="28"/>
          <w:szCs w:val="28"/>
        </w:rPr>
        <w:t>бойынша</w:t>
      </w:r>
      <w:r w:rsidR="00703C3C" w:rsidRPr="0030696E">
        <w:rPr>
          <w:rFonts w:ascii="Times New Roman" w:hAnsi="Times New Roman"/>
          <w:sz w:val="28"/>
          <w:szCs w:val="28"/>
          <w:lang w:val="kk-KZ"/>
        </w:rPr>
        <w:t>:</w:t>
      </w:r>
      <w:r w:rsidR="00703C3C" w:rsidRPr="0030696E">
        <w:rPr>
          <w:rFonts w:ascii="Times New Roman" w:hAnsi="Times New Roman"/>
          <w:sz w:val="28"/>
          <w:szCs w:val="28"/>
        </w:rPr>
        <w:t xml:space="preserve"> </w:t>
      </w:r>
      <w:r w:rsidR="005A782B" w:rsidRPr="0030696E">
        <w:rPr>
          <w:rFonts w:ascii="Times New Roman" w:hAnsi="Times New Roman"/>
          <w:sz w:val="28"/>
          <w:szCs w:val="28"/>
        </w:rPr>
        <w:t xml:space="preserve"> </w:t>
      </w:r>
      <w:r w:rsidR="00F037C7" w:rsidRPr="0030696E">
        <w:rPr>
          <w:rFonts w:ascii="Times New Roman" w:hAnsi="Times New Roman"/>
          <w:position w:val="-12"/>
          <w:sz w:val="28"/>
          <w:szCs w:val="28"/>
          <w:lang w:val="en-US"/>
        </w:rPr>
        <w:object w:dxaOrig="2700" w:dyaOrig="360" w14:anchorId="0721BE8B">
          <v:shape id="_x0000_i1251" type="#_x0000_t75" style="width:133.8pt;height:17.65pt" o:ole="">
            <v:imagedata r:id="rId541" o:title=""/>
          </v:shape>
          <o:OLEObject Type="Embed" ProgID="Equation.3" ShapeID="_x0000_i1251" DrawAspect="Content" ObjectID="_1744138770" r:id="rId542"/>
        </w:object>
      </w:r>
    </w:p>
    <w:p w14:paraId="6B2216B5" w14:textId="77777777" w:rsidR="00703C3C" w:rsidRPr="0030696E" w:rsidRDefault="00703C3C" w:rsidP="00703C3C">
      <w:pPr>
        <w:spacing w:after="0" w:line="240" w:lineRule="auto"/>
        <w:jc w:val="center"/>
        <w:rPr>
          <w:rFonts w:ascii="Times New Roman" w:hAnsi="Times New Roman"/>
          <w:sz w:val="28"/>
          <w:szCs w:val="28"/>
        </w:rPr>
      </w:pPr>
    </w:p>
    <w:p w14:paraId="15CE2142" w14:textId="77777777" w:rsidR="00703C3C" w:rsidRPr="0030696E" w:rsidRDefault="00703C3C" w:rsidP="00E33944">
      <w:pPr>
        <w:pStyle w:val="a7"/>
        <w:numPr>
          <w:ilvl w:val="0"/>
          <w:numId w:val="25"/>
        </w:numPr>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t xml:space="preserve">және (2) теңдеулерді жүйелейміз: </w:t>
      </w:r>
    </w:p>
    <w:p w14:paraId="14A68930" w14:textId="77777777" w:rsidR="0064586A" w:rsidRPr="0030696E" w:rsidRDefault="0064586A" w:rsidP="0064586A">
      <w:pPr>
        <w:pStyle w:val="a7"/>
        <w:spacing w:after="0" w:line="240" w:lineRule="auto"/>
        <w:jc w:val="both"/>
        <w:rPr>
          <w:rFonts w:ascii="Times New Roman" w:hAnsi="Times New Roman"/>
          <w:sz w:val="28"/>
          <w:szCs w:val="28"/>
          <w:lang w:val="kk-KZ"/>
        </w:rPr>
      </w:pPr>
    </w:p>
    <w:p w14:paraId="1FDE8C10" w14:textId="77777777" w:rsidR="00703C3C" w:rsidRPr="0030696E" w:rsidRDefault="00766AEB" w:rsidP="00703C3C">
      <w:pPr>
        <w:spacing w:after="0" w:line="240" w:lineRule="auto"/>
        <w:jc w:val="center"/>
        <w:rPr>
          <w:rFonts w:ascii="Times New Roman" w:hAnsi="Times New Roman"/>
          <w:sz w:val="28"/>
          <w:szCs w:val="28"/>
          <w:lang w:val="en-US"/>
        </w:rPr>
      </w:pPr>
      <w:r w:rsidRPr="0030696E">
        <w:rPr>
          <w:rFonts w:ascii="Times New Roman" w:hAnsi="Times New Roman"/>
          <w:position w:val="-12"/>
          <w:sz w:val="28"/>
          <w:szCs w:val="28"/>
          <w:lang w:val="en-US"/>
        </w:rPr>
        <w:object w:dxaOrig="2700" w:dyaOrig="360" w14:anchorId="3497A1C1">
          <v:shape id="_x0000_i1252" type="#_x0000_t75" style="width:133.8pt;height:17.65pt" o:ole="">
            <v:imagedata r:id="rId543" o:title=""/>
          </v:shape>
          <o:OLEObject Type="Embed" ProgID="Equation.3" ShapeID="_x0000_i1252" DrawAspect="Content" ObjectID="_1744138771" r:id="rId544"/>
        </w:object>
      </w:r>
    </w:p>
    <w:p w14:paraId="37B0064C" w14:textId="77777777" w:rsidR="00F037C7" w:rsidRPr="0030696E" w:rsidRDefault="00766AEB" w:rsidP="00703C3C">
      <w:pPr>
        <w:spacing w:after="0" w:line="240" w:lineRule="auto"/>
        <w:jc w:val="center"/>
        <w:rPr>
          <w:rFonts w:ascii="Times New Roman" w:hAnsi="Times New Roman"/>
          <w:sz w:val="28"/>
          <w:szCs w:val="28"/>
          <w:lang w:val="en-US"/>
        </w:rPr>
      </w:pPr>
      <w:r w:rsidRPr="0030696E">
        <w:rPr>
          <w:rFonts w:ascii="Times New Roman" w:hAnsi="Times New Roman"/>
          <w:position w:val="-12"/>
          <w:sz w:val="28"/>
          <w:szCs w:val="28"/>
          <w:lang w:val="en-US"/>
        </w:rPr>
        <w:object w:dxaOrig="2799" w:dyaOrig="360" w14:anchorId="382538FD">
          <v:shape id="_x0000_i1253" type="#_x0000_t75" style="width:139.9pt;height:17.65pt" o:ole="">
            <v:imagedata r:id="rId545" o:title=""/>
          </v:shape>
          <o:OLEObject Type="Embed" ProgID="Equation.3" ShapeID="_x0000_i1253" DrawAspect="Content" ObjectID="_1744138772" r:id="rId546"/>
        </w:object>
      </w:r>
    </w:p>
    <w:p w14:paraId="76EE6C32" w14:textId="77777777" w:rsidR="00F037C7" w:rsidRPr="0030696E" w:rsidRDefault="00766AEB" w:rsidP="00703C3C">
      <w:pPr>
        <w:spacing w:after="0" w:line="240" w:lineRule="auto"/>
        <w:jc w:val="center"/>
        <w:rPr>
          <w:rFonts w:ascii="Times New Roman" w:hAnsi="Times New Roman"/>
          <w:sz w:val="28"/>
          <w:szCs w:val="28"/>
          <w:lang w:val="en-US"/>
        </w:rPr>
      </w:pPr>
      <w:r w:rsidRPr="0030696E">
        <w:rPr>
          <w:rFonts w:ascii="Times New Roman" w:hAnsi="Times New Roman"/>
          <w:position w:val="-12"/>
          <w:sz w:val="28"/>
          <w:szCs w:val="28"/>
          <w:lang w:val="en-US"/>
        </w:rPr>
        <w:object w:dxaOrig="2799" w:dyaOrig="360" w14:anchorId="07080D84">
          <v:shape id="_x0000_i1254" type="#_x0000_t75" style="width:139.9pt;height:17.65pt" o:ole="">
            <v:imagedata r:id="rId547" o:title=""/>
          </v:shape>
          <o:OLEObject Type="Embed" ProgID="Equation.3" ShapeID="_x0000_i1254" DrawAspect="Content" ObjectID="_1744138773" r:id="rId548"/>
        </w:object>
      </w:r>
    </w:p>
    <w:p w14:paraId="33B9AB28" w14:textId="77777777" w:rsidR="00F037C7" w:rsidRPr="0030696E" w:rsidRDefault="00AF0091" w:rsidP="00703C3C">
      <w:pPr>
        <w:spacing w:after="0" w:line="240" w:lineRule="auto"/>
        <w:jc w:val="center"/>
        <w:rPr>
          <w:rFonts w:ascii="Times New Roman" w:hAnsi="Times New Roman"/>
          <w:sz w:val="28"/>
          <w:szCs w:val="28"/>
          <w:lang w:val="en-US"/>
        </w:rPr>
      </w:pPr>
      <w:r w:rsidRPr="0030696E">
        <w:rPr>
          <w:rFonts w:ascii="Times New Roman" w:hAnsi="Times New Roman"/>
          <w:position w:val="-12"/>
          <w:sz w:val="28"/>
          <w:szCs w:val="28"/>
          <w:lang w:val="en-US"/>
        </w:rPr>
        <w:object w:dxaOrig="4180" w:dyaOrig="360" w14:anchorId="5AFB3EFE">
          <v:shape id="_x0000_i1255" type="#_x0000_t75" style="width:209.2pt;height:17.65pt" o:ole="">
            <v:imagedata r:id="rId549" o:title=""/>
          </v:shape>
          <o:OLEObject Type="Embed" ProgID="Equation.3" ShapeID="_x0000_i1255" DrawAspect="Content" ObjectID="_1744138774" r:id="rId550"/>
        </w:object>
      </w:r>
    </w:p>
    <w:p w14:paraId="74E7F412" w14:textId="77777777" w:rsidR="00F037C7" w:rsidRPr="0030696E" w:rsidRDefault="00F57AFE" w:rsidP="00703C3C">
      <w:pPr>
        <w:spacing w:after="0" w:line="240" w:lineRule="auto"/>
        <w:jc w:val="center"/>
        <w:rPr>
          <w:rFonts w:ascii="Times New Roman" w:hAnsi="Times New Roman"/>
          <w:sz w:val="28"/>
          <w:szCs w:val="28"/>
          <w:lang w:val="en-US"/>
        </w:rPr>
      </w:pPr>
      <w:r w:rsidRPr="0030696E">
        <w:rPr>
          <w:rFonts w:ascii="Times New Roman" w:hAnsi="Times New Roman"/>
          <w:position w:val="-12"/>
          <w:sz w:val="28"/>
          <w:szCs w:val="28"/>
          <w:lang w:val="en-US"/>
        </w:rPr>
        <w:object w:dxaOrig="4860" w:dyaOrig="360" w14:anchorId="73AC7F65">
          <v:shape id="_x0000_i1256" type="#_x0000_t75" style="width:242.5pt;height:17.65pt" o:ole="">
            <v:imagedata r:id="rId551" o:title=""/>
          </v:shape>
          <o:OLEObject Type="Embed" ProgID="Equation.3" ShapeID="_x0000_i1256" DrawAspect="Content" ObjectID="_1744138775" r:id="rId552"/>
        </w:object>
      </w:r>
    </w:p>
    <w:p w14:paraId="018B4EE1" w14:textId="77777777" w:rsidR="00F037C7" w:rsidRPr="0030696E" w:rsidRDefault="00FD7172" w:rsidP="00703C3C">
      <w:pPr>
        <w:spacing w:after="0" w:line="240" w:lineRule="auto"/>
        <w:jc w:val="center"/>
        <w:rPr>
          <w:rFonts w:ascii="Times New Roman" w:hAnsi="Times New Roman"/>
          <w:sz w:val="28"/>
          <w:szCs w:val="28"/>
          <w:lang w:val="en-US"/>
        </w:rPr>
      </w:pPr>
      <w:r w:rsidRPr="0030696E">
        <w:rPr>
          <w:rFonts w:ascii="Times New Roman" w:hAnsi="Times New Roman"/>
          <w:position w:val="-12"/>
          <w:sz w:val="28"/>
          <w:szCs w:val="28"/>
          <w:lang w:val="en-US"/>
        </w:rPr>
        <w:object w:dxaOrig="4860" w:dyaOrig="360" w14:anchorId="3BA03FD3">
          <v:shape id="_x0000_i1257" type="#_x0000_t75" style="width:242.5pt;height:17.65pt" o:ole="">
            <v:imagedata r:id="rId553" o:title=""/>
          </v:shape>
          <o:OLEObject Type="Embed" ProgID="Equation.3" ShapeID="_x0000_i1257" DrawAspect="Content" ObjectID="_1744138776" r:id="rId554"/>
        </w:object>
      </w:r>
    </w:p>
    <w:p w14:paraId="585DB66C" w14:textId="77777777" w:rsidR="00F037C7" w:rsidRPr="0030696E" w:rsidRDefault="00F037C7" w:rsidP="00703C3C">
      <w:pPr>
        <w:spacing w:after="0" w:line="240" w:lineRule="auto"/>
        <w:jc w:val="center"/>
        <w:rPr>
          <w:rFonts w:ascii="Times New Roman" w:hAnsi="Times New Roman"/>
          <w:sz w:val="28"/>
          <w:szCs w:val="28"/>
          <w:lang w:val="en-US"/>
        </w:rPr>
      </w:pPr>
    </w:p>
    <w:p w14:paraId="1E2C3F47" w14:textId="77777777" w:rsidR="00703C3C" w:rsidRPr="0030696E" w:rsidRDefault="00703C3C" w:rsidP="00703C3C">
      <w:pPr>
        <w:spacing w:after="0" w:line="240" w:lineRule="auto"/>
        <w:rPr>
          <w:rFonts w:ascii="Times New Roman" w:hAnsi="Times New Roman"/>
          <w:sz w:val="28"/>
          <w:szCs w:val="28"/>
          <w:lang w:val="kk-KZ"/>
        </w:rPr>
      </w:pPr>
      <w:r w:rsidRPr="0030696E">
        <w:rPr>
          <w:rFonts w:ascii="Times New Roman" w:hAnsi="Times New Roman"/>
          <w:sz w:val="28"/>
          <w:szCs w:val="28"/>
        </w:rPr>
        <w:t>Сандық</w:t>
      </w:r>
      <w:r w:rsidRPr="0030696E">
        <w:rPr>
          <w:rFonts w:ascii="Times New Roman" w:hAnsi="Times New Roman"/>
          <w:sz w:val="28"/>
          <w:szCs w:val="28"/>
          <w:lang w:val="en-US"/>
        </w:rPr>
        <w:t xml:space="preserve"> </w:t>
      </w:r>
      <w:r w:rsidRPr="0030696E">
        <w:rPr>
          <w:rFonts w:ascii="Times New Roman" w:hAnsi="Times New Roman"/>
          <w:sz w:val="28"/>
          <w:szCs w:val="28"/>
        </w:rPr>
        <w:t>мәндерін</w:t>
      </w:r>
      <w:r w:rsidRPr="0030696E">
        <w:rPr>
          <w:rFonts w:ascii="Times New Roman" w:hAnsi="Times New Roman"/>
          <w:sz w:val="28"/>
          <w:szCs w:val="28"/>
          <w:lang w:val="en-US"/>
        </w:rPr>
        <w:t xml:space="preserve"> </w:t>
      </w:r>
      <w:r w:rsidRPr="0030696E">
        <w:rPr>
          <w:rFonts w:ascii="Times New Roman" w:hAnsi="Times New Roman"/>
          <w:sz w:val="28"/>
          <w:szCs w:val="28"/>
        </w:rPr>
        <w:t>қойып</w:t>
      </w:r>
      <w:r w:rsidRPr="0030696E">
        <w:rPr>
          <w:rFonts w:ascii="Times New Roman" w:hAnsi="Times New Roman"/>
          <w:sz w:val="28"/>
          <w:szCs w:val="28"/>
          <w:lang w:val="en-US"/>
        </w:rPr>
        <w:t xml:space="preserve"> </w:t>
      </w:r>
      <w:r w:rsidRPr="0030696E">
        <w:rPr>
          <w:rFonts w:ascii="Times New Roman" w:hAnsi="Times New Roman"/>
          <w:sz w:val="28"/>
          <w:szCs w:val="28"/>
        </w:rPr>
        <w:t>матрица</w:t>
      </w:r>
      <w:r w:rsidRPr="0030696E">
        <w:rPr>
          <w:rFonts w:ascii="Times New Roman" w:hAnsi="Times New Roman"/>
          <w:sz w:val="28"/>
          <w:szCs w:val="28"/>
          <w:lang w:val="en-US"/>
        </w:rPr>
        <w:t xml:space="preserve"> </w:t>
      </w:r>
      <w:r w:rsidRPr="0030696E">
        <w:rPr>
          <w:rFonts w:ascii="Times New Roman" w:hAnsi="Times New Roman"/>
          <w:sz w:val="28"/>
          <w:szCs w:val="28"/>
        </w:rPr>
        <w:t>құрамыз</w:t>
      </w:r>
      <w:r w:rsidRPr="0030696E">
        <w:rPr>
          <w:rFonts w:ascii="Times New Roman" w:hAnsi="Times New Roman"/>
          <w:sz w:val="28"/>
          <w:szCs w:val="28"/>
          <w:lang w:val="kk-KZ"/>
        </w:rPr>
        <w:t>:</w:t>
      </w:r>
    </w:p>
    <w:p w14:paraId="53E9A484" w14:textId="77777777" w:rsidR="0064586A" w:rsidRPr="0030696E" w:rsidRDefault="0064586A" w:rsidP="00703C3C">
      <w:pPr>
        <w:spacing w:after="0" w:line="240" w:lineRule="auto"/>
        <w:rPr>
          <w:rFonts w:ascii="Times New Roman" w:hAnsi="Times New Roman"/>
          <w:sz w:val="28"/>
          <w:szCs w:val="28"/>
          <w:lang w:val="kk-KZ"/>
        </w:rPr>
      </w:pPr>
    </w:p>
    <w:p w14:paraId="22845745" w14:textId="77777777" w:rsidR="00703C3C" w:rsidRPr="0030696E" w:rsidRDefault="00FD7172" w:rsidP="008D78B4">
      <w:pPr>
        <w:spacing w:after="0" w:line="240" w:lineRule="auto"/>
        <w:jc w:val="center"/>
        <w:rPr>
          <w:rFonts w:ascii="Times New Roman" w:hAnsi="Times New Roman"/>
          <w:sz w:val="28"/>
          <w:szCs w:val="28"/>
          <w:lang w:val="kk-KZ"/>
        </w:rPr>
      </w:pPr>
      <w:r w:rsidRPr="0030696E">
        <w:rPr>
          <w:rFonts w:ascii="Times New Roman" w:hAnsi="Times New Roman"/>
          <w:position w:val="-12"/>
          <w:sz w:val="28"/>
          <w:szCs w:val="28"/>
          <w:lang w:val="kk-KZ"/>
        </w:rPr>
        <w:object w:dxaOrig="3420" w:dyaOrig="360" w14:anchorId="0DBD5E7E">
          <v:shape id="_x0000_i1258" type="#_x0000_t75" style="width:170.5pt;height:17.65pt" o:ole="">
            <v:imagedata r:id="rId555" o:title=""/>
          </v:shape>
          <o:OLEObject Type="Embed" ProgID="Equation.3" ShapeID="_x0000_i1258" DrawAspect="Content" ObjectID="_1744138777" r:id="rId556"/>
        </w:object>
      </w:r>
    </w:p>
    <w:p w14:paraId="4A14A8B0" w14:textId="77777777" w:rsidR="00F57AFE" w:rsidRPr="0030696E" w:rsidRDefault="00FD7172" w:rsidP="008D78B4">
      <w:pPr>
        <w:spacing w:after="0" w:line="240" w:lineRule="auto"/>
        <w:jc w:val="center"/>
        <w:rPr>
          <w:rFonts w:ascii="Times New Roman" w:hAnsi="Times New Roman"/>
          <w:sz w:val="28"/>
          <w:szCs w:val="28"/>
          <w:lang w:val="en-US"/>
        </w:rPr>
      </w:pPr>
      <w:r w:rsidRPr="0030696E">
        <w:rPr>
          <w:rFonts w:ascii="Times New Roman" w:hAnsi="Times New Roman"/>
          <w:position w:val="-12"/>
          <w:sz w:val="28"/>
          <w:szCs w:val="28"/>
          <w:lang w:val="kk-KZ"/>
        </w:rPr>
        <w:object w:dxaOrig="3379" w:dyaOrig="360" w14:anchorId="34DEBD46">
          <v:shape id="_x0000_i1259" type="#_x0000_t75" style="width:169.15pt;height:17.65pt" o:ole="">
            <v:imagedata r:id="rId557" o:title=""/>
          </v:shape>
          <o:OLEObject Type="Embed" ProgID="Equation.3" ShapeID="_x0000_i1259" DrawAspect="Content" ObjectID="_1744138778" r:id="rId558"/>
        </w:object>
      </w:r>
    </w:p>
    <w:p w14:paraId="159851BD" w14:textId="77777777" w:rsidR="00F57AFE" w:rsidRPr="0030696E" w:rsidRDefault="0066758E" w:rsidP="008D78B4">
      <w:pPr>
        <w:spacing w:after="0" w:line="240" w:lineRule="auto"/>
        <w:jc w:val="center"/>
        <w:rPr>
          <w:rFonts w:ascii="Times New Roman" w:hAnsi="Times New Roman"/>
          <w:sz w:val="28"/>
          <w:szCs w:val="28"/>
          <w:lang w:val="kk-KZ"/>
        </w:rPr>
      </w:pPr>
      <w:r w:rsidRPr="0030696E">
        <w:rPr>
          <w:rFonts w:ascii="Times New Roman" w:hAnsi="Times New Roman"/>
          <w:position w:val="-12"/>
          <w:sz w:val="28"/>
          <w:szCs w:val="28"/>
          <w:lang w:val="kk-KZ"/>
        </w:rPr>
        <w:object w:dxaOrig="3420" w:dyaOrig="360" w14:anchorId="600FF46E">
          <v:shape id="_x0000_i1260" type="#_x0000_t75" style="width:170.5pt;height:17.65pt" o:ole="">
            <v:imagedata r:id="rId559" o:title=""/>
          </v:shape>
          <o:OLEObject Type="Embed" ProgID="Equation.3" ShapeID="_x0000_i1260" DrawAspect="Content" ObjectID="_1744138779" r:id="rId560"/>
        </w:object>
      </w:r>
    </w:p>
    <w:p w14:paraId="0F84856C" w14:textId="77777777" w:rsidR="00F57AFE" w:rsidRPr="0030696E" w:rsidRDefault="008D78B4" w:rsidP="008D78B4">
      <w:pPr>
        <w:spacing w:after="0" w:line="240" w:lineRule="auto"/>
        <w:jc w:val="center"/>
        <w:rPr>
          <w:rFonts w:ascii="Times New Roman" w:hAnsi="Times New Roman"/>
          <w:sz w:val="28"/>
          <w:szCs w:val="28"/>
          <w:lang w:val="kk-KZ"/>
        </w:rPr>
      </w:pPr>
      <w:r w:rsidRPr="0030696E">
        <w:rPr>
          <w:rFonts w:ascii="Times New Roman" w:hAnsi="Times New Roman"/>
          <w:position w:val="-12"/>
          <w:sz w:val="28"/>
          <w:szCs w:val="28"/>
          <w:lang w:val="kk-KZ"/>
        </w:rPr>
        <w:object w:dxaOrig="4180" w:dyaOrig="360" w14:anchorId="5F20FD2C">
          <v:shape id="_x0000_i1261" type="#_x0000_t75" style="width:209.2pt;height:17.65pt" o:ole="">
            <v:imagedata r:id="rId561" o:title=""/>
          </v:shape>
          <o:OLEObject Type="Embed" ProgID="Equation.3" ShapeID="_x0000_i1261" DrawAspect="Content" ObjectID="_1744138780" r:id="rId562"/>
        </w:object>
      </w:r>
    </w:p>
    <w:p w14:paraId="69FF37D4" w14:textId="77777777" w:rsidR="00F57AFE" w:rsidRPr="0030696E" w:rsidRDefault="008D78B4" w:rsidP="008D78B4">
      <w:pPr>
        <w:spacing w:after="0" w:line="240" w:lineRule="auto"/>
        <w:jc w:val="center"/>
        <w:rPr>
          <w:rFonts w:ascii="Times New Roman" w:hAnsi="Times New Roman"/>
          <w:sz w:val="28"/>
          <w:szCs w:val="28"/>
          <w:lang w:val="en-US"/>
        </w:rPr>
      </w:pPr>
      <w:r w:rsidRPr="0030696E">
        <w:rPr>
          <w:rFonts w:ascii="Times New Roman" w:hAnsi="Times New Roman"/>
          <w:position w:val="-12"/>
          <w:sz w:val="28"/>
          <w:szCs w:val="28"/>
          <w:lang w:val="kk-KZ"/>
        </w:rPr>
        <w:object w:dxaOrig="4140" w:dyaOrig="360" w14:anchorId="0F9D5954">
          <v:shape id="_x0000_i1262" type="#_x0000_t75" style="width:206.5pt;height:17.65pt" o:ole="">
            <v:imagedata r:id="rId563" o:title=""/>
          </v:shape>
          <o:OLEObject Type="Embed" ProgID="Equation.3" ShapeID="_x0000_i1262" DrawAspect="Content" ObjectID="_1744138781" r:id="rId564"/>
        </w:object>
      </w:r>
    </w:p>
    <w:p w14:paraId="7F0DB7AC" w14:textId="77777777" w:rsidR="0066758E" w:rsidRPr="0030696E" w:rsidRDefault="00A662A3" w:rsidP="008D78B4">
      <w:pPr>
        <w:spacing w:after="0" w:line="240" w:lineRule="auto"/>
        <w:jc w:val="center"/>
        <w:rPr>
          <w:rFonts w:ascii="Times New Roman" w:hAnsi="Times New Roman"/>
          <w:sz w:val="28"/>
          <w:szCs w:val="28"/>
          <w:lang w:val="en-US"/>
        </w:rPr>
      </w:pPr>
      <w:r w:rsidRPr="0030696E">
        <w:rPr>
          <w:rFonts w:ascii="Times New Roman" w:hAnsi="Times New Roman"/>
          <w:position w:val="-12"/>
          <w:sz w:val="28"/>
          <w:szCs w:val="28"/>
          <w:lang w:val="kk-KZ"/>
        </w:rPr>
        <w:object w:dxaOrig="4380" w:dyaOrig="360" w14:anchorId="2278A4EA">
          <v:shape id="_x0000_i1263" type="#_x0000_t75" style="width:219.4pt;height:17.65pt" o:ole="">
            <v:imagedata r:id="rId565" o:title=""/>
          </v:shape>
          <o:OLEObject Type="Embed" ProgID="Equation.3" ShapeID="_x0000_i1263" DrawAspect="Content" ObjectID="_1744138782" r:id="rId566"/>
        </w:object>
      </w:r>
    </w:p>
    <w:p w14:paraId="4C4C44C2" w14:textId="77777777" w:rsidR="00703C3C" w:rsidRPr="0030696E" w:rsidRDefault="00703C3C" w:rsidP="00703C3C">
      <w:pPr>
        <w:spacing w:after="0" w:line="240" w:lineRule="auto"/>
        <w:rPr>
          <w:rFonts w:ascii="Times New Roman" w:hAnsi="Times New Roman"/>
          <w:sz w:val="28"/>
          <w:szCs w:val="28"/>
          <w:lang w:val="en-US"/>
        </w:rPr>
      </w:pPr>
    </w:p>
    <w:p w14:paraId="24F6A94F" w14:textId="24D5B9B5" w:rsidR="00703C3C" w:rsidRPr="0030696E" w:rsidRDefault="00703C3C" w:rsidP="0064586A">
      <w:pPr>
        <w:spacing w:after="0" w:line="240" w:lineRule="auto"/>
        <w:ind w:firstLine="709"/>
        <w:jc w:val="both"/>
        <w:rPr>
          <w:rFonts w:ascii="Times New Roman" w:hAnsi="Times New Roman"/>
          <w:sz w:val="28"/>
          <w:szCs w:val="28"/>
          <w:lang w:val="kk-KZ"/>
        </w:rPr>
      </w:pPr>
      <w:r w:rsidRPr="0030696E">
        <w:rPr>
          <w:rFonts w:ascii="Times New Roman" w:hAnsi="Times New Roman"/>
          <w:sz w:val="28"/>
          <w:szCs w:val="28"/>
          <w:lang w:val="kk-KZ"/>
        </w:rPr>
        <w:t>Алынған сызықтық алгебралық теңдеулер жүйесін компьютерде стандартты (</w:t>
      </w:r>
      <w:hyperlink r:id="rId567" w:history="1">
        <w:r w:rsidRPr="0030696E">
          <w:rPr>
            <w:rStyle w:val="a5"/>
            <w:rFonts w:ascii="Times New Roman" w:hAnsi="Times New Roman" w:cs="Times New Roman"/>
            <w:sz w:val="28"/>
            <w:szCs w:val="28"/>
            <w:lang w:val="kk-KZ"/>
          </w:rPr>
          <w:t>https://math.semestr.ru/kramer/kramer.php</w:t>
        </w:r>
      </w:hyperlink>
      <w:r w:rsidRPr="0030696E">
        <w:rPr>
          <w:rFonts w:ascii="Times New Roman" w:hAnsi="Times New Roman" w:cs="Times New Roman"/>
          <w:sz w:val="28"/>
          <w:szCs w:val="28"/>
          <w:lang w:val="kk-KZ"/>
        </w:rPr>
        <w:t>)</w:t>
      </w:r>
      <w:r w:rsidRPr="0030696E">
        <w:rPr>
          <w:rFonts w:ascii="Times New Roman" w:hAnsi="Times New Roman"/>
          <w:sz w:val="28"/>
          <w:szCs w:val="28"/>
          <w:lang w:val="kk-KZ"/>
        </w:rPr>
        <w:t xml:space="preserve"> бағдарламаны қолдана отырып шешеміз. Ол үшін коэффициенттердің матрицасын құрып, токтар мен бос шарттардың белгісіз мәндерін 0 мен тенестіріп, АКТ қолда</w:t>
      </w:r>
      <w:r w:rsidR="0064586A" w:rsidRPr="0030696E">
        <w:rPr>
          <w:rFonts w:ascii="Times New Roman" w:hAnsi="Times New Roman"/>
          <w:sz w:val="28"/>
          <w:szCs w:val="28"/>
          <w:lang w:val="kk-KZ"/>
        </w:rPr>
        <w:t>нып Крамер әдісімен есептейміз:</w:t>
      </w:r>
    </w:p>
    <w:p w14:paraId="25CA0595" w14:textId="77777777" w:rsidR="00703C3C" w:rsidRPr="0030696E" w:rsidRDefault="00703C3C" w:rsidP="00703C3C">
      <w:pPr>
        <w:spacing w:after="0" w:line="240" w:lineRule="auto"/>
        <w:ind w:firstLine="708"/>
        <w:jc w:val="both"/>
        <w:rPr>
          <w:rFonts w:ascii="Times New Roman" w:hAnsi="Times New Roman" w:cs="Times New Roman"/>
          <w:sz w:val="28"/>
          <w:szCs w:val="28"/>
          <w:lang w:val="kk-KZ"/>
        </w:rPr>
      </w:pPr>
    </w:p>
    <w:p w14:paraId="5244DC5A" w14:textId="77777777" w:rsidR="00703C3C" w:rsidRPr="0030696E" w:rsidRDefault="00E20053" w:rsidP="00A84E37">
      <w:pPr>
        <w:spacing w:after="0" w:line="240" w:lineRule="auto"/>
        <w:ind w:firstLine="3402"/>
        <w:rPr>
          <w:rFonts w:ascii="Times New Roman" w:hAnsi="Times New Roman" w:cs="Times New Roman"/>
          <w:sz w:val="28"/>
          <w:szCs w:val="28"/>
          <w:lang w:val="kk-KZ"/>
        </w:rPr>
      </w:pPr>
      <w:r w:rsidRPr="0030696E">
        <w:rPr>
          <w:rFonts w:ascii="Times New Roman" w:hAnsi="Times New Roman" w:cs="Times New Roman"/>
          <w:position w:val="-10"/>
          <w:sz w:val="28"/>
          <w:szCs w:val="28"/>
          <w:lang w:val="kk-KZ"/>
        </w:rPr>
        <w:object w:dxaOrig="2060" w:dyaOrig="320" w14:anchorId="095B5DBB">
          <v:shape id="_x0000_i1264" type="#_x0000_t75" style="width:103.25pt;height:15.6pt" o:ole="">
            <v:imagedata r:id="rId568" o:title=""/>
          </v:shape>
          <o:OLEObject Type="Embed" ProgID="Equation.3" ShapeID="_x0000_i1264" DrawAspect="Content" ObjectID="_1744138783" r:id="rId569"/>
        </w:object>
      </w:r>
    </w:p>
    <w:p w14:paraId="36C63D84" w14:textId="77777777" w:rsidR="00A662A3" w:rsidRPr="0030696E" w:rsidRDefault="00E20053" w:rsidP="00A84E37">
      <w:pPr>
        <w:spacing w:after="0"/>
        <w:ind w:firstLine="3402"/>
        <w:rPr>
          <w:rFonts w:ascii="Times New Roman" w:eastAsiaTheme="minorEastAsia" w:hAnsi="Times New Roman" w:cs="Times New Roman"/>
          <w:sz w:val="28"/>
          <w:szCs w:val="28"/>
          <w:lang w:val="en-US"/>
        </w:rPr>
      </w:pPr>
      <w:r w:rsidRPr="0030696E">
        <w:rPr>
          <w:rFonts w:ascii="Times New Roman" w:hAnsi="Times New Roman" w:cs="Times New Roman"/>
          <w:position w:val="-10"/>
          <w:sz w:val="28"/>
          <w:szCs w:val="28"/>
          <w:lang w:val="kk-KZ"/>
        </w:rPr>
        <w:object w:dxaOrig="2120" w:dyaOrig="320" w14:anchorId="112795AB">
          <v:shape id="_x0000_i1265" type="#_x0000_t75" style="width:103.9pt;height:15.6pt" o:ole="">
            <v:imagedata r:id="rId570" o:title=""/>
          </v:shape>
          <o:OLEObject Type="Embed" ProgID="Equation.3" ShapeID="_x0000_i1265" DrawAspect="Content" ObjectID="_1744138784" r:id="rId571"/>
        </w:object>
      </w:r>
    </w:p>
    <w:p w14:paraId="6E32BC1B" w14:textId="77777777" w:rsidR="00A662A3" w:rsidRPr="0030696E" w:rsidRDefault="00E20053" w:rsidP="00A84E37">
      <w:pPr>
        <w:spacing w:after="0"/>
        <w:ind w:firstLine="3402"/>
        <w:rPr>
          <w:rFonts w:ascii="Times New Roman" w:eastAsiaTheme="minorEastAsia" w:hAnsi="Times New Roman" w:cs="Times New Roman"/>
          <w:sz w:val="28"/>
          <w:szCs w:val="28"/>
          <w:lang w:val="en-US"/>
        </w:rPr>
      </w:pPr>
      <w:r w:rsidRPr="0030696E">
        <w:rPr>
          <w:rFonts w:ascii="Times New Roman" w:hAnsi="Times New Roman" w:cs="Times New Roman"/>
          <w:position w:val="-10"/>
          <w:sz w:val="28"/>
          <w:szCs w:val="28"/>
          <w:lang w:val="kk-KZ"/>
        </w:rPr>
        <w:object w:dxaOrig="2079" w:dyaOrig="320" w14:anchorId="36A58695">
          <v:shape id="_x0000_i1266" type="#_x0000_t75" style="width:104.6pt;height:15.6pt" o:ole="">
            <v:imagedata r:id="rId572" o:title=""/>
          </v:shape>
          <o:OLEObject Type="Embed" ProgID="Equation.3" ShapeID="_x0000_i1266" DrawAspect="Content" ObjectID="_1744138785" r:id="rId573"/>
        </w:object>
      </w:r>
    </w:p>
    <w:p w14:paraId="2B6738C4" w14:textId="77777777" w:rsidR="00A662A3" w:rsidRPr="0030696E" w:rsidRDefault="00AB524E" w:rsidP="00A84E37">
      <w:pPr>
        <w:spacing w:after="0"/>
        <w:ind w:firstLine="3402"/>
        <w:rPr>
          <w:rFonts w:ascii="Times New Roman" w:hAnsi="Times New Roman" w:cs="Times New Roman"/>
          <w:sz w:val="28"/>
          <w:szCs w:val="28"/>
          <w:lang w:val="en-US"/>
        </w:rPr>
      </w:pPr>
      <w:r w:rsidRPr="0030696E">
        <w:rPr>
          <w:rFonts w:ascii="Times New Roman" w:hAnsi="Times New Roman" w:cs="Times New Roman"/>
          <w:position w:val="-10"/>
          <w:sz w:val="28"/>
          <w:szCs w:val="28"/>
          <w:lang w:val="kk-KZ"/>
        </w:rPr>
        <w:object w:dxaOrig="2659" w:dyaOrig="320" w14:anchorId="0728C438">
          <v:shape id="_x0000_i1267" type="#_x0000_t75" style="width:133.15pt;height:15.6pt" o:ole="">
            <v:imagedata r:id="rId574" o:title=""/>
          </v:shape>
          <o:OLEObject Type="Embed" ProgID="Equation.3" ShapeID="_x0000_i1267" DrawAspect="Content" ObjectID="_1744138786" r:id="rId575"/>
        </w:object>
      </w:r>
    </w:p>
    <w:p w14:paraId="31F992D7" w14:textId="77777777" w:rsidR="00017F82" w:rsidRPr="0030696E" w:rsidRDefault="00E20053" w:rsidP="00A84E37">
      <w:pPr>
        <w:spacing w:after="0"/>
        <w:ind w:firstLine="3402"/>
        <w:rPr>
          <w:rFonts w:ascii="Times New Roman" w:hAnsi="Times New Roman" w:cs="Times New Roman"/>
          <w:sz w:val="28"/>
          <w:szCs w:val="28"/>
          <w:lang w:val="en-US"/>
        </w:rPr>
      </w:pPr>
      <w:r w:rsidRPr="0030696E">
        <w:rPr>
          <w:rFonts w:ascii="Times New Roman" w:hAnsi="Times New Roman" w:cs="Times New Roman"/>
          <w:position w:val="-10"/>
          <w:sz w:val="28"/>
          <w:szCs w:val="28"/>
          <w:lang w:val="kk-KZ"/>
        </w:rPr>
        <w:object w:dxaOrig="2640" w:dyaOrig="320" w14:anchorId="41FC53C3">
          <v:shape id="_x0000_i1268" type="#_x0000_t75" style="width:133.15pt;height:15.6pt" o:ole="">
            <v:imagedata r:id="rId576" o:title=""/>
          </v:shape>
          <o:OLEObject Type="Embed" ProgID="Equation.3" ShapeID="_x0000_i1268" DrawAspect="Content" ObjectID="_1744138787" r:id="rId577"/>
        </w:object>
      </w:r>
    </w:p>
    <w:p w14:paraId="4E832190" w14:textId="77777777" w:rsidR="00017F82" w:rsidRPr="0030696E" w:rsidRDefault="00EC1069" w:rsidP="00A84E37">
      <w:pPr>
        <w:spacing w:after="0"/>
        <w:ind w:firstLine="3402"/>
        <w:rPr>
          <w:rFonts w:ascii="Times New Roman" w:eastAsiaTheme="minorEastAsia" w:hAnsi="Times New Roman" w:cs="Times New Roman"/>
          <w:sz w:val="28"/>
          <w:szCs w:val="28"/>
          <w:lang w:val="en-US"/>
        </w:rPr>
      </w:pPr>
      <w:r w:rsidRPr="0030696E">
        <w:rPr>
          <w:rFonts w:ascii="Times New Roman" w:hAnsi="Times New Roman" w:cs="Times New Roman"/>
          <w:position w:val="-10"/>
          <w:sz w:val="28"/>
          <w:szCs w:val="28"/>
          <w:lang w:val="kk-KZ"/>
        </w:rPr>
        <w:object w:dxaOrig="2860" w:dyaOrig="320" w14:anchorId="08263B42">
          <v:shape id="_x0000_i1269" type="#_x0000_t75" style="width:143.3pt;height:15.6pt" o:ole="">
            <v:imagedata r:id="rId578" o:title=""/>
          </v:shape>
          <o:OLEObject Type="Embed" ProgID="Equation.3" ShapeID="_x0000_i1269" DrawAspect="Content" ObjectID="_1744138788" r:id="rId579"/>
        </w:object>
      </w:r>
    </w:p>
    <w:p w14:paraId="28962DAF" w14:textId="77777777" w:rsidR="00703C3C" w:rsidRPr="0030696E" w:rsidRDefault="00703C3C" w:rsidP="00703C3C">
      <w:pPr>
        <w:spacing w:after="0"/>
        <w:jc w:val="both"/>
        <w:rPr>
          <w:rFonts w:ascii="Times New Roman" w:hAnsi="Times New Roman"/>
          <w:sz w:val="28"/>
          <w:szCs w:val="28"/>
          <w:lang w:val="kk-KZ"/>
        </w:rPr>
      </w:pPr>
      <w:r w:rsidRPr="0030696E">
        <w:rPr>
          <w:rFonts w:ascii="Times New Roman" w:hAnsi="Times New Roman"/>
          <w:sz w:val="28"/>
          <w:szCs w:val="28"/>
          <w:lang w:val="kk-KZ"/>
        </w:rPr>
        <w:t>Алынған нәтижелер:</w:t>
      </w:r>
    </w:p>
    <w:p w14:paraId="24635689" w14:textId="77777777" w:rsidR="00A84E37" w:rsidRPr="0030696E" w:rsidRDefault="00AB524E" w:rsidP="00703C3C">
      <w:pPr>
        <w:spacing w:after="0"/>
        <w:jc w:val="center"/>
        <w:rPr>
          <w:rFonts w:ascii="Times New Roman" w:eastAsiaTheme="minorEastAsia" w:hAnsi="Times New Roman"/>
          <w:sz w:val="28"/>
          <w:szCs w:val="28"/>
          <w:lang w:val="kk-KZ"/>
        </w:rPr>
      </w:pPr>
      <w:r w:rsidRPr="0030696E">
        <w:rPr>
          <w:rFonts w:ascii="Times New Roman" w:eastAsiaTheme="minorEastAsia" w:hAnsi="Times New Roman"/>
          <w:position w:val="-10"/>
          <w:sz w:val="28"/>
          <w:szCs w:val="28"/>
          <w:lang w:val="en-US"/>
        </w:rPr>
        <w:object w:dxaOrig="1359" w:dyaOrig="340" w14:anchorId="3DBBF72B">
          <v:shape id="_x0000_i1270" type="#_x0000_t75" style="width:67.9pt;height:17.65pt" o:ole="">
            <v:imagedata r:id="rId580" o:title=""/>
          </v:shape>
          <o:OLEObject Type="Embed" ProgID="Equation.3" ShapeID="_x0000_i1270" DrawAspect="Content" ObjectID="_1744138789" r:id="rId581"/>
        </w:object>
      </w:r>
    </w:p>
    <w:p w14:paraId="11FB95F2" w14:textId="77777777" w:rsidR="00A84E37" w:rsidRPr="0030696E" w:rsidRDefault="00AB524E" w:rsidP="00703C3C">
      <w:pPr>
        <w:spacing w:after="0"/>
        <w:jc w:val="center"/>
        <w:rPr>
          <w:rFonts w:ascii="Times New Roman" w:eastAsiaTheme="minorEastAsia" w:hAnsi="Times New Roman"/>
          <w:sz w:val="28"/>
          <w:szCs w:val="28"/>
          <w:lang w:val="en-US"/>
        </w:rPr>
      </w:pPr>
      <w:r w:rsidRPr="0030696E">
        <w:rPr>
          <w:rFonts w:ascii="Times New Roman" w:eastAsiaTheme="minorEastAsia" w:hAnsi="Times New Roman"/>
          <w:position w:val="-10"/>
          <w:sz w:val="28"/>
          <w:szCs w:val="28"/>
          <w:lang w:val="en-US"/>
        </w:rPr>
        <w:object w:dxaOrig="1540" w:dyaOrig="340" w14:anchorId="6F05FC31">
          <v:shape id="_x0000_i1271" type="#_x0000_t75" style="width:78.8pt;height:17.65pt" o:ole="">
            <v:imagedata r:id="rId582" o:title=""/>
          </v:shape>
          <o:OLEObject Type="Embed" ProgID="Equation.3" ShapeID="_x0000_i1271" DrawAspect="Content" ObjectID="_1744138790" r:id="rId583"/>
        </w:object>
      </w:r>
    </w:p>
    <w:p w14:paraId="7BB42606" w14:textId="77777777" w:rsidR="00A84E37" w:rsidRPr="0030696E" w:rsidRDefault="00EC1069" w:rsidP="00703C3C">
      <w:pPr>
        <w:spacing w:after="0"/>
        <w:jc w:val="center"/>
        <w:rPr>
          <w:rFonts w:ascii="Times New Roman" w:eastAsiaTheme="minorEastAsia" w:hAnsi="Times New Roman"/>
          <w:sz w:val="28"/>
          <w:szCs w:val="28"/>
          <w:lang w:val="en-US"/>
        </w:rPr>
      </w:pPr>
      <w:r w:rsidRPr="0030696E">
        <w:rPr>
          <w:rFonts w:ascii="Times New Roman" w:eastAsiaTheme="minorEastAsia" w:hAnsi="Times New Roman"/>
          <w:position w:val="-12"/>
          <w:sz w:val="28"/>
          <w:szCs w:val="28"/>
          <w:lang w:val="en-US"/>
        </w:rPr>
        <w:object w:dxaOrig="1400" w:dyaOrig="360" w14:anchorId="53A8E041">
          <v:shape id="_x0000_i1272" type="#_x0000_t75" style="width:71.3pt;height:17.65pt" o:ole="">
            <v:imagedata r:id="rId584" o:title=""/>
          </v:shape>
          <o:OLEObject Type="Embed" ProgID="Equation.3" ShapeID="_x0000_i1272" DrawAspect="Content" ObjectID="_1744138791" r:id="rId585"/>
        </w:object>
      </w:r>
      <w:bookmarkStart w:id="14" w:name="_GoBack"/>
      <w:bookmarkEnd w:id="14"/>
    </w:p>
    <w:p w14:paraId="4923AE76" w14:textId="77777777" w:rsidR="002D4CC9" w:rsidRPr="0030696E" w:rsidRDefault="00EC1069" w:rsidP="00703C3C">
      <w:pPr>
        <w:spacing w:after="0"/>
        <w:jc w:val="center"/>
        <w:rPr>
          <w:rFonts w:ascii="Times New Roman" w:eastAsiaTheme="minorEastAsia" w:hAnsi="Times New Roman"/>
          <w:sz w:val="28"/>
          <w:szCs w:val="28"/>
          <w:lang w:val="en-US"/>
        </w:rPr>
      </w:pPr>
      <w:r w:rsidRPr="0030696E">
        <w:rPr>
          <w:rFonts w:ascii="Times New Roman" w:eastAsiaTheme="minorEastAsia" w:hAnsi="Times New Roman"/>
          <w:position w:val="-10"/>
          <w:sz w:val="28"/>
          <w:szCs w:val="28"/>
          <w:lang w:val="en-US"/>
        </w:rPr>
        <w:object w:dxaOrig="1420" w:dyaOrig="340" w14:anchorId="10B01294">
          <v:shape id="_x0000_i1273" type="#_x0000_t75" style="width:71.3pt;height:17.65pt" o:ole="">
            <v:imagedata r:id="rId586" o:title=""/>
          </v:shape>
          <o:OLEObject Type="Embed" ProgID="Equation.3" ShapeID="_x0000_i1273" DrawAspect="Content" ObjectID="_1744138792" r:id="rId587"/>
        </w:object>
      </w:r>
    </w:p>
    <w:p w14:paraId="78E8CF7D" w14:textId="0FEA7D02" w:rsidR="002D4CC9" w:rsidRPr="0030696E" w:rsidRDefault="00EC1069" w:rsidP="00703C3C">
      <w:pPr>
        <w:spacing w:after="0"/>
        <w:jc w:val="center"/>
        <w:rPr>
          <w:rFonts w:ascii="Times New Roman" w:eastAsiaTheme="minorEastAsia" w:hAnsi="Times New Roman"/>
          <w:position w:val="-12"/>
          <w:sz w:val="28"/>
          <w:szCs w:val="28"/>
          <w:lang w:val="kk-KZ"/>
        </w:rPr>
      </w:pPr>
      <w:r w:rsidRPr="0030696E">
        <w:rPr>
          <w:rFonts w:ascii="Times New Roman" w:eastAsiaTheme="minorEastAsia" w:hAnsi="Times New Roman"/>
          <w:position w:val="-12"/>
          <w:sz w:val="28"/>
          <w:szCs w:val="28"/>
          <w:lang w:val="en-US"/>
        </w:rPr>
        <w:object w:dxaOrig="1480" w:dyaOrig="360" w14:anchorId="4DC57FFF">
          <v:shape id="_x0000_i1274" type="#_x0000_t75" style="width:72.7pt;height:17.65pt" o:ole="">
            <v:imagedata r:id="rId588" o:title=""/>
          </v:shape>
          <o:OLEObject Type="Embed" ProgID="Equation.3" ShapeID="_x0000_i1274" DrawAspect="Content" ObjectID="_1744138793" r:id="rId589"/>
        </w:object>
      </w:r>
    </w:p>
    <w:p w14:paraId="3642115F" w14:textId="77777777" w:rsidR="0064586A" w:rsidRPr="0030696E" w:rsidRDefault="0064586A" w:rsidP="00703C3C">
      <w:pPr>
        <w:spacing w:after="0"/>
        <w:jc w:val="center"/>
        <w:rPr>
          <w:rFonts w:ascii="Times New Roman" w:eastAsiaTheme="minorEastAsia" w:hAnsi="Times New Roman"/>
          <w:sz w:val="28"/>
          <w:szCs w:val="28"/>
          <w:lang w:val="kk-KZ"/>
        </w:rPr>
      </w:pPr>
    </w:p>
    <w:p w14:paraId="166CDA76" w14:textId="77777777" w:rsidR="00703C3C" w:rsidRPr="0030696E" w:rsidRDefault="00703C3C" w:rsidP="00703C3C">
      <w:pPr>
        <w:spacing w:after="0" w:line="240" w:lineRule="auto"/>
        <w:ind w:firstLine="708"/>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Егер қабылданған ағымдағы бағыт нақты бағытқа сәйкес келмесе, онда осы токтың есептеу минус белгісімен алынады.</w:t>
      </w:r>
    </w:p>
    <w:p w14:paraId="690591A5" w14:textId="77777777" w:rsidR="00703C3C" w:rsidRPr="0030696E" w:rsidRDefault="00703C3C" w:rsidP="00703C3C">
      <w:pPr>
        <w:spacing w:after="0" w:line="240" w:lineRule="auto"/>
        <w:ind w:firstLine="708"/>
        <w:jc w:val="both"/>
        <w:rPr>
          <w:rFonts w:ascii="Times New Roman" w:hAnsi="Times New Roman" w:cs="Times New Roman"/>
          <w:sz w:val="28"/>
          <w:szCs w:val="28"/>
          <w:lang w:val="kk-KZ"/>
        </w:rPr>
      </w:pPr>
      <w:r w:rsidRPr="0030696E">
        <w:rPr>
          <w:rFonts w:ascii="Times New Roman" w:hAnsi="Times New Roman" w:cs="Times New Roman"/>
          <w:iCs/>
          <w:sz w:val="28"/>
          <w:szCs w:val="28"/>
          <w:lang w:val="kk-KZ"/>
        </w:rPr>
        <w:t>Бір фазалы синусоидалы ток тізбект</w:t>
      </w:r>
      <w:hyperlink r:id="rId590" w:tgtFrame="main" w:history="1">
        <w:r w:rsidRPr="0030696E">
          <w:rPr>
            <w:rFonts w:ascii="Times New Roman" w:hAnsi="Times New Roman" w:cs="Times New Roman"/>
            <w:iCs/>
            <w:sz w:val="28"/>
            <w:szCs w:val="28"/>
            <w:lang w:val="kk-KZ"/>
          </w:rPr>
          <w:t>ері</w:t>
        </w:r>
      </w:hyperlink>
      <w:r w:rsidRPr="0030696E">
        <w:rPr>
          <w:rFonts w:ascii="Times New Roman" w:hAnsi="Times New Roman" w:cs="Times New Roman"/>
          <w:i/>
          <w:sz w:val="28"/>
          <w:szCs w:val="28"/>
          <w:lang w:val="kk-KZ"/>
        </w:rPr>
        <w:t xml:space="preserve"> </w:t>
      </w:r>
      <w:r w:rsidRPr="0030696E">
        <w:rPr>
          <w:rFonts w:ascii="Times New Roman" w:hAnsi="Times New Roman" w:cs="Times New Roman"/>
          <w:iCs/>
          <w:sz w:val="28"/>
          <w:szCs w:val="28"/>
          <w:lang w:val="kk-KZ"/>
        </w:rPr>
        <w:t xml:space="preserve">тақырыбы бойынша сабақта да практикалық жұмысты (шығармашылық сипаттағы тапсырмалар) орындатамыз. </w:t>
      </w:r>
    </w:p>
    <w:p w14:paraId="15B14A4D" w14:textId="77777777" w:rsidR="00703C3C" w:rsidRPr="0030696E" w:rsidRDefault="00703C3C" w:rsidP="00703C3C">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Сабақтың тақырыбы: Бір фазалы синусоидалы ток тізбект</w:t>
      </w:r>
      <w:hyperlink r:id="rId591" w:tgtFrame="main" w:history="1">
        <w:r w:rsidRPr="0030696E">
          <w:rPr>
            <w:rFonts w:ascii="Times New Roman" w:hAnsi="Times New Roman" w:cs="Times New Roman"/>
            <w:sz w:val="28"/>
            <w:szCs w:val="28"/>
            <w:lang w:val="kk-KZ"/>
          </w:rPr>
          <w:t>ері</w:t>
        </w:r>
      </w:hyperlink>
      <w:r w:rsidRPr="0030696E">
        <w:rPr>
          <w:rFonts w:ascii="Times New Roman" w:hAnsi="Times New Roman" w:cs="Times New Roman"/>
          <w:sz w:val="28"/>
          <w:szCs w:val="28"/>
          <w:lang w:val="kk-KZ"/>
        </w:rPr>
        <w:t>.</w:t>
      </w:r>
    </w:p>
    <w:p w14:paraId="4D7C19E7" w14:textId="77777777" w:rsidR="00703C3C" w:rsidRPr="0030696E" w:rsidRDefault="00703C3C" w:rsidP="00703C3C">
      <w:pPr>
        <w:pStyle w:val="Default"/>
        <w:spacing w:after="27"/>
        <w:ind w:firstLine="708"/>
        <w:jc w:val="both"/>
        <w:rPr>
          <w:sz w:val="28"/>
          <w:szCs w:val="28"/>
          <w:lang w:val="kk-KZ"/>
        </w:rPr>
      </w:pPr>
      <w:r w:rsidRPr="0030696E">
        <w:rPr>
          <w:sz w:val="28"/>
          <w:szCs w:val="28"/>
          <w:lang w:val="kk-KZ"/>
        </w:rPr>
        <w:t>Сабақтың мақсаты: Бір фазалы, екі фазалы және үш фазалы токтар,  айнымалы токты алу әдістері және оны сипаттайтын шамаларды күрделі схемаларға қолдану.</w:t>
      </w:r>
    </w:p>
    <w:p w14:paraId="2CFA9A05" w14:textId="77777777" w:rsidR="00703C3C" w:rsidRPr="0030696E" w:rsidRDefault="00703C3C" w:rsidP="00703C3C">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iCs/>
          <w:sz w:val="28"/>
          <w:szCs w:val="28"/>
          <w:lang w:val="kk-KZ"/>
        </w:rPr>
        <w:t>Бұл сабақта алдымен топпен т</w:t>
      </w:r>
      <w:r w:rsidRPr="0030696E">
        <w:rPr>
          <w:rFonts w:ascii="Times New Roman" w:hAnsi="Times New Roman" w:cs="Times New Roman"/>
          <w:sz w:val="28"/>
          <w:szCs w:val="28"/>
          <w:lang w:val="kk-KZ"/>
        </w:rPr>
        <w:t xml:space="preserve">ақырып бойынша бір фазалы синусоидалы ток тізбегін есептеу мысалын қарастырамыз. </w:t>
      </w:r>
    </w:p>
    <w:p w14:paraId="24F38942" w14:textId="62C5D55A" w:rsidR="00703C3C" w:rsidRPr="0030696E" w:rsidRDefault="00E2224D" w:rsidP="007A6C3D">
      <w:pPr>
        <w:spacing w:after="0" w:line="240" w:lineRule="auto"/>
        <w:ind w:firstLine="709"/>
        <w:jc w:val="both"/>
        <w:rPr>
          <w:rFonts w:ascii="Times New Roman" w:hAnsi="Times New Roman" w:cs="Times New Roman"/>
          <w:iCs/>
          <w:sz w:val="28"/>
          <w:szCs w:val="28"/>
          <w:lang w:val="kk-KZ"/>
        </w:rPr>
      </w:pPr>
      <w:r w:rsidRPr="0030696E">
        <w:rPr>
          <w:rFonts w:ascii="Times New Roman" w:hAnsi="Times New Roman" w:cs="Times New Roman"/>
          <w:iCs/>
          <w:sz w:val="28"/>
          <w:szCs w:val="28"/>
          <w:lang w:val="kk-KZ"/>
        </w:rPr>
        <w:t>1-практикалық жұмыс</w:t>
      </w:r>
      <w:r w:rsidR="006B470B" w:rsidRPr="0030696E">
        <w:rPr>
          <w:rFonts w:ascii="Times New Roman" w:hAnsi="Times New Roman" w:cs="Times New Roman"/>
          <w:iCs/>
          <w:sz w:val="28"/>
          <w:szCs w:val="28"/>
          <w:lang w:val="kk-KZ"/>
        </w:rPr>
        <w:t>. 28</w:t>
      </w:r>
      <w:r w:rsidR="00703C3C" w:rsidRPr="0030696E">
        <w:rPr>
          <w:rFonts w:ascii="Times New Roman" w:hAnsi="Times New Roman" w:cs="Times New Roman"/>
          <w:iCs/>
          <w:sz w:val="28"/>
          <w:szCs w:val="28"/>
          <w:lang w:val="kk-KZ"/>
        </w:rPr>
        <w:t>-суреттегі схемада ЭҚК шамалары және кедергі, конденсатор, катушка параметрлері берілген. Осы тізбектегі токтарды табыңыз?</w:t>
      </w:r>
    </w:p>
    <w:p w14:paraId="58B2FF47" w14:textId="77777777" w:rsidR="00006F1F" w:rsidRPr="0030696E" w:rsidRDefault="00006F1F" w:rsidP="00006F1F">
      <w:pPr>
        <w:spacing w:after="0" w:line="240" w:lineRule="auto"/>
        <w:ind w:firstLine="567"/>
        <w:jc w:val="center"/>
        <w:rPr>
          <w:rFonts w:ascii="Times New Roman" w:hAnsi="Times New Roman" w:cs="Times New Roman"/>
          <w:iCs/>
          <w:sz w:val="28"/>
          <w:szCs w:val="28"/>
          <w:lang w:val="en-US"/>
        </w:rPr>
      </w:pPr>
      <w:r w:rsidRPr="0030696E">
        <w:rPr>
          <w:rFonts w:ascii="Times New Roman" w:hAnsi="Times New Roman" w:cs="Times New Roman"/>
          <w:iCs/>
          <w:position w:val="-48"/>
          <w:sz w:val="28"/>
          <w:szCs w:val="28"/>
          <w:lang w:val="kk-KZ"/>
        </w:rPr>
        <w:object w:dxaOrig="6360" w:dyaOrig="1100" w14:anchorId="2CCC3760">
          <v:shape id="_x0000_i1275" type="#_x0000_t75" style="width:317.9pt;height:56.4pt" o:ole="">
            <v:imagedata r:id="rId592" o:title=""/>
          </v:shape>
          <o:OLEObject Type="Embed" ProgID="Equation.3" ShapeID="_x0000_i1275" DrawAspect="Content" ObjectID="_1744138794" r:id="rId593"/>
        </w:object>
      </w:r>
    </w:p>
    <w:p w14:paraId="7D3EFF0B" w14:textId="77777777" w:rsidR="00703C3C" w:rsidRPr="0030696E" w:rsidRDefault="00703C3C" w:rsidP="00703C3C">
      <w:pPr>
        <w:spacing w:after="0" w:line="240" w:lineRule="auto"/>
        <w:ind w:firstLine="567"/>
        <w:jc w:val="center"/>
        <w:rPr>
          <w:rFonts w:ascii="Times New Roman" w:hAnsi="Times New Roman" w:cs="Times New Roman"/>
          <w:sz w:val="28"/>
          <w:szCs w:val="28"/>
          <w:lang w:val="kk-KZ"/>
        </w:rPr>
      </w:pPr>
      <w:r w:rsidRPr="0030696E">
        <w:rPr>
          <w:rFonts w:ascii="Times New Roman" w:hAnsi="Times New Roman" w:cs="Times New Roman"/>
          <w:noProof/>
          <w:sz w:val="28"/>
          <w:szCs w:val="28"/>
          <w:lang w:eastAsia="ru-RU"/>
        </w:rPr>
        <w:lastRenderedPageBreak/>
        <w:drawing>
          <wp:inline distT="0" distB="0" distL="0" distR="0" wp14:anchorId="31751A45" wp14:editId="0838A0DD">
            <wp:extent cx="2428646" cy="1431816"/>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594">
                      <a:extLst>
                        <a:ext uri="{28A0092B-C50C-407E-A947-70E740481C1C}">
                          <a14:useLocalDpi xmlns:a14="http://schemas.microsoft.com/office/drawing/2010/main" val="0"/>
                        </a:ext>
                      </a:extLst>
                    </a:blip>
                    <a:srcRect l="11200" t="25821" r="64676" b="45296"/>
                    <a:stretch>
                      <a:fillRect/>
                    </a:stretch>
                  </pic:blipFill>
                  <pic:spPr bwMode="auto">
                    <a:xfrm>
                      <a:off x="0" y="0"/>
                      <a:ext cx="2435088" cy="1435614"/>
                    </a:xfrm>
                    <a:prstGeom prst="rect">
                      <a:avLst/>
                    </a:prstGeom>
                    <a:noFill/>
                    <a:ln>
                      <a:noFill/>
                    </a:ln>
                  </pic:spPr>
                </pic:pic>
              </a:graphicData>
            </a:graphic>
          </wp:inline>
        </w:drawing>
      </w:r>
    </w:p>
    <w:p w14:paraId="74CB4287" w14:textId="5F38C95F" w:rsidR="00703C3C" w:rsidRPr="0030696E" w:rsidRDefault="006B470B" w:rsidP="00703C3C">
      <w:pPr>
        <w:spacing w:after="0" w:line="240" w:lineRule="auto"/>
        <w:ind w:firstLine="567"/>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Сурет 28</w:t>
      </w:r>
      <w:r w:rsidR="00703C3C" w:rsidRPr="0030696E">
        <w:rPr>
          <w:rFonts w:ascii="Times New Roman" w:hAnsi="Times New Roman" w:cs="Times New Roman"/>
          <w:sz w:val="28"/>
          <w:szCs w:val="28"/>
          <w:lang w:val="kk-KZ"/>
        </w:rPr>
        <w:t xml:space="preserve"> –Тармақталған айнымалы токтың электр тізбегі</w:t>
      </w:r>
    </w:p>
    <w:p w14:paraId="34C426DC" w14:textId="77777777" w:rsidR="00703C3C" w:rsidRPr="0030696E" w:rsidRDefault="00703C3C" w:rsidP="00703C3C">
      <w:pPr>
        <w:spacing w:after="0"/>
        <w:rPr>
          <w:rFonts w:ascii="Times New Roman" w:hAnsi="Times New Roman" w:cs="Times New Roman"/>
          <w:bCs/>
          <w:sz w:val="28"/>
          <w:szCs w:val="28"/>
          <w:lang w:val="kk-KZ"/>
        </w:rPr>
      </w:pPr>
    </w:p>
    <w:p w14:paraId="64139C76" w14:textId="77777777" w:rsidR="00703C3C" w:rsidRPr="0030696E" w:rsidRDefault="00703C3C" w:rsidP="00703C3C">
      <w:pPr>
        <w:spacing w:after="0"/>
        <w:rPr>
          <w:rFonts w:ascii="Times New Roman" w:hAnsi="Times New Roman" w:cs="Times New Roman"/>
          <w:bCs/>
          <w:sz w:val="28"/>
          <w:szCs w:val="28"/>
          <w:lang w:val="kk-KZ"/>
        </w:rPr>
      </w:pPr>
      <w:r w:rsidRPr="0030696E">
        <w:rPr>
          <w:rFonts w:ascii="Times New Roman" w:hAnsi="Times New Roman" w:cs="Times New Roman"/>
          <w:bCs/>
          <w:sz w:val="28"/>
          <w:szCs w:val="28"/>
          <w:lang w:val="kk-KZ"/>
        </w:rPr>
        <w:t xml:space="preserve">Есептің шығару кезеңдері: </w:t>
      </w:r>
    </w:p>
    <w:p w14:paraId="5F665333" w14:textId="77777777" w:rsidR="00703C3C" w:rsidRPr="0030696E" w:rsidRDefault="00703C3C" w:rsidP="00E33944">
      <w:pPr>
        <w:pStyle w:val="a7"/>
        <w:numPr>
          <w:ilvl w:val="0"/>
          <w:numId w:val="26"/>
        </w:numPr>
        <w:spacing w:after="0"/>
        <w:rPr>
          <w:rFonts w:ascii="Times New Roman" w:hAnsi="Times New Roman"/>
          <w:sz w:val="28"/>
          <w:szCs w:val="28"/>
          <w:lang w:val="kk-KZ"/>
        </w:rPr>
      </w:pPr>
      <w:r w:rsidRPr="0030696E">
        <w:rPr>
          <w:rFonts w:ascii="Times New Roman" w:hAnsi="Times New Roman"/>
          <w:sz w:val="28"/>
          <w:szCs w:val="28"/>
          <w:lang w:val="kk-KZ"/>
        </w:rPr>
        <w:t>ЭҚК мен тармақтардың кедергісін комплексті түрде жазамыз:</w:t>
      </w:r>
    </w:p>
    <w:p w14:paraId="7392C0CA" w14:textId="77777777" w:rsidR="00703C3C" w:rsidRPr="0030696E" w:rsidRDefault="00006F1F" w:rsidP="00703C3C">
      <w:pPr>
        <w:jc w:val="center"/>
        <w:rPr>
          <w:rFonts w:ascii="Times New Roman" w:hAnsi="Times New Roman" w:cs="Times New Roman"/>
          <w:noProof/>
          <w:sz w:val="28"/>
          <w:szCs w:val="28"/>
        </w:rPr>
      </w:pPr>
      <w:r w:rsidRPr="0030696E">
        <w:rPr>
          <w:rFonts w:ascii="Times New Roman" w:hAnsi="Times New Roman" w:cs="Times New Roman"/>
          <w:position w:val="-36"/>
          <w:sz w:val="28"/>
          <w:szCs w:val="28"/>
          <w:lang w:val="kk-KZ"/>
        </w:rPr>
        <w:object w:dxaOrig="3680" w:dyaOrig="840" w14:anchorId="0F6FD788">
          <v:shape id="_x0000_i1276" type="#_x0000_t75" style="width:184.75pt;height:42.1pt" o:ole="">
            <v:imagedata r:id="rId595" o:title=""/>
          </v:shape>
          <o:OLEObject Type="Embed" ProgID="Equation.3" ShapeID="_x0000_i1276" DrawAspect="Content" ObjectID="_1744138795" r:id="rId596"/>
        </w:object>
      </w:r>
    </w:p>
    <w:p w14:paraId="6869B99A" w14:textId="77777777" w:rsidR="00CB7A56" w:rsidRPr="0030696E" w:rsidRDefault="00703C3C" w:rsidP="00CB7A56">
      <w:pPr>
        <w:spacing w:after="0" w:line="240" w:lineRule="auto"/>
        <w:rPr>
          <w:rFonts w:ascii="Times New Roman" w:hAnsi="Times New Roman" w:cs="Times New Roman"/>
          <w:noProof/>
          <w:position w:val="-28"/>
          <w:sz w:val="28"/>
          <w:szCs w:val="28"/>
          <w:lang w:val="kk-KZ"/>
        </w:rPr>
      </w:pPr>
      <w:r w:rsidRPr="0030696E">
        <w:rPr>
          <w:rFonts w:ascii="Times New Roman" w:hAnsi="Times New Roman" w:cs="Times New Roman"/>
          <w:noProof/>
          <w:sz w:val="28"/>
          <w:szCs w:val="28"/>
          <w:lang w:val="kk-KZ"/>
        </w:rPr>
        <w:t xml:space="preserve">Мұнда </w:t>
      </w:r>
      <w:r w:rsidR="00CB7A56" w:rsidRPr="0030696E">
        <w:rPr>
          <w:rFonts w:ascii="Times New Roman" w:hAnsi="Times New Roman" w:cs="Times New Roman"/>
          <w:noProof/>
          <w:position w:val="-28"/>
          <w:sz w:val="28"/>
          <w:szCs w:val="28"/>
          <w:lang w:val="kk-KZ"/>
        </w:rPr>
        <w:object w:dxaOrig="3340" w:dyaOrig="660" w14:anchorId="50AC2A7D">
          <v:shape id="_x0000_i1277" type="#_x0000_t75" style="width:161pt;height:32.6pt" o:ole="">
            <v:imagedata r:id="rId597" o:title=""/>
          </v:shape>
          <o:OLEObject Type="Embed" ProgID="Equation.3" ShapeID="_x0000_i1277" DrawAspect="Content" ObjectID="_1744138796" r:id="rId598"/>
        </w:object>
      </w:r>
    </w:p>
    <w:p w14:paraId="18029ECC" w14:textId="6843EBDD" w:rsidR="00CF0F9F" w:rsidRPr="0030696E" w:rsidRDefault="00CB7A56" w:rsidP="00865381">
      <w:pPr>
        <w:spacing w:after="0" w:line="240" w:lineRule="auto"/>
        <w:ind w:firstLine="708"/>
        <w:rPr>
          <w:rFonts w:ascii="Times New Roman" w:hAnsi="Times New Roman"/>
          <w:noProof/>
          <w:sz w:val="28"/>
          <w:szCs w:val="28"/>
        </w:rPr>
      </w:pPr>
      <w:r w:rsidRPr="0030696E">
        <w:rPr>
          <w:rFonts w:ascii="Times New Roman" w:hAnsi="Times New Roman"/>
          <w:noProof/>
          <w:sz w:val="28"/>
          <w:szCs w:val="28"/>
          <w:lang w:val="kk-KZ"/>
        </w:rPr>
        <w:t xml:space="preserve">2) </w:t>
      </w:r>
      <w:r w:rsidR="00703C3C" w:rsidRPr="0030696E">
        <w:rPr>
          <w:rFonts w:ascii="Times New Roman" w:hAnsi="Times New Roman"/>
          <w:noProof/>
          <w:sz w:val="28"/>
          <w:szCs w:val="28"/>
          <w:lang w:val="kk-KZ"/>
        </w:rPr>
        <w:t>комплексті кедергілерді есептеледі:</w:t>
      </w:r>
    </w:p>
    <w:p w14:paraId="37DC2DA9" w14:textId="6475FF94" w:rsidR="00703C3C" w:rsidRPr="0030696E" w:rsidRDefault="00703C3C" w:rsidP="00865381">
      <w:pPr>
        <w:pStyle w:val="a7"/>
        <w:spacing w:after="0" w:line="240" w:lineRule="auto"/>
        <w:ind w:left="0"/>
        <w:rPr>
          <w:rFonts w:ascii="Times New Roman" w:hAnsi="Times New Roman"/>
          <w:noProof/>
          <w:sz w:val="28"/>
          <w:szCs w:val="28"/>
        </w:rPr>
      </w:pPr>
    </w:p>
    <w:p w14:paraId="57932033" w14:textId="77777777" w:rsidR="00D0593B" w:rsidRPr="0030696E" w:rsidRDefault="00865381" w:rsidP="00865381">
      <w:pPr>
        <w:pStyle w:val="a7"/>
        <w:spacing w:after="0" w:line="240" w:lineRule="auto"/>
        <w:ind w:left="0"/>
        <w:jc w:val="center"/>
        <w:rPr>
          <w:rFonts w:ascii="Times New Roman" w:hAnsi="Times New Roman"/>
          <w:noProof/>
          <w:position w:val="-54"/>
          <w:sz w:val="28"/>
          <w:szCs w:val="28"/>
          <w:lang w:val="kk-KZ"/>
        </w:rPr>
      </w:pPr>
      <w:r w:rsidRPr="0030696E">
        <w:rPr>
          <w:rFonts w:ascii="Times New Roman" w:hAnsi="Times New Roman"/>
          <w:noProof/>
          <w:position w:val="-54"/>
          <w:sz w:val="28"/>
          <w:szCs w:val="28"/>
        </w:rPr>
        <w:object w:dxaOrig="4840" w:dyaOrig="1260" w14:anchorId="77E6CC15">
          <v:shape id="_x0000_i1278" type="#_x0000_t75" style="width:241.15pt;height:61.8pt" o:ole="">
            <v:imagedata r:id="rId599" o:title=""/>
          </v:shape>
          <o:OLEObject Type="Embed" ProgID="Equation.3" ShapeID="_x0000_i1278" DrawAspect="Content" ObjectID="_1744138797" r:id="rId600"/>
        </w:object>
      </w:r>
    </w:p>
    <w:p w14:paraId="204A0B7F" w14:textId="23635883" w:rsidR="00703C3C" w:rsidRPr="0030696E" w:rsidRDefault="00D0593B" w:rsidP="00865381">
      <w:pPr>
        <w:spacing w:after="0" w:line="240" w:lineRule="auto"/>
        <w:ind w:firstLine="709"/>
        <w:rPr>
          <w:rFonts w:ascii="Times New Roman" w:hAnsi="Times New Roman"/>
          <w:noProof/>
          <w:sz w:val="28"/>
          <w:szCs w:val="28"/>
          <w:lang w:val="kk-KZ"/>
        </w:rPr>
      </w:pPr>
      <w:r w:rsidRPr="0030696E">
        <w:rPr>
          <w:rFonts w:ascii="Times New Roman" w:hAnsi="Times New Roman"/>
          <w:noProof/>
          <w:sz w:val="28"/>
          <w:szCs w:val="28"/>
          <w:lang w:val="kk-KZ"/>
        </w:rPr>
        <w:t xml:space="preserve">3) </w:t>
      </w:r>
      <w:r w:rsidR="00703C3C" w:rsidRPr="0030696E">
        <w:rPr>
          <w:rFonts w:ascii="Times New Roman" w:hAnsi="Times New Roman"/>
          <w:noProof/>
          <w:sz w:val="28"/>
          <w:szCs w:val="28"/>
          <w:lang w:val="kk-KZ"/>
        </w:rPr>
        <w:t xml:space="preserve">контур бағыттарын қояды. эквивалентті есептеу схемасы </w:t>
      </w:r>
      <w:r w:rsidR="00AA3E35" w:rsidRPr="0030696E">
        <w:rPr>
          <w:rFonts w:ascii="Times New Roman" w:hAnsi="Times New Roman"/>
          <w:noProof/>
          <w:sz w:val="28"/>
          <w:szCs w:val="28"/>
          <w:lang w:val="kk-KZ"/>
        </w:rPr>
        <w:t>2</w:t>
      </w:r>
      <w:r w:rsidR="006B470B" w:rsidRPr="0030696E">
        <w:rPr>
          <w:rFonts w:ascii="Times New Roman" w:hAnsi="Times New Roman"/>
          <w:noProof/>
          <w:sz w:val="28"/>
          <w:szCs w:val="28"/>
          <w:lang w:val="kk-KZ"/>
        </w:rPr>
        <w:t>9</w:t>
      </w:r>
      <w:r w:rsidR="00865381" w:rsidRPr="0030696E">
        <w:rPr>
          <w:rFonts w:ascii="Times New Roman" w:hAnsi="Times New Roman"/>
          <w:noProof/>
          <w:sz w:val="28"/>
          <w:szCs w:val="28"/>
          <w:lang w:val="kk-KZ"/>
        </w:rPr>
        <w:t>-</w:t>
      </w:r>
      <w:r w:rsidR="00703C3C" w:rsidRPr="0030696E">
        <w:rPr>
          <w:rFonts w:ascii="Times New Roman" w:hAnsi="Times New Roman"/>
          <w:noProof/>
          <w:sz w:val="28"/>
          <w:szCs w:val="28"/>
          <w:lang w:val="kk-KZ"/>
        </w:rPr>
        <w:t>суретте</w:t>
      </w:r>
      <w:r w:rsidR="00CB7A56" w:rsidRPr="0030696E">
        <w:rPr>
          <w:rFonts w:ascii="Times New Roman" w:hAnsi="Times New Roman"/>
          <w:noProof/>
          <w:sz w:val="28"/>
          <w:szCs w:val="28"/>
          <w:lang w:val="kk-KZ"/>
        </w:rPr>
        <w:t xml:space="preserve"> </w:t>
      </w:r>
      <w:r w:rsidR="00703C3C" w:rsidRPr="0030696E">
        <w:rPr>
          <w:rFonts w:ascii="Times New Roman" w:hAnsi="Times New Roman"/>
          <w:noProof/>
          <w:sz w:val="28"/>
          <w:szCs w:val="28"/>
          <w:lang w:val="kk-KZ"/>
        </w:rPr>
        <w:t>көрсетілген.</w:t>
      </w:r>
    </w:p>
    <w:p w14:paraId="53A7BCC9" w14:textId="77777777" w:rsidR="00703C3C" w:rsidRPr="0030696E" w:rsidRDefault="00703C3C" w:rsidP="00703C3C">
      <w:pPr>
        <w:jc w:val="center"/>
        <w:rPr>
          <w:rFonts w:ascii="Times New Roman" w:hAnsi="Times New Roman" w:cs="Times New Roman"/>
          <w:noProof/>
          <w:sz w:val="28"/>
          <w:szCs w:val="28"/>
          <w:lang w:val="kk-KZ"/>
        </w:rPr>
      </w:pPr>
      <w:r w:rsidRPr="0030696E">
        <w:rPr>
          <w:rFonts w:ascii="Times New Roman" w:hAnsi="Times New Roman" w:cs="Times New Roman"/>
          <w:noProof/>
          <w:sz w:val="28"/>
          <w:szCs w:val="28"/>
          <w:lang w:eastAsia="ru-RU"/>
        </w:rPr>
        <w:drawing>
          <wp:inline distT="0" distB="0" distL="0" distR="0" wp14:anchorId="6C303730" wp14:editId="4B4ABEB1">
            <wp:extent cx="2896188" cy="1617871"/>
            <wp:effectExtent l="0" t="0" r="0" b="1905"/>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601" cstate="print">
                      <a:extLst>
                        <a:ext uri="{28A0092B-C50C-407E-A947-70E740481C1C}">
                          <a14:useLocalDpi xmlns:a14="http://schemas.microsoft.com/office/drawing/2010/main" val="0"/>
                        </a:ext>
                      </a:extLst>
                    </a:blip>
                    <a:srcRect l="39635" t="24725" r="28365" b="43983"/>
                    <a:stretch>
                      <a:fillRect/>
                    </a:stretch>
                  </pic:blipFill>
                  <pic:spPr bwMode="auto">
                    <a:xfrm>
                      <a:off x="0" y="0"/>
                      <a:ext cx="2907645" cy="1624271"/>
                    </a:xfrm>
                    <a:prstGeom prst="rect">
                      <a:avLst/>
                    </a:prstGeom>
                    <a:noFill/>
                    <a:ln>
                      <a:noFill/>
                    </a:ln>
                  </pic:spPr>
                </pic:pic>
              </a:graphicData>
            </a:graphic>
          </wp:inline>
        </w:drawing>
      </w:r>
    </w:p>
    <w:p w14:paraId="650246F4" w14:textId="69ED9D56" w:rsidR="00703C3C" w:rsidRPr="0030696E" w:rsidRDefault="006B470B" w:rsidP="00703C3C">
      <w:pPr>
        <w:jc w:val="center"/>
        <w:rPr>
          <w:rFonts w:ascii="Times New Roman" w:hAnsi="Times New Roman" w:cs="Times New Roman"/>
          <w:noProof/>
          <w:sz w:val="28"/>
          <w:szCs w:val="28"/>
          <w:lang w:val="kk-KZ"/>
        </w:rPr>
      </w:pPr>
      <w:r w:rsidRPr="0030696E">
        <w:rPr>
          <w:rFonts w:ascii="Times New Roman" w:hAnsi="Times New Roman" w:cs="Times New Roman"/>
          <w:noProof/>
          <w:sz w:val="28"/>
          <w:szCs w:val="28"/>
          <w:lang w:val="kk-KZ"/>
        </w:rPr>
        <w:t>Сурет 29</w:t>
      </w:r>
      <w:r w:rsidR="00703C3C" w:rsidRPr="0030696E">
        <w:rPr>
          <w:rFonts w:ascii="Times New Roman" w:hAnsi="Times New Roman" w:cs="Times New Roman"/>
          <w:noProof/>
          <w:sz w:val="28"/>
          <w:szCs w:val="28"/>
          <w:lang w:val="kk-KZ"/>
        </w:rPr>
        <w:t xml:space="preserve"> – Контур бағыттары </w:t>
      </w:r>
    </w:p>
    <w:p w14:paraId="2368F9FA" w14:textId="7844FEA6" w:rsidR="00703C3C" w:rsidRPr="0030696E" w:rsidRDefault="00865381" w:rsidP="00865381">
      <w:pPr>
        <w:tabs>
          <w:tab w:val="left" w:pos="993"/>
        </w:tabs>
        <w:spacing w:after="0" w:line="240" w:lineRule="auto"/>
        <w:ind w:firstLine="709"/>
        <w:jc w:val="both"/>
        <w:rPr>
          <w:rFonts w:ascii="Times New Roman" w:hAnsi="Times New Roman"/>
          <w:noProof/>
          <w:sz w:val="28"/>
          <w:szCs w:val="28"/>
          <w:lang w:val="kk-KZ"/>
        </w:rPr>
      </w:pPr>
      <w:r w:rsidRPr="0030696E">
        <w:rPr>
          <w:rFonts w:ascii="Times New Roman" w:hAnsi="Times New Roman"/>
          <w:noProof/>
          <w:sz w:val="28"/>
          <w:szCs w:val="28"/>
          <w:lang w:val="kk-KZ"/>
        </w:rPr>
        <w:t xml:space="preserve">4) </w:t>
      </w:r>
      <w:r w:rsidR="00703C3C" w:rsidRPr="0030696E">
        <w:rPr>
          <w:rFonts w:ascii="Times New Roman" w:hAnsi="Times New Roman"/>
          <w:noProof/>
          <w:sz w:val="28"/>
          <w:szCs w:val="28"/>
          <w:lang w:val="kk-KZ"/>
        </w:rPr>
        <w:t>схемада екі іргелес контур бар. Сондықтан контур токтарының әдісіне сәйкес екі теңдеу жазамыз. Біз контурлық токтардың бағыттарын белгілейміз (тізбектерде оларды бірдей бағыттау ыңғайлы, мысалы, сағат тілімен) және Кирхгофтың екінші заңы бойынша теңдеулер құрастырамыз:</w:t>
      </w:r>
    </w:p>
    <w:p w14:paraId="7092EC67" w14:textId="77777777" w:rsidR="00865381" w:rsidRPr="0030696E" w:rsidRDefault="00865381" w:rsidP="00865381">
      <w:pPr>
        <w:tabs>
          <w:tab w:val="left" w:pos="993"/>
        </w:tabs>
        <w:spacing w:after="0" w:line="240" w:lineRule="auto"/>
        <w:ind w:firstLine="709"/>
        <w:jc w:val="both"/>
        <w:rPr>
          <w:rFonts w:ascii="Times New Roman" w:hAnsi="Times New Roman"/>
          <w:noProof/>
          <w:sz w:val="28"/>
          <w:szCs w:val="28"/>
          <w:lang w:val="kk-KZ"/>
        </w:rPr>
      </w:pPr>
    </w:p>
    <w:p w14:paraId="0D4A9E8D" w14:textId="77777777" w:rsidR="00006F1F" w:rsidRPr="0030696E" w:rsidRDefault="00703C3C" w:rsidP="00514975">
      <w:pPr>
        <w:spacing w:after="0" w:line="240" w:lineRule="auto"/>
        <w:ind w:firstLine="708"/>
        <w:jc w:val="right"/>
        <w:rPr>
          <w:rFonts w:ascii="Times New Roman" w:hAnsi="Times New Roman" w:cs="Times New Roman"/>
          <w:noProof/>
          <w:position w:val="-10"/>
          <w:sz w:val="28"/>
          <w:szCs w:val="28"/>
          <w:lang w:val="kk-KZ"/>
        </w:rPr>
      </w:pPr>
      <w:r w:rsidRPr="0030696E">
        <w:rPr>
          <w:rFonts w:ascii="Times New Roman" w:hAnsi="Times New Roman" w:cs="Times New Roman"/>
          <w:noProof/>
          <w:position w:val="-10"/>
          <w:sz w:val="28"/>
          <w:szCs w:val="28"/>
          <w:lang w:val="kk-KZ"/>
        </w:rPr>
        <w:object w:dxaOrig="180" w:dyaOrig="340" w14:anchorId="0431A196">
          <v:shape id="_x0000_i1279" type="#_x0000_t75" style="width:8.15pt;height:17.65pt" o:ole="">
            <v:imagedata r:id="rId602" o:title=""/>
          </v:shape>
          <o:OLEObject Type="Embed" ProgID="Equation.3" ShapeID="_x0000_i1279" DrawAspect="Content" ObjectID="_1744138798" r:id="rId603"/>
        </w:object>
      </w:r>
      <w:r w:rsidR="00006F1F" w:rsidRPr="0030696E">
        <w:rPr>
          <w:rFonts w:ascii="Times New Roman" w:hAnsi="Times New Roman" w:cs="Times New Roman"/>
          <w:noProof/>
          <w:position w:val="-10"/>
          <w:sz w:val="28"/>
          <w:szCs w:val="28"/>
          <w:lang w:val="kk-KZ"/>
        </w:rPr>
        <w:t xml:space="preserve">                                    </w:t>
      </w:r>
      <w:r w:rsidR="00006F1F" w:rsidRPr="0030696E">
        <w:rPr>
          <w:rFonts w:ascii="Times New Roman" w:hAnsi="Times New Roman" w:cs="Times New Roman"/>
          <w:noProof/>
          <w:position w:val="-44"/>
          <w:sz w:val="28"/>
          <w:szCs w:val="28"/>
        </w:rPr>
        <w:object w:dxaOrig="2700" w:dyaOrig="999" w14:anchorId="7F10B9BA">
          <v:shape id="_x0000_i1280" type="#_x0000_t75" style="width:133.8pt;height:50.25pt" o:ole="">
            <v:imagedata r:id="rId604" o:title=""/>
          </v:shape>
          <o:OLEObject Type="Embed" ProgID="Equation.3" ShapeID="_x0000_i1280" DrawAspect="Content" ObjectID="_1744138799" r:id="rId605"/>
        </w:object>
      </w:r>
      <w:r w:rsidR="00006F1F" w:rsidRPr="0030696E">
        <w:rPr>
          <w:rFonts w:ascii="Times New Roman" w:hAnsi="Times New Roman" w:cs="Times New Roman"/>
          <w:noProof/>
          <w:position w:val="-44"/>
          <w:sz w:val="28"/>
          <w:szCs w:val="28"/>
          <w:lang w:val="kk-KZ"/>
        </w:rPr>
        <w:t xml:space="preserve">                                          </w:t>
      </w:r>
      <w:r w:rsidR="00006F1F" w:rsidRPr="0030696E">
        <w:rPr>
          <w:rFonts w:ascii="Times New Roman" w:hAnsi="Times New Roman" w:cs="Times New Roman"/>
          <w:noProof/>
          <w:sz w:val="28"/>
          <w:szCs w:val="28"/>
          <w:lang w:val="kk-KZ"/>
        </w:rPr>
        <w:t>(1)</w:t>
      </w:r>
    </w:p>
    <w:p w14:paraId="02B13994" w14:textId="77777777" w:rsidR="00006F1F" w:rsidRPr="0030696E" w:rsidRDefault="00006F1F" w:rsidP="00006F1F">
      <w:pPr>
        <w:spacing w:after="0" w:line="240" w:lineRule="auto"/>
        <w:rPr>
          <w:rFonts w:ascii="Times New Roman" w:hAnsi="Times New Roman" w:cs="Times New Roman"/>
          <w:noProof/>
          <w:position w:val="-10"/>
          <w:sz w:val="28"/>
          <w:szCs w:val="28"/>
          <w:lang w:val="kk-KZ"/>
        </w:rPr>
      </w:pPr>
    </w:p>
    <w:p w14:paraId="43081452" w14:textId="6FF4E012" w:rsidR="008318C4" w:rsidRPr="0030696E" w:rsidRDefault="00970950" w:rsidP="00970950">
      <w:pPr>
        <w:tabs>
          <w:tab w:val="left" w:pos="993"/>
        </w:tabs>
        <w:spacing w:after="0" w:line="240" w:lineRule="auto"/>
        <w:ind w:firstLine="709"/>
        <w:jc w:val="both"/>
        <w:rPr>
          <w:rFonts w:ascii="Times New Roman" w:hAnsi="Times New Roman"/>
          <w:noProof/>
          <w:sz w:val="28"/>
          <w:szCs w:val="28"/>
          <w:lang w:val="kk-KZ"/>
        </w:rPr>
      </w:pPr>
      <w:r w:rsidRPr="0030696E">
        <w:rPr>
          <w:rFonts w:ascii="Times New Roman" w:hAnsi="Times New Roman"/>
          <w:noProof/>
          <w:sz w:val="28"/>
          <w:szCs w:val="28"/>
          <w:lang w:val="kk-KZ"/>
        </w:rPr>
        <w:t>5)</w:t>
      </w:r>
      <w:r w:rsidR="00703C3C" w:rsidRPr="0030696E">
        <w:rPr>
          <w:rFonts w:ascii="Times New Roman" w:hAnsi="Times New Roman"/>
          <w:noProof/>
          <w:sz w:val="28"/>
          <w:szCs w:val="28"/>
          <w:lang w:val="kk-KZ"/>
        </w:rPr>
        <w:t>бірінші контур бойынша кедергіні есептейді:</w:t>
      </w:r>
      <w:r w:rsidR="00514975" w:rsidRPr="0030696E">
        <w:rPr>
          <w:rFonts w:ascii="Times New Roman" w:hAnsi="Times New Roman"/>
          <w:noProof/>
          <w:sz w:val="28"/>
          <w:szCs w:val="28"/>
          <w:lang w:val="kk-KZ"/>
        </w:rPr>
        <w:t xml:space="preserve"> </w:t>
      </w:r>
    </w:p>
    <w:p w14:paraId="1FBE9610" w14:textId="77777777" w:rsidR="00703C3C" w:rsidRPr="0030696E" w:rsidRDefault="00514975" w:rsidP="00514975">
      <w:pPr>
        <w:pStyle w:val="a7"/>
        <w:tabs>
          <w:tab w:val="left" w:pos="993"/>
        </w:tabs>
        <w:spacing w:after="0" w:line="240" w:lineRule="auto"/>
        <w:ind w:left="709"/>
        <w:jc w:val="right"/>
        <w:rPr>
          <w:rFonts w:ascii="Times New Roman" w:hAnsi="Times New Roman"/>
          <w:noProof/>
          <w:sz w:val="28"/>
          <w:szCs w:val="28"/>
          <w:lang w:val="kk-KZ"/>
        </w:rPr>
      </w:pPr>
      <w:r w:rsidRPr="0030696E">
        <w:rPr>
          <w:rFonts w:ascii="Times New Roman" w:hAnsi="Times New Roman"/>
          <w:noProof/>
          <w:position w:val="-12"/>
          <w:sz w:val="28"/>
          <w:szCs w:val="28"/>
          <w:lang w:val="kk-KZ"/>
        </w:rPr>
        <w:object w:dxaOrig="4300" w:dyaOrig="360" w14:anchorId="3FB2044A">
          <v:shape id="_x0000_i1281" type="#_x0000_t75" style="width:215.3pt;height:17.65pt" o:ole="">
            <v:imagedata r:id="rId606" o:title=""/>
          </v:shape>
          <o:OLEObject Type="Embed" ProgID="Equation.3" ShapeID="_x0000_i1281" DrawAspect="Content" ObjectID="_1744138800" r:id="rId607"/>
        </w:object>
      </w:r>
      <w:r w:rsidR="00B566BE" w:rsidRPr="0030696E">
        <w:rPr>
          <w:rFonts w:ascii="Times New Roman" w:hAnsi="Times New Roman"/>
          <w:noProof/>
          <w:position w:val="-12"/>
          <w:sz w:val="28"/>
          <w:szCs w:val="28"/>
          <w:lang w:val="kk-KZ"/>
        </w:rPr>
        <w:t xml:space="preserve">   </w:t>
      </w:r>
      <w:r w:rsidR="00703C3C" w:rsidRPr="0030696E">
        <w:rPr>
          <w:rFonts w:ascii="Times New Roman" w:hAnsi="Times New Roman"/>
          <w:noProof/>
          <w:sz w:val="28"/>
          <w:szCs w:val="28"/>
          <w:lang w:val="kk-KZ"/>
        </w:rPr>
        <w:t xml:space="preserve"> </w:t>
      </w:r>
      <w:r w:rsidRPr="0030696E">
        <w:rPr>
          <w:rFonts w:ascii="Times New Roman" w:hAnsi="Times New Roman"/>
          <w:noProof/>
          <w:sz w:val="28"/>
          <w:szCs w:val="28"/>
          <w:lang w:val="kk-KZ"/>
        </w:rPr>
        <w:t xml:space="preserve">                    </w:t>
      </w:r>
      <w:r w:rsidR="00703C3C" w:rsidRPr="0030696E">
        <w:rPr>
          <w:rFonts w:ascii="Times New Roman" w:hAnsi="Times New Roman"/>
          <w:noProof/>
          <w:sz w:val="28"/>
          <w:szCs w:val="28"/>
          <w:lang w:val="kk-KZ"/>
        </w:rPr>
        <w:t xml:space="preserve">  (2)</w:t>
      </w:r>
    </w:p>
    <w:p w14:paraId="6D8F9D0E" w14:textId="7AB3BE86" w:rsidR="00514975" w:rsidRPr="0030696E" w:rsidRDefault="00970950" w:rsidP="00970950">
      <w:pPr>
        <w:tabs>
          <w:tab w:val="left" w:pos="993"/>
        </w:tabs>
        <w:spacing w:after="0" w:line="240" w:lineRule="auto"/>
        <w:ind w:firstLine="709"/>
        <w:jc w:val="both"/>
        <w:rPr>
          <w:rFonts w:ascii="Times New Roman" w:hAnsi="Times New Roman"/>
          <w:noProof/>
          <w:sz w:val="28"/>
          <w:szCs w:val="28"/>
          <w:lang w:val="kk-KZ"/>
        </w:rPr>
      </w:pPr>
      <w:r w:rsidRPr="0030696E">
        <w:rPr>
          <w:rFonts w:ascii="Times New Roman" w:hAnsi="Times New Roman"/>
          <w:noProof/>
          <w:sz w:val="28"/>
          <w:szCs w:val="28"/>
          <w:lang w:val="kk-KZ"/>
        </w:rPr>
        <w:t>6)</w:t>
      </w:r>
      <w:r w:rsidR="00703C3C" w:rsidRPr="0030696E">
        <w:rPr>
          <w:rFonts w:ascii="Times New Roman" w:hAnsi="Times New Roman"/>
          <w:noProof/>
          <w:sz w:val="28"/>
          <w:szCs w:val="28"/>
          <w:lang w:val="kk-KZ"/>
        </w:rPr>
        <w:t xml:space="preserve">екінші контур бойынша кедергіні есептейді: </w:t>
      </w:r>
    </w:p>
    <w:p w14:paraId="31616C59" w14:textId="77777777" w:rsidR="008318C4" w:rsidRPr="0030696E" w:rsidRDefault="00514975" w:rsidP="008318C4">
      <w:pPr>
        <w:pStyle w:val="a7"/>
        <w:tabs>
          <w:tab w:val="left" w:pos="993"/>
        </w:tabs>
        <w:spacing w:after="0" w:line="240" w:lineRule="auto"/>
        <w:ind w:left="709"/>
        <w:jc w:val="right"/>
        <w:rPr>
          <w:rFonts w:ascii="Times New Roman" w:hAnsi="Times New Roman"/>
          <w:noProof/>
          <w:sz w:val="28"/>
          <w:szCs w:val="28"/>
          <w:lang w:val="kk-KZ"/>
        </w:rPr>
      </w:pPr>
      <w:r w:rsidRPr="0030696E">
        <w:rPr>
          <w:rFonts w:ascii="Times New Roman" w:hAnsi="Times New Roman"/>
          <w:noProof/>
          <w:position w:val="-12"/>
          <w:sz w:val="28"/>
          <w:szCs w:val="28"/>
          <w:lang w:val="kk-KZ"/>
        </w:rPr>
        <w:object w:dxaOrig="4239" w:dyaOrig="360" w14:anchorId="2B5B5E21">
          <v:shape id="_x0000_i1282" type="#_x0000_t75" style="width:211.9pt;height:17.65pt" o:ole="">
            <v:imagedata r:id="rId608" o:title=""/>
          </v:shape>
          <o:OLEObject Type="Embed" ProgID="Equation.3" ShapeID="_x0000_i1282" DrawAspect="Content" ObjectID="_1744138801" r:id="rId609"/>
        </w:object>
      </w:r>
      <w:r w:rsidR="00703C3C" w:rsidRPr="0030696E">
        <w:rPr>
          <w:rFonts w:ascii="Times New Roman" w:hAnsi="Times New Roman"/>
          <w:noProof/>
          <w:sz w:val="28"/>
          <w:szCs w:val="28"/>
          <w:lang w:val="kk-KZ"/>
        </w:rPr>
        <w:t xml:space="preserve">                           (3)</w:t>
      </w:r>
    </w:p>
    <w:p w14:paraId="10539CAC" w14:textId="77777777" w:rsidR="008E2376" w:rsidRPr="0030696E" w:rsidRDefault="00703C3C" w:rsidP="00E33944">
      <w:pPr>
        <w:pStyle w:val="a7"/>
        <w:numPr>
          <w:ilvl w:val="0"/>
          <w:numId w:val="31"/>
        </w:numPr>
        <w:tabs>
          <w:tab w:val="left" w:pos="993"/>
        </w:tabs>
        <w:spacing w:after="0" w:line="240" w:lineRule="auto"/>
        <w:ind w:left="0" w:firstLine="709"/>
        <w:jc w:val="both"/>
        <w:rPr>
          <w:rFonts w:ascii="Times New Roman" w:hAnsi="Times New Roman"/>
          <w:noProof/>
          <w:sz w:val="28"/>
          <w:szCs w:val="28"/>
          <w:lang w:val="kk-KZ"/>
        </w:rPr>
      </w:pPr>
      <w:r w:rsidRPr="0030696E">
        <w:rPr>
          <w:rFonts w:ascii="Times New Roman" w:hAnsi="Times New Roman"/>
          <w:noProof/>
          <w:sz w:val="28"/>
          <w:szCs w:val="28"/>
          <w:lang w:val="kk-KZ"/>
        </w:rPr>
        <w:t>1-ші 2 контурлар үшін іргелес тармақтың кедергісін есептейміз</w:t>
      </w:r>
    </w:p>
    <w:p w14:paraId="5BA7D1A1" w14:textId="72AE3B29" w:rsidR="00703C3C" w:rsidRPr="0030696E" w:rsidRDefault="00B566BE" w:rsidP="008E2376">
      <w:pPr>
        <w:pStyle w:val="a7"/>
        <w:tabs>
          <w:tab w:val="left" w:pos="993"/>
        </w:tabs>
        <w:spacing w:after="0" w:line="240" w:lineRule="auto"/>
        <w:ind w:left="709"/>
        <w:jc w:val="right"/>
        <w:rPr>
          <w:rFonts w:ascii="Times New Roman" w:hAnsi="Times New Roman"/>
          <w:noProof/>
          <w:sz w:val="28"/>
          <w:szCs w:val="28"/>
          <w:lang w:val="kk-KZ"/>
        </w:rPr>
      </w:pPr>
      <w:r w:rsidRPr="0030696E">
        <w:rPr>
          <w:noProof/>
          <w:position w:val="-12"/>
          <w:lang w:val="kk-KZ"/>
        </w:rPr>
        <w:object w:dxaOrig="1800" w:dyaOrig="360" w14:anchorId="6B36EA42">
          <v:shape id="_x0000_i1283" type="#_x0000_t75" style="width:90.35pt;height:17.65pt" o:ole="">
            <v:imagedata r:id="rId610" o:title=""/>
          </v:shape>
          <o:OLEObject Type="Embed" ProgID="Equation.3" ShapeID="_x0000_i1283" DrawAspect="Content" ObjectID="_1744138802" r:id="rId611"/>
        </w:object>
      </w:r>
      <w:r w:rsidRPr="0030696E">
        <w:rPr>
          <w:noProof/>
          <w:position w:val="-10"/>
        </w:rPr>
        <w:object w:dxaOrig="180" w:dyaOrig="340" w14:anchorId="34C5D0C0">
          <v:shape id="_x0000_i1284" type="#_x0000_t75" style="width:8.15pt;height:17.65pt" o:ole="">
            <v:imagedata r:id="rId602" o:title=""/>
          </v:shape>
          <o:OLEObject Type="Embed" ProgID="Equation.3" ShapeID="_x0000_i1284" DrawAspect="Content" ObjectID="_1744138803" r:id="rId612"/>
        </w:object>
      </w:r>
      <w:r w:rsidR="00703C3C" w:rsidRPr="0030696E">
        <w:rPr>
          <w:rFonts w:ascii="Times New Roman" w:hAnsi="Times New Roman"/>
          <w:noProof/>
          <w:sz w:val="28"/>
          <w:szCs w:val="28"/>
          <w:lang w:val="kk-KZ"/>
        </w:rPr>
        <w:t xml:space="preserve">                                             (4)</w:t>
      </w:r>
    </w:p>
    <w:p w14:paraId="5021FF87" w14:textId="77777777" w:rsidR="00703C3C" w:rsidRPr="0030696E" w:rsidRDefault="00703C3C" w:rsidP="00E33944">
      <w:pPr>
        <w:pStyle w:val="a7"/>
        <w:numPr>
          <w:ilvl w:val="0"/>
          <w:numId w:val="31"/>
        </w:numPr>
        <w:tabs>
          <w:tab w:val="left" w:pos="993"/>
        </w:tabs>
        <w:spacing w:after="0"/>
        <w:ind w:left="0" w:firstLine="709"/>
        <w:jc w:val="both"/>
        <w:rPr>
          <w:rFonts w:ascii="Times New Roman" w:hAnsi="Times New Roman"/>
          <w:noProof/>
          <w:sz w:val="28"/>
          <w:szCs w:val="28"/>
          <w:lang w:val="kk-KZ"/>
        </w:rPr>
      </w:pPr>
      <w:r w:rsidRPr="0030696E">
        <w:rPr>
          <w:rFonts w:ascii="Times New Roman" w:hAnsi="Times New Roman"/>
          <w:noProof/>
          <w:sz w:val="28"/>
          <w:szCs w:val="28"/>
          <w:lang w:val="kk-KZ"/>
        </w:rPr>
        <w:t>(1) теңдеудегі ЭҚК пен кедергілердің мәндеріне (2), (3) және (4) теңдеулерді қою арқылы, келесі теңдеуді аламыз:</w:t>
      </w:r>
    </w:p>
    <w:p w14:paraId="4354C96A" w14:textId="77777777" w:rsidR="00703C3C" w:rsidRPr="0030696E" w:rsidRDefault="00B566BE" w:rsidP="00B566BE">
      <w:pPr>
        <w:pStyle w:val="a7"/>
        <w:tabs>
          <w:tab w:val="left" w:pos="993"/>
        </w:tabs>
        <w:spacing w:after="0"/>
        <w:ind w:left="709"/>
        <w:jc w:val="right"/>
        <w:rPr>
          <w:rFonts w:ascii="Times New Roman" w:hAnsi="Times New Roman"/>
          <w:noProof/>
          <w:sz w:val="28"/>
          <w:szCs w:val="28"/>
          <w:lang w:val="kk-KZ"/>
        </w:rPr>
      </w:pPr>
      <w:r w:rsidRPr="0030696E">
        <w:rPr>
          <w:rFonts w:ascii="Times New Roman" w:hAnsi="Times New Roman"/>
          <w:noProof/>
          <w:position w:val="-36"/>
          <w:sz w:val="28"/>
          <w:szCs w:val="28"/>
        </w:rPr>
        <w:object w:dxaOrig="4239" w:dyaOrig="840" w14:anchorId="23E62972">
          <v:shape id="_x0000_i1285" type="#_x0000_t75" style="width:211.9pt;height:42.1pt" o:ole="">
            <v:imagedata r:id="rId613" o:title=""/>
          </v:shape>
          <o:OLEObject Type="Embed" ProgID="Equation.3" ShapeID="_x0000_i1285" DrawAspect="Content" ObjectID="_1744138804" r:id="rId614"/>
        </w:object>
      </w:r>
      <w:r w:rsidR="00703C3C" w:rsidRPr="0030696E">
        <w:rPr>
          <w:rFonts w:ascii="Times New Roman" w:hAnsi="Times New Roman"/>
          <w:noProof/>
          <w:sz w:val="28"/>
          <w:szCs w:val="28"/>
          <w:lang w:val="kk-KZ"/>
        </w:rPr>
        <w:t xml:space="preserve">        </w:t>
      </w:r>
      <w:r w:rsidRPr="0030696E">
        <w:rPr>
          <w:rFonts w:ascii="Times New Roman" w:hAnsi="Times New Roman"/>
          <w:noProof/>
          <w:sz w:val="28"/>
          <w:szCs w:val="28"/>
          <w:lang w:val="kk-KZ"/>
        </w:rPr>
        <w:t xml:space="preserve">                    </w:t>
      </w:r>
      <w:r w:rsidR="00703C3C" w:rsidRPr="0030696E">
        <w:rPr>
          <w:rFonts w:ascii="Times New Roman" w:hAnsi="Times New Roman"/>
          <w:noProof/>
          <w:sz w:val="28"/>
          <w:szCs w:val="28"/>
          <w:lang w:val="kk-KZ"/>
        </w:rPr>
        <w:t>(5)</w:t>
      </w:r>
    </w:p>
    <w:p w14:paraId="7AF80827" w14:textId="77777777" w:rsidR="008E2376" w:rsidRPr="0030696E" w:rsidRDefault="008E2376" w:rsidP="00B566BE">
      <w:pPr>
        <w:pStyle w:val="a7"/>
        <w:tabs>
          <w:tab w:val="left" w:pos="993"/>
        </w:tabs>
        <w:spacing w:after="0"/>
        <w:ind w:left="709"/>
        <w:jc w:val="right"/>
        <w:rPr>
          <w:rFonts w:ascii="Times New Roman" w:hAnsi="Times New Roman"/>
          <w:noProof/>
          <w:sz w:val="28"/>
          <w:szCs w:val="28"/>
          <w:lang w:val="kk-KZ"/>
        </w:rPr>
      </w:pPr>
    </w:p>
    <w:p w14:paraId="26BFCC83" w14:textId="77777777" w:rsidR="00703C3C" w:rsidRPr="0030696E" w:rsidRDefault="00703C3C" w:rsidP="00E33944">
      <w:pPr>
        <w:pStyle w:val="a7"/>
        <w:numPr>
          <w:ilvl w:val="0"/>
          <w:numId w:val="31"/>
        </w:numPr>
        <w:ind w:left="0" w:firstLine="709"/>
        <w:jc w:val="both"/>
        <w:rPr>
          <w:rFonts w:ascii="Times New Roman" w:hAnsi="Times New Roman"/>
          <w:noProof/>
          <w:sz w:val="28"/>
          <w:szCs w:val="28"/>
          <w:lang w:val="kk-KZ"/>
        </w:rPr>
      </w:pPr>
      <w:r w:rsidRPr="0030696E">
        <w:rPr>
          <w:rFonts w:ascii="Times New Roman" w:hAnsi="Times New Roman"/>
          <w:noProof/>
          <w:sz w:val="28"/>
          <w:szCs w:val="28"/>
          <w:lang w:val="kk-KZ"/>
        </w:rPr>
        <w:t xml:space="preserve">(5) теңдеулер жүйесін «матрица» программа көмегімен келесі алгебралық түрлендірулерді орындау қажет. </w:t>
      </w:r>
    </w:p>
    <w:p w14:paraId="271591BC" w14:textId="77777777" w:rsidR="00B566BE" w:rsidRPr="0030696E" w:rsidRDefault="00B566BE" w:rsidP="00B566BE">
      <w:pPr>
        <w:ind w:left="360"/>
        <w:jc w:val="center"/>
        <w:rPr>
          <w:rFonts w:ascii="Times New Roman" w:hAnsi="Times New Roman"/>
          <w:noProof/>
          <w:sz w:val="28"/>
          <w:szCs w:val="28"/>
          <w:lang w:val="kk-KZ"/>
        </w:rPr>
      </w:pPr>
      <w:r w:rsidRPr="0030696E">
        <w:rPr>
          <w:rFonts w:ascii="Times New Roman" w:hAnsi="Times New Roman" w:cs="Times New Roman"/>
          <w:noProof/>
          <w:position w:val="-44"/>
          <w:sz w:val="28"/>
          <w:szCs w:val="28"/>
          <w:lang w:val="kk-KZ"/>
        </w:rPr>
        <w:object w:dxaOrig="1579" w:dyaOrig="999" w14:anchorId="4FD0D022">
          <v:shape id="_x0000_i1286" type="#_x0000_t75" style="width:78.8pt;height:50.25pt" o:ole="">
            <v:imagedata r:id="rId615" o:title=""/>
          </v:shape>
          <o:OLEObject Type="Embed" ProgID="Equation.3" ShapeID="_x0000_i1286" DrawAspect="Content" ObjectID="_1744138805" r:id="rId616"/>
        </w:object>
      </w:r>
    </w:p>
    <w:p w14:paraId="0184B277" w14:textId="77777777" w:rsidR="00703C3C" w:rsidRPr="0030696E" w:rsidRDefault="00703C3C" w:rsidP="005A3CC2">
      <w:pPr>
        <w:spacing w:after="0" w:line="240" w:lineRule="auto"/>
        <w:jc w:val="both"/>
        <w:rPr>
          <w:rFonts w:ascii="Times New Roman" w:eastAsia="Times New Roman" w:hAnsi="Times New Roman" w:cs="Times New Roman"/>
          <w:color w:val="2C2D2E"/>
          <w:sz w:val="28"/>
          <w:szCs w:val="28"/>
          <w:lang w:val="kk-KZ"/>
        </w:rPr>
      </w:pPr>
      <w:r w:rsidRPr="0030696E">
        <w:rPr>
          <w:rFonts w:ascii="Times New Roman" w:hAnsi="Times New Roman" w:cs="Times New Roman"/>
          <w:noProof/>
          <w:sz w:val="28"/>
          <w:szCs w:val="28"/>
          <w:lang w:val="kk-KZ"/>
        </w:rPr>
        <w:t xml:space="preserve">мұндағы </w:t>
      </w:r>
      <w:r w:rsidRPr="0030696E">
        <w:rPr>
          <w:rFonts w:ascii="Times New Roman" w:hAnsi="Times New Roman" w:cs="Times New Roman"/>
          <w:noProof/>
          <w:sz w:val="28"/>
          <w:szCs w:val="28"/>
          <w:lang w:eastAsia="ru-RU"/>
        </w:rPr>
        <w:drawing>
          <wp:inline distT="0" distB="0" distL="0" distR="0" wp14:anchorId="18CD7A67" wp14:editId="1DDD70ED">
            <wp:extent cx="190500" cy="228600"/>
            <wp:effectExtent l="0" t="0" r="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190500" cy="228600"/>
                    </a:xfrm>
                    <a:prstGeom prst="rect">
                      <a:avLst/>
                    </a:prstGeom>
                    <a:noFill/>
                    <a:ln>
                      <a:noFill/>
                    </a:ln>
                  </pic:spPr>
                </pic:pic>
              </a:graphicData>
            </a:graphic>
          </wp:inline>
        </w:drawing>
      </w:r>
      <w:r w:rsidRPr="0030696E">
        <w:rPr>
          <w:rFonts w:ascii="Times New Roman" w:hAnsi="Times New Roman" w:cs="Times New Roman"/>
          <w:noProof/>
          <w:sz w:val="28"/>
          <w:szCs w:val="28"/>
          <w:lang w:val="kk-KZ"/>
        </w:rPr>
        <w:t xml:space="preserve">және </w:t>
      </w:r>
      <w:r w:rsidRPr="0030696E">
        <w:rPr>
          <w:rFonts w:ascii="Times New Roman" w:hAnsi="Times New Roman" w:cs="Times New Roman"/>
          <w:noProof/>
          <w:sz w:val="28"/>
          <w:szCs w:val="28"/>
          <w:lang w:eastAsia="ru-RU"/>
        </w:rPr>
        <w:drawing>
          <wp:inline distT="0" distB="0" distL="0" distR="0" wp14:anchorId="5341EDB7" wp14:editId="23497979">
            <wp:extent cx="228600" cy="228600"/>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30696E">
        <w:rPr>
          <w:rFonts w:ascii="Times New Roman" w:hAnsi="Times New Roman" w:cs="Times New Roman"/>
          <w:noProof/>
          <w:sz w:val="28"/>
          <w:szCs w:val="28"/>
          <w:lang w:val="kk-KZ"/>
        </w:rPr>
        <w:t>-</w:t>
      </w:r>
      <w:r w:rsidRPr="0030696E">
        <w:rPr>
          <w:rFonts w:ascii="Times New Roman" w:hAnsi="Times New Roman" w:cs="Times New Roman"/>
          <w:noProof/>
          <w:sz w:val="28"/>
          <w:szCs w:val="28"/>
          <w:lang w:val="kk-KZ" w:eastAsia="ru-RU"/>
        </w:rPr>
        <w:t xml:space="preserve"> </w:t>
      </w:r>
      <w:r w:rsidRPr="0030696E">
        <w:rPr>
          <w:rFonts w:ascii="Times New Roman" w:hAnsi="Times New Roman" w:cs="Times New Roman"/>
          <w:noProof/>
          <w:sz w:val="28"/>
          <w:szCs w:val="28"/>
          <w:lang w:val="kk-KZ"/>
        </w:rPr>
        <w:t xml:space="preserve">контурлық ток комплексінің нақты құраушылары, </w:t>
      </w:r>
      <w:r w:rsidRPr="0030696E">
        <w:rPr>
          <w:rFonts w:ascii="Times New Roman" w:eastAsia="Times New Roman" w:hAnsi="Times New Roman" w:cs="Times New Roman"/>
          <w:sz w:val="28"/>
          <w:szCs w:val="28"/>
          <w:lang w:val="kk-KZ"/>
        </w:rPr>
        <w:t>I</w:t>
      </w:r>
      <w:r w:rsidR="005C261D" w:rsidRPr="0030696E">
        <w:rPr>
          <w:rFonts w:ascii="Times New Roman" w:eastAsia="Times New Roman" w:hAnsi="Times New Roman" w:cs="Times New Roman"/>
          <w:sz w:val="28"/>
          <w:szCs w:val="28"/>
          <w:vertAlign w:val="subscript"/>
          <w:lang w:val="kk-KZ"/>
        </w:rPr>
        <w:t>IM</w:t>
      </w:r>
      <w:r w:rsidR="005C261D" w:rsidRPr="0030696E">
        <w:rPr>
          <w:rFonts w:ascii="Times New Roman" w:eastAsia="Times New Roman" w:hAnsi="Times New Roman" w:cs="Times New Roman"/>
          <w:sz w:val="28"/>
          <w:szCs w:val="28"/>
          <w:lang w:val="kk-KZ"/>
        </w:rPr>
        <w:t xml:space="preserve"> және I</w:t>
      </w:r>
      <w:r w:rsidR="005C261D" w:rsidRPr="0030696E">
        <w:rPr>
          <w:rFonts w:ascii="Times New Roman" w:eastAsia="Times New Roman" w:hAnsi="Times New Roman" w:cs="Times New Roman"/>
          <w:sz w:val="28"/>
          <w:szCs w:val="28"/>
          <w:vertAlign w:val="subscript"/>
          <w:lang w:val="kk-KZ"/>
        </w:rPr>
        <w:t xml:space="preserve">IIM </w:t>
      </w:r>
      <w:r w:rsidR="005C261D" w:rsidRPr="0030696E">
        <w:rPr>
          <w:rFonts w:ascii="Times New Roman" w:eastAsia="Times New Roman" w:hAnsi="Times New Roman" w:cs="Times New Roman"/>
          <w:sz w:val="28"/>
          <w:szCs w:val="28"/>
          <w:lang w:val="kk-KZ"/>
        </w:rPr>
        <w:t>-</w:t>
      </w:r>
      <w:r w:rsidR="005C261D" w:rsidRPr="0030696E">
        <w:rPr>
          <w:rFonts w:ascii="Times New Roman" w:eastAsia="Times New Roman" w:hAnsi="Times New Roman" w:cs="Times New Roman"/>
          <w:sz w:val="28"/>
          <w:szCs w:val="28"/>
          <w:vertAlign w:val="subscript"/>
          <w:lang w:val="kk-KZ"/>
        </w:rPr>
        <w:t xml:space="preserve"> </w:t>
      </w:r>
      <w:r w:rsidRPr="0030696E">
        <w:rPr>
          <w:rFonts w:ascii="Times New Roman" w:eastAsia="Times New Roman" w:hAnsi="Times New Roman" w:cs="Times New Roman"/>
          <w:sz w:val="28"/>
          <w:szCs w:val="28"/>
          <w:lang w:val="kk-KZ"/>
        </w:rPr>
        <w:t>контурлық</w:t>
      </w:r>
      <w:r w:rsidRPr="0030696E">
        <w:rPr>
          <w:rFonts w:ascii="Times New Roman" w:eastAsia="Times New Roman" w:hAnsi="Times New Roman" w:cs="Times New Roman"/>
          <w:color w:val="C0504D" w:themeColor="accent2"/>
          <w:sz w:val="28"/>
          <w:szCs w:val="28"/>
          <w:lang w:val="kk-KZ"/>
        </w:rPr>
        <w:t xml:space="preserve"> </w:t>
      </w:r>
      <w:r w:rsidRPr="0030696E">
        <w:rPr>
          <w:rFonts w:ascii="Times New Roman" w:eastAsia="Times New Roman" w:hAnsi="Times New Roman" w:cs="Times New Roman"/>
          <w:color w:val="2C2D2E"/>
          <w:sz w:val="28"/>
          <w:szCs w:val="28"/>
          <w:lang w:val="kk-KZ"/>
        </w:rPr>
        <w:t xml:space="preserve">ток </w:t>
      </w:r>
      <w:r w:rsidRPr="0030696E">
        <w:rPr>
          <w:rFonts w:ascii="Times New Roman" w:hAnsi="Times New Roman" w:cs="Times New Roman"/>
          <w:noProof/>
          <w:sz w:val="28"/>
          <w:szCs w:val="28"/>
          <w:lang w:val="kk-KZ"/>
        </w:rPr>
        <w:t>комплексінің</w:t>
      </w:r>
      <w:r w:rsidRPr="0030696E">
        <w:rPr>
          <w:rFonts w:ascii="Times New Roman" w:eastAsia="Times New Roman" w:hAnsi="Times New Roman" w:cs="Times New Roman"/>
          <w:color w:val="2C2D2E"/>
          <w:sz w:val="28"/>
          <w:szCs w:val="28"/>
          <w:lang w:val="kk-KZ"/>
        </w:rPr>
        <w:t xml:space="preserve"> ойдан шығарылған (мнимые) компоненттері. </w:t>
      </w:r>
    </w:p>
    <w:p w14:paraId="5ABF388D" w14:textId="5D9BC5D9" w:rsidR="00703C3C" w:rsidRPr="0030696E" w:rsidRDefault="00703C3C" w:rsidP="00E33944">
      <w:pPr>
        <w:pStyle w:val="a7"/>
        <w:numPr>
          <w:ilvl w:val="0"/>
          <w:numId w:val="31"/>
        </w:numPr>
        <w:spacing w:after="0" w:line="240" w:lineRule="auto"/>
        <w:ind w:left="0" w:firstLine="709"/>
        <w:jc w:val="both"/>
        <w:rPr>
          <w:rFonts w:ascii="Times New Roman" w:eastAsia="Times New Roman" w:hAnsi="Times New Roman"/>
          <w:color w:val="2C2D2E"/>
          <w:sz w:val="28"/>
          <w:szCs w:val="28"/>
          <w:lang w:val="kk-KZ"/>
        </w:rPr>
      </w:pPr>
      <w:r w:rsidRPr="0030696E">
        <w:rPr>
          <w:rFonts w:ascii="Times New Roman" w:eastAsia="Times New Roman" w:hAnsi="Times New Roman"/>
          <w:color w:val="2C2D2E"/>
          <w:sz w:val="28"/>
          <w:szCs w:val="28"/>
          <w:lang w:val="kk-KZ"/>
        </w:rPr>
        <w:t xml:space="preserve">осы токтарды (1) теңдеулер жүйесіне қоямыз және кедергілер мен ЭҚК мәндерін алмастырамыз; </w:t>
      </w:r>
    </w:p>
    <w:p w14:paraId="185DB2A9" w14:textId="77777777" w:rsidR="008E2376" w:rsidRPr="0030696E" w:rsidRDefault="008E2376" w:rsidP="005A3CC2">
      <w:pPr>
        <w:pStyle w:val="a7"/>
        <w:spacing w:after="0" w:line="240" w:lineRule="auto"/>
        <w:ind w:left="0"/>
        <w:jc w:val="both"/>
        <w:rPr>
          <w:rFonts w:ascii="Times New Roman" w:eastAsia="Times New Roman" w:hAnsi="Times New Roman"/>
          <w:color w:val="2C2D2E"/>
          <w:sz w:val="28"/>
          <w:szCs w:val="28"/>
          <w:lang w:val="kk-KZ"/>
        </w:rPr>
      </w:pPr>
    </w:p>
    <w:p w14:paraId="74E95156" w14:textId="77777777" w:rsidR="00703C3C" w:rsidRPr="0030696E" w:rsidRDefault="005B3CFB" w:rsidP="005A3CC2">
      <w:pPr>
        <w:pStyle w:val="a7"/>
        <w:spacing w:after="0" w:line="240" w:lineRule="auto"/>
        <w:ind w:left="0"/>
        <w:jc w:val="right"/>
        <w:rPr>
          <w:rFonts w:ascii="Times New Roman" w:hAnsi="Times New Roman"/>
          <w:noProof/>
          <w:sz w:val="28"/>
          <w:szCs w:val="28"/>
          <w:lang w:val="kk-KZ"/>
        </w:rPr>
      </w:pPr>
      <w:r w:rsidRPr="0030696E">
        <w:rPr>
          <w:rFonts w:ascii="Times New Roman" w:hAnsi="Times New Roman"/>
          <w:noProof/>
          <w:position w:val="-30"/>
          <w:sz w:val="28"/>
          <w:szCs w:val="28"/>
          <w:lang w:val="kk-KZ"/>
        </w:rPr>
        <w:object w:dxaOrig="5920" w:dyaOrig="720" w14:anchorId="54C5D153">
          <v:shape id="_x0000_i1287" type="#_x0000_t75" style="width:298.2pt;height:36.7pt" o:ole="">
            <v:imagedata r:id="rId619" o:title=""/>
          </v:shape>
          <o:OLEObject Type="Embed" ProgID="Equation.3" ShapeID="_x0000_i1287" DrawAspect="Content" ObjectID="_1744138806" r:id="rId620"/>
        </w:object>
      </w:r>
      <w:r w:rsidR="005B560B" w:rsidRPr="0030696E">
        <w:rPr>
          <w:rFonts w:ascii="Times New Roman" w:hAnsi="Times New Roman"/>
          <w:noProof/>
          <w:position w:val="-30"/>
          <w:sz w:val="28"/>
          <w:szCs w:val="28"/>
          <w:lang w:val="kk-KZ"/>
        </w:rPr>
        <w:t xml:space="preserve">             </w:t>
      </w:r>
      <w:r w:rsidR="00703C3C" w:rsidRPr="0030696E">
        <w:rPr>
          <w:rFonts w:ascii="Times New Roman" w:hAnsi="Times New Roman"/>
          <w:noProof/>
          <w:sz w:val="28"/>
          <w:szCs w:val="28"/>
          <w:lang w:val="kk-KZ"/>
        </w:rPr>
        <w:t xml:space="preserve">   (6)</w:t>
      </w:r>
    </w:p>
    <w:p w14:paraId="35E24CEC" w14:textId="77777777" w:rsidR="00703C3C" w:rsidRPr="0030696E" w:rsidRDefault="00703C3C" w:rsidP="005A3CC2">
      <w:pPr>
        <w:spacing w:after="0" w:line="240" w:lineRule="auto"/>
        <w:jc w:val="both"/>
        <w:rPr>
          <w:rFonts w:ascii="Times New Roman" w:hAnsi="Times New Roman" w:cs="Times New Roman"/>
          <w:noProof/>
          <w:sz w:val="28"/>
          <w:szCs w:val="28"/>
          <w:lang w:val="kk-KZ"/>
        </w:rPr>
      </w:pPr>
      <w:r w:rsidRPr="0030696E">
        <w:rPr>
          <w:rFonts w:ascii="Times New Roman" w:hAnsi="Times New Roman" w:cs="Times New Roman"/>
          <w:noProof/>
          <w:sz w:val="28"/>
          <w:szCs w:val="28"/>
          <w:lang w:val="kk-KZ"/>
        </w:rPr>
        <w:t>Жақшаны ашатын болсақ:</w:t>
      </w:r>
    </w:p>
    <w:p w14:paraId="2B7144CC" w14:textId="77777777" w:rsidR="005B3CFB" w:rsidRPr="0030696E" w:rsidRDefault="005B3CFB" w:rsidP="005A3CC2">
      <w:pPr>
        <w:spacing w:after="0" w:line="240" w:lineRule="auto"/>
        <w:jc w:val="both"/>
        <w:rPr>
          <w:rFonts w:ascii="Times New Roman" w:hAnsi="Times New Roman" w:cs="Times New Roman"/>
          <w:noProof/>
          <w:sz w:val="28"/>
          <w:szCs w:val="28"/>
          <w:lang w:val="kk-KZ"/>
        </w:rPr>
      </w:pPr>
    </w:p>
    <w:p w14:paraId="45ADDD2A" w14:textId="77777777" w:rsidR="00703C3C" w:rsidRPr="0030696E" w:rsidRDefault="005B560B" w:rsidP="005A3CC2">
      <w:pPr>
        <w:spacing w:after="0" w:line="240" w:lineRule="auto"/>
        <w:jc w:val="center"/>
        <w:rPr>
          <w:rFonts w:ascii="Times New Roman" w:hAnsi="Times New Roman" w:cs="Times New Roman"/>
          <w:noProof/>
          <w:position w:val="-30"/>
          <w:sz w:val="28"/>
          <w:szCs w:val="28"/>
          <w:lang w:val="kk-KZ"/>
        </w:rPr>
      </w:pPr>
      <w:r w:rsidRPr="0030696E">
        <w:rPr>
          <w:rFonts w:ascii="Times New Roman" w:hAnsi="Times New Roman" w:cs="Times New Roman"/>
          <w:noProof/>
          <w:position w:val="-30"/>
          <w:sz w:val="28"/>
          <w:szCs w:val="28"/>
          <w:lang w:val="kk-KZ"/>
        </w:rPr>
        <w:object w:dxaOrig="7880" w:dyaOrig="720" w14:anchorId="43FC4A19">
          <v:shape id="_x0000_i1288" type="#_x0000_t75" style="width:393.3pt;height:36.7pt" o:ole="">
            <v:imagedata r:id="rId621" o:title=""/>
          </v:shape>
          <o:OLEObject Type="Embed" ProgID="Equation.3" ShapeID="_x0000_i1288" DrawAspect="Content" ObjectID="_1744138807" r:id="rId622"/>
        </w:object>
      </w:r>
    </w:p>
    <w:p w14:paraId="14DA725D" w14:textId="77777777" w:rsidR="005A3CC2" w:rsidRPr="0030696E" w:rsidRDefault="005A3CC2" w:rsidP="005A3CC2">
      <w:pPr>
        <w:spacing w:after="0" w:line="240" w:lineRule="auto"/>
        <w:jc w:val="center"/>
        <w:rPr>
          <w:rFonts w:ascii="Times New Roman" w:hAnsi="Times New Roman" w:cs="Times New Roman"/>
          <w:noProof/>
          <w:sz w:val="28"/>
          <w:szCs w:val="28"/>
          <w:lang w:val="kk-KZ"/>
        </w:rPr>
      </w:pPr>
    </w:p>
    <w:p w14:paraId="3A0A6F85" w14:textId="77777777" w:rsidR="00703C3C" w:rsidRPr="0030696E" w:rsidRDefault="00703C3C" w:rsidP="00E33944">
      <w:pPr>
        <w:pStyle w:val="a7"/>
        <w:numPr>
          <w:ilvl w:val="0"/>
          <w:numId w:val="31"/>
        </w:numPr>
        <w:spacing w:after="0" w:line="240" w:lineRule="auto"/>
        <w:ind w:left="0" w:firstLine="709"/>
        <w:jc w:val="both"/>
        <w:rPr>
          <w:rFonts w:ascii="Times New Roman" w:hAnsi="Times New Roman"/>
          <w:noProof/>
          <w:sz w:val="28"/>
          <w:szCs w:val="28"/>
          <w:lang w:val="kk-KZ"/>
        </w:rPr>
      </w:pPr>
      <w:r w:rsidRPr="0030696E">
        <w:rPr>
          <w:rFonts w:ascii="Times New Roman" w:eastAsia="Times New Roman" w:hAnsi="Times New Roman"/>
          <w:color w:val="2C2D2E"/>
          <w:sz w:val="28"/>
          <w:szCs w:val="28"/>
          <w:lang w:val="kk-KZ"/>
        </w:rPr>
        <w:t>комплексті</w:t>
      </w:r>
      <w:r w:rsidRPr="0030696E">
        <w:rPr>
          <w:rFonts w:ascii="Times New Roman" w:hAnsi="Times New Roman"/>
          <w:noProof/>
          <w:sz w:val="28"/>
          <w:szCs w:val="28"/>
          <w:lang w:val="kk-KZ"/>
        </w:rPr>
        <w:t xml:space="preserve"> сандардың қасиетін қолдана отырып, екі комплексті сан тең болады, егер олардың нақты және жорамал бөліктері сәйкесінше тең болса, онда біз теңдеулер жүйесін келесі түрде жазамыз:</w:t>
      </w:r>
    </w:p>
    <w:p w14:paraId="3D65244C" w14:textId="77777777" w:rsidR="005B560B" w:rsidRPr="0030696E" w:rsidRDefault="005B560B" w:rsidP="005A3CC2">
      <w:pPr>
        <w:pStyle w:val="a7"/>
        <w:spacing w:after="0" w:line="240" w:lineRule="auto"/>
        <w:ind w:left="0"/>
        <w:jc w:val="both"/>
        <w:rPr>
          <w:rFonts w:ascii="Times New Roman" w:hAnsi="Times New Roman"/>
          <w:noProof/>
          <w:sz w:val="28"/>
          <w:szCs w:val="28"/>
          <w:lang w:val="kk-KZ"/>
        </w:rPr>
      </w:pPr>
    </w:p>
    <w:p w14:paraId="6C2E4F6C" w14:textId="77777777" w:rsidR="00703C3C" w:rsidRPr="0030696E" w:rsidRDefault="005B560B" w:rsidP="005B560B">
      <w:pPr>
        <w:spacing w:after="0" w:line="240" w:lineRule="auto"/>
        <w:ind w:firstLine="708"/>
        <w:jc w:val="center"/>
        <w:rPr>
          <w:rFonts w:ascii="Times New Roman" w:hAnsi="Times New Roman" w:cs="Times New Roman"/>
          <w:noProof/>
          <w:sz w:val="28"/>
          <w:szCs w:val="28"/>
          <w:lang w:val="kk-KZ"/>
        </w:rPr>
      </w:pPr>
      <w:r w:rsidRPr="0030696E">
        <w:rPr>
          <w:rFonts w:ascii="Times New Roman" w:hAnsi="Times New Roman" w:cs="Times New Roman"/>
          <w:noProof/>
          <w:position w:val="-66"/>
          <w:sz w:val="28"/>
          <w:szCs w:val="28"/>
          <w:lang w:val="kk-KZ"/>
        </w:rPr>
        <w:object w:dxaOrig="3860" w:dyaOrig="1440" w14:anchorId="40B37EF8">
          <v:shape id="_x0000_i1289" type="#_x0000_t75" style="width:192.9pt;height:1in" o:ole="">
            <v:imagedata r:id="rId623" o:title=""/>
          </v:shape>
          <o:OLEObject Type="Embed" ProgID="Equation.3" ShapeID="_x0000_i1289" DrawAspect="Content" ObjectID="_1744138808" r:id="rId624"/>
        </w:object>
      </w:r>
    </w:p>
    <w:p w14:paraId="47A9DDF1" w14:textId="77777777" w:rsidR="00703C3C" w:rsidRPr="0030696E" w:rsidRDefault="00703C3C" w:rsidP="00703C3C">
      <w:pPr>
        <w:spacing w:after="0" w:line="240" w:lineRule="auto"/>
        <w:jc w:val="center"/>
        <w:rPr>
          <w:rFonts w:ascii="Times New Roman" w:hAnsi="Times New Roman" w:cs="Times New Roman"/>
          <w:noProof/>
          <w:sz w:val="28"/>
          <w:szCs w:val="28"/>
          <w:lang w:val="kk-KZ"/>
        </w:rPr>
      </w:pPr>
    </w:p>
    <w:p w14:paraId="5AB43C31" w14:textId="77777777" w:rsidR="00703C3C" w:rsidRPr="0030696E" w:rsidRDefault="00703C3C" w:rsidP="00703C3C">
      <w:pPr>
        <w:spacing w:after="0" w:line="240" w:lineRule="auto"/>
        <w:ind w:firstLine="708"/>
        <w:jc w:val="both"/>
        <w:rPr>
          <w:rFonts w:ascii="Times New Roman" w:hAnsi="Times New Roman" w:cs="Times New Roman"/>
          <w:noProof/>
          <w:sz w:val="28"/>
          <w:szCs w:val="28"/>
          <w:lang w:val="kk-KZ"/>
        </w:rPr>
      </w:pPr>
      <w:r w:rsidRPr="0030696E">
        <w:rPr>
          <w:rFonts w:ascii="Times New Roman" w:hAnsi="Times New Roman" w:cs="Times New Roman"/>
          <w:noProof/>
          <w:sz w:val="28"/>
          <w:szCs w:val="28"/>
          <w:lang w:val="kk-KZ"/>
        </w:rPr>
        <w:t xml:space="preserve">12) теңдеулер жүйесін шешу үшін компьютерде алынған коэффициенттерден матрица құрамыз. Матрицаның түрі: </w:t>
      </w:r>
    </w:p>
    <w:p w14:paraId="4F76153E" w14:textId="77777777" w:rsidR="00703C3C" w:rsidRPr="0030696E" w:rsidRDefault="00703C3C" w:rsidP="00703C3C">
      <w:pPr>
        <w:spacing w:after="0" w:line="240" w:lineRule="auto"/>
        <w:ind w:firstLine="708"/>
        <w:jc w:val="both"/>
        <w:rPr>
          <w:rFonts w:ascii="Times New Roman" w:hAnsi="Times New Roman" w:cs="Times New Roman"/>
          <w:noProof/>
          <w:sz w:val="28"/>
          <w:szCs w:val="28"/>
          <w:lang w:val="kk-KZ"/>
        </w:rPr>
      </w:pPr>
    </w:p>
    <w:tbl>
      <w:tblPr>
        <w:tblW w:w="0" w:type="auto"/>
        <w:tblInd w:w="2872" w:type="dxa"/>
        <w:tblBorders>
          <w:left w:val="single" w:sz="4" w:space="0" w:color="auto"/>
          <w:right w:val="single" w:sz="4" w:space="0" w:color="auto"/>
        </w:tblBorders>
        <w:tblCellMar>
          <w:left w:w="0" w:type="dxa"/>
          <w:right w:w="0" w:type="dxa"/>
        </w:tblCellMar>
        <w:tblLook w:val="04A0" w:firstRow="1" w:lastRow="0" w:firstColumn="1" w:lastColumn="0" w:noHBand="0" w:noVBand="1"/>
      </w:tblPr>
      <w:tblGrid>
        <w:gridCol w:w="780"/>
        <w:gridCol w:w="709"/>
        <w:gridCol w:w="709"/>
        <w:gridCol w:w="708"/>
        <w:gridCol w:w="851"/>
      </w:tblGrid>
      <w:tr w:rsidR="00703C3C" w:rsidRPr="0030696E" w14:paraId="09802FE9" w14:textId="77777777" w:rsidTr="00AA3E35">
        <w:tc>
          <w:tcPr>
            <w:tcW w:w="780" w:type="dxa"/>
            <w:tcMar>
              <w:top w:w="0" w:type="dxa"/>
              <w:left w:w="108" w:type="dxa"/>
              <w:bottom w:w="0" w:type="dxa"/>
              <w:right w:w="108" w:type="dxa"/>
            </w:tcMar>
            <w:hideMark/>
          </w:tcPr>
          <w:p w14:paraId="0019C584" w14:textId="77777777" w:rsidR="00703C3C" w:rsidRPr="0030696E" w:rsidRDefault="00703C3C" w:rsidP="00E97347">
            <w:pPr>
              <w:spacing w:after="0" w:line="240" w:lineRule="auto"/>
              <w:jc w:val="center"/>
              <w:rPr>
                <w:rFonts w:ascii="Times New Roman" w:hAnsi="Times New Roman" w:cs="Times New Roman"/>
                <w:noProof/>
                <w:sz w:val="28"/>
                <w:szCs w:val="28"/>
              </w:rPr>
            </w:pPr>
            <w:r w:rsidRPr="0030696E">
              <w:rPr>
                <w:rFonts w:ascii="Times New Roman" w:hAnsi="Times New Roman" w:cs="Times New Roman"/>
                <w:noProof/>
                <w:sz w:val="28"/>
                <w:szCs w:val="28"/>
                <w:lang w:eastAsia="ru-RU"/>
              </w:rPr>
              <w:lastRenderedPageBreak/>
              <w:drawing>
                <wp:inline distT="0" distB="0" distL="0" distR="0" wp14:anchorId="411ABA6C" wp14:editId="396EA244">
                  <wp:extent cx="190500" cy="228600"/>
                  <wp:effectExtent l="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190500" cy="228600"/>
                          </a:xfrm>
                          <a:prstGeom prst="rect">
                            <a:avLst/>
                          </a:prstGeom>
                          <a:noFill/>
                          <a:ln>
                            <a:noFill/>
                          </a:ln>
                        </pic:spPr>
                      </pic:pic>
                    </a:graphicData>
                  </a:graphic>
                </wp:inline>
              </w:drawing>
            </w:r>
          </w:p>
        </w:tc>
        <w:tc>
          <w:tcPr>
            <w:tcW w:w="709" w:type="dxa"/>
            <w:tcMar>
              <w:top w:w="0" w:type="dxa"/>
              <w:left w:w="108" w:type="dxa"/>
              <w:bottom w:w="0" w:type="dxa"/>
              <w:right w:w="108" w:type="dxa"/>
            </w:tcMar>
            <w:hideMark/>
          </w:tcPr>
          <w:p w14:paraId="77BB1232" w14:textId="77777777" w:rsidR="00703C3C" w:rsidRPr="0030696E" w:rsidRDefault="00703C3C" w:rsidP="00E97347">
            <w:pPr>
              <w:spacing w:after="0" w:line="240" w:lineRule="auto"/>
              <w:jc w:val="center"/>
              <w:rPr>
                <w:rFonts w:ascii="Times New Roman" w:hAnsi="Times New Roman" w:cs="Times New Roman"/>
                <w:noProof/>
                <w:sz w:val="28"/>
                <w:szCs w:val="28"/>
              </w:rPr>
            </w:pPr>
            <w:r w:rsidRPr="0030696E">
              <w:rPr>
                <w:rFonts w:ascii="Times New Roman" w:hAnsi="Times New Roman" w:cs="Times New Roman"/>
                <w:noProof/>
                <w:sz w:val="28"/>
                <w:szCs w:val="28"/>
                <w:lang w:eastAsia="ru-RU"/>
              </w:rPr>
              <w:drawing>
                <wp:inline distT="0" distB="0" distL="0" distR="0" wp14:anchorId="6453ED28" wp14:editId="02BE0B4D">
                  <wp:extent cx="228600" cy="220980"/>
                  <wp:effectExtent l="0" t="0" r="0" b="762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bwMode="auto">
                          <a:xfrm>
                            <a:off x="0" y="0"/>
                            <a:ext cx="228600" cy="220980"/>
                          </a:xfrm>
                          <a:prstGeom prst="rect">
                            <a:avLst/>
                          </a:prstGeom>
                          <a:noFill/>
                          <a:ln>
                            <a:noFill/>
                          </a:ln>
                        </pic:spPr>
                      </pic:pic>
                    </a:graphicData>
                  </a:graphic>
                </wp:inline>
              </w:drawing>
            </w:r>
          </w:p>
        </w:tc>
        <w:tc>
          <w:tcPr>
            <w:tcW w:w="709" w:type="dxa"/>
            <w:tcMar>
              <w:top w:w="0" w:type="dxa"/>
              <w:left w:w="108" w:type="dxa"/>
              <w:bottom w:w="0" w:type="dxa"/>
              <w:right w:w="108" w:type="dxa"/>
            </w:tcMar>
            <w:hideMark/>
          </w:tcPr>
          <w:p w14:paraId="5EB5FFAD" w14:textId="77777777" w:rsidR="00703C3C" w:rsidRPr="0030696E" w:rsidRDefault="00703C3C" w:rsidP="00E97347">
            <w:pPr>
              <w:spacing w:after="0" w:line="240" w:lineRule="auto"/>
              <w:jc w:val="center"/>
              <w:rPr>
                <w:rFonts w:ascii="Times New Roman" w:hAnsi="Times New Roman" w:cs="Times New Roman"/>
                <w:noProof/>
                <w:sz w:val="28"/>
                <w:szCs w:val="28"/>
              </w:rPr>
            </w:pPr>
            <w:r w:rsidRPr="0030696E">
              <w:rPr>
                <w:rFonts w:ascii="Times New Roman" w:hAnsi="Times New Roman" w:cs="Times New Roman"/>
                <w:noProof/>
                <w:sz w:val="28"/>
                <w:szCs w:val="28"/>
                <w:lang w:eastAsia="ru-RU"/>
              </w:rPr>
              <w:drawing>
                <wp:inline distT="0" distB="0" distL="0" distR="0" wp14:anchorId="4FC42E70" wp14:editId="343651A3">
                  <wp:extent cx="228600" cy="228600"/>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627"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708" w:type="dxa"/>
            <w:tcMar>
              <w:top w:w="0" w:type="dxa"/>
              <w:left w:w="108" w:type="dxa"/>
              <w:bottom w:w="0" w:type="dxa"/>
              <w:right w:w="108" w:type="dxa"/>
            </w:tcMar>
            <w:hideMark/>
          </w:tcPr>
          <w:p w14:paraId="071E6C8A" w14:textId="77777777" w:rsidR="00703C3C" w:rsidRPr="0030696E" w:rsidRDefault="00703C3C" w:rsidP="00E97347">
            <w:pPr>
              <w:spacing w:after="0" w:line="240" w:lineRule="auto"/>
              <w:jc w:val="center"/>
              <w:rPr>
                <w:rFonts w:ascii="Times New Roman" w:hAnsi="Times New Roman" w:cs="Times New Roman"/>
                <w:noProof/>
                <w:sz w:val="28"/>
                <w:szCs w:val="28"/>
              </w:rPr>
            </w:pPr>
            <w:r w:rsidRPr="0030696E">
              <w:rPr>
                <w:rFonts w:ascii="Times New Roman" w:hAnsi="Times New Roman" w:cs="Times New Roman"/>
                <w:noProof/>
                <w:sz w:val="28"/>
                <w:szCs w:val="28"/>
                <w:lang w:eastAsia="ru-RU"/>
              </w:rPr>
              <w:drawing>
                <wp:inline distT="0" distB="0" distL="0" distR="0" wp14:anchorId="22E6A79E" wp14:editId="05B9243B">
                  <wp:extent cx="266700" cy="220980"/>
                  <wp:effectExtent l="0" t="0" r="0" b="762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266700" cy="220980"/>
                          </a:xfrm>
                          <a:prstGeom prst="rect">
                            <a:avLst/>
                          </a:prstGeom>
                          <a:noFill/>
                          <a:ln>
                            <a:noFill/>
                          </a:ln>
                        </pic:spPr>
                      </pic:pic>
                    </a:graphicData>
                  </a:graphic>
                </wp:inline>
              </w:drawing>
            </w:r>
          </w:p>
        </w:tc>
        <w:tc>
          <w:tcPr>
            <w:tcW w:w="851" w:type="dxa"/>
            <w:tcMar>
              <w:top w:w="0" w:type="dxa"/>
              <w:left w:w="108" w:type="dxa"/>
              <w:bottom w:w="0" w:type="dxa"/>
              <w:right w:w="108" w:type="dxa"/>
            </w:tcMar>
            <w:hideMark/>
          </w:tcPr>
          <w:p w14:paraId="353691B2" w14:textId="77777777" w:rsidR="00703C3C" w:rsidRPr="0030696E" w:rsidRDefault="00703C3C" w:rsidP="00E97347">
            <w:pPr>
              <w:spacing w:after="0" w:line="240" w:lineRule="auto"/>
              <w:jc w:val="center"/>
              <w:rPr>
                <w:rFonts w:ascii="Times New Roman" w:hAnsi="Times New Roman" w:cs="Times New Roman"/>
                <w:sz w:val="28"/>
                <w:szCs w:val="28"/>
                <w:lang w:val="kk-KZ"/>
              </w:rPr>
            </w:pPr>
            <m:oMathPara>
              <m:oMath>
                <m:r>
                  <w:rPr>
                    <w:rFonts w:ascii="Cambria Math" w:hAnsi="Cambria Math" w:cs="Times New Roman"/>
                    <w:sz w:val="28"/>
                    <w:szCs w:val="28"/>
                    <w:lang w:val="kk-KZ"/>
                  </w:rPr>
                  <m:t>Е</m:t>
                </m:r>
              </m:oMath>
            </m:oMathPara>
          </w:p>
        </w:tc>
      </w:tr>
      <w:tr w:rsidR="00703C3C" w:rsidRPr="0030696E" w14:paraId="3D51D86E" w14:textId="77777777" w:rsidTr="00AA3E35">
        <w:tc>
          <w:tcPr>
            <w:tcW w:w="780" w:type="dxa"/>
            <w:tcMar>
              <w:top w:w="0" w:type="dxa"/>
              <w:left w:w="108" w:type="dxa"/>
              <w:bottom w:w="0" w:type="dxa"/>
              <w:right w:w="108" w:type="dxa"/>
            </w:tcMar>
            <w:hideMark/>
          </w:tcPr>
          <w:p w14:paraId="15BAB3BF" w14:textId="77777777" w:rsidR="00703C3C" w:rsidRPr="0030696E" w:rsidRDefault="00703C3C" w:rsidP="00E97347">
            <w:pPr>
              <w:spacing w:after="0" w:line="240" w:lineRule="auto"/>
              <w:jc w:val="center"/>
              <w:rPr>
                <w:rFonts w:ascii="Times New Roman" w:hAnsi="Times New Roman" w:cs="Times New Roman"/>
                <w:sz w:val="28"/>
                <w:szCs w:val="28"/>
              </w:rPr>
            </w:pPr>
            <w:r w:rsidRPr="0030696E">
              <w:rPr>
                <w:rFonts w:ascii="Times New Roman" w:hAnsi="Times New Roman" w:cs="Times New Roman"/>
                <w:sz w:val="28"/>
                <w:szCs w:val="28"/>
                <w:lang w:val="en-US"/>
              </w:rPr>
              <w:t>15</w:t>
            </w:r>
          </w:p>
        </w:tc>
        <w:tc>
          <w:tcPr>
            <w:tcW w:w="709" w:type="dxa"/>
            <w:tcMar>
              <w:top w:w="0" w:type="dxa"/>
              <w:left w:w="108" w:type="dxa"/>
              <w:bottom w:w="0" w:type="dxa"/>
              <w:right w:w="108" w:type="dxa"/>
            </w:tcMar>
            <w:hideMark/>
          </w:tcPr>
          <w:p w14:paraId="368E5F68" w14:textId="77777777" w:rsidR="00703C3C" w:rsidRPr="0030696E" w:rsidRDefault="00703C3C" w:rsidP="00E97347">
            <w:pPr>
              <w:spacing w:after="0" w:line="240" w:lineRule="auto"/>
              <w:jc w:val="center"/>
              <w:rPr>
                <w:rFonts w:ascii="Times New Roman" w:hAnsi="Times New Roman" w:cs="Times New Roman"/>
                <w:sz w:val="28"/>
                <w:szCs w:val="28"/>
              </w:rPr>
            </w:pPr>
            <w:r w:rsidRPr="0030696E">
              <w:rPr>
                <w:rFonts w:ascii="Times New Roman" w:hAnsi="Times New Roman" w:cs="Times New Roman"/>
                <w:sz w:val="28"/>
                <w:szCs w:val="28"/>
                <w:lang w:val="en-US"/>
              </w:rPr>
              <w:t>20</w:t>
            </w:r>
          </w:p>
        </w:tc>
        <w:tc>
          <w:tcPr>
            <w:tcW w:w="709" w:type="dxa"/>
            <w:tcMar>
              <w:top w:w="0" w:type="dxa"/>
              <w:left w:w="108" w:type="dxa"/>
              <w:bottom w:w="0" w:type="dxa"/>
              <w:right w:w="108" w:type="dxa"/>
            </w:tcMar>
            <w:hideMark/>
          </w:tcPr>
          <w:p w14:paraId="0EEEFB64" w14:textId="77777777" w:rsidR="00703C3C" w:rsidRPr="0030696E" w:rsidRDefault="00703C3C" w:rsidP="00E97347">
            <w:pPr>
              <w:spacing w:after="0" w:line="240" w:lineRule="auto"/>
              <w:jc w:val="center"/>
              <w:rPr>
                <w:rFonts w:ascii="Times New Roman" w:hAnsi="Times New Roman" w:cs="Times New Roman"/>
                <w:sz w:val="28"/>
                <w:szCs w:val="28"/>
              </w:rPr>
            </w:pPr>
            <w:r w:rsidRPr="0030696E">
              <w:rPr>
                <w:rFonts w:ascii="Times New Roman" w:hAnsi="Times New Roman" w:cs="Times New Roman"/>
                <w:sz w:val="28"/>
                <w:szCs w:val="28"/>
                <w:lang w:val="en-US"/>
              </w:rPr>
              <w:t>-5</w:t>
            </w:r>
          </w:p>
        </w:tc>
        <w:tc>
          <w:tcPr>
            <w:tcW w:w="708" w:type="dxa"/>
            <w:tcMar>
              <w:top w:w="0" w:type="dxa"/>
              <w:left w:w="108" w:type="dxa"/>
              <w:bottom w:w="0" w:type="dxa"/>
              <w:right w:w="108" w:type="dxa"/>
            </w:tcMar>
            <w:hideMark/>
          </w:tcPr>
          <w:p w14:paraId="012EE04E" w14:textId="77777777" w:rsidR="00703C3C" w:rsidRPr="0030696E" w:rsidRDefault="00703C3C" w:rsidP="00E97347">
            <w:pPr>
              <w:spacing w:after="0" w:line="240" w:lineRule="auto"/>
              <w:jc w:val="center"/>
              <w:rPr>
                <w:rFonts w:ascii="Times New Roman" w:hAnsi="Times New Roman" w:cs="Times New Roman"/>
                <w:sz w:val="28"/>
                <w:szCs w:val="28"/>
              </w:rPr>
            </w:pPr>
            <w:r w:rsidRPr="0030696E">
              <w:rPr>
                <w:rFonts w:ascii="Times New Roman" w:hAnsi="Times New Roman" w:cs="Times New Roman"/>
                <w:sz w:val="28"/>
                <w:szCs w:val="28"/>
                <w:lang w:val="en-US"/>
              </w:rPr>
              <w:t>12</w:t>
            </w:r>
          </w:p>
        </w:tc>
        <w:tc>
          <w:tcPr>
            <w:tcW w:w="851" w:type="dxa"/>
            <w:tcMar>
              <w:top w:w="0" w:type="dxa"/>
              <w:left w:w="108" w:type="dxa"/>
              <w:bottom w:w="0" w:type="dxa"/>
              <w:right w:w="108" w:type="dxa"/>
            </w:tcMar>
            <w:hideMark/>
          </w:tcPr>
          <w:p w14:paraId="7E5FD3EB" w14:textId="77777777" w:rsidR="00703C3C" w:rsidRPr="0030696E" w:rsidRDefault="00703C3C" w:rsidP="00E97347">
            <w:pPr>
              <w:spacing w:after="0" w:line="240" w:lineRule="auto"/>
              <w:jc w:val="center"/>
              <w:rPr>
                <w:rFonts w:ascii="Times New Roman" w:hAnsi="Times New Roman" w:cs="Times New Roman"/>
                <w:sz w:val="28"/>
                <w:szCs w:val="28"/>
              </w:rPr>
            </w:pPr>
            <w:r w:rsidRPr="0030696E">
              <w:rPr>
                <w:rFonts w:ascii="Times New Roman" w:hAnsi="Times New Roman" w:cs="Times New Roman"/>
                <w:sz w:val="28"/>
                <w:szCs w:val="28"/>
                <w:lang w:val="en-US"/>
              </w:rPr>
              <w:t>190</w:t>
            </w:r>
          </w:p>
        </w:tc>
      </w:tr>
      <w:tr w:rsidR="00703C3C" w:rsidRPr="0030696E" w14:paraId="5D4D2A6F" w14:textId="77777777" w:rsidTr="00AA3E35">
        <w:tc>
          <w:tcPr>
            <w:tcW w:w="780" w:type="dxa"/>
            <w:tcMar>
              <w:top w:w="0" w:type="dxa"/>
              <w:left w:w="108" w:type="dxa"/>
              <w:bottom w:w="0" w:type="dxa"/>
              <w:right w:w="108" w:type="dxa"/>
            </w:tcMar>
            <w:hideMark/>
          </w:tcPr>
          <w:p w14:paraId="07E8D54C" w14:textId="77777777" w:rsidR="00703C3C" w:rsidRPr="0030696E" w:rsidRDefault="00703C3C" w:rsidP="00E97347">
            <w:pPr>
              <w:spacing w:after="0" w:line="240" w:lineRule="auto"/>
              <w:jc w:val="center"/>
              <w:rPr>
                <w:rFonts w:ascii="Times New Roman" w:hAnsi="Times New Roman" w:cs="Times New Roman"/>
                <w:sz w:val="28"/>
                <w:szCs w:val="28"/>
              </w:rPr>
            </w:pPr>
            <w:r w:rsidRPr="0030696E">
              <w:rPr>
                <w:rFonts w:ascii="Times New Roman" w:hAnsi="Times New Roman" w:cs="Times New Roman"/>
                <w:sz w:val="28"/>
                <w:szCs w:val="28"/>
                <w:lang w:val="en-US"/>
              </w:rPr>
              <w:t>-20</w:t>
            </w:r>
          </w:p>
        </w:tc>
        <w:tc>
          <w:tcPr>
            <w:tcW w:w="709" w:type="dxa"/>
            <w:tcMar>
              <w:top w:w="0" w:type="dxa"/>
              <w:left w:w="108" w:type="dxa"/>
              <w:bottom w:w="0" w:type="dxa"/>
              <w:right w:w="108" w:type="dxa"/>
            </w:tcMar>
            <w:hideMark/>
          </w:tcPr>
          <w:p w14:paraId="0A4B7637" w14:textId="77777777" w:rsidR="00703C3C" w:rsidRPr="0030696E" w:rsidRDefault="00703C3C" w:rsidP="00E97347">
            <w:pPr>
              <w:spacing w:after="0" w:line="240" w:lineRule="auto"/>
              <w:jc w:val="center"/>
              <w:rPr>
                <w:rFonts w:ascii="Times New Roman" w:hAnsi="Times New Roman" w:cs="Times New Roman"/>
                <w:sz w:val="28"/>
                <w:szCs w:val="28"/>
              </w:rPr>
            </w:pPr>
            <w:r w:rsidRPr="0030696E">
              <w:rPr>
                <w:rFonts w:ascii="Times New Roman" w:hAnsi="Times New Roman" w:cs="Times New Roman"/>
                <w:sz w:val="28"/>
                <w:szCs w:val="28"/>
                <w:lang w:val="en-US"/>
              </w:rPr>
              <w:t>15</w:t>
            </w:r>
          </w:p>
        </w:tc>
        <w:tc>
          <w:tcPr>
            <w:tcW w:w="709" w:type="dxa"/>
            <w:tcMar>
              <w:top w:w="0" w:type="dxa"/>
              <w:left w:w="108" w:type="dxa"/>
              <w:bottom w:w="0" w:type="dxa"/>
              <w:right w:w="108" w:type="dxa"/>
            </w:tcMar>
            <w:hideMark/>
          </w:tcPr>
          <w:p w14:paraId="0C02D8E7" w14:textId="77777777" w:rsidR="00703C3C" w:rsidRPr="0030696E" w:rsidRDefault="00703C3C" w:rsidP="00E97347">
            <w:pPr>
              <w:spacing w:after="0" w:line="240" w:lineRule="auto"/>
              <w:jc w:val="center"/>
              <w:rPr>
                <w:rFonts w:ascii="Times New Roman" w:hAnsi="Times New Roman" w:cs="Times New Roman"/>
                <w:sz w:val="28"/>
                <w:szCs w:val="28"/>
              </w:rPr>
            </w:pPr>
            <w:r w:rsidRPr="0030696E">
              <w:rPr>
                <w:rFonts w:ascii="Times New Roman" w:hAnsi="Times New Roman" w:cs="Times New Roman"/>
                <w:sz w:val="28"/>
                <w:szCs w:val="28"/>
                <w:lang w:val="en-US"/>
              </w:rPr>
              <w:t>-12</w:t>
            </w:r>
          </w:p>
        </w:tc>
        <w:tc>
          <w:tcPr>
            <w:tcW w:w="708" w:type="dxa"/>
            <w:tcMar>
              <w:top w:w="0" w:type="dxa"/>
              <w:left w:w="108" w:type="dxa"/>
              <w:bottom w:w="0" w:type="dxa"/>
              <w:right w:w="108" w:type="dxa"/>
            </w:tcMar>
            <w:hideMark/>
          </w:tcPr>
          <w:p w14:paraId="6447BCE1" w14:textId="77777777" w:rsidR="00703C3C" w:rsidRPr="0030696E" w:rsidRDefault="00703C3C" w:rsidP="00E97347">
            <w:pPr>
              <w:spacing w:after="0" w:line="240" w:lineRule="auto"/>
              <w:jc w:val="center"/>
              <w:rPr>
                <w:rFonts w:ascii="Times New Roman" w:hAnsi="Times New Roman" w:cs="Times New Roman"/>
                <w:sz w:val="28"/>
                <w:szCs w:val="28"/>
              </w:rPr>
            </w:pPr>
            <w:r w:rsidRPr="0030696E">
              <w:rPr>
                <w:rFonts w:ascii="Times New Roman" w:hAnsi="Times New Roman" w:cs="Times New Roman"/>
                <w:sz w:val="28"/>
                <w:szCs w:val="28"/>
                <w:lang w:val="en-US"/>
              </w:rPr>
              <w:t>-5</w:t>
            </w:r>
          </w:p>
        </w:tc>
        <w:tc>
          <w:tcPr>
            <w:tcW w:w="851" w:type="dxa"/>
            <w:tcMar>
              <w:top w:w="0" w:type="dxa"/>
              <w:left w:w="108" w:type="dxa"/>
              <w:bottom w:w="0" w:type="dxa"/>
              <w:right w:w="108" w:type="dxa"/>
            </w:tcMar>
            <w:hideMark/>
          </w:tcPr>
          <w:p w14:paraId="2F25EEF6" w14:textId="77777777" w:rsidR="00703C3C" w:rsidRPr="0030696E" w:rsidRDefault="00703C3C" w:rsidP="00E97347">
            <w:pPr>
              <w:spacing w:after="0" w:line="240" w:lineRule="auto"/>
              <w:jc w:val="center"/>
              <w:rPr>
                <w:rFonts w:ascii="Times New Roman" w:hAnsi="Times New Roman" w:cs="Times New Roman"/>
                <w:sz w:val="28"/>
                <w:szCs w:val="28"/>
              </w:rPr>
            </w:pPr>
            <w:r w:rsidRPr="0030696E">
              <w:rPr>
                <w:rFonts w:ascii="Times New Roman" w:hAnsi="Times New Roman" w:cs="Times New Roman"/>
                <w:sz w:val="28"/>
                <w:szCs w:val="28"/>
                <w:lang w:val="en-US"/>
              </w:rPr>
              <w:t>110</w:t>
            </w:r>
          </w:p>
        </w:tc>
      </w:tr>
      <w:tr w:rsidR="00703C3C" w:rsidRPr="0030696E" w14:paraId="6BA0BCB4" w14:textId="77777777" w:rsidTr="00AA3E35">
        <w:tc>
          <w:tcPr>
            <w:tcW w:w="780" w:type="dxa"/>
            <w:tcMar>
              <w:top w:w="0" w:type="dxa"/>
              <w:left w:w="108" w:type="dxa"/>
              <w:bottom w:w="0" w:type="dxa"/>
              <w:right w:w="108" w:type="dxa"/>
            </w:tcMar>
            <w:hideMark/>
          </w:tcPr>
          <w:p w14:paraId="7461C0B5" w14:textId="77777777" w:rsidR="00703C3C" w:rsidRPr="0030696E" w:rsidRDefault="00703C3C" w:rsidP="00E97347">
            <w:pPr>
              <w:spacing w:after="0" w:line="240" w:lineRule="auto"/>
              <w:jc w:val="center"/>
              <w:rPr>
                <w:rFonts w:ascii="Times New Roman" w:hAnsi="Times New Roman" w:cs="Times New Roman"/>
                <w:sz w:val="28"/>
                <w:szCs w:val="28"/>
              </w:rPr>
            </w:pPr>
            <w:r w:rsidRPr="0030696E">
              <w:rPr>
                <w:rFonts w:ascii="Times New Roman" w:hAnsi="Times New Roman" w:cs="Times New Roman"/>
                <w:sz w:val="28"/>
                <w:szCs w:val="28"/>
                <w:lang w:val="en-US"/>
              </w:rPr>
              <w:t>-5</w:t>
            </w:r>
          </w:p>
        </w:tc>
        <w:tc>
          <w:tcPr>
            <w:tcW w:w="709" w:type="dxa"/>
            <w:tcMar>
              <w:top w:w="0" w:type="dxa"/>
              <w:left w:w="108" w:type="dxa"/>
              <w:bottom w:w="0" w:type="dxa"/>
              <w:right w:w="108" w:type="dxa"/>
            </w:tcMar>
            <w:hideMark/>
          </w:tcPr>
          <w:p w14:paraId="652ADE88" w14:textId="77777777" w:rsidR="00703C3C" w:rsidRPr="0030696E" w:rsidRDefault="00703C3C" w:rsidP="00E97347">
            <w:pPr>
              <w:spacing w:after="0" w:line="240" w:lineRule="auto"/>
              <w:jc w:val="center"/>
              <w:rPr>
                <w:rFonts w:ascii="Times New Roman" w:hAnsi="Times New Roman" w:cs="Times New Roman"/>
                <w:sz w:val="28"/>
                <w:szCs w:val="28"/>
              </w:rPr>
            </w:pPr>
            <w:r w:rsidRPr="0030696E">
              <w:rPr>
                <w:rFonts w:ascii="Times New Roman" w:hAnsi="Times New Roman" w:cs="Times New Roman"/>
                <w:sz w:val="28"/>
                <w:szCs w:val="28"/>
                <w:lang w:val="en-US"/>
              </w:rPr>
              <w:t>12</w:t>
            </w:r>
          </w:p>
        </w:tc>
        <w:tc>
          <w:tcPr>
            <w:tcW w:w="709" w:type="dxa"/>
            <w:tcMar>
              <w:top w:w="0" w:type="dxa"/>
              <w:left w:w="108" w:type="dxa"/>
              <w:bottom w:w="0" w:type="dxa"/>
              <w:right w:w="108" w:type="dxa"/>
            </w:tcMar>
            <w:hideMark/>
          </w:tcPr>
          <w:p w14:paraId="38A7EE22" w14:textId="77777777" w:rsidR="00703C3C" w:rsidRPr="0030696E" w:rsidRDefault="00703C3C" w:rsidP="00E97347">
            <w:pPr>
              <w:spacing w:after="0" w:line="240" w:lineRule="auto"/>
              <w:jc w:val="center"/>
              <w:rPr>
                <w:rFonts w:ascii="Times New Roman" w:hAnsi="Times New Roman" w:cs="Times New Roman"/>
                <w:sz w:val="28"/>
                <w:szCs w:val="28"/>
              </w:rPr>
            </w:pPr>
            <w:r w:rsidRPr="0030696E">
              <w:rPr>
                <w:rFonts w:ascii="Times New Roman" w:hAnsi="Times New Roman" w:cs="Times New Roman"/>
                <w:sz w:val="28"/>
                <w:szCs w:val="28"/>
                <w:lang w:val="en-US"/>
              </w:rPr>
              <w:t>20</w:t>
            </w:r>
          </w:p>
        </w:tc>
        <w:tc>
          <w:tcPr>
            <w:tcW w:w="708" w:type="dxa"/>
            <w:tcMar>
              <w:top w:w="0" w:type="dxa"/>
              <w:left w:w="108" w:type="dxa"/>
              <w:bottom w:w="0" w:type="dxa"/>
              <w:right w:w="108" w:type="dxa"/>
            </w:tcMar>
            <w:hideMark/>
          </w:tcPr>
          <w:p w14:paraId="1D676951" w14:textId="77777777" w:rsidR="00703C3C" w:rsidRPr="0030696E" w:rsidRDefault="00703C3C" w:rsidP="00E97347">
            <w:pPr>
              <w:spacing w:after="0" w:line="240" w:lineRule="auto"/>
              <w:jc w:val="center"/>
              <w:rPr>
                <w:rFonts w:ascii="Times New Roman" w:hAnsi="Times New Roman" w:cs="Times New Roman"/>
                <w:sz w:val="28"/>
                <w:szCs w:val="28"/>
              </w:rPr>
            </w:pPr>
            <w:r w:rsidRPr="0030696E">
              <w:rPr>
                <w:rFonts w:ascii="Times New Roman" w:hAnsi="Times New Roman" w:cs="Times New Roman"/>
                <w:sz w:val="28"/>
                <w:szCs w:val="28"/>
                <w:lang w:val="en-US"/>
              </w:rPr>
              <w:t>-20</w:t>
            </w:r>
          </w:p>
        </w:tc>
        <w:tc>
          <w:tcPr>
            <w:tcW w:w="851" w:type="dxa"/>
            <w:tcMar>
              <w:top w:w="0" w:type="dxa"/>
              <w:left w:w="108" w:type="dxa"/>
              <w:bottom w:w="0" w:type="dxa"/>
              <w:right w:w="108" w:type="dxa"/>
            </w:tcMar>
            <w:hideMark/>
          </w:tcPr>
          <w:p w14:paraId="23400F89" w14:textId="77777777" w:rsidR="00703C3C" w:rsidRPr="0030696E" w:rsidRDefault="00703C3C" w:rsidP="00E97347">
            <w:pPr>
              <w:spacing w:after="0" w:line="240" w:lineRule="auto"/>
              <w:jc w:val="center"/>
              <w:rPr>
                <w:rFonts w:ascii="Times New Roman" w:hAnsi="Times New Roman" w:cs="Times New Roman"/>
                <w:sz w:val="28"/>
                <w:szCs w:val="28"/>
              </w:rPr>
            </w:pPr>
            <w:r w:rsidRPr="0030696E">
              <w:rPr>
                <w:rFonts w:ascii="Times New Roman" w:hAnsi="Times New Roman" w:cs="Times New Roman"/>
                <w:sz w:val="28"/>
                <w:szCs w:val="28"/>
                <w:lang w:val="en-US"/>
              </w:rPr>
              <w:t>-110</w:t>
            </w:r>
          </w:p>
        </w:tc>
      </w:tr>
      <w:tr w:rsidR="00703C3C" w:rsidRPr="0030696E" w14:paraId="4817F194" w14:textId="77777777" w:rsidTr="00AA3E35">
        <w:tc>
          <w:tcPr>
            <w:tcW w:w="780" w:type="dxa"/>
            <w:tcMar>
              <w:top w:w="0" w:type="dxa"/>
              <w:left w:w="108" w:type="dxa"/>
              <w:bottom w:w="0" w:type="dxa"/>
              <w:right w:w="108" w:type="dxa"/>
            </w:tcMar>
            <w:hideMark/>
          </w:tcPr>
          <w:p w14:paraId="10743F9A" w14:textId="77777777" w:rsidR="00703C3C" w:rsidRPr="0030696E" w:rsidRDefault="00703C3C" w:rsidP="00E97347">
            <w:pPr>
              <w:spacing w:after="0" w:line="240" w:lineRule="auto"/>
              <w:jc w:val="center"/>
              <w:rPr>
                <w:rFonts w:ascii="Times New Roman" w:hAnsi="Times New Roman" w:cs="Times New Roman"/>
                <w:sz w:val="28"/>
                <w:szCs w:val="28"/>
              </w:rPr>
            </w:pPr>
            <w:r w:rsidRPr="0030696E">
              <w:rPr>
                <w:rFonts w:ascii="Times New Roman" w:hAnsi="Times New Roman" w:cs="Times New Roman"/>
                <w:sz w:val="28"/>
                <w:szCs w:val="28"/>
                <w:lang w:val="en-US"/>
              </w:rPr>
              <w:t>-12</w:t>
            </w:r>
          </w:p>
        </w:tc>
        <w:tc>
          <w:tcPr>
            <w:tcW w:w="709" w:type="dxa"/>
            <w:tcMar>
              <w:top w:w="0" w:type="dxa"/>
              <w:left w:w="108" w:type="dxa"/>
              <w:bottom w:w="0" w:type="dxa"/>
              <w:right w:w="108" w:type="dxa"/>
            </w:tcMar>
            <w:hideMark/>
          </w:tcPr>
          <w:p w14:paraId="56B8B44F" w14:textId="77777777" w:rsidR="00703C3C" w:rsidRPr="0030696E" w:rsidRDefault="00703C3C" w:rsidP="00E97347">
            <w:pPr>
              <w:spacing w:after="0" w:line="240" w:lineRule="auto"/>
              <w:jc w:val="center"/>
              <w:rPr>
                <w:rFonts w:ascii="Times New Roman" w:hAnsi="Times New Roman" w:cs="Times New Roman"/>
                <w:sz w:val="28"/>
                <w:szCs w:val="28"/>
              </w:rPr>
            </w:pPr>
            <w:r w:rsidRPr="0030696E">
              <w:rPr>
                <w:rFonts w:ascii="Times New Roman" w:hAnsi="Times New Roman" w:cs="Times New Roman"/>
                <w:sz w:val="28"/>
                <w:szCs w:val="28"/>
                <w:lang w:val="en-US"/>
              </w:rPr>
              <w:t>-5</w:t>
            </w:r>
          </w:p>
        </w:tc>
        <w:tc>
          <w:tcPr>
            <w:tcW w:w="709" w:type="dxa"/>
            <w:tcMar>
              <w:top w:w="0" w:type="dxa"/>
              <w:left w:w="108" w:type="dxa"/>
              <w:bottom w:w="0" w:type="dxa"/>
              <w:right w:w="108" w:type="dxa"/>
            </w:tcMar>
            <w:hideMark/>
          </w:tcPr>
          <w:p w14:paraId="06EA31D7" w14:textId="77777777" w:rsidR="00703C3C" w:rsidRPr="0030696E" w:rsidRDefault="00703C3C" w:rsidP="00E97347">
            <w:pPr>
              <w:spacing w:after="0" w:line="240" w:lineRule="auto"/>
              <w:jc w:val="center"/>
              <w:rPr>
                <w:rFonts w:ascii="Times New Roman" w:hAnsi="Times New Roman" w:cs="Times New Roman"/>
                <w:sz w:val="28"/>
                <w:szCs w:val="28"/>
              </w:rPr>
            </w:pPr>
            <w:r w:rsidRPr="0030696E">
              <w:rPr>
                <w:rFonts w:ascii="Times New Roman" w:hAnsi="Times New Roman" w:cs="Times New Roman"/>
                <w:sz w:val="28"/>
                <w:szCs w:val="28"/>
                <w:lang w:val="en-US"/>
              </w:rPr>
              <w:t>20</w:t>
            </w:r>
          </w:p>
        </w:tc>
        <w:tc>
          <w:tcPr>
            <w:tcW w:w="708" w:type="dxa"/>
            <w:tcMar>
              <w:top w:w="0" w:type="dxa"/>
              <w:left w:w="108" w:type="dxa"/>
              <w:bottom w:w="0" w:type="dxa"/>
              <w:right w:w="108" w:type="dxa"/>
            </w:tcMar>
            <w:hideMark/>
          </w:tcPr>
          <w:p w14:paraId="6186B13D" w14:textId="77777777" w:rsidR="00703C3C" w:rsidRPr="0030696E" w:rsidRDefault="00703C3C" w:rsidP="00E97347">
            <w:pPr>
              <w:spacing w:after="0" w:line="240" w:lineRule="auto"/>
              <w:jc w:val="center"/>
              <w:rPr>
                <w:rFonts w:ascii="Times New Roman" w:hAnsi="Times New Roman" w:cs="Times New Roman"/>
                <w:sz w:val="28"/>
                <w:szCs w:val="28"/>
              </w:rPr>
            </w:pPr>
            <w:r w:rsidRPr="0030696E">
              <w:rPr>
                <w:rFonts w:ascii="Times New Roman" w:hAnsi="Times New Roman" w:cs="Times New Roman"/>
                <w:sz w:val="28"/>
                <w:szCs w:val="28"/>
                <w:lang w:val="en-US"/>
              </w:rPr>
              <w:t>20</w:t>
            </w:r>
          </w:p>
        </w:tc>
        <w:tc>
          <w:tcPr>
            <w:tcW w:w="851" w:type="dxa"/>
            <w:tcMar>
              <w:top w:w="0" w:type="dxa"/>
              <w:left w:w="108" w:type="dxa"/>
              <w:bottom w:w="0" w:type="dxa"/>
              <w:right w:w="108" w:type="dxa"/>
            </w:tcMar>
            <w:hideMark/>
          </w:tcPr>
          <w:p w14:paraId="074A4A7A" w14:textId="77777777" w:rsidR="00703C3C" w:rsidRPr="0030696E" w:rsidRDefault="00703C3C" w:rsidP="00E97347">
            <w:pPr>
              <w:spacing w:after="0" w:line="240" w:lineRule="auto"/>
              <w:jc w:val="center"/>
              <w:rPr>
                <w:rFonts w:ascii="Times New Roman" w:hAnsi="Times New Roman" w:cs="Times New Roman"/>
                <w:sz w:val="28"/>
                <w:szCs w:val="28"/>
              </w:rPr>
            </w:pPr>
            <w:r w:rsidRPr="0030696E">
              <w:rPr>
                <w:rFonts w:ascii="Times New Roman" w:hAnsi="Times New Roman" w:cs="Times New Roman"/>
                <w:sz w:val="28"/>
                <w:szCs w:val="28"/>
                <w:lang w:val="en-US"/>
              </w:rPr>
              <w:t>190</w:t>
            </w:r>
          </w:p>
        </w:tc>
      </w:tr>
      <w:tr w:rsidR="00703C3C" w:rsidRPr="0030696E" w14:paraId="52BF99F1" w14:textId="77777777" w:rsidTr="00AA3E35">
        <w:tc>
          <w:tcPr>
            <w:tcW w:w="780" w:type="dxa"/>
            <w:tcMar>
              <w:top w:w="0" w:type="dxa"/>
              <w:left w:w="108" w:type="dxa"/>
              <w:bottom w:w="0" w:type="dxa"/>
              <w:right w:w="108" w:type="dxa"/>
            </w:tcMar>
          </w:tcPr>
          <w:p w14:paraId="599B8AA3" w14:textId="77777777" w:rsidR="00703C3C" w:rsidRPr="0030696E" w:rsidRDefault="00703C3C" w:rsidP="00E97347">
            <w:pPr>
              <w:spacing w:after="0" w:line="240" w:lineRule="auto"/>
              <w:jc w:val="center"/>
              <w:rPr>
                <w:rFonts w:ascii="Times New Roman" w:hAnsi="Times New Roman" w:cs="Times New Roman"/>
                <w:sz w:val="28"/>
                <w:szCs w:val="28"/>
                <w:lang w:val="en-US"/>
              </w:rPr>
            </w:pPr>
          </w:p>
        </w:tc>
        <w:tc>
          <w:tcPr>
            <w:tcW w:w="709" w:type="dxa"/>
            <w:tcMar>
              <w:top w:w="0" w:type="dxa"/>
              <w:left w:w="108" w:type="dxa"/>
              <w:bottom w:w="0" w:type="dxa"/>
              <w:right w:w="108" w:type="dxa"/>
            </w:tcMar>
          </w:tcPr>
          <w:p w14:paraId="3F22812E" w14:textId="77777777" w:rsidR="00703C3C" w:rsidRPr="0030696E" w:rsidRDefault="00703C3C" w:rsidP="00E97347">
            <w:pPr>
              <w:spacing w:after="0" w:line="240" w:lineRule="auto"/>
              <w:jc w:val="center"/>
              <w:rPr>
                <w:rFonts w:ascii="Times New Roman" w:hAnsi="Times New Roman" w:cs="Times New Roman"/>
                <w:sz w:val="28"/>
                <w:szCs w:val="28"/>
                <w:lang w:val="en-US"/>
              </w:rPr>
            </w:pPr>
          </w:p>
        </w:tc>
        <w:tc>
          <w:tcPr>
            <w:tcW w:w="709" w:type="dxa"/>
            <w:tcMar>
              <w:top w:w="0" w:type="dxa"/>
              <w:left w:w="108" w:type="dxa"/>
              <w:bottom w:w="0" w:type="dxa"/>
              <w:right w:w="108" w:type="dxa"/>
            </w:tcMar>
          </w:tcPr>
          <w:p w14:paraId="29C2A61E" w14:textId="77777777" w:rsidR="00703C3C" w:rsidRPr="0030696E" w:rsidRDefault="00703C3C" w:rsidP="00E97347">
            <w:pPr>
              <w:spacing w:after="0" w:line="240" w:lineRule="auto"/>
              <w:jc w:val="center"/>
              <w:rPr>
                <w:rFonts w:ascii="Times New Roman" w:hAnsi="Times New Roman" w:cs="Times New Roman"/>
                <w:sz w:val="28"/>
                <w:szCs w:val="28"/>
                <w:lang w:val="en-US"/>
              </w:rPr>
            </w:pPr>
          </w:p>
        </w:tc>
        <w:tc>
          <w:tcPr>
            <w:tcW w:w="708" w:type="dxa"/>
            <w:tcMar>
              <w:top w:w="0" w:type="dxa"/>
              <w:left w:w="108" w:type="dxa"/>
              <w:bottom w:w="0" w:type="dxa"/>
              <w:right w:w="108" w:type="dxa"/>
            </w:tcMar>
          </w:tcPr>
          <w:p w14:paraId="2B6B8FA9" w14:textId="77777777" w:rsidR="00703C3C" w:rsidRPr="0030696E" w:rsidRDefault="00703C3C" w:rsidP="00E97347">
            <w:pPr>
              <w:spacing w:after="0" w:line="240" w:lineRule="auto"/>
              <w:jc w:val="center"/>
              <w:rPr>
                <w:rFonts w:ascii="Times New Roman" w:hAnsi="Times New Roman" w:cs="Times New Roman"/>
                <w:sz w:val="28"/>
                <w:szCs w:val="28"/>
                <w:lang w:val="en-US"/>
              </w:rPr>
            </w:pPr>
          </w:p>
        </w:tc>
        <w:tc>
          <w:tcPr>
            <w:tcW w:w="851" w:type="dxa"/>
            <w:tcMar>
              <w:top w:w="0" w:type="dxa"/>
              <w:left w:w="108" w:type="dxa"/>
              <w:bottom w:w="0" w:type="dxa"/>
              <w:right w:w="108" w:type="dxa"/>
            </w:tcMar>
          </w:tcPr>
          <w:p w14:paraId="58731A2A" w14:textId="77777777" w:rsidR="00703C3C" w:rsidRPr="0030696E" w:rsidRDefault="00703C3C" w:rsidP="00E97347">
            <w:pPr>
              <w:spacing w:after="0" w:line="240" w:lineRule="auto"/>
              <w:jc w:val="center"/>
              <w:rPr>
                <w:rFonts w:ascii="Times New Roman" w:hAnsi="Times New Roman" w:cs="Times New Roman"/>
                <w:sz w:val="28"/>
                <w:szCs w:val="28"/>
                <w:lang w:val="en-US"/>
              </w:rPr>
            </w:pPr>
          </w:p>
        </w:tc>
      </w:tr>
    </w:tbl>
    <w:p w14:paraId="1B81A6D8" w14:textId="77777777" w:rsidR="00703C3C" w:rsidRPr="0030696E" w:rsidRDefault="00703C3C" w:rsidP="00E97347">
      <w:pPr>
        <w:spacing w:after="0" w:line="240" w:lineRule="auto"/>
        <w:ind w:firstLine="709"/>
        <w:rPr>
          <w:rFonts w:ascii="Times New Roman" w:hAnsi="Times New Roman" w:cs="Times New Roman"/>
          <w:noProof/>
          <w:sz w:val="28"/>
          <w:szCs w:val="28"/>
          <w:lang w:val="kk-KZ"/>
        </w:rPr>
      </w:pPr>
      <w:r w:rsidRPr="0030696E">
        <w:rPr>
          <w:rFonts w:ascii="Times New Roman" w:hAnsi="Times New Roman" w:cs="Times New Roman"/>
          <w:noProof/>
          <w:sz w:val="28"/>
          <w:szCs w:val="28"/>
          <w:lang w:val="kk-KZ"/>
        </w:rPr>
        <w:t>13) матрицаны ЭЕМ енгізу арқылы келесі нәтижені аламыз:</w:t>
      </w:r>
    </w:p>
    <w:p w14:paraId="57EA5C59" w14:textId="77777777" w:rsidR="00703C3C" w:rsidRPr="0030696E" w:rsidRDefault="00E97347" w:rsidP="00703C3C">
      <w:pPr>
        <w:spacing w:after="0" w:line="240" w:lineRule="auto"/>
        <w:jc w:val="center"/>
        <w:rPr>
          <w:rFonts w:ascii="Times New Roman" w:hAnsi="Times New Roman" w:cs="Times New Roman"/>
          <w:noProof/>
          <w:position w:val="-12"/>
          <w:sz w:val="28"/>
          <w:szCs w:val="28"/>
          <w:lang w:val="kk-KZ"/>
        </w:rPr>
      </w:pPr>
      <w:r w:rsidRPr="0030696E">
        <w:rPr>
          <w:rFonts w:ascii="Times New Roman" w:hAnsi="Times New Roman" w:cs="Times New Roman"/>
          <w:noProof/>
          <w:position w:val="-12"/>
          <w:sz w:val="28"/>
          <w:szCs w:val="28"/>
          <w:lang w:val="kk-KZ"/>
        </w:rPr>
        <w:object w:dxaOrig="4459" w:dyaOrig="499" w14:anchorId="2AAF9804">
          <v:shape id="_x0000_i1290" type="#_x0000_t75" style="width:223.45pt;height:25.15pt" o:ole="">
            <v:imagedata r:id="rId629" o:title=""/>
          </v:shape>
          <o:OLEObject Type="Embed" ProgID="Equation.3" ShapeID="_x0000_i1290" DrawAspect="Content" ObjectID="_1744138809" r:id="rId630"/>
        </w:object>
      </w:r>
    </w:p>
    <w:p w14:paraId="54E59ECB" w14:textId="77777777" w:rsidR="00E97347" w:rsidRPr="0030696E" w:rsidRDefault="00E97347" w:rsidP="007E26CA">
      <w:pPr>
        <w:spacing w:after="0" w:line="240" w:lineRule="auto"/>
        <w:jc w:val="center"/>
        <w:rPr>
          <w:rFonts w:ascii="Times New Roman" w:hAnsi="Times New Roman" w:cs="Times New Roman"/>
          <w:noProof/>
          <w:position w:val="-12"/>
          <w:sz w:val="28"/>
          <w:szCs w:val="28"/>
          <w:lang w:val="kk-KZ"/>
        </w:rPr>
      </w:pPr>
      <w:r w:rsidRPr="0030696E">
        <w:rPr>
          <w:rFonts w:ascii="Times New Roman" w:hAnsi="Times New Roman" w:cs="Times New Roman"/>
          <w:noProof/>
          <w:position w:val="-12"/>
          <w:sz w:val="28"/>
          <w:szCs w:val="28"/>
          <w:lang w:val="en-US"/>
        </w:rPr>
        <w:object w:dxaOrig="4580" w:dyaOrig="420" w14:anchorId="2D67AE37">
          <v:shape id="_x0000_i1291" type="#_x0000_t75" style="width:229.6pt;height:21.75pt" o:ole="">
            <v:imagedata r:id="rId631" o:title=""/>
          </v:shape>
          <o:OLEObject Type="Embed" ProgID="Equation.3" ShapeID="_x0000_i1291" DrawAspect="Content" ObjectID="_1744138810" r:id="rId632"/>
        </w:object>
      </w:r>
    </w:p>
    <w:p w14:paraId="0809B122" w14:textId="77777777" w:rsidR="00703C3C" w:rsidRPr="0030696E" w:rsidRDefault="00703C3C" w:rsidP="007E26CA">
      <w:pPr>
        <w:spacing w:after="0" w:line="240" w:lineRule="auto"/>
        <w:ind w:firstLine="708"/>
        <w:rPr>
          <w:rFonts w:ascii="Times New Roman" w:hAnsi="Times New Roman" w:cs="Times New Roman"/>
          <w:noProof/>
          <w:sz w:val="28"/>
          <w:szCs w:val="28"/>
          <w:lang w:val="kk-KZ"/>
        </w:rPr>
      </w:pPr>
      <w:r w:rsidRPr="0030696E">
        <w:rPr>
          <w:rFonts w:ascii="Times New Roman" w:hAnsi="Times New Roman" w:cs="Times New Roman"/>
          <w:noProof/>
          <w:sz w:val="28"/>
          <w:szCs w:val="28"/>
          <w:lang w:val="kk-KZ"/>
        </w:rPr>
        <w:t xml:space="preserve">Токтың тармақтары контурлы токтармен байланысты: </w:t>
      </w:r>
    </w:p>
    <w:p w14:paraId="76DD2197" w14:textId="77777777" w:rsidR="00703C3C" w:rsidRPr="0030696E" w:rsidRDefault="00703C3C" w:rsidP="007E26CA">
      <w:pPr>
        <w:spacing w:after="0" w:line="240" w:lineRule="auto"/>
        <w:jc w:val="center"/>
        <w:rPr>
          <w:rFonts w:ascii="Times New Roman" w:hAnsi="Times New Roman" w:cs="Times New Roman"/>
          <w:noProof/>
          <w:sz w:val="28"/>
          <w:szCs w:val="28"/>
          <w:lang w:val="kk-KZ"/>
        </w:rPr>
      </w:pPr>
      <w:r w:rsidRPr="0030696E">
        <w:rPr>
          <w:rFonts w:ascii="Times New Roman" w:hAnsi="Times New Roman" w:cs="Times New Roman"/>
          <w:noProof/>
          <w:sz w:val="28"/>
          <w:szCs w:val="28"/>
          <w:lang w:eastAsia="ru-RU"/>
        </w:rPr>
        <w:drawing>
          <wp:inline distT="0" distB="0" distL="0" distR="0" wp14:anchorId="7D9348DF" wp14:editId="165F8B80">
            <wp:extent cx="4204332" cy="292608"/>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4219096" cy="293636"/>
                    </a:xfrm>
                    <a:prstGeom prst="rect">
                      <a:avLst/>
                    </a:prstGeom>
                    <a:noFill/>
                    <a:ln>
                      <a:noFill/>
                    </a:ln>
                  </pic:spPr>
                </pic:pic>
              </a:graphicData>
            </a:graphic>
          </wp:inline>
        </w:drawing>
      </w:r>
    </w:p>
    <w:p w14:paraId="1C5E9F8F" w14:textId="77777777" w:rsidR="00703C3C" w:rsidRPr="0030696E" w:rsidRDefault="00703C3C" w:rsidP="007E26CA">
      <w:pPr>
        <w:spacing w:after="0" w:line="240" w:lineRule="auto"/>
        <w:ind w:firstLine="708"/>
        <w:jc w:val="both"/>
        <w:rPr>
          <w:rFonts w:ascii="Times New Roman" w:hAnsi="Times New Roman" w:cs="Times New Roman"/>
          <w:noProof/>
          <w:sz w:val="28"/>
          <w:szCs w:val="28"/>
          <w:lang w:val="kk-KZ"/>
        </w:rPr>
      </w:pPr>
      <w:r w:rsidRPr="0030696E">
        <w:rPr>
          <w:rFonts w:ascii="Times New Roman" w:hAnsi="Times New Roman" w:cs="Times New Roman"/>
          <w:noProof/>
          <w:sz w:val="28"/>
          <w:szCs w:val="28"/>
          <w:lang w:val="kk-KZ"/>
        </w:rPr>
        <w:t xml:space="preserve">14) </w:t>
      </w:r>
      <w:r w:rsidR="00691C6B" w:rsidRPr="0030696E">
        <w:rPr>
          <w:rFonts w:ascii="Times New Roman" w:hAnsi="Times New Roman" w:cs="Times New Roman"/>
          <w:noProof/>
          <w:position w:val="-14"/>
          <w:sz w:val="28"/>
          <w:szCs w:val="28"/>
          <w:lang w:val="kk-KZ"/>
        </w:rPr>
        <w:object w:dxaOrig="139" w:dyaOrig="380" w14:anchorId="6A7763F8">
          <v:shape id="_x0000_i1292" type="#_x0000_t75" style="width:6.8pt;height:17.65pt" o:ole="">
            <v:imagedata r:id="rId634" o:title=""/>
          </v:shape>
          <o:OLEObject Type="Embed" ProgID="Equation.3" ShapeID="_x0000_i1292" DrawAspect="Content" ObjectID="_1744138811" r:id="rId635"/>
        </w:object>
      </w:r>
      <w:r w:rsidR="00021EAC" w:rsidRPr="0030696E">
        <w:rPr>
          <w:rFonts w:ascii="Times New Roman" w:hAnsi="Times New Roman" w:cs="Times New Roman"/>
          <w:noProof/>
          <w:position w:val="-12"/>
          <w:sz w:val="28"/>
          <w:szCs w:val="28"/>
          <w:lang w:val="kk-KZ"/>
        </w:rPr>
        <w:object w:dxaOrig="260" w:dyaOrig="360" w14:anchorId="01432353">
          <v:shape id="_x0000_i1293" type="#_x0000_t75" style="width:12.25pt;height:17.65pt" o:ole="">
            <v:imagedata r:id="rId636" o:title=""/>
          </v:shape>
          <o:OLEObject Type="Embed" ProgID="Equation.3" ShapeID="_x0000_i1293" DrawAspect="Content" ObjectID="_1744138812" r:id="rId637"/>
        </w:object>
      </w:r>
      <w:r w:rsidR="00E5387A" w:rsidRPr="0030696E">
        <w:rPr>
          <w:rFonts w:ascii="Times New Roman" w:hAnsi="Times New Roman" w:cs="Times New Roman"/>
          <w:noProof/>
          <w:sz w:val="28"/>
          <w:szCs w:val="28"/>
          <w:lang w:val="kk-KZ"/>
        </w:rPr>
        <w:t xml:space="preserve"> </w:t>
      </w:r>
      <w:r w:rsidRPr="0030696E">
        <w:rPr>
          <w:rFonts w:ascii="Times New Roman" w:hAnsi="Times New Roman" w:cs="Times New Roman"/>
          <w:noProof/>
          <w:sz w:val="28"/>
          <w:szCs w:val="28"/>
          <w:lang w:val="kk-KZ"/>
        </w:rPr>
        <w:t>токты анықтау үшін, үлкен модульдегі контурлы токтан</w:t>
      </w:r>
      <w:r w:rsidR="00E5387A" w:rsidRPr="0030696E">
        <w:rPr>
          <w:rFonts w:ascii="Times New Roman" w:hAnsi="Times New Roman" w:cs="Times New Roman"/>
          <w:noProof/>
          <w:sz w:val="28"/>
          <w:szCs w:val="28"/>
          <w:lang w:val="kk-KZ"/>
        </w:rPr>
        <w:t xml:space="preserve"> </w:t>
      </w:r>
      <w:r w:rsidR="0018632C" w:rsidRPr="0030696E">
        <w:rPr>
          <w:rFonts w:ascii="Times New Roman" w:hAnsi="Times New Roman" w:cs="Times New Roman"/>
          <w:noProof/>
          <w:position w:val="-10"/>
          <w:sz w:val="28"/>
          <w:szCs w:val="28"/>
          <w:lang w:val="kk-KZ"/>
        </w:rPr>
        <w:object w:dxaOrig="600" w:dyaOrig="340" w14:anchorId="07AECECB">
          <v:shape id="_x0000_i1294" type="#_x0000_t75" style="width:29.9pt;height:17.65pt" o:ole="">
            <v:imagedata r:id="rId638" o:title=""/>
          </v:shape>
          <o:OLEObject Type="Embed" ProgID="Equation.3" ShapeID="_x0000_i1294" DrawAspect="Content" ObjectID="_1744138813" r:id="rId639"/>
        </w:object>
      </w:r>
      <w:r w:rsidRPr="0030696E">
        <w:rPr>
          <w:rFonts w:ascii="Times New Roman" w:hAnsi="Times New Roman" w:cs="Times New Roman"/>
          <w:noProof/>
          <w:sz w:val="28"/>
          <w:szCs w:val="28"/>
          <w:lang w:val="kk-KZ"/>
        </w:rPr>
        <w:t xml:space="preserve"> -ден </w:t>
      </w:r>
      <w:r w:rsidR="0018632C" w:rsidRPr="0030696E">
        <w:rPr>
          <w:rFonts w:ascii="Times New Roman" w:hAnsi="Times New Roman" w:cs="Times New Roman"/>
          <w:noProof/>
          <w:position w:val="-10"/>
          <w:sz w:val="28"/>
          <w:szCs w:val="28"/>
          <w:lang w:val="kk-KZ"/>
        </w:rPr>
        <w:object w:dxaOrig="400" w:dyaOrig="340" w14:anchorId="583FF898">
          <v:shape id="_x0000_i1295" type="#_x0000_t75" style="width:21.75pt;height:17.65pt" o:ole="">
            <v:imagedata r:id="rId640" o:title=""/>
          </v:shape>
          <o:OLEObject Type="Embed" ProgID="Equation.3" ShapeID="_x0000_i1295" DrawAspect="Content" ObjectID="_1744138814" r:id="rId641"/>
        </w:object>
      </w:r>
      <w:r w:rsidRPr="0030696E">
        <w:rPr>
          <w:rFonts w:ascii="Times New Roman" w:hAnsi="Times New Roman" w:cs="Times New Roman"/>
          <w:noProof/>
          <w:sz w:val="28"/>
          <w:szCs w:val="28"/>
          <w:lang w:val="kk-KZ"/>
        </w:rPr>
        <w:t xml:space="preserve">азайтамыз, және </w:t>
      </w:r>
      <w:r w:rsidR="00807D2C" w:rsidRPr="0030696E">
        <w:rPr>
          <w:rFonts w:ascii="Times New Roman" w:hAnsi="Times New Roman" w:cs="Times New Roman"/>
          <w:noProof/>
          <w:position w:val="-12"/>
          <w:sz w:val="28"/>
          <w:szCs w:val="28"/>
          <w:lang w:val="kk-KZ"/>
        </w:rPr>
        <w:object w:dxaOrig="240" w:dyaOrig="360" w14:anchorId="2930C310">
          <v:shape id="_x0000_i1296" type="#_x0000_t75" style="width:12.25pt;height:17.65pt" o:ole="">
            <v:imagedata r:id="rId642" o:title=""/>
          </v:shape>
          <o:OLEObject Type="Embed" ProgID="Equation.3" ShapeID="_x0000_i1296" DrawAspect="Content" ObjectID="_1744138815" r:id="rId643"/>
        </w:object>
      </w:r>
      <w:r w:rsidRPr="0030696E">
        <w:rPr>
          <w:rFonts w:ascii="Times New Roman" w:hAnsi="Times New Roman" w:cs="Times New Roman"/>
          <w:noProof/>
          <w:sz w:val="28"/>
          <w:szCs w:val="28"/>
          <w:lang w:val="kk-KZ"/>
        </w:rPr>
        <w:t xml:space="preserve"> токты үлкен контурлы токқа бағыттаймыз.</w:t>
      </w:r>
    </w:p>
    <w:p w14:paraId="751BF49B" w14:textId="77777777" w:rsidR="00703C3C" w:rsidRPr="0030696E" w:rsidRDefault="00703C3C" w:rsidP="007E26CA">
      <w:pPr>
        <w:spacing w:after="0" w:line="240" w:lineRule="auto"/>
        <w:ind w:firstLine="708"/>
        <w:jc w:val="both"/>
        <w:rPr>
          <w:rFonts w:ascii="Times New Roman" w:hAnsi="Times New Roman" w:cs="Times New Roman"/>
          <w:noProof/>
          <w:sz w:val="28"/>
          <w:szCs w:val="28"/>
          <w:lang w:val="kk-KZ"/>
        </w:rPr>
      </w:pPr>
      <w:r w:rsidRPr="0030696E">
        <w:rPr>
          <w:rFonts w:ascii="Times New Roman" w:hAnsi="Times New Roman" w:cs="Times New Roman"/>
          <w:noProof/>
          <w:sz w:val="28"/>
          <w:szCs w:val="28"/>
          <w:lang w:val="kk-KZ"/>
        </w:rPr>
        <w:t>15) Токтың әсерлік мәндері:</w:t>
      </w:r>
      <w:r w:rsidR="009728FA" w:rsidRPr="0030696E">
        <w:rPr>
          <w:rFonts w:ascii="Times New Roman" w:hAnsi="Times New Roman" w:cs="Times New Roman"/>
          <w:noProof/>
          <w:sz w:val="28"/>
          <w:szCs w:val="28"/>
          <w:lang w:val="kk-KZ"/>
        </w:rPr>
        <w:t xml:space="preserve"> </w:t>
      </w:r>
      <w:r w:rsidR="008D2AD8" w:rsidRPr="0030696E">
        <w:rPr>
          <w:rFonts w:ascii="Times New Roman" w:hAnsi="Times New Roman" w:cs="Times New Roman"/>
          <w:noProof/>
          <w:position w:val="-12"/>
          <w:sz w:val="28"/>
          <w:szCs w:val="28"/>
          <w:lang w:val="en-US"/>
        </w:rPr>
        <w:object w:dxaOrig="3200" w:dyaOrig="360" w14:anchorId="4EB804E5">
          <v:shape id="_x0000_i1297" type="#_x0000_t75" style="width:159.6pt;height:17.65pt" o:ole="">
            <v:imagedata r:id="rId644" o:title=""/>
          </v:shape>
          <o:OLEObject Type="Embed" ProgID="Equation.3" ShapeID="_x0000_i1297" DrawAspect="Content" ObjectID="_1744138816" r:id="rId645"/>
        </w:object>
      </w:r>
    </w:p>
    <w:p w14:paraId="4C83DF56" w14:textId="4FEDDBED" w:rsidR="00703C3C" w:rsidRPr="0030696E" w:rsidRDefault="00703C3C" w:rsidP="007E26CA">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Сонан соң, </w:t>
      </w:r>
      <w:r w:rsidRPr="0030696E">
        <w:rPr>
          <w:rFonts w:ascii="Times New Roman" w:hAnsi="Times New Roman" w:cs="Times New Roman"/>
          <w:iCs/>
          <w:sz w:val="28"/>
          <w:szCs w:val="28"/>
          <w:lang w:val="kk-KZ"/>
        </w:rPr>
        <w:t>топтағы білім алушыларға жеке-жеке әртүрлі практикалық жұмыс тапсырмасы беріледі. Тапсырмада, б</w:t>
      </w:r>
      <w:r w:rsidRPr="0030696E">
        <w:rPr>
          <w:rFonts w:ascii="Times New Roman" w:hAnsi="Times New Roman" w:cs="Times New Roman"/>
          <w:sz w:val="28"/>
          <w:szCs w:val="28"/>
          <w:lang w:val="kk-KZ"/>
        </w:rPr>
        <w:t>ір фазалы синусоидалы ток тізбегіндегі элементтер саны және олардың орналасуы әртүрлі болады.  Тапсырма схемасы және сандық мәліметтері</w:t>
      </w:r>
      <w:r w:rsidR="007944C9" w:rsidRPr="0030696E">
        <w:rPr>
          <w:rFonts w:ascii="Times New Roman" w:hAnsi="Times New Roman" w:cs="Times New Roman"/>
          <w:sz w:val="28"/>
          <w:szCs w:val="28"/>
          <w:lang w:val="kk-KZ"/>
        </w:rPr>
        <w:t xml:space="preserve"> 30</w:t>
      </w:r>
      <w:r w:rsidR="007E26CA" w:rsidRPr="0030696E">
        <w:rPr>
          <w:rFonts w:ascii="Times New Roman" w:hAnsi="Times New Roman" w:cs="Times New Roman"/>
          <w:sz w:val="28"/>
          <w:szCs w:val="28"/>
          <w:lang w:val="kk-KZ"/>
        </w:rPr>
        <w:t>-</w:t>
      </w:r>
      <w:r w:rsidR="005A3717" w:rsidRPr="0030696E">
        <w:rPr>
          <w:rFonts w:ascii="Times New Roman" w:hAnsi="Times New Roman" w:cs="Times New Roman"/>
          <w:sz w:val="28"/>
          <w:szCs w:val="28"/>
          <w:lang w:val="kk-KZ"/>
        </w:rPr>
        <w:t>сурет</w:t>
      </w:r>
      <w:r w:rsidR="007E26CA" w:rsidRPr="0030696E">
        <w:rPr>
          <w:rFonts w:ascii="Times New Roman" w:hAnsi="Times New Roman" w:cs="Times New Roman"/>
          <w:sz w:val="28"/>
          <w:szCs w:val="28"/>
          <w:lang w:val="kk-KZ"/>
        </w:rPr>
        <w:t>те</w:t>
      </w:r>
      <w:r w:rsidRPr="0030696E">
        <w:rPr>
          <w:rFonts w:ascii="Times New Roman" w:hAnsi="Times New Roman" w:cs="Times New Roman"/>
          <w:sz w:val="28"/>
          <w:szCs w:val="28"/>
          <w:lang w:val="kk-KZ"/>
        </w:rPr>
        <w:t xml:space="preserve"> </w:t>
      </w:r>
      <w:r w:rsidR="002E1CC3" w:rsidRPr="0030696E">
        <w:rPr>
          <w:rFonts w:ascii="Times New Roman" w:hAnsi="Times New Roman" w:cs="Times New Roman"/>
          <w:sz w:val="28"/>
          <w:szCs w:val="28"/>
          <w:lang w:val="kk-KZ"/>
        </w:rPr>
        <w:t>және 13</w:t>
      </w:r>
      <w:r w:rsidRPr="0030696E">
        <w:rPr>
          <w:rFonts w:ascii="Times New Roman" w:hAnsi="Times New Roman" w:cs="Times New Roman"/>
          <w:sz w:val="28"/>
          <w:szCs w:val="28"/>
          <w:lang w:val="kk-KZ"/>
        </w:rPr>
        <w:t>-кестеде берілген.</w:t>
      </w:r>
    </w:p>
    <w:p w14:paraId="65643252" w14:textId="77777777" w:rsidR="00703C3C" w:rsidRPr="0030696E" w:rsidRDefault="00703C3C" w:rsidP="00703C3C">
      <w:pPr>
        <w:spacing w:after="0" w:line="240" w:lineRule="auto"/>
        <w:jc w:val="both"/>
        <w:rPr>
          <w:rFonts w:ascii="Times New Roman" w:hAnsi="Times New Roman" w:cs="Times New Roman"/>
          <w:bCs/>
          <w:noProof/>
          <w:sz w:val="28"/>
          <w:szCs w:val="28"/>
          <w:lang w:val="kk-KZ"/>
        </w:rPr>
      </w:pPr>
    </w:p>
    <w:p w14:paraId="4FEB4DDA" w14:textId="4671E477" w:rsidR="007C336B" w:rsidRPr="0030696E" w:rsidRDefault="002E1CC3" w:rsidP="00CC5849">
      <w:pPr>
        <w:spacing w:after="0" w:line="240" w:lineRule="auto"/>
        <w:jc w:val="both"/>
        <w:rPr>
          <w:rFonts w:ascii="Times New Roman" w:hAnsi="Times New Roman" w:cs="Times New Roman"/>
          <w:bCs/>
          <w:noProof/>
          <w:sz w:val="28"/>
          <w:szCs w:val="28"/>
          <w:lang w:val="kk-KZ"/>
        </w:rPr>
      </w:pPr>
      <w:r w:rsidRPr="0030696E">
        <w:rPr>
          <w:rFonts w:ascii="Times New Roman" w:hAnsi="Times New Roman" w:cs="Times New Roman"/>
          <w:bCs/>
          <w:noProof/>
          <w:sz w:val="28"/>
          <w:szCs w:val="28"/>
          <w:lang w:val="kk-KZ"/>
        </w:rPr>
        <w:t>Кесте 13</w:t>
      </w:r>
      <w:r w:rsidR="007C336B" w:rsidRPr="0030696E">
        <w:rPr>
          <w:rFonts w:ascii="Times New Roman" w:hAnsi="Times New Roman" w:cs="Times New Roman"/>
          <w:bCs/>
          <w:noProof/>
          <w:sz w:val="28"/>
          <w:szCs w:val="28"/>
          <w:lang w:val="kk-KZ"/>
        </w:rPr>
        <w:t xml:space="preserve"> – Айнымалы токты есептеу параметрлері:</w:t>
      </w:r>
    </w:p>
    <w:p w14:paraId="11168AC6" w14:textId="77777777" w:rsidR="007C336B" w:rsidRPr="0030696E" w:rsidRDefault="007C336B" w:rsidP="007C336B">
      <w:pPr>
        <w:spacing w:after="0" w:line="240" w:lineRule="auto"/>
        <w:ind w:left="-426"/>
        <w:rPr>
          <w:rFonts w:ascii="Times New Roman" w:hAnsi="Times New Roman" w:cs="Times New Roman"/>
          <w:noProof/>
          <w:sz w:val="28"/>
          <w:szCs w:val="28"/>
          <w:lang w:val="kk-KZ"/>
        </w:rPr>
      </w:pPr>
    </w:p>
    <w:tbl>
      <w:tblPr>
        <w:tblW w:w="93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80"/>
        <w:gridCol w:w="709"/>
        <w:gridCol w:w="710"/>
        <w:gridCol w:w="840"/>
        <w:gridCol w:w="841"/>
        <w:gridCol w:w="983"/>
        <w:gridCol w:w="983"/>
        <w:gridCol w:w="983"/>
        <w:gridCol w:w="1247"/>
      </w:tblGrid>
      <w:tr w:rsidR="007C336B" w:rsidRPr="0030696E" w14:paraId="2DD6436A" w14:textId="77777777" w:rsidTr="00954618">
        <w:trPr>
          <w:jc w:val="center"/>
        </w:trPr>
        <w:tc>
          <w:tcPr>
            <w:tcW w:w="2080" w:type="dxa"/>
            <w:tcMar>
              <w:top w:w="0" w:type="dxa"/>
              <w:left w:w="108" w:type="dxa"/>
              <w:bottom w:w="0" w:type="dxa"/>
              <w:right w:w="108" w:type="dxa"/>
            </w:tcMar>
            <w:hideMark/>
          </w:tcPr>
          <w:p w14:paraId="28D69AF5" w14:textId="77777777" w:rsidR="007C336B" w:rsidRPr="0030696E" w:rsidRDefault="007C336B" w:rsidP="007E26CA">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Параметрлері N</w:t>
            </w:r>
            <w:r w:rsidRPr="0030696E">
              <w:rPr>
                <w:rFonts w:ascii="Times New Roman" w:hAnsi="Times New Roman" w:cs="Times New Roman"/>
                <w:sz w:val="24"/>
                <w:szCs w:val="24"/>
                <w:vertAlign w:val="subscript"/>
                <w:lang w:val="kk-KZ"/>
              </w:rPr>
              <w:t>n</w:t>
            </w:r>
          </w:p>
        </w:tc>
        <w:tc>
          <w:tcPr>
            <w:tcW w:w="709" w:type="dxa"/>
            <w:tcMar>
              <w:top w:w="0" w:type="dxa"/>
              <w:left w:w="108" w:type="dxa"/>
              <w:bottom w:w="0" w:type="dxa"/>
              <w:right w:w="108" w:type="dxa"/>
            </w:tcMar>
            <w:hideMark/>
          </w:tcPr>
          <w:p w14:paraId="4C03785A" w14:textId="77777777" w:rsidR="007C336B" w:rsidRPr="0030696E" w:rsidRDefault="00AD503A" w:rsidP="007E26CA">
            <w:pPr>
              <w:spacing w:after="0" w:line="240" w:lineRule="auto"/>
              <w:jc w:val="both"/>
              <w:rPr>
                <w:rFonts w:ascii="Times New Roman" w:hAnsi="Times New Roman" w:cs="Times New Roman"/>
                <w:sz w:val="24"/>
                <w:szCs w:val="24"/>
                <w:lang w:val="kk-KZ"/>
              </w:rPr>
            </w:pPr>
            <m:oMath>
              <m:sSub>
                <m:sSubPr>
                  <m:ctrlPr>
                    <w:rPr>
                      <w:rFonts w:ascii="Cambria Math" w:hAnsi="Cambria Math" w:cs="Times New Roman"/>
                      <w:i/>
                      <w:sz w:val="24"/>
                      <w:szCs w:val="24"/>
                    </w:rPr>
                  </m:ctrlPr>
                </m:sSubPr>
                <m:e>
                  <m:r>
                    <w:rPr>
                      <w:rFonts w:ascii="Cambria Math" w:hAnsi="Cambria Math" w:cs="Times New Roman"/>
                      <w:sz w:val="24"/>
                      <w:szCs w:val="24"/>
                      <w:lang w:val="kk-KZ"/>
                    </w:rPr>
                    <m:t>R</m:t>
                  </m:r>
                </m:e>
                <m:sub>
                  <m:r>
                    <w:rPr>
                      <w:rFonts w:ascii="Cambria Math" w:hAnsi="Cambria Math" w:cs="Times New Roman"/>
                      <w:sz w:val="24"/>
                      <w:szCs w:val="24"/>
                      <w:lang w:val="kk-KZ"/>
                    </w:rPr>
                    <m:t>1</m:t>
                  </m:r>
                </m:sub>
              </m:sSub>
            </m:oMath>
            <w:r w:rsidR="007C336B" w:rsidRPr="0030696E">
              <w:rPr>
                <w:rFonts w:ascii="Times New Roman" w:eastAsiaTheme="minorEastAsia" w:hAnsi="Times New Roman" w:cs="Times New Roman"/>
                <w:sz w:val="24"/>
                <w:szCs w:val="24"/>
                <w:lang w:val="kk-KZ"/>
              </w:rPr>
              <w:t>, Ом</w:t>
            </w:r>
          </w:p>
        </w:tc>
        <w:tc>
          <w:tcPr>
            <w:tcW w:w="710" w:type="dxa"/>
            <w:tcMar>
              <w:top w:w="0" w:type="dxa"/>
              <w:left w:w="108" w:type="dxa"/>
              <w:bottom w:w="0" w:type="dxa"/>
              <w:right w:w="108" w:type="dxa"/>
            </w:tcMar>
            <w:hideMark/>
          </w:tcPr>
          <w:p w14:paraId="3C2CFC3F" w14:textId="77777777" w:rsidR="007C336B" w:rsidRPr="0030696E" w:rsidRDefault="00AD503A" w:rsidP="007E26CA">
            <w:pPr>
              <w:spacing w:after="0" w:line="240" w:lineRule="auto"/>
              <w:jc w:val="both"/>
              <w:rPr>
                <w:rFonts w:ascii="Times New Roman" w:eastAsiaTheme="minorEastAsia" w:hAnsi="Times New Roman" w:cs="Times New Roman"/>
                <w:i/>
                <w:sz w:val="24"/>
                <w:szCs w:val="24"/>
                <w:lang w:val="kk-KZ"/>
              </w:rPr>
            </w:pPr>
            <m:oMathPara>
              <m:oMath>
                <m:sSub>
                  <m:sSubPr>
                    <m:ctrlPr>
                      <w:rPr>
                        <w:rFonts w:ascii="Cambria Math" w:hAnsi="Cambria Math" w:cs="Times New Roman"/>
                        <w:i/>
                        <w:sz w:val="24"/>
                        <w:szCs w:val="24"/>
                      </w:rPr>
                    </m:ctrlPr>
                  </m:sSubPr>
                  <m:e>
                    <m:r>
                      <w:rPr>
                        <w:rFonts w:ascii="Cambria Math" w:hAnsi="Cambria Math" w:cs="Times New Roman"/>
                        <w:sz w:val="24"/>
                        <w:szCs w:val="24"/>
                        <w:lang w:val="kk-KZ"/>
                      </w:rPr>
                      <m:t>R</m:t>
                    </m:r>
                  </m:e>
                  <m:sub>
                    <m:r>
                      <w:rPr>
                        <w:rFonts w:ascii="Cambria Math" w:hAnsi="Cambria Math" w:cs="Times New Roman"/>
                        <w:sz w:val="24"/>
                        <w:szCs w:val="24"/>
                        <w:lang w:val="kk-KZ"/>
                      </w:rPr>
                      <m:t>2</m:t>
                    </m:r>
                  </m:sub>
                </m:sSub>
              </m:oMath>
            </m:oMathPara>
          </w:p>
          <w:p w14:paraId="24D5D7C7" w14:textId="77777777" w:rsidR="007C336B" w:rsidRPr="0030696E" w:rsidRDefault="007C336B" w:rsidP="007E26CA">
            <w:pPr>
              <w:spacing w:after="0" w:line="240" w:lineRule="auto"/>
              <w:jc w:val="both"/>
              <w:rPr>
                <w:rFonts w:ascii="Times New Roman" w:hAnsi="Times New Roman" w:cs="Times New Roman"/>
                <w:i/>
                <w:sz w:val="24"/>
                <w:szCs w:val="24"/>
                <w:lang w:val="kk-KZ"/>
              </w:rPr>
            </w:pPr>
            <m:oMathPara>
              <m:oMath>
                <m:r>
                  <w:rPr>
                    <w:rFonts w:ascii="Cambria Math" w:hAnsi="Cambria Math" w:cs="Times New Roman"/>
                    <w:sz w:val="24"/>
                    <w:szCs w:val="24"/>
                    <w:lang w:val="kk-KZ"/>
                  </w:rPr>
                  <m:t>Ом</m:t>
                </m:r>
              </m:oMath>
            </m:oMathPara>
          </w:p>
        </w:tc>
        <w:tc>
          <w:tcPr>
            <w:tcW w:w="840" w:type="dxa"/>
            <w:tcMar>
              <w:top w:w="0" w:type="dxa"/>
              <w:left w:w="108" w:type="dxa"/>
              <w:bottom w:w="0" w:type="dxa"/>
              <w:right w:w="108" w:type="dxa"/>
            </w:tcMar>
            <w:hideMark/>
          </w:tcPr>
          <w:p w14:paraId="3AC3AD6F" w14:textId="77777777" w:rsidR="007C336B" w:rsidRPr="0030696E" w:rsidRDefault="00AD503A" w:rsidP="007E26CA">
            <w:pPr>
              <w:spacing w:after="0" w:line="240" w:lineRule="auto"/>
              <w:jc w:val="both"/>
              <w:rPr>
                <w:rFonts w:ascii="Times New Roman" w:eastAsiaTheme="minorEastAsia" w:hAnsi="Times New Roman" w:cs="Times New Roman"/>
                <w:sz w:val="24"/>
                <w:szCs w:val="24"/>
                <w:lang w:val="kk-KZ"/>
              </w:rPr>
            </w:pPr>
            <m:oMathPara>
              <m:oMath>
                <m:sSub>
                  <m:sSubPr>
                    <m:ctrlPr>
                      <w:rPr>
                        <w:rFonts w:ascii="Cambria Math" w:hAnsi="Cambria Math" w:cs="Times New Roman"/>
                        <w:i/>
                        <w:sz w:val="24"/>
                        <w:szCs w:val="24"/>
                      </w:rPr>
                    </m:ctrlPr>
                  </m:sSubPr>
                  <m:e>
                    <m:r>
                      <w:rPr>
                        <w:rFonts w:ascii="Cambria Math" w:hAnsi="Cambria Math" w:cs="Times New Roman"/>
                        <w:sz w:val="24"/>
                        <w:szCs w:val="24"/>
                        <w:lang w:val="kk-KZ"/>
                      </w:rPr>
                      <m:t>R</m:t>
                    </m:r>
                  </m:e>
                  <m:sub>
                    <m:r>
                      <w:rPr>
                        <w:rFonts w:ascii="Cambria Math" w:hAnsi="Cambria Math" w:cs="Times New Roman"/>
                        <w:sz w:val="24"/>
                        <w:szCs w:val="24"/>
                        <w:lang w:val="kk-KZ"/>
                      </w:rPr>
                      <m:t>3</m:t>
                    </m:r>
                  </m:sub>
                </m:sSub>
              </m:oMath>
            </m:oMathPara>
          </w:p>
          <w:p w14:paraId="7FE14161" w14:textId="77777777" w:rsidR="007C336B" w:rsidRPr="0030696E" w:rsidRDefault="007C336B" w:rsidP="007E26CA">
            <w:pPr>
              <w:spacing w:after="0" w:line="240" w:lineRule="auto"/>
              <w:jc w:val="both"/>
              <w:rPr>
                <w:rFonts w:ascii="Times New Roman" w:hAnsi="Times New Roman" w:cs="Times New Roman"/>
                <w:sz w:val="24"/>
                <w:szCs w:val="24"/>
                <w:lang w:val="kk-KZ"/>
              </w:rPr>
            </w:pPr>
            <m:oMathPara>
              <m:oMath>
                <m:r>
                  <w:rPr>
                    <w:rFonts w:ascii="Cambria Math" w:hAnsi="Cambria Math" w:cs="Times New Roman"/>
                    <w:sz w:val="24"/>
                    <w:szCs w:val="24"/>
                    <w:lang w:val="kk-KZ"/>
                  </w:rPr>
                  <m:t>Ом</m:t>
                </m:r>
              </m:oMath>
            </m:oMathPara>
          </w:p>
        </w:tc>
        <w:tc>
          <w:tcPr>
            <w:tcW w:w="841" w:type="dxa"/>
            <w:tcMar>
              <w:top w:w="0" w:type="dxa"/>
              <w:left w:w="108" w:type="dxa"/>
              <w:bottom w:w="0" w:type="dxa"/>
              <w:right w:w="108" w:type="dxa"/>
            </w:tcMar>
            <w:hideMark/>
          </w:tcPr>
          <w:p w14:paraId="7F962011" w14:textId="77777777" w:rsidR="007C336B" w:rsidRPr="0030696E" w:rsidRDefault="00AD503A" w:rsidP="007E26CA">
            <w:pPr>
              <w:spacing w:after="0" w:line="240" w:lineRule="auto"/>
              <w:jc w:val="both"/>
              <w:rPr>
                <w:rFonts w:ascii="Times New Roman" w:eastAsiaTheme="minorEastAsia" w:hAnsi="Times New Roman" w:cs="Times New Roman"/>
                <w:sz w:val="24"/>
                <w:szCs w:val="24"/>
                <w:lang w:val="kk-KZ"/>
              </w:rPr>
            </w:pPr>
            <m:oMathPara>
              <m:oMath>
                <m:sSub>
                  <m:sSubPr>
                    <m:ctrlPr>
                      <w:rPr>
                        <w:rFonts w:ascii="Cambria Math" w:hAnsi="Cambria Math" w:cs="Times New Roman"/>
                        <w:i/>
                        <w:sz w:val="24"/>
                        <w:szCs w:val="24"/>
                      </w:rPr>
                    </m:ctrlPr>
                  </m:sSubPr>
                  <m:e>
                    <m:r>
                      <w:rPr>
                        <w:rFonts w:ascii="Cambria Math" w:hAnsi="Cambria Math" w:cs="Times New Roman"/>
                        <w:sz w:val="24"/>
                        <w:szCs w:val="24"/>
                        <w:lang w:val="kk-KZ"/>
                      </w:rPr>
                      <m:t>X</m:t>
                    </m:r>
                  </m:e>
                  <m:sub>
                    <m:r>
                      <w:rPr>
                        <w:rFonts w:ascii="Cambria Math" w:hAnsi="Cambria Math" w:cs="Times New Roman"/>
                        <w:sz w:val="24"/>
                        <w:szCs w:val="24"/>
                        <w:lang w:val="kk-KZ"/>
                      </w:rPr>
                      <m:t>1</m:t>
                    </m:r>
                  </m:sub>
                </m:sSub>
              </m:oMath>
            </m:oMathPara>
          </w:p>
          <w:p w14:paraId="3D5939DE" w14:textId="77777777" w:rsidR="007C336B" w:rsidRPr="0030696E" w:rsidRDefault="007C336B" w:rsidP="007E26CA">
            <w:pPr>
              <w:spacing w:after="0" w:line="240" w:lineRule="auto"/>
              <w:jc w:val="both"/>
              <w:rPr>
                <w:rFonts w:ascii="Times New Roman" w:hAnsi="Times New Roman" w:cs="Times New Roman"/>
                <w:sz w:val="24"/>
                <w:szCs w:val="24"/>
                <w:lang w:val="kk-KZ"/>
              </w:rPr>
            </w:pPr>
            <m:oMathPara>
              <m:oMath>
                <m:r>
                  <w:rPr>
                    <w:rFonts w:ascii="Cambria Math" w:hAnsi="Cambria Math" w:cs="Times New Roman"/>
                    <w:sz w:val="24"/>
                    <w:szCs w:val="24"/>
                    <w:lang w:val="kk-KZ"/>
                  </w:rPr>
                  <m:t>Ом</m:t>
                </m:r>
              </m:oMath>
            </m:oMathPara>
          </w:p>
        </w:tc>
        <w:tc>
          <w:tcPr>
            <w:tcW w:w="983" w:type="dxa"/>
            <w:tcMar>
              <w:top w:w="0" w:type="dxa"/>
              <w:left w:w="108" w:type="dxa"/>
              <w:bottom w:w="0" w:type="dxa"/>
              <w:right w:w="108" w:type="dxa"/>
            </w:tcMar>
            <w:hideMark/>
          </w:tcPr>
          <w:p w14:paraId="230DBFB5" w14:textId="77777777" w:rsidR="007C336B" w:rsidRPr="0030696E" w:rsidRDefault="00AD503A" w:rsidP="007E26CA">
            <w:pPr>
              <w:spacing w:after="0" w:line="240" w:lineRule="auto"/>
              <w:jc w:val="both"/>
              <w:rPr>
                <w:rFonts w:ascii="Times New Roman" w:eastAsiaTheme="minorEastAsia" w:hAnsi="Times New Roman" w:cs="Times New Roman"/>
                <w:sz w:val="24"/>
                <w:szCs w:val="24"/>
                <w:lang w:val="kk-KZ"/>
              </w:rPr>
            </w:pPr>
            <m:oMathPara>
              <m:oMath>
                <m:sSub>
                  <m:sSubPr>
                    <m:ctrlPr>
                      <w:rPr>
                        <w:rFonts w:ascii="Cambria Math" w:hAnsi="Cambria Math" w:cs="Times New Roman"/>
                        <w:i/>
                        <w:sz w:val="24"/>
                        <w:szCs w:val="24"/>
                      </w:rPr>
                    </m:ctrlPr>
                  </m:sSubPr>
                  <m:e>
                    <m:r>
                      <w:rPr>
                        <w:rFonts w:ascii="Cambria Math" w:hAnsi="Cambria Math" w:cs="Times New Roman"/>
                        <w:sz w:val="24"/>
                        <w:szCs w:val="24"/>
                        <w:lang w:val="kk-KZ"/>
                      </w:rPr>
                      <m:t>X</m:t>
                    </m:r>
                  </m:e>
                  <m:sub>
                    <m:r>
                      <w:rPr>
                        <w:rFonts w:ascii="Cambria Math" w:hAnsi="Cambria Math" w:cs="Times New Roman"/>
                        <w:sz w:val="24"/>
                        <w:szCs w:val="24"/>
                        <w:lang w:val="kk-KZ"/>
                      </w:rPr>
                      <m:t>2</m:t>
                    </m:r>
                  </m:sub>
                </m:sSub>
              </m:oMath>
            </m:oMathPara>
          </w:p>
          <w:p w14:paraId="61805639" w14:textId="77777777" w:rsidR="007C336B" w:rsidRPr="0030696E" w:rsidRDefault="007C336B" w:rsidP="007E26CA">
            <w:pPr>
              <w:spacing w:after="0" w:line="240" w:lineRule="auto"/>
              <w:jc w:val="both"/>
              <w:rPr>
                <w:rFonts w:ascii="Times New Roman" w:hAnsi="Times New Roman" w:cs="Times New Roman"/>
                <w:sz w:val="24"/>
                <w:szCs w:val="24"/>
                <w:lang w:val="kk-KZ"/>
              </w:rPr>
            </w:pPr>
            <m:oMathPara>
              <m:oMath>
                <m:r>
                  <w:rPr>
                    <w:rFonts w:ascii="Cambria Math" w:hAnsi="Cambria Math" w:cs="Times New Roman"/>
                    <w:sz w:val="24"/>
                    <w:szCs w:val="24"/>
                    <w:lang w:val="kk-KZ"/>
                  </w:rPr>
                  <m:t>Ом</m:t>
                </m:r>
              </m:oMath>
            </m:oMathPara>
          </w:p>
        </w:tc>
        <w:tc>
          <w:tcPr>
            <w:tcW w:w="983" w:type="dxa"/>
            <w:tcMar>
              <w:top w:w="0" w:type="dxa"/>
              <w:left w:w="108" w:type="dxa"/>
              <w:bottom w:w="0" w:type="dxa"/>
              <w:right w:w="108" w:type="dxa"/>
            </w:tcMar>
            <w:hideMark/>
          </w:tcPr>
          <w:p w14:paraId="1378AFE3" w14:textId="77777777" w:rsidR="007C336B" w:rsidRPr="0030696E" w:rsidRDefault="00AD503A" w:rsidP="007E26CA">
            <w:pPr>
              <w:spacing w:after="0" w:line="240" w:lineRule="auto"/>
              <w:jc w:val="both"/>
              <w:rPr>
                <w:rFonts w:ascii="Times New Roman" w:eastAsiaTheme="minorEastAsia" w:hAnsi="Times New Roman" w:cs="Times New Roman"/>
                <w:i/>
                <w:sz w:val="24"/>
                <w:szCs w:val="24"/>
                <w:lang w:val="kk-KZ"/>
              </w:rPr>
            </w:pPr>
            <m:oMathPara>
              <m:oMath>
                <m:sSub>
                  <m:sSubPr>
                    <m:ctrlPr>
                      <w:rPr>
                        <w:rFonts w:ascii="Cambria Math" w:hAnsi="Cambria Math" w:cs="Times New Roman"/>
                        <w:i/>
                        <w:sz w:val="24"/>
                        <w:szCs w:val="24"/>
                      </w:rPr>
                    </m:ctrlPr>
                  </m:sSubPr>
                  <m:e>
                    <m:r>
                      <w:rPr>
                        <w:rFonts w:ascii="Cambria Math" w:hAnsi="Cambria Math" w:cs="Times New Roman"/>
                        <w:sz w:val="24"/>
                        <w:szCs w:val="24"/>
                        <w:lang w:val="kk-KZ"/>
                      </w:rPr>
                      <m:t>X</m:t>
                    </m:r>
                  </m:e>
                  <m:sub>
                    <m:r>
                      <w:rPr>
                        <w:rFonts w:ascii="Cambria Math" w:hAnsi="Cambria Math" w:cs="Times New Roman"/>
                        <w:sz w:val="24"/>
                        <w:szCs w:val="24"/>
                        <w:lang w:val="kk-KZ"/>
                      </w:rPr>
                      <m:t>3</m:t>
                    </m:r>
                  </m:sub>
                </m:sSub>
              </m:oMath>
            </m:oMathPara>
          </w:p>
          <w:p w14:paraId="18004F84" w14:textId="77777777" w:rsidR="007C336B" w:rsidRPr="0030696E" w:rsidRDefault="007C336B" w:rsidP="007E26CA">
            <w:pPr>
              <w:spacing w:after="0" w:line="240" w:lineRule="auto"/>
              <w:jc w:val="both"/>
              <w:rPr>
                <w:rFonts w:ascii="Times New Roman" w:hAnsi="Times New Roman" w:cs="Times New Roman"/>
                <w:i/>
                <w:sz w:val="24"/>
                <w:szCs w:val="24"/>
                <w:lang w:val="kk-KZ"/>
              </w:rPr>
            </w:pPr>
            <m:oMathPara>
              <m:oMath>
                <m:r>
                  <w:rPr>
                    <w:rFonts w:ascii="Cambria Math" w:hAnsi="Cambria Math" w:cs="Times New Roman"/>
                    <w:sz w:val="24"/>
                    <w:szCs w:val="24"/>
                    <w:lang w:val="kk-KZ"/>
                  </w:rPr>
                  <m:t>Ом</m:t>
                </m:r>
              </m:oMath>
            </m:oMathPara>
          </w:p>
        </w:tc>
        <w:tc>
          <w:tcPr>
            <w:tcW w:w="983" w:type="dxa"/>
            <w:tcMar>
              <w:top w:w="0" w:type="dxa"/>
              <w:left w:w="108" w:type="dxa"/>
              <w:bottom w:w="0" w:type="dxa"/>
              <w:right w:w="108" w:type="dxa"/>
            </w:tcMar>
            <w:hideMark/>
          </w:tcPr>
          <w:p w14:paraId="5EF72955" w14:textId="77777777" w:rsidR="007C336B" w:rsidRPr="0030696E" w:rsidRDefault="00AD503A" w:rsidP="007E26CA">
            <w:pPr>
              <w:spacing w:after="0" w:line="240" w:lineRule="auto"/>
              <w:jc w:val="both"/>
              <w:rPr>
                <w:rFonts w:ascii="Times New Roman" w:eastAsiaTheme="minorEastAsia" w:hAnsi="Times New Roman" w:cs="Times New Roman"/>
                <w:sz w:val="24"/>
                <w:szCs w:val="24"/>
                <w:lang w:val="kk-KZ"/>
              </w:rPr>
            </w:pPr>
            <m:oMathPara>
              <m:oMath>
                <m:sSub>
                  <m:sSubPr>
                    <m:ctrlPr>
                      <w:rPr>
                        <w:rFonts w:ascii="Cambria Math" w:hAnsi="Cambria Math" w:cs="Times New Roman"/>
                        <w:i/>
                        <w:sz w:val="24"/>
                        <w:szCs w:val="24"/>
                      </w:rPr>
                    </m:ctrlPr>
                  </m:sSubPr>
                  <m:e>
                    <m:r>
                      <w:rPr>
                        <w:rFonts w:ascii="Cambria Math" w:hAnsi="Cambria Math" w:cs="Times New Roman"/>
                        <w:sz w:val="24"/>
                        <w:szCs w:val="24"/>
                        <w:lang w:val="kk-KZ"/>
                      </w:rPr>
                      <m:t>X</m:t>
                    </m:r>
                  </m:e>
                  <m:sub>
                    <m:r>
                      <w:rPr>
                        <w:rFonts w:ascii="Cambria Math" w:hAnsi="Cambria Math" w:cs="Times New Roman"/>
                        <w:sz w:val="24"/>
                        <w:szCs w:val="24"/>
                        <w:lang w:val="kk-KZ"/>
                      </w:rPr>
                      <m:t>4</m:t>
                    </m:r>
                  </m:sub>
                </m:sSub>
              </m:oMath>
            </m:oMathPara>
          </w:p>
          <w:p w14:paraId="4AF98C6D" w14:textId="77777777" w:rsidR="007C336B" w:rsidRPr="0030696E" w:rsidRDefault="007C336B" w:rsidP="007E26CA">
            <w:pPr>
              <w:spacing w:after="0" w:line="240" w:lineRule="auto"/>
              <w:jc w:val="both"/>
              <w:rPr>
                <w:rFonts w:ascii="Times New Roman" w:hAnsi="Times New Roman" w:cs="Times New Roman"/>
                <w:sz w:val="24"/>
                <w:szCs w:val="24"/>
                <w:lang w:val="kk-KZ"/>
              </w:rPr>
            </w:pPr>
            <m:oMathPara>
              <m:oMath>
                <m:r>
                  <w:rPr>
                    <w:rFonts w:ascii="Cambria Math" w:hAnsi="Cambria Math" w:cs="Times New Roman"/>
                    <w:sz w:val="24"/>
                    <w:szCs w:val="24"/>
                    <w:lang w:val="kk-KZ"/>
                  </w:rPr>
                  <m:t>Ом</m:t>
                </m:r>
              </m:oMath>
            </m:oMathPara>
          </w:p>
        </w:tc>
        <w:tc>
          <w:tcPr>
            <w:tcW w:w="1247" w:type="dxa"/>
            <w:tcMar>
              <w:top w:w="0" w:type="dxa"/>
              <w:left w:w="108" w:type="dxa"/>
              <w:bottom w:w="0" w:type="dxa"/>
              <w:right w:w="108" w:type="dxa"/>
            </w:tcMar>
            <w:hideMark/>
          </w:tcPr>
          <w:p w14:paraId="628D16AD" w14:textId="77777777" w:rsidR="007C336B" w:rsidRPr="0030696E" w:rsidRDefault="00AD503A" w:rsidP="007E26CA">
            <w:pPr>
              <w:spacing w:after="0" w:line="240" w:lineRule="auto"/>
              <w:jc w:val="both"/>
              <w:rPr>
                <w:rFonts w:ascii="Times New Roman" w:eastAsiaTheme="minorEastAsia" w:hAnsi="Times New Roman" w:cs="Times New Roman"/>
                <w:sz w:val="24"/>
                <w:szCs w:val="24"/>
                <w:lang w:val="kk-KZ"/>
              </w:rPr>
            </w:pPr>
            <m:oMathPara>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5</m:t>
                    </m:r>
                  </m:sub>
                </m:sSub>
              </m:oMath>
            </m:oMathPara>
          </w:p>
          <w:p w14:paraId="59ABC5F6" w14:textId="77777777" w:rsidR="007C336B" w:rsidRPr="0030696E" w:rsidRDefault="007C336B" w:rsidP="007E26CA">
            <w:pPr>
              <w:spacing w:after="0" w:line="240" w:lineRule="auto"/>
              <w:jc w:val="both"/>
              <w:rPr>
                <w:rFonts w:ascii="Times New Roman" w:hAnsi="Times New Roman" w:cs="Times New Roman"/>
                <w:i/>
                <w:sz w:val="24"/>
                <w:szCs w:val="24"/>
                <w:lang w:val="kk-KZ"/>
              </w:rPr>
            </w:pPr>
            <m:oMathPara>
              <m:oMath>
                <m:r>
                  <w:rPr>
                    <w:rFonts w:ascii="Cambria Math" w:hAnsi="Cambria Math" w:cs="Times New Roman"/>
                    <w:sz w:val="24"/>
                    <w:szCs w:val="24"/>
                    <w:lang w:val="kk-KZ"/>
                  </w:rPr>
                  <m:t>Ом</m:t>
                </m:r>
              </m:oMath>
            </m:oMathPara>
          </w:p>
        </w:tc>
      </w:tr>
      <w:tr w:rsidR="007C336B" w:rsidRPr="0030696E" w14:paraId="05B2F756" w14:textId="77777777" w:rsidTr="00954618">
        <w:trPr>
          <w:jc w:val="center"/>
        </w:trPr>
        <w:tc>
          <w:tcPr>
            <w:tcW w:w="2080" w:type="dxa"/>
            <w:tcMar>
              <w:top w:w="0" w:type="dxa"/>
              <w:left w:w="108" w:type="dxa"/>
              <w:bottom w:w="0" w:type="dxa"/>
              <w:right w:w="108" w:type="dxa"/>
            </w:tcMar>
          </w:tcPr>
          <w:p w14:paraId="0FE4F335" w14:textId="77777777" w:rsidR="007C336B" w:rsidRPr="0030696E" w:rsidRDefault="007C336B" w:rsidP="007E26CA">
            <w:pPr>
              <w:pStyle w:val="a7"/>
              <w:spacing w:after="0" w:line="240" w:lineRule="auto"/>
              <w:ind w:left="0"/>
              <w:jc w:val="center"/>
              <w:rPr>
                <w:rFonts w:ascii="Times New Roman" w:hAnsi="Times New Roman"/>
                <w:sz w:val="24"/>
                <w:szCs w:val="24"/>
                <w:lang w:val="kk-KZ"/>
              </w:rPr>
            </w:pPr>
            <w:r w:rsidRPr="0030696E">
              <w:rPr>
                <w:rFonts w:ascii="Times New Roman" w:hAnsi="Times New Roman"/>
                <w:sz w:val="24"/>
                <w:szCs w:val="24"/>
                <w:lang w:val="kk-KZ"/>
              </w:rPr>
              <w:t>1</w:t>
            </w:r>
          </w:p>
        </w:tc>
        <w:tc>
          <w:tcPr>
            <w:tcW w:w="709" w:type="dxa"/>
            <w:tcMar>
              <w:top w:w="0" w:type="dxa"/>
              <w:left w:w="108" w:type="dxa"/>
              <w:bottom w:w="0" w:type="dxa"/>
              <w:right w:w="108" w:type="dxa"/>
            </w:tcMar>
          </w:tcPr>
          <w:p w14:paraId="5D52E67C" w14:textId="77777777" w:rsidR="007C336B" w:rsidRPr="0030696E" w:rsidRDefault="007C336B" w:rsidP="007E26CA">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2</w:t>
            </w:r>
          </w:p>
        </w:tc>
        <w:tc>
          <w:tcPr>
            <w:tcW w:w="710" w:type="dxa"/>
            <w:tcMar>
              <w:top w:w="0" w:type="dxa"/>
              <w:left w:w="108" w:type="dxa"/>
              <w:bottom w:w="0" w:type="dxa"/>
              <w:right w:w="108" w:type="dxa"/>
            </w:tcMar>
          </w:tcPr>
          <w:p w14:paraId="5060FFA8" w14:textId="77777777" w:rsidR="007C336B" w:rsidRPr="0030696E" w:rsidRDefault="007C336B" w:rsidP="007E26CA">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3</w:t>
            </w:r>
          </w:p>
        </w:tc>
        <w:tc>
          <w:tcPr>
            <w:tcW w:w="840" w:type="dxa"/>
            <w:tcMar>
              <w:top w:w="0" w:type="dxa"/>
              <w:left w:w="108" w:type="dxa"/>
              <w:bottom w:w="0" w:type="dxa"/>
              <w:right w:w="108" w:type="dxa"/>
            </w:tcMar>
          </w:tcPr>
          <w:p w14:paraId="343CBD5A" w14:textId="77777777" w:rsidR="007C336B" w:rsidRPr="0030696E" w:rsidRDefault="007C336B" w:rsidP="007E26CA">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4</w:t>
            </w:r>
          </w:p>
        </w:tc>
        <w:tc>
          <w:tcPr>
            <w:tcW w:w="841" w:type="dxa"/>
            <w:tcMar>
              <w:top w:w="0" w:type="dxa"/>
              <w:left w:w="108" w:type="dxa"/>
              <w:bottom w:w="0" w:type="dxa"/>
              <w:right w:w="108" w:type="dxa"/>
            </w:tcMar>
          </w:tcPr>
          <w:p w14:paraId="19390010" w14:textId="77777777" w:rsidR="007C336B" w:rsidRPr="0030696E" w:rsidRDefault="007C336B" w:rsidP="007E26CA">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5</w:t>
            </w:r>
          </w:p>
        </w:tc>
        <w:tc>
          <w:tcPr>
            <w:tcW w:w="983" w:type="dxa"/>
            <w:tcMar>
              <w:top w:w="0" w:type="dxa"/>
              <w:left w:w="108" w:type="dxa"/>
              <w:bottom w:w="0" w:type="dxa"/>
              <w:right w:w="108" w:type="dxa"/>
            </w:tcMar>
          </w:tcPr>
          <w:p w14:paraId="3AC41B89" w14:textId="77777777" w:rsidR="007C336B" w:rsidRPr="0030696E" w:rsidRDefault="007C336B" w:rsidP="007E26CA">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6</w:t>
            </w:r>
          </w:p>
        </w:tc>
        <w:tc>
          <w:tcPr>
            <w:tcW w:w="983" w:type="dxa"/>
            <w:tcMar>
              <w:top w:w="0" w:type="dxa"/>
              <w:left w:w="108" w:type="dxa"/>
              <w:bottom w:w="0" w:type="dxa"/>
              <w:right w:w="108" w:type="dxa"/>
            </w:tcMar>
          </w:tcPr>
          <w:p w14:paraId="106139AE" w14:textId="77777777" w:rsidR="007C336B" w:rsidRPr="0030696E" w:rsidRDefault="007C336B" w:rsidP="007E26CA">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7</w:t>
            </w:r>
          </w:p>
        </w:tc>
        <w:tc>
          <w:tcPr>
            <w:tcW w:w="983" w:type="dxa"/>
            <w:tcMar>
              <w:top w:w="0" w:type="dxa"/>
              <w:left w:w="108" w:type="dxa"/>
              <w:bottom w:w="0" w:type="dxa"/>
              <w:right w:w="108" w:type="dxa"/>
            </w:tcMar>
          </w:tcPr>
          <w:p w14:paraId="7CEE72B1" w14:textId="77777777" w:rsidR="007C336B" w:rsidRPr="0030696E" w:rsidRDefault="007C336B" w:rsidP="007E26CA">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8</w:t>
            </w:r>
          </w:p>
        </w:tc>
        <w:tc>
          <w:tcPr>
            <w:tcW w:w="1247" w:type="dxa"/>
            <w:tcMar>
              <w:top w:w="0" w:type="dxa"/>
              <w:left w:w="108" w:type="dxa"/>
              <w:bottom w:w="0" w:type="dxa"/>
              <w:right w:w="108" w:type="dxa"/>
            </w:tcMar>
          </w:tcPr>
          <w:p w14:paraId="62B2F020" w14:textId="77777777" w:rsidR="007C336B" w:rsidRPr="0030696E" w:rsidRDefault="007C336B" w:rsidP="007E26CA">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9</w:t>
            </w:r>
          </w:p>
        </w:tc>
      </w:tr>
      <w:tr w:rsidR="007C336B" w:rsidRPr="0030696E" w14:paraId="7ED97960" w14:textId="77777777" w:rsidTr="00954618">
        <w:trPr>
          <w:jc w:val="center"/>
        </w:trPr>
        <w:tc>
          <w:tcPr>
            <w:tcW w:w="2080" w:type="dxa"/>
            <w:tcMar>
              <w:top w:w="0" w:type="dxa"/>
              <w:left w:w="108" w:type="dxa"/>
              <w:bottom w:w="0" w:type="dxa"/>
              <w:right w:w="108" w:type="dxa"/>
            </w:tcMar>
            <w:hideMark/>
          </w:tcPr>
          <w:p w14:paraId="3DC74D73" w14:textId="77777777" w:rsidR="007C336B" w:rsidRPr="0030696E" w:rsidRDefault="007C336B" w:rsidP="007E26CA">
            <w:pPr>
              <w:pStyle w:val="a7"/>
              <w:spacing w:after="0" w:line="240" w:lineRule="auto"/>
              <w:ind w:left="0"/>
              <w:jc w:val="center"/>
              <w:rPr>
                <w:rFonts w:ascii="Times New Roman" w:hAnsi="Times New Roman"/>
                <w:sz w:val="24"/>
                <w:szCs w:val="24"/>
              </w:rPr>
            </w:pPr>
            <w:r w:rsidRPr="0030696E">
              <w:rPr>
                <w:rFonts w:ascii="Times New Roman" w:hAnsi="Times New Roman"/>
                <w:sz w:val="24"/>
                <w:szCs w:val="24"/>
              </w:rPr>
              <w:t>1.</w:t>
            </w:r>
          </w:p>
        </w:tc>
        <w:tc>
          <w:tcPr>
            <w:tcW w:w="709" w:type="dxa"/>
            <w:tcMar>
              <w:top w:w="0" w:type="dxa"/>
              <w:left w:w="108" w:type="dxa"/>
              <w:bottom w:w="0" w:type="dxa"/>
              <w:right w:w="108" w:type="dxa"/>
            </w:tcMar>
            <w:hideMark/>
          </w:tcPr>
          <w:p w14:paraId="21F2F8E4"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3</w:t>
            </w:r>
          </w:p>
        </w:tc>
        <w:tc>
          <w:tcPr>
            <w:tcW w:w="710" w:type="dxa"/>
            <w:tcMar>
              <w:top w:w="0" w:type="dxa"/>
              <w:left w:w="108" w:type="dxa"/>
              <w:bottom w:w="0" w:type="dxa"/>
              <w:right w:w="108" w:type="dxa"/>
            </w:tcMar>
            <w:hideMark/>
          </w:tcPr>
          <w:p w14:paraId="0142FA94"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5</w:t>
            </w:r>
          </w:p>
        </w:tc>
        <w:tc>
          <w:tcPr>
            <w:tcW w:w="840" w:type="dxa"/>
            <w:tcMar>
              <w:top w:w="0" w:type="dxa"/>
              <w:left w:w="108" w:type="dxa"/>
              <w:bottom w:w="0" w:type="dxa"/>
              <w:right w:w="108" w:type="dxa"/>
            </w:tcMar>
            <w:hideMark/>
          </w:tcPr>
          <w:p w14:paraId="0193B8A4"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21</w:t>
            </w:r>
          </w:p>
        </w:tc>
        <w:tc>
          <w:tcPr>
            <w:tcW w:w="841" w:type="dxa"/>
            <w:tcMar>
              <w:top w:w="0" w:type="dxa"/>
              <w:left w:w="108" w:type="dxa"/>
              <w:bottom w:w="0" w:type="dxa"/>
              <w:right w:w="108" w:type="dxa"/>
            </w:tcMar>
            <w:hideMark/>
          </w:tcPr>
          <w:p w14:paraId="1B1F19E3"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7</w:t>
            </w:r>
          </w:p>
        </w:tc>
        <w:tc>
          <w:tcPr>
            <w:tcW w:w="983" w:type="dxa"/>
            <w:tcMar>
              <w:top w:w="0" w:type="dxa"/>
              <w:left w:w="108" w:type="dxa"/>
              <w:bottom w:w="0" w:type="dxa"/>
              <w:right w:w="108" w:type="dxa"/>
            </w:tcMar>
            <w:hideMark/>
          </w:tcPr>
          <w:p w14:paraId="1330E22F"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4</w:t>
            </w:r>
          </w:p>
        </w:tc>
        <w:tc>
          <w:tcPr>
            <w:tcW w:w="983" w:type="dxa"/>
            <w:tcMar>
              <w:top w:w="0" w:type="dxa"/>
              <w:left w:w="108" w:type="dxa"/>
              <w:bottom w:w="0" w:type="dxa"/>
              <w:right w:w="108" w:type="dxa"/>
            </w:tcMar>
            <w:hideMark/>
          </w:tcPr>
          <w:p w14:paraId="5561DF8E"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12</w:t>
            </w:r>
          </w:p>
        </w:tc>
        <w:tc>
          <w:tcPr>
            <w:tcW w:w="983" w:type="dxa"/>
            <w:tcMar>
              <w:top w:w="0" w:type="dxa"/>
              <w:left w:w="108" w:type="dxa"/>
              <w:bottom w:w="0" w:type="dxa"/>
              <w:right w:w="108" w:type="dxa"/>
            </w:tcMar>
            <w:hideMark/>
          </w:tcPr>
          <w:p w14:paraId="26CA2ECE"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17</w:t>
            </w:r>
          </w:p>
        </w:tc>
        <w:tc>
          <w:tcPr>
            <w:tcW w:w="1247" w:type="dxa"/>
            <w:tcMar>
              <w:top w:w="0" w:type="dxa"/>
              <w:left w:w="108" w:type="dxa"/>
              <w:bottom w:w="0" w:type="dxa"/>
              <w:right w:w="108" w:type="dxa"/>
            </w:tcMar>
            <w:hideMark/>
          </w:tcPr>
          <w:p w14:paraId="35725952"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11</w:t>
            </w:r>
          </w:p>
        </w:tc>
      </w:tr>
      <w:tr w:rsidR="007C336B" w:rsidRPr="0030696E" w14:paraId="3FE5E167" w14:textId="77777777" w:rsidTr="00954618">
        <w:trPr>
          <w:jc w:val="center"/>
        </w:trPr>
        <w:tc>
          <w:tcPr>
            <w:tcW w:w="2080" w:type="dxa"/>
            <w:tcMar>
              <w:top w:w="0" w:type="dxa"/>
              <w:left w:w="108" w:type="dxa"/>
              <w:bottom w:w="0" w:type="dxa"/>
              <w:right w:w="108" w:type="dxa"/>
            </w:tcMar>
            <w:hideMark/>
          </w:tcPr>
          <w:p w14:paraId="781248DD" w14:textId="77777777" w:rsidR="007C336B" w:rsidRPr="0030696E" w:rsidRDefault="007C336B" w:rsidP="007E26CA">
            <w:pPr>
              <w:pStyle w:val="a7"/>
              <w:spacing w:after="0" w:line="240" w:lineRule="auto"/>
              <w:ind w:left="0"/>
              <w:jc w:val="center"/>
              <w:rPr>
                <w:rFonts w:ascii="Times New Roman" w:hAnsi="Times New Roman"/>
                <w:sz w:val="24"/>
                <w:szCs w:val="24"/>
              </w:rPr>
            </w:pPr>
            <w:r w:rsidRPr="0030696E">
              <w:rPr>
                <w:rFonts w:ascii="Times New Roman" w:hAnsi="Times New Roman"/>
                <w:sz w:val="24"/>
                <w:szCs w:val="24"/>
                <w:lang w:val="kk-KZ"/>
              </w:rPr>
              <w:t>2.</w:t>
            </w:r>
          </w:p>
        </w:tc>
        <w:tc>
          <w:tcPr>
            <w:tcW w:w="709" w:type="dxa"/>
            <w:tcMar>
              <w:top w:w="0" w:type="dxa"/>
              <w:left w:w="108" w:type="dxa"/>
              <w:bottom w:w="0" w:type="dxa"/>
              <w:right w:w="108" w:type="dxa"/>
            </w:tcMar>
            <w:hideMark/>
          </w:tcPr>
          <w:p w14:paraId="70824330"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42</w:t>
            </w:r>
          </w:p>
        </w:tc>
        <w:tc>
          <w:tcPr>
            <w:tcW w:w="710" w:type="dxa"/>
            <w:tcMar>
              <w:top w:w="0" w:type="dxa"/>
              <w:left w:w="108" w:type="dxa"/>
              <w:bottom w:w="0" w:type="dxa"/>
              <w:right w:w="108" w:type="dxa"/>
            </w:tcMar>
            <w:hideMark/>
          </w:tcPr>
          <w:p w14:paraId="505880D9"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21</w:t>
            </w:r>
          </w:p>
        </w:tc>
        <w:tc>
          <w:tcPr>
            <w:tcW w:w="840" w:type="dxa"/>
            <w:tcMar>
              <w:top w:w="0" w:type="dxa"/>
              <w:left w:w="108" w:type="dxa"/>
              <w:bottom w:w="0" w:type="dxa"/>
              <w:right w:w="108" w:type="dxa"/>
            </w:tcMar>
            <w:hideMark/>
          </w:tcPr>
          <w:p w14:paraId="6E53DAC6"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17</w:t>
            </w:r>
          </w:p>
        </w:tc>
        <w:tc>
          <w:tcPr>
            <w:tcW w:w="841" w:type="dxa"/>
            <w:tcMar>
              <w:top w:w="0" w:type="dxa"/>
              <w:left w:w="108" w:type="dxa"/>
              <w:bottom w:w="0" w:type="dxa"/>
              <w:right w:w="108" w:type="dxa"/>
            </w:tcMar>
            <w:hideMark/>
          </w:tcPr>
          <w:p w14:paraId="21FCC4E2"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13</w:t>
            </w:r>
          </w:p>
        </w:tc>
        <w:tc>
          <w:tcPr>
            <w:tcW w:w="983" w:type="dxa"/>
            <w:tcMar>
              <w:top w:w="0" w:type="dxa"/>
              <w:left w:w="108" w:type="dxa"/>
              <w:bottom w:w="0" w:type="dxa"/>
              <w:right w:w="108" w:type="dxa"/>
            </w:tcMar>
            <w:hideMark/>
          </w:tcPr>
          <w:p w14:paraId="7919DBC1"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17</w:t>
            </w:r>
          </w:p>
        </w:tc>
        <w:tc>
          <w:tcPr>
            <w:tcW w:w="983" w:type="dxa"/>
            <w:tcMar>
              <w:top w:w="0" w:type="dxa"/>
              <w:left w:w="108" w:type="dxa"/>
              <w:bottom w:w="0" w:type="dxa"/>
              <w:right w:w="108" w:type="dxa"/>
            </w:tcMar>
            <w:hideMark/>
          </w:tcPr>
          <w:p w14:paraId="70106A28"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14</w:t>
            </w:r>
          </w:p>
        </w:tc>
        <w:tc>
          <w:tcPr>
            <w:tcW w:w="983" w:type="dxa"/>
            <w:tcMar>
              <w:top w:w="0" w:type="dxa"/>
              <w:left w:w="108" w:type="dxa"/>
              <w:bottom w:w="0" w:type="dxa"/>
              <w:right w:w="108" w:type="dxa"/>
            </w:tcMar>
            <w:hideMark/>
          </w:tcPr>
          <w:p w14:paraId="40C561DD"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12</w:t>
            </w:r>
          </w:p>
        </w:tc>
        <w:tc>
          <w:tcPr>
            <w:tcW w:w="1247" w:type="dxa"/>
            <w:tcMar>
              <w:top w:w="0" w:type="dxa"/>
              <w:left w:w="108" w:type="dxa"/>
              <w:bottom w:w="0" w:type="dxa"/>
              <w:right w:w="108" w:type="dxa"/>
            </w:tcMar>
            <w:hideMark/>
          </w:tcPr>
          <w:p w14:paraId="6F483353"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9</w:t>
            </w:r>
          </w:p>
        </w:tc>
      </w:tr>
      <w:tr w:rsidR="007C336B" w:rsidRPr="0030696E" w14:paraId="595F862F" w14:textId="77777777" w:rsidTr="00954618">
        <w:trPr>
          <w:jc w:val="center"/>
        </w:trPr>
        <w:tc>
          <w:tcPr>
            <w:tcW w:w="2080" w:type="dxa"/>
            <w:tcMar>
              <w:top w:w="0" w:type="dxa"/>
              <w:left w:w="108" w:type="dxa"/>
              <w:bottom w:w="0" w:type="dxa"/>
              <w:right w:w="108" w:type="dxa"/>
            </w:tcMar>
          </w:tcPr>
          <w:p w14:paraId="7104F5C5" w14:textId="77777777" w:rsidR="007C336B" w:rsidRPr="0030696E" w:rsidRDefault="007C336B" w:rsidP="007E26CA">
            <w:pPr>
              <w:pStyle w:val="a7"/>
              <w:spacing w:after="0" w:line="240" w:lineRule="auto"/>
              <w:ind w:left="0"/>
              <w:jc w:val="center"/>
              <w:rPr>
                <w:rFonts w:ascii="Times New Roman" w:hAnsi="Times New Roman"/>
                <w:sz w:val="24"/>
                <w:szCs w:val="24"/>
                <w:lang w:val="kk-KZ"/>
              </w:rPr>
            </w:pPr>
            <w:r w:rsidRPr="0030696E">
              <w:rPr>
                <w:rFonts w:ascii="Times New Roman" w:hAnsi="Times New Roman"/>
                <w:sz w:val="24"/>
                <w:szCs w:val="24"/>
                <w:lang w:val="kk-KZ"/>
              </w:rPr>
              <w:t>3.</w:t>
            </w:r>
          </w:p>
        </w:tc>
        <w:tc>
          <w:tcPr>
            <w:tcW w:w="709" w:type="dxa"/>
            <w:tcMar>
              <w:top w:w="0" w:type="dxa"/>
              <w:left w:w="108" w:type="dxa"/>
              <w:bottom w:w="0" w:type="dxa"/>
              <w:right w:w="108" w:type="dxa"/>
            </w:tcMar>
          </w:tcPr>
          <w:p w14:paraId="66558019" w14:textId="77777777" w:rsidR="007C336B" w:rsidRPr="0030696E" w:rsidRDefault="007C336B" w:rsidP="007E26CA">
            <w:pPr>
              <w:spacing w:after="0" w:line="240" w:lineRule="auto"/>
              <w:jc w:val="center"/>
              <w:rPr>
                <w:rFonts w:ascii="Times New Roman" w:hAnsi="Times New Roman" w:cs="Times New Roman"/>
                <w:sz w:val="24"/>
                <w:szCs w:val="24"/>
                <w:lang w:val="en-US"/>
              </w:rPr>
            </w:pPr>
            <w:r w:rsidRPr="0030696E">
              <w:rPr>
                <w:rFonts w:ascii="Times New Roman" w:hAnsi="Times New Roman" w:cs="Times New Roman"/>
                <w:sz w:val="24"/>
                <w:szCs w:val="24"/>
                <w:lang w:val="en-US"/>
              </w:rPr>
              <w:t>14</w:t>
            </w:r>
          </w:p>
        </w:tc>
        <w:tc>
          <w:tcPr>
            <w:tcW w:w="710" w:type="dxa"/>
            <w:tcMar>
              <w:top w:w="0" w:type="dxa"/>
              <w:left w:w="108" w:type="dxa"/>
              <w:bottom w:w="0" w:type="dxa"/>
              <w:right w:w="108" w:type="dxa"/>
            </w:tcMar>
          </w:tcPr>
          <w:p w14:paraId="792030E5" w14:textId="77777777" w:rsidR="007C336B" w:rsidRPr="0030696E" w:rsidRDefault="007C336B" w:rsidP="007E26CA">
            <w:pPr>
              <w:spacing w:after="0" w:line="240" w:lineRule="auto"/>
              <w:jc w:val="center"/>
              <w:rPr>
                <w:rFonts w:ascii="Times New Roman" w:hAnsi="Times New Roman" w:cs="Times New Roman"/>
                <w:sz w:val="24"/>
                <w:szCs w:val="24"/>
                <w:lang w:val="en-US"/>
              </w:rPr>
            </w:pPr>
            <w:r w:rsidRPr="0030696E">
              <w:rPr>
                <w:rFonts w:ascii="Times New Roman" w:hAnsi="Times New Roman" w:cs="Times New Roman"/>
                <w:sz w:val="24"/>
                <w:szCs w:val="24"/>
                <w:lang w:val="en-US"/>
              </w:rPr>
              <w:t>8</w:t>
            </w:r>
          </w:p>
        </w:tc>
        <w:tc>
          <w:tcPr>
            <w:tcW w:w="840" w:type="dxa"/>
            <w:tcMar>
              <w:top w:w="0" w:type="dxa"/>
              <w:left w:w="108" w:type="dxa"/>
              <w:bottom w:w="0" w:type="dxa"/>
              <w:right w:w="108" w:type="dxa"/>
            </w:tcMar>
          </w:tcPr>
          <w:p w14:paraId="6300BE05" w14:textId="77777777" w:rsidR="007C336B" w:rsidRPr="0030696E" w:rsidRDefault="007C336B" w:rsidP="007E26CA">
            <w:pPr>
              <w:spacing w:after="0" w:line="240" w:lineRule="auto"/>
              <w:jc w:val="center"/>
              <w:rPr>
                <w:rFonts w:ascii="Times New Roman" w:hAnsi="Times New Roman" w:cs="Times New Roman"/>
                <w:sz w:val="24"/>
                <w:szCs w:val="24"/>
                <w:lang w:val="en-US"/>
              </w:rPr>
            </w:pPr>
            <w:r w:rsidRPr="0030696E">
              <w:rPr>
                <w:rFonts w:ascii="Times New Roman" w:hAnsi="Times New Roman" w:cs="Times New Roman"/>
                <w:sz w:val="24"/>
                <w:szCs w:val="24"/>
                <w:lang w:val="en-US"/>
              </w:rPr>
              <w:t>13</w:t>
            </w:r>
          </w:p>
        </w:tc>
        <w:tc>
          <w:tcPr>
            <w:tcW w:w="841" w:type="dxa"/>
            <w:tcMar>
              <w:top w:w="0" w:type="dxa"/>
              <w:left w:w="108" w:type="dxa"/>
              <w:bottom w:w="0" w:type="dxa"/>
              <w:right w:w="108" w:type="dxa"/>
            </w:tcMar>
          </w:tcPr>
          <w:p w14:paraId="2E86B756" w14:textId="77777777" w:rsidR="007C336B" w:rsidRPr="0030696E" w:rsidRDefault="007C336B" w:rsidP="007E26CA">
            <w:pPr>
              <w:spacing w:after="0" w:line="240" w:lineRule="auto"/>
              <w:jc w:val="center"/>
              <w:rPr>
                <w:rFonts w:ascii="Times New Roman" w:hAnsi="Times New Roman" w:cs="Times New Roman"/>
                <w:sz w:val="24"/>
                <w:szCs w:val="24"/>
                <w:lang w:val="en-US"/>
              </w:rPr>
            </w:pPr>
            <w:r w:rsidRPr="0030696E">
              <w:rPr>
                <w:rFonts w:ascii="Times New Roman" w:hAnsi="Times New Roman" w:cs="Times New Roman"/>
                <w:sz w:val="24"/>
                <w:szCs w:val="24"/>
                <w:lang w:val="en-US"/>
              </w:rPr>
              <w:t>6</w:t>
            </w:r>
          </w:p>
        </w:tc>
        <w:tc>
          <w:tcPr>
            <w:tcW w:w="983" w:type="dxa"/>
            <w:tcMar>
              <w:top w:w="0" w:type="dxa"/>
              <w:left w:w="108" w:type="dxa"/>
              <w:bottom w:w="0" w:type="dxa"/>
              <w:right w:w="108" w:type="dxa"/>
            </w:tcMar>
          </w:tcPr>
          <w:p w14:paraId="013418D7" w14:textId="77777777" w:rsidR="007C336B" w:rsidRPr="0030696E" w:rsidRDefault="007C336B" w:rsidP="007E26CA">
            <w:pPr>
              <w:spacing w:after="0" w:line="240" w:lineRule="auto"/>
              <w:jc w:val="center"/>
              <w:rPr>
                <w:rFonts w:ascii="Times New Roman" w:hAnsi="Times New Roman" w:cs="Times New Roman"/>
                <w:sz w:val="24"/>
                <w:szCs w:val="24"/>
                <w:lang w:val="en-US"/>
              </w:rPr>
            </w:pPr>
            <w:r w:rsidRPr="0030696E">
              <w:rPr>
                <w:rFonts w:ascii="Times New Roman" w:hAnsi="Times New Roman" w:cs="Times New Roman"/>
                <w:sz w:val="24"/>
                <w:szCs w:val="24"/>
                <w:lang w:val="en-US"/>
              </w:rPr>
              <w:t>4</w:t>
            </w:r>
          </w:p>
        </w:tc>
        <w:tc>
          <w:tcPr>
            <w:tcW w:w="983" w:type="dxa"/>
            <w:tcMar>
              <w:top w:w="0" w:type="dxa"/>
              <w:left w:w="108" w:type="dxa"/>
              <w:bottom w:w="0" w:type="dxa"/>
              <w:right w:w="108" w:type="dxa"/>
            </w:tcMar>
          </w:tcPr>
          <w:p w14:paraId="46A9A53B" w14:textId="77777777" w:rsidR="007C336B" w:rsidRPr="0030696E" w:rsidRDefault="007C336B" w:rsidP="007E26CA">
            <w:pPr>
              <w:spacing w:after="0" w:line="240" w:lineRule="auto"/>
              <w:jc w:val="center"/>
              <w:rPr>
                <w:rFonts w:ascii="Times New Roman" w:hAnsi="Times New Roman" w:cs="Times New Roman"/>
                <w:sz w:val="24"/>
                <w:szCs w:val="24"/>
                <w:lang w:val="en-US"/>
              </w:rPr>
            </w:pPr>
            <w:r w:rsidRPr="0030696E">
              <w:rPr>
                <w:rFonts w:ascii="Times New Roman" w:hAnsi="Times New Roman" w:cs="Times New Roman"/>
                <w:sz w:val="24"/>
                <w:szCs w:val="24"/>
                <w:lang w:val="en-US"/>
              </w:rPr>
              <w:t>4</w:t>
            </w:r>
          </w:p>
        </w:tc>
        <w:tc>
          <w:tcPr>
            <w:tcW w:w="983" w:type="dxa"/>
            <w:tcMar>
              <w:top w:w="0" w:type="dxa"/>
              <w:left w:w="108" w:type="dxa"/>
              <w:bottom w:w="0" w:type="dxa"/>
              <w:right w:w="108" w:type="dxa"/>
            </w:tcMar>
          </w:tcPr>
          <w:p w14:paraId="753499F4" w14:textId="77777777" w:rsidR="007C336B" w:rsidRPr="0030696E" w:rsidRDefault="007C336B" w:rsidP="007E26CA">
            <w:pPr>
              <w:spacing w:after="0" w:line="240" w:lineRule="auto"/>
              <w:jc w:val="center"/>
              <w:rPr>
                <w:rFonts w:ascii="Times New Roman" w:hAnsi="Times New Roman" w:cs="Times New Roman"/>
                <w:sz w:val="24"/>
                <w:szCs w:val="24"/>
                <w:lang w:val="en-US"/>
              </w:rPr>
            </w:pPr>
            <w:r w:rsidRPr="0030696E">
              <w:rPr>
                <w:rFonts w:ascii="Times New Roman" w:hAnsi="Times New Roman" w:cs="Times New Roman"/>
                <w:sz w:val="24"/>
                <w:szCs w:val="24"/>
                <w:lang w:val="en-US"/>
              </w:rPr>
              <w:t>3</w:t>
            </w:r>
          </w:p>
        </w:tc>
        <w:tc>
          <w:tcPr>
            <w:tcW w:w="1247" w:type="dxa"/>
            <w:tcMar>
              <w:top w:w="0" w:type="dxa"/>
              <w:left w:w="108" w:type="dxa"/>
              <w:bottom w:w="0" w:type="dxa"/>
              <w:right w:w="108" w:type="dxa"/>
            </w:tcMar>
          </w:tcPr>
          <w:p w14:paraId="7E0322EB" w14:textId="77777777" w:rsidR="007C336B" w:rsidRPr="0030696E" w:rsidRDefault="007C336B" w:rsidP="007E26CA">
            <w:pPr>
              <w:spacing w:after="0" w:line="240" w:lineRule="auto"/>
              <w:jc w:val="center"/>
              <w:rPr>
                <w:rFonts w:ascii="Times New Roman" w:hAnsi="Times New Roman" w:cs="Times New Roman"/>
                <w:sz w:val="24"/>
                <w:szCs w:val="24"/>
                <w:lang w:val="en-US"/>
              </w:rPr>
            </w:pPr>
            <w:r w:rsidRPr="0030696E">
              <w:rPr>
                <w:rFonts w:ascii="Times New Roman" w:hAnsi="Times New Roman" w:cs="Times New Roman"/>
                <w:sz w:val="24"/>
                <w:szCs w:val="24"/>
                <w:lang w:val="en-US"/>
              </w:rPr>
              <w:t>2</w:t>
            </w:r>
          </w:p>
        </w:tc>
      </w:tr>
      <w:tr w:rsidR="007C336B" w:rsidRPr="0030696E" w14:paraId="1DAB7CAD" w14:textId="77777777" w:rsidTr="00954618">
        <w:trPr>
          <w:jc w:val="center"/>
        </w:trPr>
        <w:tc>
          <w:tcPr>
            <w:tcW w:w="2080" w:type="dxa"/>
            <w:tcMar>
              <w:top w:w="0" w:type="dxa"/>
              <w:left w:w="108" w:type="dxa"/>
              <w:bottom w:w="0" w:type="dxa"/>
              <w:right w:w="108" w:type="dxa"/>
            </w:tcMar>
          </w:tcPr>
          <w:p w14:paraId="40AB99CF" w14:textId="77777777" w:rsidR="007C336B" w:rsidRPr="0030696E" w:rsidRDefault="007C336B" w:rsidP="007E26CA">
            <w:pPr>
              <w:pStyle w:val="a7"/>
              <w:spacing w:after="0" w:line="240" w:lineRule="auto"/>
              <w:ind w:left="0"/>
              <w:jc w:val="center"/>
              <w:rPr>
                <w:rFonts w:ascii="Times New Roman" w:hAnsi="Times New Roman"/>
                <w:sz w:val="24"/>
                <w:szCs w:val="24"/>
                <w:lang w:val="kk-KZ"/>
              </w:rPr>
            </w:pPr>
            <w:r w:rsidRPr="0030696E">
              <w:rPr>
                <w:rFonts w:ascii="Times New Roman" w:hAnsi="Times New Roman"/>
                <w:sz w:val="24"/>
                <w:szCs w:val="24"/>
                <w:lang w:val="kk-KZ"/>
              </w:rPr>
              <w:t>4.</w:t>
            </w:r>
          </w:p>
        </w:tc>
        <w:tc>
          <w:tcPr>
            <w:tcW w:w="709" w:type="dxa"/>
            <w:tcMar>
              <w:top w:w="0" w:type="dxa"/>
              <w:left w:w="108" w:type="dxa"/>
              <w:bottom w:w="0" w:type="dxa"/>
              <w:right w:w="108" w:type="dxa"/>
            </w:tcMar>
          </w:tcPr>
          <w:p w14:paraId="123860C9" w14:textId="77777777" w:rsidR="007C336B" w:rsidRPr="0030696E" w:rsidRDefault="007C336B" w:rsidP="007E26CA">
            <w:pPr>
              <w:spacing w:after="0" w:line="240" w:lineRule="auto"/>
              <w:jc w:val="center"/>
              <w:rPr>
                <w:rFonts w:ascii="Times New Roman" w:hAnsi="Times New Roman" w:cs="Times New Roman"/>
                <w:sz w:val="24"/>
                <w:szCs w:val="24"/>
                <w:lang w:val="en-US"/>
              </w:rPr>
            </w:pPr>
            <w:r w:rsidRPr="0030696E">
              <w:rPr>
                <w:rFonts w:ascii="Times New Roman" w:hAnsi="Times New Roman" w:cs="Times New Roman"/>
                <w:sz w:val="24"/>
                <w:szCs w:val="24"/>
                <w:lang w:val="en-US"/>
              </w:rPr>
              <w:t>45</w:t>
            </w:r>
          </w:p>
        </w:tc>
        <w:tc>
          <w:tcPr>
            <w:tcW w:w="710" w:type="dxa"/>
            <w:tcMar>
              <w:top w:w="0" w:type="dxa"/>
              <w:left w:w="108" w:type="dxa"/>
              <w:bottom w:w="0" w:type="dxa"/>
              <w:right w:w="108" w:type="dxa"/>
            </w:tcMar>
          </w:tcPr>
          <w:p w14:paraId="17E5B68B" w14:textId="77777777" w:rsidR="007C336B" w:rsidRPr="0030696E" w:rsidRDefault="007C336B" w:rsidP="007E26CA">
            <w:pPr>
              <w:spacing w:after="0" w:line="240" w:lineRule="auto"/>
              <w:jc w:val="center"/>
              <w:rPr>
                <w:rFonts w:ascii="Times New Roman" w:hAnsi="Times New Roman" w:cs="Times New Roman"/>
                <w:sz w:val="24"/>
                <w:szCs w:val="24"/>
                <w:lang w:val="en-US"/>
              </w:rPr>
            </w:pPr>
            <w:r w:rsidRPr="0030696E">
              <w:rPr>
                <w:rFonts w:ascii="Times New Roman" w:hAnsi="Times New Roman" w:cs="Times New Roman"/>
                <w:sz w:val="24"/>
                <w:szCs w:val="24"/>
                <w:lang w:val="en-US"/>
              </w:rPr>
              <w:t>58</w:t>
            </w:r>
          </w:p>
        </w:tc>
        <w:tc>
          <w:tcPr>
            <w:tcW w:w="840" w:type="dxa"/>
            <w:tcMar>
              <w:top w:w="0" w:type="dxa"/>
              <w:left w:w="108" w:type="dxa"/>
              <w:bottom w:w="0" w:type="dxa"/>
              <w:right w:w="108" w:type="dxa"/>
            </w:tcMar>
          </w:tcPr>
          <w:p w14:paraId="6298BCD3" w14:textId="77777777" w:rsidR="007C336B" w:rsidRPr="0030696E" w:rsidRDefault="007C336B" w:rsidP="007E26CA">
            <w:pPr>
              <w:spacing w:after="0" w:line="240" w:lineRule="auto"/>
              <w:jc w:val="center"/>
              <w:rPr>
                <w:rFonts w:ascii="Times New Roman" w:hAnsi="Times New Roman" w:cs="Times New Roman"/>
                <w:sz w:val="24"/>
                <w:szCs w:val="24"/>
                <w:lang w:val="en-US"/>
              </w:rPr>
            </w:pPr>
            <w:r w:rsidRPr="0030696E">
              <w:rPr>
                <w:rFonts w:ascii="Times New Roman" w:hAnsi="Times New Roman" w:cs="Times New Roman"/>
                <w:sz w:val="24"/>
                <w:szCs w:val="24"/>
                <w:lang w:val="en-US"/>
              </w:rPr>
              <w:t>33</w:t>
            </w:r>
          </w:p>
        </w:tc>
        <w:tc>
          <w:tcPr>
            <w:tcW w:w="841" w:type="dxa"/>
            <w:tcMar>
              <w:top w:w="0" w:type="dxa"/>
              <w:left w:w="108" w:type="dxa"/>
              <w:bottom w:w="0" w:type="dxa"/>
              <w:right w:w="108" w:type="dxa"/>
            </w:tcMar>
          </w:tcPr>
          <w:p w14:paraId="1890CBB0" w14:textId="77777777" w:rsidR="007C336B" w:rsidRPr="0030696E" w:rsidRDefault="007C336B" w:rsidP="007E26CA">
            <w:pPr>
              <w:spacing w:after="0" w:line="240" w:lineRule="auto"/>
              <w:jc w:val="center"/>
              <w:rPr>
                <w:rFonts w:ascii="Times New Roman" w:hAnsi="Times New Roman" w:cs="Times New Roman"/>
                <w:sz w:val="24"/>
                <w:szCs w:val="24"/>
                <w:lang w:val="en-US"/>
              </w:rPr>
            </w:pPr>
            <w:r w:rsidRPr="0030696E">
              <w:rPr>
                <w:rFonts w:ascii="Times New Roman" w:hAnsi="Times New Roman" w:cs="Times New Roman"/>
                <w:sz w:val="24"/>
                <w:szCs w:val="24"/>
                <w:lang w:val="en-US"/>
              </w:rPr>
              <w:t>19</w:t>
            </w:r>
          </w:p>
        </w:tc>
        <w:tc>
          <w:tcPr>
            <w:tcW w:w="983" w:type="dxa"/>
            <w:tcMar>
              <w:top w:w="0" w:type="dxa"/>
              <w:left w:w="108" w:type="dxa"/>
              <w:bottom w:w="0" w:type="dxa"/>
              <w:right w:w="108" w:type="dxa"/>
            </w:tcMar>
          </w:tcPr>
          <w:p w14:paraId="05E2DB09" w14:textId="77777777" w:rsidR="007C336B" w:rsidRPr="0030696E" w:rsidRDefault="007C336B" w:rsidP="007E26CA">
            <w:pPr>
              <w:spacing w:after="0" w:line="240" w:lineRule="auto"/>
              <w:jc w:val="center"/>
              <w:rPr>
                <w:rFonts w:ascii="Times New Roman" w:hAnsi="Times New Roman" w:cs="Times New Roman"/>
                <w:sz w:val="24"/>
                <w:szCs w:val="24"/>
                <w:lang w:val="en-US"/>
              </w:rPr>
            </w:pPr>
            <w:r w:rsidRPr="0030696E">
              <w:rPr>
                <w:rFonts w:ascii="Times New Roman" w:hAnsi="Times New Roman" w:cs="Times New Roman"/>
                <w:sz w:val="24"/>
                <w:szCs w:val="24"/>
                <w:lang w:val="en-US"/>
              </w:rPr>
              <w:t>23</w:t>
            </w:r>
          </w:p>
        </w:tc>
        <w:tc>
          <w:tcPr>
            <w:tcW w:w="983" w:type="dxa"/>
            <w:tcMar>
              <w:top w:w="0" w:type="dxa"/>
              <w:left w:w="108" w:type="dxa"/>
              <w:bottom w:w="0" w:type="dxa"/>
              <w:right w:w="108" w:type="dxa"/>
            </w:tcMar>
          </w:tcPr>
          <w:p w14:paraId="6AF98F4E" w14:textId="77777777" w:rsidR="007C336B" w:rsidRPr="0030696E" w:rsidRDefault="007C336B" w:rsidP="007E26CA">
            <w:pPr>
              <w:spacing w:after="0" w:line="240" w:lineRule="auto"/>
              <w:jc w:val="center"/>
              <w:rPr>
                <w:rFonts w:ascii="Times New Roman" w:hAnsi="Times New Roman" w:cs="Times New Roman"/>
                <w:sz w:val="24"/>
                <w:szCs w:val="24"/>
                <w:lang w:val="en-US"/>
              </w:rPr>
            </w:pPr>
            <w:r w:rsidRPr="0030696E">
              <w:rPr>
                <w:rFonts w:ascii="Times New Roman" w:hAnsi="Times New Roman" w:cs="Times New Roman"/>
                <w:sz w:val="24"/>
                <w:szCs w:val="24"/>
                <w:lang w:val="en-US"/>
              </w:rPr>
              <w:t>10</w:t>
            </w:r>
          </w:p>
        </w:tc>
        <w:tc>
          <w:tcPr>
            <w:tcW w:w="983" w:type="dxa"/>
            <w:tcMar>
              <w:top w:w="0" w:type="dxa"/>
              <w:left w:w="108" w:type="dxa"/>
              <w:bottom w:w="0" w:type="dxa"/>
              <w:right w:w="108" w:type="dxa"/>
            </w:tcMar>
          </w:tcPr>
          <w:p w14:paraId="02FB9588" w14:textId="77777777" w:rsidR="007C336B" w:rsidRPr="0030696E" w:rsidRDefault="007C336B" w:rsidP="007E26CA">
            <w:pPr>
              <w:spacing w:after="0" w:line="240" w:lineRule="auto"/>
              <w:jc w:val="center"/>
              <w:rPr>
                <w:rFonts w:ascii="Times New Roman" w:hAnsi="Times New Roman" w:cs="Times New Roman"/>
                <w:sz w:val="24"/>
                <w:szCs w:val="24"/>
                <w:lang w:val="en-US"/>
              </w:rPr>
            </w:pPr>
            <w:r w:rsidRPr="0030696E">
              <w:rPr>
                <w:rFonts w:ascii="Times New Roman" w:hAnsi="Times New Roman" w:cs="Times New Roman"/>
                <w:sz w:val="24"/>
                <w:szCs w:val="24"/>
                <w:lang w:val="en-US"/>
              </w:rPr>
              <w:t>15</w:t>
            </w:r>
          </w:p>
        </w:tc>
        <w:tc>
          <w:tcPr>
            <w:tcW w:w="1247" w:type="dxa"/>
            <w:tcMar>
              <w:top w:w="0" w:type="dxa"/>
              <w:left w:w="108" w:type="dxa"/>
              <w:bottom w:w="0" w:type="dxa"/>
              <w:right w:w="108" w:type="dxa"/>
            </w:tcMar>
          </w:tcPr>
          <w:p w14:paraId="08A42EFE" w14:textId="77777777" w:rsidR="007C336B" w:rsidRPr="0030696E" w:rsidRDefault="007C336B" w:rsidP="007E26CA">
            <w:pPr>
              <w:spacing w:after="0" w:line="240" w:lineRule="auto"/>
              <w:jc w:val="center"/>
              <w:rPr>
                <w:rFonts w:ascii="Times New Roman" w:hAnsi="Times New Roman" w:cs="Times New Roman"/>
                <w:sz w:val="24"/>
                <w:szCs w:val="24"/>
                <w:lang w:val="en-US"/>
              </w:rPr>
            </w:pPr>
            <w:r w:rsidRPr="0030696E">
              <w:rPr>
                <w:rFonts w:ascii="Times New Roman" w:hAnsi="Times New Roman" w:cs="Times New Roman"/>
                <w:sz w:val="24"/>
                <w:szCs w:val="24"/>
                <w:lang w:val="en-US"/>
              </w:rPr>
              <w:t>22</w:t>
            </w:r>
          </w:p>
        </w:tc>
      </w:tr>
      <w:tr w:rsidR="007C336B" w:rsidRPr="0030696E" w14:paraId="67F96FCA" w14:textId="77777777" w:rsidTr="00954618">
        <w:trPr>
          <w:jc w:val="center"/>
        </w:trPr>
        <w:tc>
          <w:tcPr>
            <w:tcW w:w="2080" w:type="dxa"/>
            <w:tcMar>
              <w:top w:w="0" w:type="dxa"/>
              <w:left w:w="108" w:type="dxa"/>
              <w:bottom w:w="0" w:type="dxa"/>
              <w:right w:w="108" w:type="dxa"/>
            </w:tcMar>
          </w:tcPr>
          <w:p w14:paraId="56DABE5F" w14:textId="77777777" w:rsidR="007C336B" w:rsidRPr="0030696E" w:rsidRDefault="007C336B" w:rsidP="007E26CA">
            <w:pPr>
              <w:pStyle w:val="a7"/>
              <w:spacing w:after="0" w:line="240" w:lineRule="auto"/>
              <w:ind w:left="0"/>
              <w:jc w:val="center"/>
              <w:rPr>
                <w:rFonts w:ascii="Times New Roman" w:hAnsi="Times New Roman"/>
                <w:sz w:val="24"/>
                <w:szCs w:val="24"/>
                <w:lang w:val="kk-KZ"/>
              </w:rPr>
            </w:pPr>
            <w:r w:rsidRPr="0030696E">
              <w:rPr>
                <w:rFonts w:ascii="Times New Roman" w:hAnsi="Times New Roman"/>
                <w:sz w:val="24"/>
                <w:szCs w:val="24"/>
                <w:lang w:val="kk-KZ"/>
              </w:rPr>
              <w:t>5.</w:t>
            </w:r>
          </w:p>
        </w:tc>
        <w:tc>
          <w:tcPr>
            <w:tcW w:w="709" w:type="dxa"/>
            <w:tcMar>
              <w:top w:w="0" w:type="dxa"/>
              <w:left w:w="108" w:type="dxa"/>
              <w:bottom w:w="0" w:type="dxa"/>
              <w:right w:w="108" w:type="dxa"/>
            </w:tcMar>
          </w:tcPr>
          <w:p w14:paraId="20C622AF" w14:textId="77777777" w:rsidR="007C336B" w:rsidRPr="0030696E" w:rsidRDefault="007C336B" w:rsidP="007E26CA">
            <w:pPr>
              <w:spacing w:after="0" w:line="240" w:lineRule="auto"/>
              <w:jc w:val="center"/>
              <w:rPr>
                <w:rFonts w:ascii="Times New Roman" w:hAnsi="Times New Roman" w:cs="Times New Roman"/>
                <w:sz w:val="24"/>
                <w:szCs w:val="24"/>
                <w:lang w:val="en-US"/>
              </w:rPr>
            </w:pPr>
            <w:r w:rsidRPr="0030696E">
              <w:rPr>
                <w:rFonts w:ascii="Times New Roman" w:hAnsi="Times New Roman" w:cs="Times New Roman"/>
                <w:sz w:val="24"/>
                <w:szCs w:val="24"/>
                <w:lang w:val="en-US"/>
              </w:rPr>
              <w:t>12</w:t>
            </w:r>
          </w:p>
        </w:tc>
        <w:tc>
          <w:tcPr>
            <w:tcW w:w="710" w:type="dxa"/>
            <w:tcMar>
              <w:top w:w="0" w:type="dxa"/>
              <w:left w:w="108" w:type="dxa"/>
              <w:bottom w:w="0" w:type="dxa"/>
              <w:right w:w="108" w:type="dxa"/>
            </w:tcMar>
          </w:tcPr>
          <w:p w14:paraId="6C2D5F66" w14:textId="77777777" w:rsidR="007C336B" w:rsidRPr="0030696E" w:rsidRDefault="007C336B" w:rsidP="007E26CA">
            <w:pPr>
              <w:spacing w:after="0" w:line="240" w:lineRule="auto"/>
              <w:jc w:val="center"/>
              <w:rPr>
                <w:rFonts w:ascii="Times New Roman" w:hAnsi="Times New Roman" w:cs="Times New Roman"/>
                <w:sz w:val="24"/>
                <w:szCs w:val="24"/>
                <w:lang w:val="en-US"/>
              </w:rPr>
            </w:pPr>
            <w:r w:rsidRPr="0030696E">
              <w:rPr>
                <w:rFonts w:ascii="Times New Roman" w:hAnsi="Times New Roman" w:cs="Times New Roman"/>
                <w:sz w:val="24"/>
                <w:szCs w:val="24"/>
                <w:lang w:val="en-US"/>
              </w:rPr>
              <w:t>17</w:t>
            </w:r>
          </w:p>
        </w:tc>
        <w:tc>
          <w:tcPr>
            <w:tcW w:w="840" w:type="dxa"/>
            <w:tcMar>
              <w:top w:w="0" w:type="dxa"/>
              <w:left w:w="108" w:type="dxa"/>
              <w:bottom w:w="0" w:type="dxa"/>
              <w:right w:w="108" w:type="dxa"/>
            </w:tcMar>
          </w:tcPr>
          <w:p w14:paraId="23B1C55E" w14:textId="77777777" w:rsidR="007C336B" w:rsidRPr="0030696E" w:rsidRDefault="007C336B" w:rsidP="007E26CA">
            <w:pPr>
              <w:spacing w:after="0" w:line="240" w:lineRule="auto"/>
              <w:jc w:val="center"/>
              <w:rPr>
                <w:rFonts w:ascii="Times New Roman" w:hAnsi="Times New Roman" w:cs="Times New Roman"/>
                <w:sz w:val="24"/>
                <w:szCs w:val="24"/>
                <w:lang w:val="en-US"/>
              </w:rPr>
            </w:pPr>
            <w:r w:rsidRPr="0030696E">
              <w:rPr>
                <w:rFonts w:ascii="Times New Roman" w:hAnsi="Times New Roman" w:cs="Times New Roman"/>
                <w:sz w:val="24"/>
                <w:szCs w:val="24"/>
                <w:lang w:val="en-US"/>
              </w:rPr>
              <w:t>21</w:t>
            </w:r>
          </w:p>
        </w:tc>
        <w:tc>
          <w:tcPr>
            <w:tcW w:w="841" w:type="dxa"/>
            <w:tcMar>
              <w:top w:w="0" w:type="dxa"/>
              <w:left w:w="108" w:type="dxa"/>
              <w:bottom w:w="0" w:type="dxa"/>
              <w:right w:w="108" w:type="dxa"/>
            </w:tcMar>
          </w:tcPr>
          <w:p w14:paraId="75ED5D9E" w14:textId="77777777" w:rsidR="007C336B" w:rsidRPr="0030696E" w:rsidRDefault="007C336B" w:rsidP="007E26CA">
            <w:pPr>
              <w:spacing w:after="0" w:line="240" w:lineRule="auto"/>
              <w:jc w:val="center"/>
              <w:rPr>
                <w:rFonts w:ascii="Times New Roman" w:hAnsi="Times New Roman" w:cs="Times New Roman"/>
                <w:sz w:val="24"/>
                <w:szCs w:val="24"/>
                <w:lang w:val="en-US"/>
              </w:rPr>
            </w:pPr>
            <w:r w:rsidRPr="0030696E">
              <w:rPr>
                <w:rFonts w:ascii="Times New Roman" w:hAnsi="Times New Roman" w:cs="Times New Roman"/>
                <w:sz w:val="24"/>
                <w:szCs w:val="24"/>
                <w:lang w:val="en-US"/>
              </w:rPr>
              <w:t>22</w:t>
            </w:r>
          </w:p>
        </w:tc>
        <w:tc>
          <w:tcPr>
            <w:tcW w:w="983" w:type="dxa"/>
            <w:tcMar>
              <w:top w:w="0" w:type="dxa"/>
              <w:left w:w="108" w:type="dxa"/>
              <w:bottom w:w="0" w:type="dxa"/>
              <w:right w:w="108" w:type="dxa"/>
            </w:tcMar>
          </w:tcPr>
          <w:p w14:paraId="2E2D78A0" w14:textId="77777777" w:rsidR="007C336B" w:rsidRPr="0030696E" w:rsidRDefault="007C336B" w:rsidP="007E26CA">
            <w:pPr>
              <w:spacing w:after="0" w:line="240" w:lineRule="auto"/>
              <w:jc w:val="center"/>
              <w:rPr>
                <w:rFonts w:ascii="Times New Roman" w:hAnsi="Times New Roman" w:cs="Times New Roman"/>
                <w:sz w:val="24"/>
                <w:szCs w:val="24"/>
                <w:lang w:val="en-US"/>
              </w:rPr>
            </w:pPr>
            <w:r w:rsidRPr="0030696E">
              <w:rPr>
                <w:rFonts w:ascii="Times New Roman" w:hAnsi="Times New Roman" w:cs="Times New Roman"/>
                <w:sz w:val="24"/>
                <w:szCs w:val="24"/>
                <w:lang w:val="en-US"/>
              </w:rPr>
              <w:t>9</w:t>
            </w:r>
          </w:p>
        </w:tc>
        <w:tc>
          <w:tcPr>
            <w:tcW w:w="983" w:type="dxa"/>
            <w:tcMar>
              <w:top w:w="0" w:type="dxa"/>
              <w:left w:w="108" w:type="dxa"/>
              <w:bottom w:w="0" w:type="dxa"/>
              <w:right w:w="108" w:type="dxa"/>
            </w:tcMar>
          </w:tcPr>
          <w:p w14:paraId="21796047" w14:textId="77777777" w:rsidR="007C336B" w:rsidRPr="0030696E" w:rsidRDefault="007C336B" w:rsidP="007E26CA">
            <w:pPr>
              <w:spacing w:after="0" w:line="240" w:lineRule="auto"/>
              <w:jc w:val="center"/>
              <w:rPr>
                <w:rFonts w:ascii="Times New Roman" w:hAnsi="Times New Roman" w:cs="Times New Roman"/>
                <w:sz w:val="24"/>
                <w:szCs w:val="24"/>
                <w:lang w:val="en-US"/>
              </w:rPr>
            </w:pPr>
            <w:r w:rsidRPr="0030696E">
              <w:rPr>
                <w:rFonts w:ascii="Times New Roman" w:hAnsi="Times New Roman" w:cs="Times New Roman"/>
                <w:sz w:val="24"/>
                <w:szCs w:val="24"/>
                <w:lang w:val="en-US"/>
              </w:rPr>
              <w:t>5</w:t>
            </w:r>
          </w:p>
        </w:tc>
        <w:tc>
          <w:tcPr>
            <w:tcW w:w="983" w:type="dxa"/>
            <w:tcMar>
              <w:top w:w="0" w:type="dxa"/>
              <w:left w:w="108" w:type="dxa"/>
              <w:bottom w:w="0" w:type="dxa"/>
              <w:right w:w="108" w:type="dxa"/>
            </w:tcMar>
          </w:tcPr>
          <w:p w14:paraId="486F4894" w14:textId="77777777" w:rsidR="007C336B" w:rsidRPr="0030696E" w:rsidRDefault="007C336B" w:rsidP="007E26CA">
            <w:pPr>
              <w:spacing w:after="0" w:line="240" w:lineRule="auto"/>
              <w:jc w:val="center"/>
              <w:rPr>
                <w:rFonts w:ascii="Times New Roman" w:hAnsi="Times New Roman" w:cs="Times New Roman"/>
                <w:sz w:val="24"/>
                <w:szCs w:val="24"/>
                <w:lang w:val="en-US"/>
              </w:rPr>
            </w:pPr>
            <w:r w:rsidRPr="0030696E">
              <w:rPr>
                <w:rFonts w:ascii="Times New Roman" w:hAnsi="Times New Roman" w:cs="Times New Roman"/>
                <w:sz w:val="24"/>
                <w:szCs w:val="24"/>
                <w:lang w:val="en-US"/>
              </w:rPr>
              <w:t>14</w:t>
            </w:r>
          </w:p>
        </w:tc>
        <w:tc>
          <w:tcPr>
            <w:tcW w:w="1247" w:type="dxa"/>
            <w:tcMar>
              <w:top w:w="0" w:type="dxa"/>
              <w:left w:w="108" w:type="dxa"/>
              <w:bottom w:w="0" w:type="dxa"/>
              <w:right w:w="108" w:type="dxa"/>
            </w:tcMar>
          </w:tcPr>
          <w:p w14:paraId="704025DD" w14:textId="77777777" w:rsidR="007C336B" w:rsidRPr="0030696E" w:rsidRDefault="007C336B" w:rsidP="007E26CA">
            <w:pPr>
              <w:spacing w:after="0" w:line="240" w:lineRule="auto"/>
              <w:jc w:val="center"/>
              <w:rPr>
                <w:rFonts w:ascii="Times New Roman" w:hAnsi="Times New Roman" w:cs="Times New Roman"/>
                <w:sz w:val="24"/>
                <w:szCs w:val="24"/>
                <w:lang w:val="en-US"/>
              </w:rPr>
            </w:pPr>
            <w:r w:rsidRPr="0030696E">
              <w:rPr>
                <w:rFonts w:ascii="Times New Roman" w:hAnsi="Times New Roman" w:cs="Times New Roman"/>
                <w:sz w:val="24"/>
                <w:szCs w:val="24"/>
                <w:lang w:val="en-US"/>
              </w:rPr>
              <w:t>4</w:t>
            </w:r>
          </w:p>
        </w:tc>
      </w:tr>
      <w:tr w:rsidR="007C336B" w:rsidRPr="0030696E" w14:paraId="2651FE0D" w14:textId="77777777" w:rsidTr="00954618">
        <w:trPr>
          <w:jc w:val="center"/>
        </w:trPr>
        <w:tc>
          <w:tcPr>
            <w:tcW w:w="2080" w:type="dxa"/>
            <w:tcMar>
              <w:top w:w="0" w:type="dxa"/>
              <w:left w:w="108" w:type="dxa"/>
              <w:bottom w:w="0" w:type="dxa"/>
              <w:right w:w="108" w:type="dxa"/>
            </w:tcMar>
          </w:tcPr>
          <w:p w14:paraId="674296C9" w14:textId="77777777" w:rsidR="007C336B" w:rsidRPr="0030696E" w:rsidRDefault="007C336B" w:rsidP="007E26CA">
            <w:pPr>
              <w:pStyle w:val="a7"/>
              <w:spacing w:after="0" w:line="240" w:lineRule="auto"/>
              <w:ind w:left="0"/>
              <w:jc w:val="center"/>
              <w:rPr>
                <w:rFonts w:ascii="Times New Roman" w:hAnsi="Times New Roman"/>
                <w:sz w:val="24"/>
                <w:szCs w:val="24"/>
                <w:lang w:val="kk-KZ"/>
              </w:rPr>
            </w:pPr>
            <w:r w:rsidRPr="0030696E">
              <w:rPr>
                <w:rFonts w:ascii="Times New Roman" w:hAnsi="Times New Roman"/>
                <w:sz w:val="24"/>
                <w:szCs w:val="24"/>
                <w:lang w:val="kk-KZ"/>
              </w:rPr>
              <w:t>6.</w:t>
            </w:r>
          </w:p>
        </w:tc>
        <w:tc>
          <w:tcPr>
            <w:tcW w:w="709" w:type="dxa"/>
            <w:tcMar>
              <w:top w:w="0" w:type="dxa"/>
              <w:left w:w="108" w:type="dxa"/>
              <w:bottom w:w="0" w:type="dxa"/>
              <w:right w:w="108" w:type="dxa"/>
            </w:tcMar>
          </w:tcPr>
          <w:p w14:paraId="009F8746" w14:textId="77777777" w:rsidR="007C336B" w:rsidRPr="0030696E" w:rsidRDefault="007C336B" w:rsidP="007E26CA">
            <w:pPr>
              <w:spacing w:after="0" w:line="240" w:lineRule="auto"/>
              <w:jc w:val="center"/>
              <w:rPr>
                <w:rFonts w:ascii="Times New Roman" w:hAnsi="Times New Roman" w:cs="Times New Roman"/>
                <w:sz w:val="24"/>
                <w:szCs w:val="24"/>
                <w:lang w:val="en-US"/>
              </w:rPr>
            </w:pPr>
            <w:r w:rsidRPr="0030696E">
              <w:rPr>
                <w:rFonts w:ascii="Times New Roman" w:hAnsi="Times New Roman" w:cs="Times New Roman"/>
                <w:sz w:val="24"/>
                <w:szCs w:val="24"/>
                <w:lang w:val="en-US"/>
              </w:rPr>
              <w:t>41</w:t>
            </w:r>
          </w:p>
        </w:tc>
        <w:tc>
          <w:tcPr>
            <w:tcW w:w="710" w:type="dxa"/>
            <w:tcMar>
              <w:top w:w="0" w:type="dxa"/>
              <w:left w:w="108" w:type="dxa"/>
              <w:bottom w:w="0" w:type="dxa"/>
              <w:right w:w="108" w:type="dxa"/>
            </w:tcMar>
          </w:tcPr>
          <w:p w14:paraId="03152B47" w14:textId="77777777" w:rsidR="007C336B" w:rsidRPr="0030696E" w:rsidRDefault="007C336B" w:rsidP="007E26CA">
            <w:pPr>
              <w:spacing w:after="0" w:line="240" w:lineRule="auto"/>
              <w:jc w:val="center"/>
              <w:rPr>
                <w:rFonts w:ascii="Times New Roman" w:hAnsi="Times New Roman" w:cs="Times New Roman"/>
                <w:sz w:val="24"/>
                <w:szCs w:val="24"/>
                <w:lang w:val="en-US"/>
              </w:rPr>
            </w:pPr>
            <w:r w:rsidRPr="0030696E">
              <w:rPr>
                <w:rFonts w:ascii="Times New Roman" w:hAnsi="Times New Roman" w:cs="Times New Roman"/>
                <w:sz w:val="24"/>
                <w:szCs w:val="24"/>
                <w:lang w:val="en-US"/>
              </w:rPr>
              <w:t>41</w:t>
            </w:r>
          </w:p>
        </w:tc>
        <w:tc>
          <w:tcPr>
            <w:tcW w:w="840" w:type="dxa"/>
            <w:tcMar>
              <w:top w:w="0" w:type="dxa"/>
              <w:left w:w="108" w:type="dxa"/>
              <w:bottom w:w="0" w:type="dxa"/>
              <w:right w:w="108" w:type="dxa"/>
            </w:tcMar>
          </w:tcPr>
          <w:p w14:paraId="5E29E1AA" w14:textId="77777777" w:rsidR="007C336B" w:rsidRPr="0030696E" w:rsidRDefault="007C336B" w:rsidP="007E26CA">
            <w:pPr>
              <w:spacing w:after="0" w:line="240" w:lineRule="auto"/>
              <w:jc w:val="center"/>
              <w:rPr>
                <w:rFonts w:ascii="Times New Roman" w:hAnsi="Times New Roman" w:cs="Times New Roman"/>
                <w:sz w:val="24"/>
                <w:szCs w:val="24"/>
                <w:lang w:val="en-US"/>
              </w:rPr>
            </w:pPr>
            <w:r w:rsidRPr="0030696E">
              <w:rPr>
                <w:rFonts w:ascii="Times New Roman" w:hAnsi="Times New Roman" w:cs="Times New Roman"/>
                <w:sz w:val="24"/>
                <w:szCs w:val="24"/>
                <w:lang w:val="en-US"/>
              </w:rPr>
              <w:t>20</w:t>
            </w:r>
          </w:p>
        </w:tc>
        <w:tc>
          <w:tcPr>
            <w:tcW w:w="841" w:type="dxa"/>
            <w:tcMar>
              <w:top w:w="0" w:type="dxa"/>
              <w:left w:w="108" w:type="dxa"/>
              <w:bottom w:w="0" w:type="dxa"/>
              <w:right w:w="108" w:type="dxa"/>
            </w:tcMar>
          </w:tcPr>
          <w:p w14:paraId="07C315CE" w14:textId="77777777" w:rsidR="007C336B" w:rsidRPr="0030696E" w:rsidRDefault="007C336B" w:rsidP="007E26CA">
            <w:pPr>
              <w:spacing w:after="0" w:line="240" w:lineRule="auto"/>
              <w:jc w:val="center"/>
              <w:rPr>
                <w:rFonts w:ascii="Times New Roman" w:hAnsi="Times New Roman" w:cs="Times New Roman"/>
                <w:sz w:val="24"/>
                <w:szCs w:val="24"/>
                <w:lang w:val="en-US"/>
              </w:rPr>
            </w:pPr>
            <w:r w:rsidRPr="0030696E">
              <w:rPr>
                <w:rFonts w:ascii="Times New Roman" w:hAnsi="Times New Roman" w:cs="Times New Roman"/>
                <w:sz w:val="24"/>
                <w:szCs w:val="24"/>
                <w:lang w:val="en-US"/>
              </w:rPr>
              <w:t>16</w:t>
            </w:r>
          </w:p>
        </w:tc>
        <w:tc>
          <w:tcPr>
            <w:tcW w:w="983" w:type="dxa"/>
            <w:tcMar>
              <w:top w:w="0" w:type="dxa"/>
              <w:left w:w="108" w:type="dxa"/>
              <w:bottom w:w="0" w:type="dxa"/>
              <w:right w:w="108" w:type="dxa"/>
            </w:tcMar>
          </w:tcPr>
          <w:p w14:paraId="62283F4C" w14:textId="77777777" w:rsidR="007C336B" w:rsidRPr="0030696E" w:rsidRDefault="007C336B" w:rsidP="007E26CA">
            <w:pPr>
              <w:spacing w:after="0" w:line="240" w:lineRule="auto"/>
              <w:jc w:val="center"/>
              <w:rPr>
                <w:rFonts w:ascii="Times New Roman" w:hAnsi="Times New Roman" w:cs="Times New Roman"/>
                <w:sz w:val="24"/>
                <w:szCs w:val="24"/>
                <w:lang w:val="en-US"/>
              </w:rPr>
            </w:pPr>
            <w:r w:rsidRPr="0030696E">
              <w:rPr>
                <w:rFonts w:ascii="Times New Roman" w:hAnsi="Times New Roman" w:cs="Times New Roman"/>
                <w:sz w:val="24"/>
                <w:szCs w:val="24"/>
                <w:lang w:val="en-US"/>
              </w:rPr>
              <w:t>16</w:t>
            </w:r>
          </w:p>
        </w:tc>
        <w:tc>
          <w:tcPr>
            <w:tcW w:w="983" w:type="dxa"/>
            <w:tcMar>
              <w:top w:w="0" w:type="dxa"/>
              <w:left w:w="108" w:type="dxa"/>
              <w:bottom w:w="0" w:type="dxa"/>
              <w:right w:w="108" w:type="dxa"/>
            </w:tcMar>
          </w:tcPr>
          <w:p w14:paraId="3D11410B" w14:textId="77777777" w:rsidR="007C336B" w:rsidRPr="0030696E" w:rsidRDefault="007C336B" w:rsidP="007E26CA">
            <w:pPr>
              <w:spacing w:after="0" w:line="240" w:lineRule="auto"/>
              <w:jc w:val="center"/>
              <w:rPr>
                <w:rFonts w:ascii="Times New Roman" w:hAnsi="Times New Roman" w:cs="Times New Roman"/>
                <w:sz w:val="24"/>
                <w:szCs w:val="24"/>
                <w:lang w:val="en-US"/>
              </w:rPr>
            </w:pPr>
            <w:r w:rsidRPr="0030696E">
              <w:rPr>
                <w:rFonts w:ascii="Times New Roman" w:hAnsi="Times New Roman" w:cs="Times New Roman"/>
                <w:sz w:val="24"/>
                <w:szCs w:val="24"/>
                <w:lang w:val="en-US"/>
              </w:rPr>
              <w:t>16</w:t>
            </w:r>
          </w:p>
        </w:tc>
        <w:tc>
          <w:tcPr>
            <w:tcW w:w="983" w:type="dxa"/>
            <w:tcMar>
              <w:top w:w="0" w:type="dxa"/>
              <w:left w:w="108" w:type="dxa"/>
              <w:bottom w:w="0" w:type="dxa"/>
              <w:right w:w="108" w:type="dxa"/>
            </w:tcMar>
          </w:tcPr>
          <w:p w14:paraId="59F91531" w14:textId="77777777" w:rsidR="007C336B" w:rsidRPr="0030696E" w:rsidRDefault="007C336B" w:rsidP="007E26CA">
            <w:pPr>
              <w:spacing w:after="0" w:line="240" w:lineRule="auto"/>
              <w:jc w:val="center"/>
              <w:rPr>
                <w:rFonts w:ascii="Times New Roman" w:hAnsi="Times New Roman" w:cs="Times New Roman"/>
                <w:sz w:val="24"/>
                <w:szCs w:val="24"/>
                <w:lang w:val="en-US"/>
              </w:rPr>
            </w:pPr>
            <w:r w:rsidRPr="0030696E">
              <w:rPr>
                <w:rFonts w:ascii="Times New Roman" w:hAnsi="Times New Roman" w:cs="Times New Roman"/>
                <w:sz w:val="24"/>
                <w:szCs w:val="24"/>
                <w:lang w:val="en-US"/>
              </w:rPr>
              <w:t>41</w:t>
            </w:r>
          </w:p>
        </w:tc>
        <w:tc>
          <w:tcPr>
            <w:tcW w:w="1247" w:type="dxa"/>
            <w:tcMar>
              <w:top w:w="0" w:type="dxa"/>
              <w:left w:w="108" w:type="dxa"/>
              <w:bottom w:w="0" w:type="dxa"/>
              <w:right w:w="108" w:type="dxa"/>
            </w:tcMar>
          </w:tcPr>
          <w:p w14:paraId="43AEDC9B" w14:textId="77777777" w:rsidR="007C336B" w:rsidRPr="0030696E" w:rsidRDefault="007C336B" w:rsidP="007E26CA">
            <w:pPr>
              <w:spacing w:after="0" w:line="240" w:lineRule="auto"/>
              <w:jc w:val="center"/>
              <w:rPr>
                <w:rFonts w:ascii="Times New Roman" w:hAnsi="Times New Roman" w:cs="Times New Roman"/>
                <w:sz w:val="24"/>
                <w:szCs w:val="24"/>
                <w:lang w:val="en-US"/>
              </w:rPr>
            </w:pPr>
            <w:r w:rsidRPr="0030696E">
              <w:rPr>
                <w:rFonts w:ascii="Times New Roman" w:hAnsi="Times New Roman" w:cs="Times New Roman"/>
                <w:sz w:val="24"/>
                <w:szCs w:val="24"/>
                <w:lang w:val="en-US"/>
              </w:rPr>
              <w:t>34</w:t>
            </w:r>
          </w:p>
        </w:tc>
      </w:tr>
      <w:tr w:rsidR="007C336B" w:rsidRPr="0030696E" w14:paraId="615BB040" w14:textId="77777777" w:rsidTr="00954618">
        <w:trPr>
          <w:jc w:val="center"/>
        </w:trPr>
        <w:tc>
          <w:tcPr>
            <w:tcW w:w="2080" w:type="dxa"/>
            <w:tcMar>
              <w:top w:w="0" w:type="dxa"/>
              <w:left w:w="108" w:type="dxa"/>
              <w:bottom w:w="0" w:type="dxa"/>
              <w:right w:w="108" w:type="dxa"/>
            </w:tcMar>
          </w:tcPr>
          <w:p w14:paraId="328C0719" w14:textId="77777777" w:rsidR="007C336B" w:rsidRPr="0030696E" w:rsidRDefault="007C336B" w:rsidP="007E26CA">
            <w:pPr>
              <w:pStyle w:val="a7"/>
              <w:spacing w:after="0" w:line="240" w:lineRule="auto"/>
              <w:ind w:left="0"/>
              <w:jc w:val="center"/>
              <w:rPr>
                <w:rFonts w:ascii="Times New Roman" w:hAnsi="Times New Roman"/>
                <w:sz w:val="24"/>
                <w:szCs w:val="24"/>
              </w:rPr>
            </w:pPr>
            <w:r w:rsidRPr="0030696E">
              <w:rPr>
                <w:rFonts w:ascii="Times New Roman" w:hAnsi="Times New Roman"/>
                <w:sz w:val="24"/>
                <w:szCs w:val="24"/>
                <w:lang w:val="kk-KZ"/>
              </w:rPr>
              <w:t>7.</w:t>
            </w:r>
          </w:p>
        </w:tc>
        <w:tc>
          <w:tcPr>
            <w:tcW w:w="709" w:type="dxa"/>
            <w:tcMar>
              <w:top w:w="0" w:type="dxa"/>
              <w:left w:w="108" w:type="dxa"/>
              <w:bottom w:w="0" w:type="dxa"/>
              <w:right w:w="108" w:type="dxa"/>
            </w:tcMar>
          </w:tcPr>
          <w:p w14:paraId="40F923C5"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39</w:t>
            </w:r>
          </w:p>
        </w:tc>
        <w:tc>
          <w:tcPr>
            <w:tcW w:w="710" w:type="dxa"/>
            <w:tcMar>
              <w:top w:w="0" w:type="dxa"/>
              <w:left w:w="108" w:type="dxa"/>
              <w:bottom w:w="0" w:type="dxa"/>
              <w:right w:w="108" w:type="dxa"/>
            </w:tcMar>
          </w:tcPr>
          <w:p w14:paraId="30DE26AB"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52</w:t>
            </w:r>
          </w:p>
        </w:tc>
        <w:tc>
          <w:tcPr>
            <w:tcW w:w="840" w:type="dxa"/>
            <w:tcMar>
              <w:top w:w="0" w:type="dxa"/>
              <w:left w:w="108" w:type="dxa"/>
              <w:bottom w:w="0" w:type="dxa"/>
              <w:right w:w="108" w:type="dxa"/>
            </w:tcMar>
          </w:tcPr>
          <w:p w14:paraId="557E2963"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19</w:t>
            </w:r>
          </w:p>
        </w:tc>
        <w:tc>
          <w:tcPr>
            <w:tcW w:w="841" w:type="dxa"/>
            <w:tcMar>
              <w:top w:w="0" w:type="dxa"/>
              <w:left w:w="108" w:type="dxa"/>
              <w:bottom w:w="0" w:type="dxa"/>
              <w:right w:w="108" w:type="dxa"/>
            </w:tcMar>
          </w:tcPr>
          <w:p w14:paraId="6406AECD"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19</w:t>
            </w:r>
          </w:p>
        </w:tc>
        <w:tc>
          <w:tcPr>
            <w:tcW w:w="983" w:type="dxa"/>
            <w:tcMar>
              <w:top w:w="0" w:type="dxa"/>
              <w:left w:w="108" w:type="dxa"/>
              <w:bottom w:w="0" w:type="dxa"/>
              <w:right w:w="108" w:type="dxa"/>
            </w:tcMar>
          </w:tcPr>
          <w:p w14:paraId="6F6CE7A1"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14</w:t>
            </w:r>
          </w:p>
        </w:tc>
        <w:tc>
          <w:tcPr>
            <w:tcW w:w="983" w:type="dxa"/>
            <w:tcMar>
              <w:top w:w="0" w:type="dxa"/>
              <w:left w:w="108" w:type="dxa"/>
              <w:bottom w:w="0" w:type="dxa"/>
              <w:right w:w="108" w:type="dxa"/>
            </w:tcMar>
          </w:tcPr>
          <w:p w14:paraId="3FFF00AD"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13</w:t>
            </w:r>
          </w:p>
        </w:tc>
        <w:tc>
          <w:tcPr>
            <w:tcW w:w="983" w:type="dxa"/>
            <w:tcMar>
              <w:top w:w="0" w:type="dxa"/>
              <w:left w:w="108" w:type="dxa"/>
              <w:bottom w:w="0" w:type="dxa"/>
              <w:right w:w="108" w:type="dxa"/>
            </w:tcMar>
          </w:tcPr>
          <w:p w14:paraId="34C9C9FC"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34</w:t>
            </w:r>
          </w:p>
        </w:tc>
        <w:tc>
          <w:tcPr>
            <w:tcW w:w="1247" w:type="dxa"/>
            <w:tcMar>
              <w:top w:w="0" w:type="dxa"/>
              <w:left w:w="108" w:type="dxa"/>
              <w:bottom w:w="0" w:type="dxa"/>
              <w:right w:w="108" w:type="dxa"/>
            </w:tcMar>
          </w:tcPr>
          <w:p w14:paraId="3C5699EB"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12</w:t>
            </w:r>
          </w:p>
        </w:tc>
      </w:tr>
      <w:tr w:rsidR="007C336B" w:rsidRPr="0030696E" w14:paraId="757D2396" w14:textId="77777777" w:rsidTr="00954618">
        <w:trPr>
          <w:jc w:val="center"/>
        </w:trPr>
        <w:tc>
          <w:tcPr>
            <w:tcW w:w="2080" w:type="dxa"/>
            <w:tcMar>
              <w:top w:w="0" w:type="dxa"/>
              <w:left w:w="108" w:type="dxa"/>
              <w:bottom w:w="0" w:type="dxa"/>
              <w:right w:w="108" w:type="dxa"/>
            </w:tcMar>
          </w:tcPr>
          <w:p w14:paraId="158565F6" w14:textId="77777777" w:rsidR="007C336B" w:rsidRPr="0030696E" w:rsidRDefault="007C336B" w:rsidP="007E26CA">
            <w:pPr>
              <w:pStyle w:val="a7"/>
              <w:spacing w:after="0" w:line="240" w:lineRule="auto"/>
              <w:ind w:left="0"/>
              <w:jc w:val="center"/>
              <w:rPr>
                <w:rFonts w:ascii="Times New Roman" w:hAnsi="Times New Roman"/>
                <w:sz w:val="24"/>
                <w:szCs w:val="24"/>
              </w:rPr>
            </w:pPr>
            <w:r w:rsidRPr="0030696E">
              <w:rPr>
                <w:rFonts w:ascii="Times New Roman" w:hAnsi="Times New Roman"/>
                <w:sz w:val="24"/>
                <w:szCs w:val="24"/>
                <w:lang w:val="kk-KZ"/>
              </w:rPr>
              <w:t>8.</w:t>
            </w:r>
          </w:p>
        </w:tc>
        <w:tc>
          <w:tcPr>
            <w:tcW w:w="709" w:type="dxa"/>
            <w:tcMar>
              <w:top w:w="0" w:type="dxa"/>
              <w:left w:w="108" w:type="dxa"/>
              <w:bottom w:w="0" w:type="dxa"/>
              <w:right w:w="108" w:type="dxa"/>
            </w:tcMar>
          </w:tcPr>
          <w:p w14:paraId="39A5589F"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21</w:t>
            </w:r>
          </w:p>
        </w:tc>
        <w:tc>
          <w:tcPr>
            <w:tcW w:w="710" w:type="dxa"/>
            <w:tcMar>
              <w:top w:w="0" w:type="dxa"/>
              <w:left w:w="108" w:type="dxa"/>
              <w:bottom w:w="0" w:type="dxa"/>
              <w:right w:w="108" w:type="dxa"/>
            </w:tcMar>
          </w:tcPr>
          <w:p w14:paraId="1745A5D4"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16</w:t>
            </w:r>
          </w:p>
        </w:tc>
        <w:tc>
          <w:tcPr>
            <w:tcW w:w="840" w:type="dxa"/>
            <w:tcMar>
              <w:top w:w="0" w:type="dxa"/>
              <w:left w:w="108" w:type="dxa"/>
              <w:bottom w:w="0" w:type="dxa"/>
              <w:right w:w="108" w:type="dxa"/>
            </w:tcMar>
          </w:tcPr>
          <w:p w14:paraId="65F7763A"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15</w:t>
            </w:r>
          </w:p>
        </w:tc>
        <w:tc>
          <w:tcPr>
            <w:tcW w:w="841" w:type="dxa"/>
            <w:tcMar>
              <w:top w:w="0" w:type="dxa"/>
              <w:left w:w="108" w:type="dxa"/>
              <w:bottom w:w="0" w:type="dxa"/>
              <w:right w:w="108" w:type="dxa"/>
            </w:tcMar>
          </w:tcPr>
          <w:p w14:paraId="617F8275"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45</w:t>
            </w:r>
          </w:p>
        </w:tc>
        <w:tc>
          <w:tcPr>
            <w:tcW w:w="983" w:type="dxa"/>
            <w:tcMar>
              <w:top w:w="0" w:type="dxa"/>
              <w:left w:w="108" w:type="dxa"/>
              <w:bottom w:w="0" w:type="dxa"/>
              <w:right w:w="108" w:type="dxa"/>
            </w:tcMar>
          </w:tcPr>
          <w:p w14:paraId="73BCB837"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13</w:t>
            </w:r>
          </w:p>
        </w:tc>
        <w:tc>
          <w:tcPr>
            <w:tcW w:w="983" w:type="dxa"/>
            <w:tcMar>
              <w:top w:w="0" w:type="dxa"/>
              <w:left w:w="108" w:type="dxa"/>
              <w:bottom w:w="0" w:type="dxa"/>
              <w:right w:w="108" w:type="dxa"/>
            </w:tcMar>
          </w:tcPr>
          <w:p w14:paraId="29F3FD88"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21</w:t>
            </w:r>
          </w:p>
        </w:tc>
        <w:tc>
          <w:tcPr>
            <w:tcW w:w="983" w:type="dxa"/>
            <w:tcMar>
              <w:top w:w="0" w:type="dxa"/>
              <w:left w:w="108" w:type="dxa"/>
              <w:bottom w:w="0" w:type="dxa"/>
              <w:right w:w="108" w:type="dxa"/>
            </w:tcMar>
          </w:tcPr>
          <w:p w14:paraId="10522573"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48</w:t>
            </w:r>
          </w:p>
        </w:tc>
        <w:tc>
          <w:tcPr>
            <w:tcW w:w="1247" w:type="dxa"/>
            <w:tcMar>
              <w:top w:w="0" w:type="dxa"/>
              <w:left w:w="108" w:type="dxa"/>
              <w:bottom w:w="0" w:type="dxa"/>
              <w:right w:w="108" w:type="dxa"/>
            </w:tcMar>
          </w:tcPr>
          <w:p w14:paraId="3A73547D"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32</w:t>
            </w:r>
          </w:p>
        </w:tc>
      </w:tr>
      <w:tr w:rsidR="007C336B" w:rsidRPr="0030696E" w14:paraId="70C0C48D" w14:textId="77777777" w:rsidTr="00954618">
        <w:trPr>
          <w:jc w:val="center"/>
        </w:trPr>
        <w:tc>
          <w:tcPr>
            <w:tcW w:w="2080" w:type="dxa"/>
            <w:tcMar>
              <w:top w:w="0" w:type="dxa"/>
              <w:left w:w="108" w:type="dxa"/>
              <w:bottom w:w="0" w:type="dxa"/>
              <w:right w:w="108" w:type="dxa"/>
            </w:tcMar>
          </w:tcPr>
          <w:p w14:paraId="5CCB2C13" w14:textId="77777777" w:rsidR="007C336B" w:rsidRPr="0030696E" w:rsidRDefault="007C336B" w:rsidP="007E26CA">
            <w:pPr>
              <w:pStyle w:val="a7"/>
              <w:spacing w:after="0" w:line="240" w:lineRule="auto"/>
              <w:ind w:left="0"/>
              <w:jc w:val="center"/>
              <w:rPr>
                <w:rFonts w:ascii="Times New Roman" w:hAnsi="Times New Roman"/>
                <w:sz w:val="24"/>
                <w:szCs w:val="24"/>
              </w:rPr>
            </w:pPr>
            <w:r w:rsidRPr="0030696E">
              <w:rPr>
                <w:rFonts w:ascii="Times New Roman" w:hAnsi="Times New Roman"/>
                <w:sz w:val="24"/>
                <w:szCs w:val="24"/>
                <w:lang w:val="kk-KZ"/>
              </w:rPr>
              <w:t>9.</w:t>
            </w:r>
          </w:p>
        </w:tc>
        <w:tc>
          <w:tcPr>
            <w:tcW w:w="709" w:type="dxa"/>
            <w:tcMar>
              <w:top w:w="0" w:type="dxa"/>
              <w:left w:w="108" w:type="dxa"/>
              <w:bottom w:w="0" w:type="dxa"/>
              <w:right w:w="108" w:type="dxa"/>
            </w:tcMar>
          </w:tcPr>
          <w:p w14:paraId="7966B508"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47</w:t>
            </w:r>
          </w:p>
        </w:tc>
        <w:tc>
          <w:tcPr>
            <w:tcW w:w="710" w:type="dxa"/>
            <w:tcMar>
              <w:top w:w="0" w:type="dxa"/>
              <w:left w:w="108" w:type="dxa"/>
              <w:bottom w:w="0" w:type="dxa"/>
              <w:right w:w="108" w:type="dxa"/>
            </w:tcMar>
          </w:tcPr>
          <w:p w14:paraId="743BF5D4"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58</w:t>
            </w:r>
          </w:p>
        </w:tc>
        <w:tc>
          <w:tcPr>
            <w:tcW w:w="840" w:type="dxa"/>
            <w:tcMar>
              <w:top w:w="0" w:type="dxa"/>
              <w:left w:w="108" w:type="dxa"/>
              <w:bottom w:w="0" w:type="dxa"/>
              <w:right w:w="108" w:type="dxa"/>
            </w:tcMar>
          </w:tcPr>
          <w:p w14:paraId="3B52C505"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37</w:t>
            </w:r>
          </w:p>
        </w:tc>
        <w:tc>
          <w:tcPr>
            <w:tcW w:w="841" w:type="dxa"/>
            <w:tcMar>
              <w:top w:w="0" w:type="dxa"/>
              <w:left w:w="108" w:type="dxa"/>
              <w:bottom w:w="0" w:type="dxa"/>
              <w:right w:w="108" w:type="dxa"/>
            </w:tcMar>
          </w:tcPr>
          <w:p w14:paraId="715D2628"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11</w:t>
            </w:r>
          </w:p>
        </w:tc>
        <w:tc>
          <w:tcPr>
            <w:tcW w:w="983" w:type="dxa"/>
            <w:tcMar>
              <w:top w:w="0" w:type="dxa"/>
              <w:left w:w="108" w:type="dxa"/>
              <w:bottom w:w="0" w:type="dxa"/>
              <w:right w:w="108" w:type="dxa"/>
            </w:tcMar>
          </w:tcPr>
          <w:p w14:paraId="1D8DC877"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9</w:t>
            </w:r>
          </w:p>
        </w:tc>
        <w:tc>
          <w:tcPr>
            <w:tcW w:w="983" w:type="dxa"/>
            <w:tcMar>
              <w:top w:w="0" w:type="dxa"/>
              <w:left w:w="108" w:type="dxa"/>
              <w:bottom w:w="0" w:type="dxa"/>
              <w:right w:w="108" w:type="dxa"/>
            </w:tcMar>
          </w:tcPr>
          <w:p w14:paraId="6350417D"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43</w:t>
            </w:r>
          </w:p>
        </w:tc>
        <w:tc>
          <w:tcPr>
            <w:tcW w:w="983" w:type="dxa"/>
            <w:tcMar>
              <w:top w:w="0" w:type="dxa"/>
              <w:left w:w="108" w:type="dxa"/>
              <w:bottom w:w="0" w:type="dxa"/>
              <w:right w:w="108" w:type="dxa"/>
            </w:tcMar>
          </w:tcPr>
          <w:p w14:paraId="18ED4476"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15</w:t>
            </w:r>
          </w:p>
        </w:tc>
        <w:tc>
          <w:tcPr>
            <w:tcW w:w="1247" w:type="dxa"/>
            <w:tcMar>
              <w:top w:w="0" w:type="dxa"/>
              <w:left w:w="108" w:type="dxa"/>
              <w:bottom w:w="0" w:type="dxa"/>
              <w:right w:w="108" w:type="dxa"/>
            </w:tcMar>
          </w:tcPr>
          <w:p w14:paraId="6168137E"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27</w:t>
            </w:r>
          </w:p>
        </w:tc>
      </w:tr>
      <w:tr w:rsidR="007C336B" w:rsidRPr="0030696E" w14:paraId="347269D0" w14:textId="77777777" w:rsidTr="00954618">
        <w:trPr>
          <w:jc w:val="center"/>
        </w:trPr>
        <w:tc>
          <w:tcPr>
            <w:tcW w:w="2080" w:type="dxa"/>
            <w:tcMar>
              <w:top w:w="0" w:type="dxa"/>
              <w:left w:w="108" w:type="dxa"/>
              <w:bottom w:w="0" w:type="dxa"/>
              <w:right w:w="108" w:type="dxa"/>
            </w:tcMar>
          </w:tcPr>
          <w:p w14:paraId="2E415820" w14:textId="77777777" w:rsidR="007C336B" w:rsidRPr="0030696E" w:rsidRDefault="007C336B" w:rsidP="007E26CA">
            <w:pPr>
              <w:pStyle w:val="a7"/>
              <w:spacing w:after="0" w:line="240" w:lineRule="auto"/>
              <w:ind w:left="0"/>
              <w:jc w:val="center"/>
              <w:rPr>
                <w:rFonts w:ascii="Times New Roman" w:hAnsi="Times New Roman"/>
                <w:sz w:val="24"/>
                <w:szCs w:val="24"/>
              </w:rPr>
            </w:pPr>
            <w:r w:rsidRPr="0030696E">
              <w:rPr>
                <w:rFonts w:ascii="Times New Roman" w:hAnsi="Times New Roman"/>
                <w:sz w:val="24"/>
                <w:szCs w:val="24"/>
                <w:lang w:val="kk-KZ"/>
              </w:rPr>
              <w:t>10.</w:t>
            </w:r>
          </w:p>
        </w:tc>
        <w:tc>
          <w:tcPr>
            <w:tcW w:w="709" w:type="dxa"/>
            <w:tcMar>
              <w:top w:w="0" w:type="dxa"/>
              <w:left w:w="108" w:type="dxa"/>
              <w:bottom w:w="0" w:type="dxa"/>
              <w:right w:w="108" w:type="dxa"/>
            </w:tcMar>
          </w:tcPr>
          <w:p w14:paraId="1BDE83B1"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37</w:t>
            </w:r>
          </w:p>
        </w:tc>
        <w:tc>
          <w:tcPr>
            <w:tcW w:w="710" w:type="dxa"/>
            <w:tcMar>
              <w:top w:w="0" w:type="dxa"/>
              <w:left w:w="108" w:type="dxa"/>
              <w:bottom w:w="0" w:type="dxa"/>
              <w:right w:w="108" w:type="dxa"/>
            </w:tcMar>
          </w:tcPr>
          <w:p w14:paraId="426EDC64"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78</w:t>
            </w:r>
          </w:p>
        </w:tc>
        <w:tc>
          <w:tcPr>
            <w:tcW w:w="840" w:type="dxa"/>
            <w:tcMar>
              <w:top w:w="0" w:type="dxa"/>
              <w:left w:w="108" w:type="dxa"/>
              <w:bottom w:w="0" w:type="dxa"/>
              <w:right w:w="108" w:type="dxa"/>
            </w:tcMar>
          </w:tcPr>
          <w:p w14:paraId="3209BFEC"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43</w:t>
            </w:r>
          </w:p>
        </w:tc>
        <w:tc>
          <w:tcPr>
            <w:tcW w:w="841" w:type="dxa"/>
            <w:tcMar>
              <w:top w:w="0" w:type="dxa"/>
              <w:left w:w="108" w:type="dxa"/>
              <w:bottom w:w="0" w:type="dxa"/>
              <w:right w:w="108" w:type="dxa"/>
            </w:tcMar>
          </w:tcPr>
          <w:p w14:paraId="3B14812C"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30</w:t>
            </w:r>
          </w:p>
        </w:tc>
        <w:tc>
          <w:tcPr>
            <w:tcW w:w="983" w:type="dxa"/>
            <w:tcMar>
              <w:top w:w="0" w:type="dxa"/>
              <w:left w:w="108" w:type="dxa"/>
              <w:bottom w:w="0" w:type="dxa"/>
              <w:right w:w="108" w:type="dxa"/>
            </w:tcMar>
          </w:tcPr>
          <w:p w14:paraId="1CAC56EB"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34</w:t>
            </w:r>
          </w:p>
        </w:tc>
        <w:tc>
          <w:tcPr>
            <w:tcW w:w="983" w:type="dxa"/>
            <w:tcMar>
              <w:top w:w="0" w:type="dxa"/>
              <w:left w:w="108" w:type="dxa"/>
              <w:bottom w:w="0" w:type="dxa"/>
              <w:right w:w="108" w:type="dxa"/>
            </w:tcMar>
          </w:tcPr>
          <w:p w14:paraId="1A8F385C"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77</w:t>
            </w:r>
          </w:p>
        </w:tc>
        <w:tc>
          <w:tcPr>
            <w:tcW w:w="983" w:type="dxa"/>
            <w:tcMar>
              <w:top w:w="0" w:type="dxa"/>
              <w:left w:w="108" w:type="dxa"/>
              <w:bottom w:w="0" w:type="dxa"/>
              <w:right w:w="108" w:type="dxa"/>
            </w:tcMar>
          </w:tcPr>
          <w:p w14:paraId="0371E3BD"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15</w:t>
            </w:r>
          </w:p>
        </w:tc>
        <w:tc>
          <w:tcPr>
            <w:tcW w:w="1247" w:type="dxa"/>
            <w:tcMar>
              <w:top w:w="0" w:type="dxa"/>
              <w:left w:w="108" w:type="dxa"/>
              <w:bottom w:w="0" w:type="dxa"/>
              <w:right w:w="108" w:type="dxa"/>
            </w:tcMar>
          </w:tcPr>
          <w:p w14:paraId="433A739F"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14</w:t>
            </w:r>
          </w:p>
        </w:tc>
      </w:tr>
      <w:tr w:rsidR="007C336B" w:rsidRPr="0030696E" w14:paraId="48D13B44" w14:textId="77777777" w:rsidTr="00954618">
        <w:trPr>
          <w:jc w:val="center"/>
        </w:trPr>
        <w:tc>
          <w:tcPr>
            <w:tcW w:w="2080" w:type="dxa"/>
            <w:tcMar>
              <w:top w:w="0" w:type="dxa"/>
              <w:left w:w="108" w:type="dxa"/>
              <w:bottom w:w="0" w:type="dxa"/>
              <w:right w:w="108" w:type="dxa"/>
            </w:tcMar>
          </w:tcPr>
          <w:p w14:paraId="24521C3E" w14:textId="77777777" w:rsidR="007C336B" w:rsidRPr="0030696E" w:rsidRDefault="007C336B" w:rsidP="007E26CA">
            <w:pPr>
              <w:pStyle w:val="a7"/>
              <w:spacing w:after="0" w:line="240" w:lineRule="auto"/>
              <w:ind w:left="0"/>
              <w:jc w:val="center"/>
              <w:rPr>
                <w:rFonts w:ascii="Times New Roman" w:hAnsi="Times New Roman"/>
                <w:sz w:val="24"/>
                <w:szCs w:val="24"/>
              </w:rPr>
            </w:pPr>
            <w:r w:rsidRPr="0030696E">
              <w:rPr>
                <w:rFonts w:ascii="Times New Roman" w:hAnsi="Times New Roman"/>
                <w:sz w:val="24"/>
                <w:szCs w:val="24"/>
                <w:lang w:val="kk-KZ"/>
              </w:rPr>
              <w:t>11.</w:t>
            </w:r>
          </w:p>
        </w:tc>
        <w:tc>
          <w:tcPr>
            <w:tcW w:w="709" w:type="dxa"/>
            <w:tcMar>
              <w:top w:w="0" w:type="dxa"/>
              <w:left w:w="108" w:type="dxa"/>
              <w:bottom w:w="0" w:type="dxa"/>
              <w:right w:w="108" w:type="dxa"/>
            </w:tcMar>
          </w:tcPr>
          <w:p w14:paraId="7D123B87"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28</w:t>
            </w:r>
          </w:p>
        </w:tc>
        <w:tc>
          <w:tcPr>
            <w:tcW w:w="710" w:type="dxa"/>
            <w:tcMar>
              <w:top w:w="0" w:type="dxa"/>
              <w:left w:w="108" w:type="dxa"/>
              <w:bottom w:w="0" w:type="dxa"/>
              <w:right w:w="108" w:type="dxa"/>
            </w:tcMar>
          </w:tcPr>
          <w:p w14:paraId="3F82B569"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20</w:t>
            </w:r>
          </w:p>
        </w:tc>
        <w:tc>
          <w:tcPr>
            <w:tcW w:w="840" w:type="dxa"/>
            <w:tcMar>
              <w:top w:w="0" w:type="dxa"/>
              <w:left w:w="108" w:type="dxa"/>
              <w:bottom w:w="0" w:type="dxa"/>
              <w:right w:w="108" w:type="dxa"/>
            </w:tcMar>
          </w:tcPr>
          <w:p w14:paraId="1476514B"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31</w:t>
            </w:r>
          </w:p>
        </w:tc>
        <w:tc>
          <w:tcPr>
            <w:tcW w:w="841" w:type="dxa"/>
            <w:tcMar>
              <w:top w:w="0" w:type="dxa"/>
              <w:left w:w="108" w:type="dxa"/>
              <w:bottom w:w="0" w:type="dxa"/>
              <w:right w:w="108" w:type="dxa"/>
            </w:tcMar>
          </w:tcPr>
          <w:p w14:paraId="1A195D0D"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11</w:t>
            </w:r>
          </w:p>
        </w:tc>
        <w:tc>
          <w:tcPr>
            <w:tcW w:w="983" w:type="dxa"/>
            <w:tcMar>
              <w:top w:w="0" w:type="dxa"/>
              <w:left w:w="108" w:type="dxa"/>
              <w:bottom w:w="0" w:type="dxa"/>
              <w:right w:w="108" w:type="dxa"/>
            </w:tcMar>
          </w:tcPr>
          <w:p w14:paraId="5A13750B"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40</w:t>
            </w:r>
          </w:p>
        </w:tc>
        <w:tc>
          <w:tcPr>
            <w:tcW w:w="983" w:type="dxa"/>
            <w:tcMar>
              <w:top w:w="0" w:type="dxa"/>
              <w:left w:w="108" w:type="dxa"/>
              <w:bottom w:w="0" w:type="dxa"/>
              <w:right w:w="108" w:type="dxa"/>
            </w:tcMar>
          </w:tcPr>
          <w:p w14:paraId="377DFF1D"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28</w:t>
            </w:r>
          </w:p>
        </w:tc>
        <w:tc>
          <w:tcPr>
            <w:tcW w:w="983" w:type="dxa"/>
            <w:tcMar>
              <w:top w:w="0" w:type="dxa"/>
              <w:left w:w="108" w:type="dxa"/>
              <w:bottom w:w="0" w:type="dxa"/>
              <w:right w:w="108" w:type="dxa"/>
            </w:tcMar>
          </w:tcPr>
          <w:p w14:paraId="77B0C663"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12</w:t>
            </w:r>
          </w:p>
        </w:tc>
        <w:tc>
          <w:tcPr>
            <w:tcW w:w="1247" w:type="dxa"/>
            <w:tcMar>
              <w:top w:w="0" w:type="dxa"/>
              <w:left w:w="108" w:type="dxa"/>
              <w:bottom w:w="0" w:type="dxa"/>
              <w:right w:w="108" w:type="dxa"/>
            </w:tcMar>
          </w:tcPr>
          <w:p w14:paraId="53B7AF69"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9</w:t>
            </w:r>
          </w:p>
        </w:tc>
      </w:tr>
      <w:tr w:rsidR="007C336B" w:rsidRPr="0030696E" w14:paraId="1AE523B2" w14:textId="77777777" w:rsidTr="00954618">
        <w:trPr>
          <w:jc w:val="center"/>
        </w:trPr>
        <w:tc>
          <w:tcPr>
            <w:tcW w:w="2080" w:type="dxa"/>
            <w:tcMar>
              <w:top w:w="0" w:type="dxa"/>
              <w:left w:w="108" w:type="dxa"/>
              <w:bottom w:w="0" w:type="dxa"/>
              <w:right w:w="108" w:type="dxa"/>
            </w:tcMar>
          </w:tcPr>
          <w:p w14:paraId="1DDB7DAA" w14:textId="77777777" w:rsidR="007C336B" w:rsidRPr="0030696E" w:rsidRDefault="007C336B" w:rsidP="007E26CA">
            <w:pPr>
              <w:pStyle w:val="a7"/>
              <w:spacing w:after="0" w:line="240" w:lineRule="auto"/>
              <w:ind w:left="0"/>
              <w:jc w:val="center"/>
              <w:rPr>
                <w:rFonts w:ascii="Times New Roman" w:hAnsi="Times New Roman"/>
                <w:sz w:val="24"/>
                <w:szCs w:val="24"/>
              </w:rPr>
            </w:pPr>
            <w:r w:rsidRPr="0030696E">
              <w:rPr>
                <w:rFonts w:ascii="Times New Roman" w:hAnsi="Times New Roman"/>
                <w:sz w:val="24"/>
                <w:szCs w:val="24"/>
                <w:lang w:val="kk-KZ"/>
              </w:rPr>
              <w:t>12.</w:t>
            </w:r>
          </w:p>
        </w:tc>
        <w:tc>
          <w:tcPr>
            <w:tcW w:w="709" w:type="dxa"/>
            <w:tcMar>
              <w:top w:w="0" w:type="dxa"/>
              <w:left w:w="108" w:type="dxa"/>
              <w:bottom w:w="0" w:type="dxa"/>
              <w:right w:w="108" w:type="dxa"/>
            </w:tcMar>
          </w:tcPr>
          <w:p w14:paraId="0870B40F"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14</w:t>
            </w:r>
          </w:p>
        </w:tc>
        <w:tc>
          <w:tcPr>
            <w:tcW w:w="710" w:type="dxa"/>
            <w:tcMar>
              <w:top w:w="0" w:type="dxa"/>
              <w:left w:w="108" w:type="dxa"/>
              <w:bottom w:w="0" w:type="dxa"/>
              <w:right w:w="108" w:type="dxa"/>
            </w:tcMar>
          </w:tcPr>
          <w:p w14:paraId="66B859FF"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19</w:t>
            </w:r>
          </w:p>
        </w:tc>
        <w:tc>
          <w:tcPr>
            <w:tcW w:w="840" w:type="dxa"/>
            <w:tcMar>
              <w:top w:w="0" w:type="dxa"/>
              <w:left w:w="108" w:type="dxa"/>
              <w:bottom w:w="0" w:type="dxa"/>
              <w:right w:w="108" w:type="dxa"/>
            </w:tcMar>
          </w:tcPr>
          <w:p w14:paraId="49616E78"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19</w:t>
            </w:r>
          </w:p>
        </w:tc>
        <w:tc>
          <w:tcPr>
            <w:tcW w:w="841" w:type="dxa"/>
            <w:tcMar>
              <w:top w:w="0" w:type="dxa"/>
              <w:left w:w="108" w:type="dxa"/>
              <w:bottom w:w="0" w:type="dxa"/>
              <w:right w:w="108" w:type="dxa"/>
            </w:tcMar>
          </w:tcPr>
          <w:p w14:paraId="39D7BB79"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7</w:t>
            </w:r>
          </w:p>
        </w:tc>
        <w:tc>
          <w:tcPr>
            <w:tcW w:w="983" w:type="dxa"/>
            <w:tcMar>
              <w:top w:w="0" w:type="dxa"/>
              <w:left w:w="108" w:type="dxa"/>
              <w:bottom w:w="0" w:type="dxa"/>
              <w:right w:w="108" w:type="dxa"/>
            </w:tcMar>
          </w:tcPr>
          <w:p w14:paraId="243FEE8B"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12</w:t>
            </w:r>
          </w:p>
        </w:tc>
        <w:tc>
          <w:tcPr>
            <w:tcW w:w="983" w:type="dxa"/>
            <w:tcMar>
              <w:top w:w="0" w:type="dxa"/>
              <w:left w:w="108" w:type="dxa"/>
              <w:bottom w:w="0" w:type="dxa"/>
              <w:right w:w="108" w:type="dxa"/>
            </w:tcMar>
          </w:tcPr>
          <w:p w14:paraId="43AF1F51"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8</w:t>
            </w:r>
          </w:p>
        </w:tc>
        <w:tc>
          <w:tcPr>
            <w:tcW w:w="983" w:type="dxa"/>
            <w:tcMar>
              <w:top w:w="0" w:type="dxa"/>
              <w:left w:w="108" w:type="dxa"/>
              <w:bottom w:w="0" w:type="dxa"/>
              <w:right w:w="108" w:type="dxa"/>
            </w:tcMar>
          </w:tcPr>
          <w:p w14:paraId="30513195"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17</w:t>
            </w:r>
          </w:p>
        </w:tc>
        <w:tc>
          <w:tcPr>
            <w:tcW w:w="1247" w:type="dxa"/>
            <w:tcMar>
              <w:top w:w="0" w:type="dxa"/>
              <w:left w:w="108" w:type="dxa"/>
              <w:bottom w:w="0" w:type="dxa"/>
              <w:right w:w="108" w:type="dxa"/>
            </w:tcMar>
          </w:tcPr>
          <w:p w14:paraId="35E7DBB9" w14:textId="77777777" w:rsidR="007C336B" w:rsidRPr="0030696E" w:rsidRDefault="007C336B" w:rsidP="007E26CA">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en-US"/>
              </w:rPr>
              <w:t>16</w:t>
            </w:r>
          </w:p>
        </w:tc>
      </w:tr>
    </w:tbl>
    <w:p w14:paraId="6397352F" w14:textId="77777777" w:rsidR="00703C3C" w:rsidRPr="0030696E" w:rsidRDefault="00703C3C" w:rsidP="00703C3C">
      <w:pPr>
        <w:spacing w:after="0" w:line="240" w:lineRule="auto"/>
        <w:jc w:val="both"/>
        <w:rPr>
          <w:rFonts w:ascii="Times New Roman" w:hAnsi="Times New Roman" w:cs="Times New Roman"/>
          <w:bCs/>
          <w:noProof/>
          <w:sz w:val="28"/>
          <w:szCs w:val="28"/>
          <w:lang w:val="kk-KZ"/>
        </w:rPr>
      </w:pPr>
    </w:p>
    <w:p w14:paraId="213787D9" w14:textId="77777777" w:rsidR="00D34AF7" w:rsidRPr="0030696E" w:rsidRDefault="00D34AF7" w:rsidP="00D34AF7">
      <w:pPr>
        <w:spacing w:after="0" w:line="240" w:lineRule="auto"/>
        <w:ind w:firstLine="709"/>
        <w:jc w:val="both"/>
        <w:rPr>
          <w:rFonts w:ascii="Times New Roman" w:hAnsi="Times New Roman" w:cs="Times New Roman"/>
          <w:sz w:val="28"/>
          <w:szCs w:val="28"/>
          <w:shd w:val="clear" w:color="auto" w:fill="FFFFFF"/>
          <w:lang w:val="kk-KZ"/>
        </w:rPr>
      </w:pPr>
      <w:r w:rsidRPr="0030696E">
        <w:rPr>
          <w:rFonts w:ascii="Times New Roman" w:hAnsi="Times New Roman" w:cs="Times New Roman"/>
          <w:sz w:val="28"/>
          <w:szCs w:val="28"/>
          <w:shd w:val="clear" w:color="auto" w:fill="FFFFFF"/>
          <w:lang w:val="kk-KZ"/>
        </w:rPr>
        <w:t xml:space="preserve">Практикалық жұмыс тапсырманы орындау барысында ЭҚК-ті, тармақтардағы кедергілердің комплексті түрде жазылуын, контурдағы токтардың бағыттарын, бірінші және екінші контур бойынша кедергінің шамасын табады. Контурлы токтардың комплексін алгебралық формада жазып, теңдеулер жүйесін шешу үшін компьютерде алынған коэффициенттерден матрица құрып токтың әсерлік мәндерін анықтайды. </w:t>
      </w:r>
    </w:p>
    <w:p w14:paraId="6A635D88" w14:textId="77777777" w:rsidR="00D34AF7" w:rsidRPr="0030696E" w:rsidRDefault="00D34AF7" w:rsidP="00D34AF7">
      <w:pPr>
        <w:spacing w:after="0" w:line="240" w:lineRule="auto"/>
        <w:ind w:firstLine="709"/>
        <w:jc w:val="both"/>
        <w:rPr>
          <w:rFonts w:ascii="Times New Roman" w:hAnsi="Times New Roman" w:cs="Times New Roman"/>
          <w:bCs/>
          <w:noProof/>
          <w:sz w:val="28"/>
          <w:szCs w:val="28"/>
          <w:lang w:val="kk-KZ"/>
        </w:rPr>
      </w:pPr>
      <w:r w:rsidRPr="0030696E">
        <w:rPr>
          <w:rFonts w:ascii="Times New Roman" w:hAnsi="Times New Roman" w:cs="Times New Roman"/>
          <w:sz w:val="28"/>
          <w:szCs w:val="28"/>
          <w:shd w:val="clear" w:color="auto" w:fill="FFFFFF"/>
          <w:lang w:val="kk-KZ"/>
        </w:rPr>
        <w:lastRenderedPageBreak/>
        <w:t>Практикалық жұмыс тапсырмаларын орындалған соң, білім алушылардың білімдері бағаланады. Бағалау парағы 14-кестеде келтірілген.</w:t>
      </w:r>
    </w:p>
    <w:tbl>
      <w:tblPr>
        <w:tblW w:w="9385" w:type="dxa"/>
        <w:tblInd w:w="103" w:type="dxa"/>
        <w:tblLayout w:type="fixed"/>
        <w:tblCellMar>
          <w:left w:w="0" w:type="dxa"/>
          <w:right w:w="0" w:type="dxa"/>
        </w:tblCellMar>
        <w:tblLook w:val="04A0" w:firstRow="1" w:lastRow="0" w:firstColumn="1" w:lastColumn="0" w:noHBand="0" w:noVBand="1"/>
      </w:tblPr>
      <w:tblGrid>
        <w:gridCol w:w="3148"/>
        <w:gridCol w:w="3118"/>
        <w:gridCol w:w="3119"/>
      </w:tblGrid>
      <w:tr w:rsidR="00703C3C" w:rsidRPr="0030696E" w14:paraId="2010677E" w14:textId="77777777" w:rsidTr="005A3717">
        <w:trPr>
          <w:cantSplit/>
          <w:trHeight w:val="2603"/>
        </w:trPr>
        <w:tc>
          <w:tcPr>
            <w:tcW w:w="3148" w:type="dxa"/>
            <w:tcMar>
              <w:top w:w="0" w:type="dxa"/>
              <w:left w:w="108" w:type="dxa"/>
              <w:bottom w:w="0" w:type="dxa"/>
              <w:right w:w="108" w:type="dxa"/>
            </w:tcMar>
            <w:hideMark/>
          </w:tcPr>
          <w:p w14:paraId="10C59C19" w14:textId="77777777" w:rsidR="00703C3C" w:rsidRPr="0030696E" w:rsidRDefault="00703C3C" w:rsidP="00703C3C">
            <w:pPr>
              <w:spacing w:after="0" w:line="240" w:lineRule="auto"/>
              <w:jc w:val="center"/>
              <w:rPr>
                <w:rFonts w:ascii="Times New Roman" w:hAnsi="Times New Roman" w:cs="Times New Roman"/>
                <w:sz w:val="28"/>
                <w:szCs w:val="28"/>
              </w:rPr>
            </w:pPr>
            <w:r w:rsidRPr="0030696E">
              <w:rPr>
                <w:rFonts w:ascii="Times New Roman" w:hAnsi="Times New Roman" w:cs="Times New Roman"/>
                <w:sz w:val="28"/>
                <w:szCs w:val="28"/>
                <w:lang w:val="kk-KZ"/>
              </w:rPr>
              <w:t>1</w:t>
            </w:r>
          </w:p>
          <w:p w14:paraId="08023770" w14:textId="77777777" w:rsidR="00703C3C" w:rsidRPr="0030696E" w:rsidRDefault="00703C3C" w:rsidP="00703C3C">
            <w:pPr>
              <w:spacing w:after="0" w:line="240" w:lineRule="auto"/>
              <w:jc w:val="center"/>
              <w:rPr>
                <w:rFonts w:ascii="Times New Roman" w:hAnsi="Times New Roman" w:cs="Times New Roman"/>
                <w:sz w:val="28"/>
                <w:szCs w:val="28"/>
              </w:rPr>
            </w:pPr>
            <w:r w:rsidRPr="0030696E">
              <w:rPr>
                <w:rFonts w:ascii="Times New Roman" w:hAnsi="Times New Roman" w:cs="Times New Roman"/>
                <w:noProof/>
                <w:sz w:val="28"/>
                <w:szCs w:val="28"/>
                <w:lang w:eastAsia="ru-RU"/>
              </w:rPr>
              <w:drawing>
                <wp:inline distT="0" distB="0" distL="0" distR="0" wp14:anchorId="04A094FE" wp14:editId="1F8098E9">
                  <wp:extent cx="1935480" cy="1478280"/>
                  <wp:effectExtent l="0" t="0" r="7620" b="762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646">
                            <a:extLst>
                              <a:ext uri="{28A0092B-C50C-407E-A947-70E740481C1C}">
                                <a14:useLocalDpi xmlns:a14="http://schemas.microsoft.com/office/drawing/2010/main" val="0"/>
                              </a:ext>
                            </a:extLst>
                          </a:blip>
                          <a:srcRect l="10355" t="22845" r="69037" b="48834"/>
                          <a:stretch>
                            <a:fillRect/>
                          </a:stretch>
                        </pic:blipFill>
                        <pic:spPr bwMode="auto">
                          <a:xfrm>
                            <a:off x="0" y="0"/>
                            <a:ext cx="1935480" cy="1478280"/>
                          </a:xfrm>
                          <a:prstGeom prst="rect">
                            <a:avLst/>
                          </a:prstGeom>
                          <a:noFill/>
                          <a:ln>
                            <a:noFill/>
                          </a:ln>
                        </pic:spPr>
                      </pic:pic>
                    </a:graphicData>
                  </a:graphic>
                </wp:inline>
              </w:drawing>
            </w:r>
          </w:p>
        </w:tc>
        <w:tc>
          <w:tcPr>
            <w:tcW w:w="3118" w:type="dxa"/>
            <w:tcMar>
              <w:top w:w="0" w:type="dxa"/>
              <w:left w:w="108" w:type="dxa"/>
              <w:bottom w:w="0" w:type="dxa"/>
              <w:right w:w="108" w:type="dxa"/>
            </w:tcMar>
            <w:hideMark/>
          </w:tcPr>
          <w:p w14:paraId="58157AAF" w14:textId="77777777" w:rsidR="00703C3C" w:rsidRPr="0030696E" w:rsidRDefault="00703C3C" w:rsidP="00703C3C">
            <w:pPr>
              <w:spacing w:after="0" w:line="240" w:lineRule="auto"/>
              <w:jc w:val="center"/>
              <w:rPr>
                <w:rFonts w:ascii="Times New Roman" w:hAnsi="Times New Roman" w:cs="Times New Roman"/>
                <w:sz w:val="28"/>
                <w:szCs w:val="28"/>
              </w:rPr>
            </w:pPr>
            <w:r w:rsidRPr="0030696E">
              <w:rPr>
                <w:rFonts w:ascii="Times New Roman" w:hAnsi="Times New Roman" w:cs="Times New Roman"/>
                <w:sz w:val="28"/>
                <w:szCs w:val="28"/>
                <w:lang w:val="kk-KZ"/>
              </w:rPr>
              <w:t>2</w:t>
            </w:r>
          </w:p>
          <w:p w14:paraId="4B1071DA" w14:textId="77777777" w:rsidR="00703C3C" w:rsidRPr="0030696E" w:rsidRDefault="00703C3C" w:rsidP="00703C3C">
            <w:pPr>
              <w:spacing w:after="0" w:line="240" w:lineRule="auto"/>
              <w:jc w:val="center"/>
              <w:rPr>
                <w:rFonts w:ascii="Times New Roman" w:hAnsi="Times New Roman" w:cs="Times New Roman"/>
                <w:sz w:val="28"/>
                <w:szCs w:val="28"/>
              </w:rPr>
            </w:pPr>
            <w:r w:rsidRPr="0030696E">
              <w:rPr>
                <w:rFonts w:ascii="Times New Roman" w:hAnsi="Times New Roman" w:cs="Times New Roman"/>
                <w:noProof/>
                <w:sz w:val="28"/>
                <w:szCs w:val="28"/>
                <w:lang w:eastAsia="ru-RU"/>
              </w:rPr>
              <w:drawing>
                <wp:inline distT="0" distB="0" distL="0" distR="0" wp14:anchorId="2376E4CF" wp14:editId="23349B96">
                  <wp:extent cx="1828800" cy="1478280"/>
                  <wp:effectExtent l="0" t="0" r="0" b="762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647">
                            <a:extLst>
                              <a:ext uri="{28A0092B-C50C-407E-A947-70E740481C1C}">
                                <a14:useLocalDpi xmlns:a14="http://schemas.microsoft.com/office/drawing/2010/main" val="0"/>
                              </a:ext>
                            </a:extLst>
                          </a:blip>
                          <a:srcRect l="36421" t="22621" r="40240" b="46683"/>
                          <a:stretch>
                            <a:fillRect/>
                          </a:stretch>
                        </pic:blipFill>
                        <pic:spPr bwMode="auto">
                          <a:xfrm>
                            <a:off x="0" y="0"/>
                            <a:ext cx="1828800" cy="1478280"/>
                          </a:xfrm>
                          <a:prstGeom prst="rect">
                            <a:avLst/>
                          </a:prstGeom>
                          <a:noFill/>
                          <a:ln>
                            <a:noFill/>
                          </a:ln>
                        </pic:spPr>
                      </pic:pic>
                    </a:graphicData>
                  </a:graphic>
                </wp:inline>
              </w:drawing>
            </w:r>
          </w:p>
        </w:tc>
        <w:tc>
          <w:tcPr>
            <w:tcW w:w="3119" w:type="dxa"/>
            <w:tcMar>
              <w:top w:w="0" w:type="dxa"/>
              <w:left w:w="108" w:type="dxa"/>
              <w:bottom w:w="0" w:type="dxa"/>
              <w:right w:w="108" w:type="dxa"/>
            </w:tcMar>
            <w:hideMark/>
          </w:tcPr>
          <w:p w14:paraId="50EC8FB6" w14:textId="77777777" w:rsidR="00703C3C" w:rsidRPr="0030696E" w:rsidRDefault="00703C3C" w:rsidP="00703C3C">
            <w:pPr>
              <w:spacing w:after="0" w:line="240" w:lineRule="auto"/>
              <w:jc w:val="center"/>
              <w:rPr>
                <w:rFonts w:ascii="Times New Roman" w:hAnsi="Times New Roman" w:cs="Times New Roman"/>
                <w:sz w:val="28"/>
                <w:szCs w:val="28"/>
              </w:rPr>
            </w:pPr>
            <w:r w:rsidRPr="0030696E">
              <w:rPr>
                <w:rFonts w:ascii="Times New Roman" w:hAnsi="Times New Roman" w:cs="Times New Roman"/>
                <w:sz w:val="28"/>
                <w:szCs w:val="28"/>
                <w:lang w:val="kk-KZ"/>
              </w:rPr>
              <w:t>3</w:t>
            </w:r>
          </w:p>
          <w:p w14:paraId="1E5218F4" w14:textId="77777777" w:rsidR="00703C3C" w:rsidRPr="0030696E" w:rsidRDefault="00703C3C" w:rsidP="00703C3C">
            <w:pPr>
              <w:spacing w:after="0" w:line="240" w:lineRule="auto"/>
              <w:jc w:val="center"/>
              <w:rPr>
                <w:rFonts w:ascii="Times New Roman" w:hAnsi="Times New Roman" w:cs="Times New Roman"/>
                <w:sz w:val="28"/>
                <w:szCs w:val="28"/>
                <w:lang w:val="kk-KZ"/>
              </w:rPr>
            </w:pPr>
            <w:r w:rsidRPr="0030696E">
              <w:rPr>
                <w:rFonts w:ascii="Times New Roman" w:hAnsi="Times New Roman" w:cs="Times New Roman"/>
                <w:noProof/>
                <w:sz w:val="28"/>
                <w:szCs w:val="28"/>
                <w:lang w:eastAsia="ru-RU"/>
              </w:rPr>
              <w:drawing>
                <wp:inline distT="0" distB="0" distL="0" distR="0" wp14:anchorId="3441A0C9" wp14:editId="54C209F2">
                  <wp:extent cx="1733385" cy="1478942"/>
                  <wp:effectExtent l="0" t="0" r="635" b="698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648">
                            <a:extLst>
                              <a:ext uri="{28A0092B-C50C-407E-A947-70E740481C1C}">
                                <a14:useLocalDpi xmlns:a14="http://schemas.microsoft.com/office/drawing/2010/main" val="0"/>
                              </a:ext>
                            </a:extLst>
                          </a:blip>
                          <a:srcRect l="10753" t="54054" r="67262" b="17563"/>
                          <a:stretch>
                            <a:fillRect/>
                          </a:stretch>
                        </pic:blipFill>
                        <pic:spPr bwMode="auto">
                          <a:xfrm>
                            <a:off x="0" y="0"/>
                            <a:ext cx="1737360" cy="1482334"/>
                          </a:xfrm>
                          <a:prstGeom prst="rect">
                            <a:avLst/>
                          </a:prstGeom>
                          <a:noFill/>
                          <a:ln>
                            <a:noFill/>
                          </a:ln>
                        </pic:spPr>
                      </pic:pic>
                    </a:graphicData>
                  </a:graphic>
                </wp:inline>
              </w:drawing>
            </w:r>
          </w:p>
          <w:p w14:paraId="4E940854" w14:textId="77777777" w:rsidR="00703C3C" w:rsidRPr="0030696E" w:rsidRDefault="00703C3C" w:rsidP="00703C3C">
            <w:pPr>
              <w:spacing w:after="0" w:line="240" w:lineRule="auto"/>
              <w:jc w:val="center"/>
              <w:rPr>
                <w:rFonts w:ascii="Times New Roman" w:hAnsi="Times New Roman" w:cs="Times New Roman"/>
                <w:sz w:val="28"/>
                <w:szCs w:val="28"/>
                <w:lang w:val="kk-KZ"/>
              </w:rPr>
            </w:pPr>
          </w:p>
        </w:tc>
      </w:tr>
      <w:tr w:rsidR="00703C3C" w:rsidRPr="0030696E" w14:paraId="6FB05E3A" w14:textId="77777777" w:rsidTr="005A3717">
        <w:trPr>
          <w:cantSplit/>
          <w:trHeight w:val="2610"/>
        </w:trPr>
        <w:tc>
          <w:tcPr>
            <w:tcW w:w="3148" w:type="dxa"/>
            <w:tcMar>
              <w:top w:w="0" w:type="dxa"/>
              <w:left w:w="108" w:type="dxa"/>
              <w:bottom w:w="0" w:type="dxa"/>
              <w:right w:w="108" w:type="dxa"/>
            </w:tcMar>
            <w:hideMark/>
          </w:tcPr>
          <w:p w14:paraId="305F129C" w14:textId="77777777" w:rsidR="00703C3C" w:rsidRPr="0030696E" w:rsidRDefault="00703C3C" w:rsidP="00703C3C">
            <w:pPr>
              <w:spacing w:line="240" w:lineRule="auto"/>
              <w:ind w:left="-426"/>
              <w:jc w:val="center"/>
              <w:rPr>
                <w:rFonts w:ascii="Times New Roman" w:hAnsi="Times New Roman" w:cs="Times New Roman"/>
                <w:sz w:val="28"/>
                <w:szCs w:val="28"/>
              </w:rPr>
            </w:pPr>
            <w:r w:rsidRPr="0030696E">
              <w:rPr>
                <w:rFonts w:ascii="Times New Roman" w:hAnsi="Times New Roman" w:cs="Times New Roman"/>
                <w:sz w:val="28"/>
                <w:szCs w:val="28"/>
                <w:lang w:val="kk-KZ"/>
              </w:rPr>
              <w:t>4</w:t>
            </w:r>
          </w:p>
          <w:p w14:paraId="4A59A93D" w14:textId="77777777" w:rsidR="00703C3C" w:rsidRPr="0030696E" w:rsidRDefault="00703C3C" w:rsidP="00703C3C">
            <w:pPr>
              <w:spacing w:line="240" w:lineRule="auto"/>
              <w:ind w:left="-426"/>
              <w:jc w:val="center"/>
              <w:rPr>
                <w:rFonts w:ascii="Times New Roman" w:hAnsi="Times New Roman" w:cs="Times New Roman"/>
                <w:sz w:val="28"/>
                <w:szCs w:val="28"/>
              </w:rPr>
            </w:pPr>
            <w:r w:rsidRPr="0030696E">
              <w:rPr>
                <w:rFonts w:ascii="Times New Roman" w:hAnsi="Times New Roman" w:cs="Times New Roman"/>
                <w:noProof/>
                <w:sz w:val="28"/>
                <w:szCs w:val="28"/>
                <w:lang w:eastAsia="ru-RU"/>
              </w:rPr>
              <w:drawing>
                <wp:inline distT="0" distB="0" distL="0" distR="0" wp14:anchorId="33047B55" wp14:editId="4DFC2D5E">
                  <wp:extent cx="1668890" cy="1399430"/>
                  <wp:effectExtent l="0" t="0" r="762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rotWithShape="1">
                          <a:blip r:embed="rId649">
                            <a:extLst>
                              <a:ext uri="{28A0092B-C50C-407E-A947-70E740481C1C}">
                                <a14:useLocalDpi xmlns:a14="http://schemas.microsoft.com/office/drawing/2010/main" val="0"/>
                              </a:ext>
                            </a:extLst>
                          </a:blip>
                          <a:srcRect l="35324" t="55587" r="40458" b="16786"/>
                          <a:stretch/>
                        </pic:blipFill>
                        <pic:spPr bwMode="auto">
                          <a:xfrm>
                            <a:off x="0" y="0"/>
                            <a:ext cx="1674340" cy="140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8" w:type="dxa"/>
            <w:tcMar>
              <w:top w:w="0" w:type="dxa"/>
              <w:left w:w="108" w:type="dxa"/>
              <w:bottom w:w="0" w:type="dxa"/>
              <w:right w:w="108" w:type="dxa"/>
            </w:tcMar>
            <w:hideMark/>
          </w:tcPr>
          <w:p w14:paraId="6CBE5655" w14:textId="77777777" w:rsidR="00703C3C" w:rsidRPr="0030696E" w:rsidRDefault="00703C3C" w:rsidP="00703C3C">
            <w:pPr>
              <w:spacing w:line="240" w:lineRule="auto"/>
              <w:ind w:left="-426"/>
              <w:jc w:val="center"/>
              <w:rPr>
                <w:rFonts w:ascii="Times New Roman" w:hAnsi="Times New Roman" w:cs="Times New Roman"/>
                <w:sz w:val="28"/>
                <w:szCs w:val="28"/>
              </w:rPr>
            </w:pPr>
            <w:r w:rsidRPr="0030696E">
              <w:rPr>
                <w:rFonts w:ascii="Times New Roman" w:hAnsi="Times New Roman" w:cs="Times New Roman"/>
                <w:sz w:val="28"/>
                <w:szCs w:val="28"/>
                <w:lang w:val="kk-KZ"/>
              </w:rPr>
              <w:t>5</w:t>
            </w:r>
          </w:p>
          <w:p w14:paraId="5D02FE87" w14:textId="77777777" w:rsidR="00703C3C" w:rsidRPr="0030696E" w:rsidRDefault="00703C3C" w:rsidP="00703C3C">
            <w:pPr>
              <w:spacing w:line="240" w:lineRule="auto"/>
              <w:ind w:left="139"/>
              <w:rPr>
                <w:rFonts w:ascii="Times New Roman" w:hAnsi="Times New Roman" w:cs="Times New Roman"/>
                <w:sz w:val="28"/>
                <w:szCs w:val="28"/>
              </w:rPr>
            </w:pPr>
            <w:r w:rsidRPr="0030696E">
              <w:rPr>
                <w:rFonts w:ascii="Times New Roman" w:hAnsi="Times New Roman" w:cs="Times New Roman"/>
                <w:noProof/>
                <w:sz w:val="28"/>
                <w:szCs w:val="28"/>
                <w:lang w:eastAsia="ru-RU"/>
              </w:rPr>
              <w:drawing>
                <wp:inline distT="0" distB="0" distL="0" distR="0" wp14:anchorId="5E653F8C" wp14:editId="6D43B3E0">
                  <wp:extent cx="1903962" cy="1406106"/>
                  <wp:effectExtent l="0" t="0" r="1270" b="381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649">
                            <a:extLst>
                              <a:ext uri="{28A0092B-C50C-407E-A947-70E740481C1C}">
                                <a14:useLocalDpi xmlns:a14="http://schemas.microsoft.com/office/drawing/2010/main" val="0"/>
                              </a:ext>
                            </a:extLst>
                          </a:blip>
                          <a:srcRect l="63396" t="22141" r="13705" b="47542"/>
                          <a:stretch>
                            <a:fillRect/>
                          </a:stretch>
                        </pic:blipFill>
                        <pic:spPr bwMode="auto">
                          <a:xfrm>
                            <a:off x="0" y="0"/>
                            <a:ext cx="1903835" cy="1406012"/>
                          </a:xfrm>
                          <a:prstGeom prst="rect">
                            <a:avLst/>
                          </a:prstGeom>
                          <a:noFill/>
                          <a:ln>
                            <a:noFill/>
                          </a:ln>
                        </pic:spPr>
                      </pic:pic>
                    </a:graphicData>
                  </a:graphic>
                </wp:inline>
              </w:drawing>
            </w:r>
          </w:p>
        </w:tc>
        <w:tc>
          <w:tcPr>
            <w:tcW w:w="3119" w:type="dxa"/>
            <w:tcMar>
              <w:top w:w="0" w:type="dxa"/>
              <w:left w:w="108" w:type="dxa"/>
              <w:bottom w:w="0" w:type="dxa"/>
              <w:right w:w="108" w:type="dxa"/>
            </w:tcMar>
            <w:hideMark/>
          </w:tcPr>
          <w:p w14:paraId="56EB606D" w14:textId="77777777" w:rsidR="00703C3C" w:rsidRPr="0030696E" w:rsidRDefault="00703C3C" w:rsidP="00703C3C">
            <w:pPr>
              <w:spacing w:line="240" w:lineRule="auto"/>
              <w:ind w:left="-426"/>
              <w:jc w:val="center"/>
              <w:rPr>
                <w:rFonts w:ascii="Times New Roman" w:hAnsi="Times New Roman" w:cs="Times New Roman"/>
                <w:sz w:val="28"/>
                <w:szCs w:val="28"/>
              </w:rPr>
            </w:pPr>
            <w:r w:rsidRPr="0030696E">
              <w:rPr>
                <w:rFonts w:ascii="Times New Roman" w:hAnsi="Times New Roman" w:cs="Times New Roman"/>
                <w:sz w:val="28"/>
                <w:szCs w:val="28"/>
                <w:lang w:val="kk-KZ"/>
              </w:rPr>
              <w:t>6</w:t>
            </w:r>
          </w:p>
          <w:p w14:paraId="1EDF1835" w14:textId="77777777" w:rsidR="00703C3C" w:rsidRPr="0030696E" w:rsidRDefault="00703C3C" w:rsidP="00703C3C">
            <w:pPr>
              <w:spacing w:line="240" w:lineRule="auto"/>
              <w:jc w:val="center"/>
              <w:rPr>
                <w:rFonts w:ascii="Times New Roman" w:hAnsi="Times New Roman" w:cs="Times New Roman"/>
                <w:sz w:val="28"/>
                <w:szCs w:val="28"/>
              </w:rPr>
            </w:pPr>
            <w:r w:rsidRPr="0030696E">
              <w:rPr>
                <w:rFonts w:ascii="Times New Roman" w:hAnsi="Times New Roman" w:cs="Times New Roman"/>
                <w:noProof/>
                <w:sz w:val="28"/>
                <w:szCs w:val="28"/>
                <w:lang w:eastAsia="ru-RU"/>
              </w:rPr>
              <w:drawing>
                <wp:inline distT="0" distB="0" distL="0" distR="0" wp14:anchorId="5958864B" wp14:editId="3424D712">
                  <wp:extent cx="1665598" cy="1311215"/>
                  <wp:effectExtent l="0" t="0" r="0" b="381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650" cstate="print">
                            <a:extLst>
                              <a:ext uri="{28A0092B-C50C-407E-A947-70E740481C1C}">
                                <a14:useLocalDpi xmlns:a14="http://schemas.microsoft.com/office/drawing/2010/main" val="0"/>
                              </a:ext>
                            </a:extLst>
                          </a:blip>
                          <a:srcRect l="63261" t="22272" r="14149" b="47478"/>
                          <a:stretch>
                            <a:fillRect/>
                          </a:stretch>
                        </pic:blipFill>
                        <pic:spPr bwMode="auto">
                          <a:xfrm>
                            <a:off x="0" y="0"/>
                            <a:ext cx="1669855" cy="1314566"/>
                          </a:xfrm>
                          <a:prstGeom prst="rect">
                            <a:avLst/>
                          </a:prstGeom>
                          <a:noFill/>
                          <a:ln>
                            <a:noFill/>
                          </a:ln>
                        </pic:spPr>
                      </pic:pic>
                    </a:graphicData>
                  </a:graphic>
                </wp:inline>
              </w:drawing>
            </w:r>
          </w:p>
        </w:tc>
      </w:tr>
      <w:tr w:rsidR="00703C3C" w:rsidRPr="0030696E" w14:paraId="2E8B8619" w14:textId="77777777" w:rsidTr="005A3717">
        <w:trPr>
          <w:cantSplit/>
          <w:trHeight w:val="2897"/>
        </w:trPr>
        <w:tc>
          <w:tcPr>
            <w:tcW w:w="3148" w:type="dxa"/>
            <w:tcMar>
              <w:top w:w="0" w:type="dxa"/>
              <w:left w:w="108" w:type="dxa"/>
              <w:bottom w:w="0" w:type="dxa"/>
              <w:right w:w="108" w:type="dxa"/>
            </w:tcMar>
            <w:hideMark/>
          </w:tcPr>
          <w:p w14:paraId="5C1BC104" w14:textId="77777777" w:rsidR="00703C3C" w:rsidRPr="0030696E" w:rsidRDefault="00703C3C" w:rsidP="00703C3C">
            <w:pPr>
              <w:spacing w:line="254" w:lineRule="auto"/>
              <w:ind w:left="-426"/>
              <w:jc w:val="center"/>
              <w:rPr>
                <w:rFonts w:ascii="Times New Roman" w:hAnsi="Times New Roman" w:cs="Times New Roman"/>
                <w:sz w:val="28"/>
                <w:szCs w:val="28"/>
              </w:rPr>
            </w:pPr>
            <w:r w:rsidRPr="0030696E">
              <w:rPr>
                <w:rFonts w:ascii="Times New Roman" w:hAnsi="Times New Roman" w:cs="Times New Roman"/>
                <w:sz w:val="28"/>
                <w:szCs w:val="28"/>
                <w:lang w:val="kk-KZ"/>
              </w:rPr>
              <w:t>7</w:t>
            </w:r>
          </w:p>
          <w:p w14:paraId="2FC8B0AA" w14:textId="77777777" w:rsidR="00703C3C" w:rsidRPr="0030696E" w:rsidRDefault="00703C3C" w:rsidP="00703C3C">
            <w:pPr>
              <w:spacing w:line="254" w:lineRule="auto"/>
              <w:ind w:left="34"/>
              <w:jc w:val="center"/>
              <w:rPr>
                <w:rFonts w:ascii="Times New Roman" w:hAnsi="Times New Roman" w:cs="Times New Roman"/>
                <w:sz w:val="28"/>
                <w:szCs w:val="28"/>
              </w:rPr>
            </w:pPr>
            <w:r w:rsidRPr="0030696E">
              <w:rPr>
                <w:rFonts w:ascii="Times New Roman" w:hAnsi="Times New Roman" w:cs="Times New Roman"/>
                <w:noProof/>
                <w:sz w:val="28"/>
                <w:szCs w:val="28"/>
                <w:lang w:eastAsia="ru-RU"/>
              </w:rPr>
              <w:drawing>
                <wp:inline distT="0" distB="0" distL="0" distR="0" wp14:anchorId="045B8FA1" wp14:editId="47A1CEE8">
                  <wp:extent cx="1836751" cy="1463040"/>
                  <wp:effectExtent l="0" t="0" r="0" b="381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651">
                            <a:extLst>
                              <a:ext uri="{28A0092B-C50C-407E-A947-70E740481C1C}">
                                <a14:useLocalDpi xmlns:a14="http://schemas.microsoft.com/office/drawing/2010/main" val="0"/>
                              </a:ext>
                            </a:extLst>
                          </a:blip>
                          <a:srcRect l="63519" t="54489" r="14050" b="17239"/>
                          <a:stretch>
                            <a:fillRect/>
                          </a:stretch>
                        </pic:blipFill>
                        <pic:spPr bwMode="auto">
                          <a:xfrm>
                            <a:off x="0" y="0"/>
                            <a:ext cx="1846317" cy="1470660"/>
                          </a:xfrm>
                          <a:prstGeom prst="rect">
                            <a:avLst/>
                          </a:prstGeom>
                          <a:noFill/>
                          <a:ln>
                            <a:noFill/>
                          </a:ln>
                        </pic:spPr>
                      </pic:pic>
                    </a:graphicData>
                  </a:graphic>
                </wp:inline>
              </w:drawing>
            </w:r>
          </w:p>
        </w:tc>
        <w:tc>
          <w:tcPr>
            <w:tcW w:w="3118" w:type="dxa"/>
            <w:tcMar>
              <w:top w:w="0" w:type="dxa"/>
              <w:left w:w="108" w:type="dxa"/>
              <w:bottom w:w="0" w:type="dxa"/>
              <w:right w:w="108" w:type="dxa"/>
            </w:tcMar>
            <w:hideMark/>
          </w:tcPr>
          <w:p w14:paraId="412E270D" w14:textId="77777777" w:rsidR="00703C3C" w:rsidRPr="0030696E" w:rsidRDefault="00703C3C" w:rsidP="00703C3C">
            <w:pPr>
              <w:spacing w:line="254" w:lineRule="auto"/>
              <w:ind w:left="-426"/>
              <w:jc w:val="center"/>
              <w:rPr>
                <w:rFonts w:ascii="Times New Roman" w:hAnsi="Times New Roman" w:cs="Times New Roman"/>
                <w:sz w:val="28"/>
                <w:szCs w:val="28"/>
              </w:rPr>
            </w:pPr>
            <w:r w:rsidRPr="0030696E">
              <w:rPr>
                <w:rFonts w:ascii="Times New Roman" w:hAnsi="Times New Roman" w:cs="Times New Roman"/>
                <w:sz w:val="28"/>
                <w:szCs w:val="28"/>
                <w:lang w:val="kk-KZ"/>
              </w:rPr>
              <w:t>8</w:t>
            </w:r>
          </w:p>
          <w:p w14:paraId="229CE787" w14:textId="77777777" w:rsidR="00703C3C" w:rsidRPr="0030696E" w:rsidRDefault="00703C3C" w:rsidP="00703C3C">
            <w:pPr>
              <w:spacing w:line="254" w:lineRule="auto"/>
              <w:ind w:left="19"/>
              <w:jc w:val="center"/>
              <w:rPr>
                <w:rFonts w:ascii="Times New Roman" w:hAnsi="Times New Roman" w:cs="Times New Roman"/>
                <w:sz w:val="28"/>
                <w:szCs w:val="28"/>
              </w:rPr>
            </w:pPr>
            <w:r w:rsidRPr="0030696E">
              <w:rPr>
                <w:rFonts w:ascii="Times New Roman" w:hAnsi="Times New Roman" w:cs="Times New Roman"/>
                <w:noProof/>
                <w:sz w:val="28"/>
                <w:szCs w:val="28"/>
                <w:lang w:eastAsia="ru-RU"/>
              </w:rPr>
              <w:drawing>
                <wp:inline distT="0" distB="0" distL="0" distR="0" wp14:anchorId="258B75B2" wp14:editId="722EF837">
                  <wp:extent cx="1973580" cy="1524000"/>
                  <wp:effectExtent l="0" t="0" r="762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652">
                            <a:extLst>
                              <a:ext uri="{28A0092B-C50C-407E-A947-70E740481C1C}">
                                <a14:useLocalDpi xmlns:a14="http://schemas.microsoft.com/office/drawing/2010/main" val="0"/>
                              </a:ext>
                            </a:extLst>
                          </a:blip>
                          <a:srcRect l="12761" t="22067" r="66869" b="50119"/>
                          <a:stretch>
                            <a:fillRect/>
                          </a:stretch>
                        </pic:blipFill>
                        <pic:spPr bwMode="auto">
                          <a:xfrm>
                            <a:off x="0" y="0"/>
                            <a:ext cx="1973580" cy="1524000"/>
                          </a:xfrm>
                          <a:prstGeom prst="rect">
                            <a:avLst/>
                          </a:prstGeom>
                          <a:noFill/>
                          <a:ln>
                            <a:noFill/>
                          </a:ln>
                        </pic:spPr>
                      </pic:pic>
                    </a:graphicData>
                  </a:graphic>
                </wp:inline>
              </w:drawing>
            </w:r>
          </w:p>
        </w:tc>
        <w:tc>
          <w:tcPr>
            <w:tcW w:w="3119" w:type="dxa"/>
            <w:tcMar>
              <w:top w:w="0" w:type="dxa"/>
              <w:left w:w="108" w:type="dxa"/>
              <w:bottom w:w="0" w:type="dxa"/>
              <w:right w:w="108" w:type="dxa"/>
            </w:tcMar>
            <w:hideMark/>
          </w:tcPr>
          <w:p w14:paraId="786AFCA8" w14:textId="77777777" w:rsidR="00703C3C" w:rsidRPr="0030696E" w:rsidRDefault="00703C3C" w:rsidP="00703C3C">
            <w:pPr>
              <w:spacing w:line="254" w:lineRule="auto"/>
              <w:ind w:left="-426"/>
              <w:jc w:val="center"/>
              <w:rPr>
                <w:rFonts w:ascii="Times New Roman" w:hAnsi="Times New Roman" w:cs="Times New Roman"/>
                <w:sz w:val="28"/>
                <w:szCs w:val="28"/>
              </w:rPr>
            </w:pPr>
            <w:r w:rsidRPr="0030696E">
              <w:rPr>
                <w:rFonts w:ascii="Times New Roman" w:hAnsi="Times New Roman" w:cs="Times New Roman"/>
                <w:sz w:val="28"/>
                <w:szCs w:val="28"/>
                <w:lang w:val="kk-KZ"/>
              </w:rPr>
              <w:t>9</w:t>
            </w:r>
          </w:p>
          <w:p w14:paraId="3B6BB856" w14:textId="77777777" w:rsidR="00703C3C" w:rsidRPr="0030696E" w:rsidRDefault="00703C3C" w:rsidP="00703C3C">
            <w:pPr>
              <w:spacing w:line="254" w:lineRule="auto"/>
              <w:ind w:left="69"/>
              <w:jc w:val="center"/>
              <w:rPr>
                <w:rFonts w:ascii="Times New Roman" w:hAnsi="Times New Roman" w:cs="Times New Roman"/>
                <w:sz w:val="28"/>
                <w:szCs w:val="28"/>
              </w:rPr>
            </w:pPr>
            <w:r w:rsidRPr="0030696E">
              <w:rPr>
                <w:rFonts w:ascii="Times New Roman" w:hAnsi="Times New Roman" w:cs="Times New Roman"/>
                <w:noProof/>
                <w:sz w:val="28"/>
                <w:szCs w:val="28"/>
                <w:lang w:eastAsia="ru-RU"/>
              </w:rPr>
              <w:drawing>
                <wp:inline distT="0" distB="0" distL="0" distR="0" wp14:anchorId="0EF54BEC" wp14:editId="736E4C9C">
                  <wp:extent cx="1828800" cy="149352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653">
                            <a:extLst>
                              <a:ext uri="{28A0092B-C50C-407E-A947-70E740481C1C}">
                                <a14:useLocalDpi xmlns:a14="http://schemas.microsoft.com/office/drawing/2010/main" val="0"/>
                              </a:ext>
                            </a:extLst>
                          </a:blip>
                          <a:srcRect l="37390" t="21126" r="41875" b="52048"/>
                          <a:stretch>
                            <a:fillRect/>
                          </a:stretch>
                        </pic:blipFill>
                        <pic:spPr bwMode="auto">
                          <a:xfrm>
                            <a:off x="0" y="0"/>
                            <a:ext cx="1828800" cy="1493520"/>
                          </a:xfrm>
                          <a:prstGeom prst="rect">
                            <a:avLst/>
                          </a:prstGeom>
                          <a:noFill/>
                          <a:ln>
                            <a:noFill/>
                          </a:ln>
                        </pic:spPr>
                      </pic:pic>
                    </a:graphicData>
                  </a:graphic>
                </wp:inline>
              </w:drawing>
            </w:r>
          </w:p>
        </w:tc>
      </w:tr>
      <w:tr w:rsidR="00703C3C" w:rsidRPr="0030696E" w14:paraId="01A5CA83" w14:textId="77777777" w:rsidTr="005A3717">
        <w:trPr>
          <w:cantSplit/>
          <w:trHeight w:val="1134"/>
        </w:trPr>
        <w:tc>
          <w:tcPr>
            <w:tcW w:w="3148" w:type="dxa"/>
            <w:tcMar>
              <w:top w:w="0" w:type="dxa"/>
              <w:left w:w="108" w:type="dxa"/>
              <w:bottom w:w="0" w:type="dxa"/>
              <w:right w:w="108" w:type="dxa"/>
            </w:tcMar>
            <w:hideMark/>
          </w:tcPr>
          <w:p w14:paraId="39A4322B" w14:textId="77777777" w:rsidR="00703C3C" w:rsidRPr="0030696E" w:rsidRDefault="00703C3C" w:rsidP="00703C3C">
            <w:pPr>
              <w:spacing w:line="254" w:lineRule="auto"/>
              <w:ind w:left="-426"/>
              <w:jc w:val="center"/>
              <w:rPr>
                <w:rFonts w:ascii="Times New Roman" w:hAnsi="Times New Roman" w:cs="Times New Roman"/>
                <w:sz w:val="28"/>
                <w:szCs w:val="28"/>
              </w:rPr>
            </w:pPr>
            <w:r w:rsidRPr="0030696E">
              <w:rPr>
                <w:rFonts w:ascii="Times New Roman" w:hAnsi="Times New Roman" w:cs="Times New Roman"/>
                <w:sz w:val="28"/>
                <w:szCs w:val="28"/>
                <w:lang w:val="kk-KZ"/>
              </w:rPr>
              <w:t>10</w:t>
            </w:r>
          </w:p>
          <w:p w14:paraId="6B25613A" w14:textId="77777777" w:rsidR="00703C3C" w:rsidRPr="0030696E" w:rsidRDefault="00703C3C" w:rsidP="00703C3C">
            <w:pPr>
              <w:spacing w:line="254" w:lineRule="auto"/>
              <w:ind w:firstLine="34"/>
              <w:jc w:val="center"/>
              <w:rPr>
                <w:rFonts w:ascii="Times New Roman" w:hAnsi="Times New Roman" w:cs="Times New Roman"/>
                <w:sz w:val="28"/>
                <w:szCs w:val="28"/>
              </w:rPr>
            </w:pPr>
            <w:r w:rsidRPr="0030696E">
              <w:rPr>
                <w:rFonts w:ascii="Times New Roman" w:hAnsi="Times New Roman" w:cs="Times New Roman"/>
                <w:noProof/>
                <w:sz w:val="28"/>
                <w:szCs w:val="28"/>
                <w:lang w:eastAsia="ru-RU"/>
              </w:rPr>
              <w:drawing>
                <wp:inline distT="0" distB="0" distL="0" distR="0" wp14:anchorId="697DFF7F" wp14:editId="21BF8AAC">
                  <wp:extent cx="1860605" cy="1626940"/>
                  <wp:effectExtent l="0" t="0" r="635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654">
                            <a:extLst>
                              <a:ext uri="{28A0092B-C50C-407E-A947-70E740481C1C}">
                                <a14:useLocalDpi xmlns:a14="http://schemas.microsoft.com/office/drawing/2010/main" val="0"/>
                              </a:ext>
                            </a:extLst>
                          </a:blip>
                          <a:srcRect l="12766" t="20470" r="67397" b="51717"/>
                          <a:stretch>
                            <a:fillRect/>
                          </a:stretch>
                        </pic:blipFill>
                        <pic:spPr bwMode="auto">
                          <a:xfrm>
                            <a:off x="0" y="0"/>
                            <a:ext cx="1867758" cy="1633194"/>
                          </a:xfrm>
                          <a:prstGeom prst="rect">
                            <a:avLst/>
                          </a:prstGeom>
                          <a:noFill/>
                          <a:ln>
                            <a:noFill/>
                          </a:ln>
                        </pic:spPr>
                      </pic:pic>
                    </a:graphicData>
                  </a:graphic>
                </wp:inline>
              </w:drawing>
            </w:r>
          </w:p>
        </w:tc>
        <w:tc>
          <w:tcPr>
            <w:tcW w:w="3118" w:type="dxa"/>
            <w:tcMar>
              <w:top w:w="0" w:type="dxa"/>
              <w:left w:w="108" w:type="dxa"/>
              <w:bottom w:w="0" w:type="dxa"/>
              <w:right w:w="108" w:type="dxa"/>
            </w:tcMar>
            <w:hideMark/>
          </w:tcPr>
          <w:p w14:paraId="140FE476" w14:textId="77777777" w:rsidR="00703C3C" w:rsidRPr="0030696E" w:rsidRDefault="00703C3C" w:rsidP="00703C3C">
            <w:pPr>
              <w:spacing w:line="254" w:lineRule="auto"/>
              <w:ind w:left="-426"/>
              <w:jc w:val="center"/>
              <w:rPr>
                <w:rFonts w:ascii="Times New Roman" w:hAnsi="Times New Roman" w:cs="Times New Roman"/>
                <w:sz w:val="28"/>
                <w:szCs w:val="28"/>
              </w:rPr>
            </w:pPr>
            <w:r w:rsidRPr="0030696E">
              <w:rPr>
                <w:rFonts w:ascii="Times New Roman" w:hAnsi="Times New Roman" w:cs="Times New Roman"/>
                <w:sz w:val="28"/>
                <w:szCs w:val="28"/>
                <w:lang w:val="kk-KZ"/>
              </w:rPr>
              <w:t>11</w:t>
            </w:r>
          </w:p>
          <w:p w14:paraId="40BC360B" w14:textId="77777777" w:rsidR="00703C3C" w:rsidRPr="0030696E" w:rsidRDefault="00703C3C" w:rsidP="00703C3C">
            <w:pPr>
              <w:spacing w:line="254" w:lineRule="auto"/>
              <w:ind w:left="-7"/>
              <w:jc w:val="center"/>
              <w:rPr>
                <w:rFonts w:ascii="Times New Roman" w:hAnsi="Times New Roman" w:cs="Times New Roman"/>
                <w:sz w:val="28"/>
                <w:szCs w:val="28"/>
              </w:rPr>
            </w:pPr>
            <w:r w:rsidRPr="0030696E">
              <w:rPr>
                <w:rFonts w:ascii="Times New Roman" w:hAnsi="Times New Roman" w:cs="Times New Roman"/>
                <w:noProof/>
                <w:sz w:val="28"/>
                <w:szCs w:val="28"/>
                <w:lang w:eastAsia="ru-RU"/>
              </w:rPr>
              <w:drawing>
                <wp:inline distT="0" distB="0" distL="0" distR="0" wp14:anchorId="4C37B2AA" wp14:editId="0FCDF6DB">
                  <wp:extent cx="2035534" cy="1653871"/>
                  <wp:effectExtent l="0" t="0" r="3175" b="381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655">
                            <a:extLst>
                              <a:ext uri="{28A0092B-C50C-407E-A947-70E740481C1C}">
                                <a14:useLocalDpi xmlns:a14="http://schemas.microsoft.com/office/drawing/2010/main" val="0"/>
                              </a:ext>
                            </a:extLst>
                          </a:blip>
                          <a:srcRect l="11491" t="53792" r="66412" b="19901"/>
                          <a:stretch>
                            <a:fillRect/>
                          </a:stretch>
                        </pic:blipFill>
                        <pic:spPr bwMode="auto">
                          <a:xfrm>
                            <a:off x="0" y="0"/>
                            <a:ext cx="2035127" cy="1653540"/>
                          </a:xfrm>
                          <a:prstGeom prst="rect">
                            <a:avLst/>
                          </a:prstGeom>
                          <a:noFill/>
                          <a:ln>
                            <a:noFill/>
                          </a:ln>
                        </pic:spPr>
                      </pic:pic>
                    </a:graphicData>
                  </a:graphic>
                </wp:inline>
              </w:drawing>
            </w:r>
          </w:p>
        </w:tc>
        <w:tc>
          <w:tcPr>
            <w:tcW w:w="3119" w:type="dxa"/>
            <w:tcMar>
              <w:top w:w="0" w:type="dxa"/>
              <w:left w:w="108" w:type="dxa"/>
              <w:bottom w:w="0" w:type="dxa"/>
              <w:right w:w="108" w:type="dxa"/>
            </w:tcMar>
            <w:hideMark/>
          </w:tcPr>
          <w:p w14:paraId="0F722029" w14:textId="77777777" w:rsidR="00703C3C" w:rsidRPr="0030696E" w:rsidRDefault="00703C3C" w:rsidP="00703C3C">
            <w:pPr>
              <w:spacing w:line="254" w:lineRule="auto"/>
              <w:ind w:left="-426"/>
              <w:jc w:val="center"/>
              <w:rPr>
                <w:rFonts w:ascii="Times New Roman" w:hAnsi="Times New Roman" w:cs="Times New Roman"/>
                <w:sz w:val="28"/>
                <w:szCs w:val="28"/>
              </w:rPr>
            </w:pPr>
            <w:r w:rsidRPr="0030696E">
              <w:rPr>
                <w:rFonts w:ascii="Times New Roman" w:hAnsi="Times New Roman" w:cs="Times New Roman"/>
                <w:sz w:val="28"/>
                <w:szCs w:val="28"/>
                <w:lang w:val="kk-KZ"/>
              </w:rPr>
              <w:t>12</w:t>
            </w:r>
          </w:p>
          <w:p w14:paraId="28488868" w14:textId="77777777" w:rsidR="00703C3C" w:rsidRPr="0030696E" w:rsidRDefault="00703C3C" w:rsidP="00703C3C">
            <w:pPr>
              <w:spacing w:line="254" w:lineRule="auto"/>
              <w:ind w:firstLine="55"/>
              <w:jc w:val="center"/>
              <w:rPr>
                <w:rFonts w:ascii="Times New Roman" w:hAnsi="Times New Roman" w:cs="Times New Roman"/>
                <w:sz w:val="28"/>
                <w:szCs w:val="28"/>
              </w:rPr>
            </w:pPr>
            <w:r w:rsidRPr="0030696E">
              <w:rPr>
                <w:rFonts w:ascii="Times New Roman" w:hAnsi="Times New Roman" w:cs="Times New Roman"/>
                <w:noProof/>
                <w:sz w:val="28"/>
                <w:szCs w:val="28"/>
                <w:lang w:eastAsia="ru-RU"/>
              </w:rPr>
              <w:drawing>
                <wp:inline distT="0" distB="0" distL="0" distR="0" wp14:anchorId="6B83F3E4" wp14:editId="403064D8">
                  <wp:extent cx="1775460" cy="1592580"/>
                  <wp:effectExtent l="0" t="0" r="0" b="762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656">
                            <a:extLst>
                              <a:ext uri="{28A0092B-C50C-407E-A947-70E740481C1C}">
                                <a14:useLocalDpi xmlns:a14="http://schemas.microsoft.com/office/drawing/2010/main" val="0"/>
                              </a:ext>
                            </a:extLst>
                          </a:blip>
                          <a:srcRect l="37514" t="54030" r="40500" b="18300"/>
                          <a:stretch>
                            <a:fillRect/>
                          </a:stretch>
                        </pic:blipFill>
                        <pic:spPr bwMode="auto">
                          <a:xfrm>
                            <a:off x="0" y="0"/>
                            <a:ext cx="1775460" cy="1592580"/>
                          </a:xfrm>
                          <a:prstGeom prst="rect">
                            <a:avLst/>
                          </a:prstGeom>
                          <a:noFill/>
                          <a:ln>
                            <a:noFill/>
                          </a:ln>
                        </pic:spPr>
                      </pic:pic>
                    </a:graphicData>
                  </a:graphic>
                </wp:inline>
              </w:drawing>
            </w:r>
          </w:p>
        </w:tc>
      </w:tr>
    </w:tbl>
    <w:p w14:paraId="59C0E1AF" w14:textId="0A55DC38" w:rsidR="00703C3C" w:rsidRPr="0030696E" w:rsidRDefault="00703C3C" w:rsidP="00703C3C">
      <w:pPr>
        <w:spacing w:after="0" w:line="240" w:lineRule="auto"/>
        <w:jc w:val="center"/>
        <w:rPr>
          <w:rFonts w:ascii="Times New Roman" w:hAnsi="Times New Roman" w:cs="Times New Roman"/>
          <w:bCs/>
          <w:noProof/>
          <w:sz w:val="28"/>
          <w:szCs w:val="28"/>
          <w:lang w:val="kk-KZ"/>
        </w:rPr>
      </w:pPr>
      <w:r w:rsidRPr="0030696E">
        <w:rPr>
          <w:rFonts w:ascii="Times New Roman" w:hAnsi="Times New Roman" w:cs="Times New Roman"/>
          <w:bCs/>
          <w:noProof/>
          <w:sz w:val="28"/>
          <w:szCs w:val="28"/>
          <w:lang w:val="kk-KZ"/>
        </w:rPr>
        <w:t>С</w:t>
      </w:r>
      <w:r w:rsidR="002E1CC3" w:rsidRPr="0030696E">
        <w:rPr>
          <w:rFonts w:ascii="Times New Roman" w:hAnsi="Times New Roman" w:cs="Times New Roman"/>
          <w:bCs/>
          <w:noProof/>
          <w:sz w:val="28"/>
          <w:szCs w:val="28"/>
          <w:lang w:val="kk-KZ"/>
        </w:rPr>
        <w:t>урет 30</w:t>
      </w:r>
      <w:r w:rsidR="00B91BCD" w:rsidRPr="0030696E">
        <w:rPr>
          <w:rFonts w:ascii="Times New Roman" w:hAnsi="Times New Roman" w:cs="Times New Roman"/>
          <w:bCs/>
          <w:noProof/>
          <w:sz w:val="28"/>
          <w:szCs w:val="28"/>
          <w:lang w:val="kk-KZ"/>
        </w:rPr>
        <w:t xml:space="preserve"> – </w:t>
      </w:r>
      <w:r w:rsidRPr="0030696E">
        <w:rPr>
          <w:rFonts w:ascii="Times New Roman" w:hAnsi="Times New Roman" w:cs="Times New Roman"/>
          <w:bCs/>
          <w:noProof/>
          <w:sz w:val="28"/>
          <w:szCs w:val="28"/>
          <w:lang w:val="kk-KZ"/>
        </w:rPr>
        <w:t>Айнымалы токтың есептеу тізбегі (схемасы)</w:t>
      </w:r>
    </w:p>
    <w:p w14:paraId="579EE325" w14:textId="77777777" w:rsidR="00703C3C" w:rsidRPr="0030696E" w:rsidRDefault="00703C3C" w:rsidP="00703C3C">
      <w:pPr>
        <w:spacing w:after="0" w:line="240" w:lineRule="auto"/>
        <w:jc w:val="both"/>
        <w:rPr>
          <w:rFonts w:ascii="Times New Roman" w:hAnsi="Times New Roman" w:cs="Times New Roman"/>
          <w:bCs/>
          <w:noProof/>
          <w:sz w:val="28"/>
          <w:szCs w:val="28"/>
          <w:lang w:val="kk-KZ"/>
        </w:rPr>
      </w:pPr>
    </w:p>
    <w:p w14:paraId="1DA6270A" w14:textId="77777777" w:rsidR="007311CE" w:rsidRPr="0030696E" w:rsidRDefault="007311CE" w:rsidP="007311CE">
      <w:pPr>
        <w:widowControl w:val="0"/>
        <w:autoSpaceDE w:val="0"/>
        <w:autoSpaceDN w:val="0"/>
        <w:adjustRightInd w:val="0"/>
        <w:spacing w:after="0" w:line="240" w:lineRule="auto"/>
        <w:ind w:firstLine="709"/>
        <w:contextualSpacing/>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Жоғары оқу орындарындағы білім беру жүйесі кредиттік технологияға өткеннен бастап білім алушылардың өзіндік жұмыстарының рөлі мен тиімділігінің артқаны белгілі. Кредиттік оқытудың негізгі міндеттері: білім </w:t>
      </w:r>
      <w:r w:rsidRPr="0030696E">
        <w:rPr>
          <w:rFonts w:ascii="Times New Roman" w:hAnsi="Times New Roman" w:cs="Times New Roman"/>
          <w:sz w:val="28"/>
          <w:szCs w:val="28"/>
          <w:lang w:val="kk-KZ"/>
        </w:rPr>
        <w:lastRenderedPageBreak/>
        <w:t>алушыға мотивация беру, білім алушының өзін-өзі жетілдіруіне және танымдық іс-әрекетін қалыптастыруға оңтайлы орта құру болып табылады.</w:t>
      </w:r>
    </w:p>
    <w:p w14:paraId="16FE705D" w14:textId="0E703329" w:rsidR="00703C3C" w:rsidRPr="0030696E" w:rsidRDefault="00703C3C" w:rsidP="00CC5849">
      <w:pPr>
        <w:spacing w:after="0" w:line="240" w:lineRule="auto"/>
        <w:jc w:val="both"/>
        <w:rPr>
          <w:rFonts w:ascii="Times New Roman" w:hAnsi="Times New Roman" w:cs="Times New Roman"/>
          <w:noProof/>
          <w:sz w:val="28"/>
          <w:szCs w:val="28"/>
          <w:lang w:val="kk-KZ"/>
        </w:rPr>
      </w:pPr>
      <w:r w:rsidRPr="0030696E">
        <w:rPr>
          <w:rFonts w:ascii="Times New Roman" w:hAnsi="Times New Roman" w:cs="Times New Roman"/>
          <w:noProof/>
          <w:sz w:val="28"/>
          <w:szCs w:val="28"/>
          <w:lang w:val="kk-KZ"/>
        </w:rPr>
        <w:t xml:space="preserve">Кесте </w:t>
      </w:r>
      <w:r w:rsidR="002E1CC3" w:rsidRPr="0030696E">
        <w:rPr>
          <w:rFonts w:ascii="Times New Roman" w:hAnsi="Times New Roman" w:cs="Times New Roman"/>
          <w:noProof/>
          <w:sz w:val="28"/>
          <w:szCs w:val="28"/>
          <w:lang w:val="kk-KZ"/>
        </w:rPr>
        <w:t>14</w:t>
      </w:r>
      <w:r w:rsidR="00B91BCD" w:rsidRPr="0030696E">
        <w:rPr>
          <w:rFonts w:ascii="Times New Roman" w:hAnsi="Times New Roman" w:cs="Times New Roman"/>
          <w:noProof/>
          <w:sz w:val="28"/>
          <w:szCs w:val="28"/>
          <w:lang w:val="kk-KZ"/>
        </w:rPr>
        <w:t xml:space="preserve"> </w:t>
      </w:r>
      <w:r w:rsidRPr="0030696E">
        <w:rPr>
          <w:rFonts w:ascii="Times New Roman" w:hAnsi="Times New Roman" w:cs="Times New Roman"/>
          <w:noProof/>
          <w:sz w:val="28"/>
          <w:szCs w:val="28"/>
          <w:lang w:val="kk-KZ"/>
        </w:rPr>
        <w:t>- Бағалау парағы</w:t>
      </w:r>
    </w:p>
    <w:p w14:paraId="3A296D7D" w14:textId="77777777" w:rsidR="00A64DA0" w:rsidRPr="0030696E" w:rsidRDefault="00A64DA0" w:rsidP="007311CE">
      <w:pPr>
        <w:spacing w:after="0" w:line="240" w:lineRule="auto"/>
        <w:ind w:firstLine="708"/>
        <w:jc w:val="both"/>
        <w:rPr>
          <w:rFonts w:ascii="Times New Roman" w:hAnsi="Times New Roman" w:cs="Times New Roman"/>
          <w:noProof/>
          <w:sz w:val="28"/>
          <w:szCs w:val="28"/>
          <w:lang w:val="kk-KZ"/>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7785"/>
        <w:gridCol w:w="969"/>
      </w:tblGrid>
      <w:tr w:rsidR="00703C3C" w:rsidRPr="0030696E" w14:paraId="1E57B08C" w14:textId="77777777" w:rsidTr="00B91BCD">
        <w:tc>
          <w:tcPr>
            <w:tcW w:w="567" w:type="dxa"/>
          </w:tcPr>
          <w:p w14:paraId="625A15BF" w14:textId="77777777" w:rsidR="00703C3C" w:rsidRPr="0030696E" w:rsidRDefault="00703C3C" w:rsidP="007311CE">
            <w:pPr>
              <w:spacing w:after="0" w:line="240" w:lineRule="auto"/>
              <w:jc w:val="both"/>
              <w:rPr>
                <w:rFonts w:ascii="Times New Roman" w:hAnsi="Times New Roman"/>
                <w:sz w:val="24"/>
                <w:szCs w:val="24"/>
              </w:rPr>
            </w:pPr>
            <w:r w:rsidRPr="0030696E">
              <w:rPr>
                <w:rFonts w:ascii="Times New Roman" w:hAnsi="Times New Roman"/>
                <w:sz w:val="24"/>
                <w:szCs w:val="24"/>
              </w:rPr>
              <w:t>№</w:t>
            </w:r>
          </w:p>
        </w:tc>
        <w:tc>
          <w:tcPr>
            <w:tcW w:w="7785" w:type="dxa"/>
          </w:tcPr>
          <w:p w14:paraId="35012936" w14:textId="77777777" w:rsidR="00703C3C" w:rsidRPr="0030696E" w:rsidRDefault="00703C3C" w:rsidP="007311CE">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Дескрептор</w:t>
            </w:r>
          </w:p>
        </w:tc>
        <w:tc>
          <w:tcPr>
            <w:tcW w:w="969" w:type="dxa"/>
          </w:tcPr>
          <w:p w14:paraId="0896DAE1" w14:textId="77777777" w:rsidR="00703C3C" w:rsidRPr="0030696E" w:rsidRDefault="00703C3C" w:rsidP="007311CE">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Баллы</w:t>
            </w:r>
          </w:p>
        </w:tc>
      </w:tr>
      <w:tr w:rsidR="00703C3C" w:rsidRPr="0030696E" w14:paraId="3E95D6CD" w14:textId="77777777" w:rsidTr="00B91BCD">
        <w:tc>
          <w:tcPr>
            <w:tcW w:w="567" w:type="dxa"/>
          </w:tcPr>
          <w:p w14:paraId="251CB74A" w14:textId="77777777" w:rsidR="00703C3C" w:rsidRPr="0030696E" w:rsidRDefault="00703C3C" w:rsidP="007311CE">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1</w:t>
            </w:r>
          </w:p>
        </w:tc>
        <w:tc>
          <w:tcPr>
            <w:tcW w:w="7785" w:type="dxa"/>
          </w:tcPr>
          <w:p w14:paraId="59B04FD9" w14:textId="77777777" w:rsidR="00703C3C" w:rsidRPr="0030696E" w:rsidRDefault="00703C3C" w:rsidP="007311CE">
            <w:pPr>
              <w:spacing w:after="0" w:line="240" w:lineRule="auto"/>
              <w:rPr>
                <w:rFonts w:ascii="Times New Roman" w:hAnsi="Times New Roman"/>
                <w:sz w:val="24"/>
                <w:szCs w:val="24"/>
                <w:lang w:val="kk-KZ"/>
              </w:rPr>
            </w:pPr>
            <w:r w:rsidRPr="0030696E">
              <w:rPr>
                <w:rFonts w:ascii="Times New Roman" w:hAnsi="Times New Roman"/>
                <w:sz w:val="24"/>
                <w:szCs w:val="24"/>
                <w:lang w:val="kk-KZ"/>
              </w:rPr>
              <w:t>ЭҚК-ін комплексті түрде жаза алады.</w:t>
            </w:r>
          </w:p>
        </w:tc>
        <w:tc>
          <w:tcPr>
            <w:tcW w:w="969" w:type="dxa"/>
          </w:tcPr>
          <w:p w14:paraId="5BF419FD" w14:textId="77777777" w:rsidR="00703C3C" w:rsidRPr="0030696E" w:rsidRDefault="00703C3C" w:rsidP="007311CE">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10</w:t>
            </w:r>
          </w:p>
        </w:tc>
      </w:tr>
      <w:tr w:rsidR="00703C3C" w:rsidRPr="0030696E" w14:paraId="4E89A3DA" w14:textId="77777777" w:rsidTr="00B91BCD">
        <w:tc>
          <w:tcPr>
            <w:tcW w:w="567" w:type="dxa"/>
          </w:tcPr>
          <w:p w14:paraId="155E52CA" w14:textId="77777777" w:rsidR="00703C3C" w:rsidRPr="0030696E" w:rsidRDefault="00703C3C" w:rsidP="007311CE">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2</w:t>
            </w:r>
          </w:p>
        </w:tc>
        <w:tc>
          <w:tcPr>
            <w:tcW w:w="7785" w:type="dxa"/>
          </w:tcPr>
          <w:p w14:paraId="5E9ABA77" w14:textId="77777777" w:rsidR="00703C3C" w:rsidRPr="0030696E" w:rsidRDefault="00703C3C" w:rsidP="007311CE">
            <w:pPr>
              <w:spacing w:after="0" w:line="240" w:lineRule="auto"/>
              <w:rPr>
                <w:rFonts w:ascii="Times New Roman" w:hAnsi="Times New Roman"/>
                <w:sz w:val="24"/>
                <w:szCs w:val="24"/>
                <w:lang w:val="kk-KZ"/>
              </w:rPr>
            </w:pPr>
            <w:r w:rsidRPr="0030696E">
              <w:rPr>
                <w:rFonts w:ascii="Times New Roman" w:hAnsi="Times New Roman"/>
                <w:sz w:val="24"/>
                <w:szCs w:val="24"/>
                <w:lang w:val="kk-KZ"/>
              </w:rPr>
              <w:t>Тармақтардың кедергісін комплексті түрде жаза алады.</w:t>
            </w:r>
          </w:p>
        </w:tc>
        <w:tc>
          <w:tcPr>
            <w:tcW w:w="969" w:type="dxa"/>
          </w:tcPr>
          <w:p w14:paraId="70F05213" w14:textId="77777777" w:rsidR="00703C3C" w:rsidRPr="0030696E" w:rsidRDefault="00703C3C" w:rsidP="007311CE">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10</w:t>
            </w:r>
          </w:p>
        </w:tc>
      </w:tr>
      <w:tr w:rsidR="00703C3C" w:rsidRPr="0030696E" w14:paraId="5DC70EA2" w14:textId="77777777" w:rsidTr="00B91BCD">
        <w:tc>
          <w:tcPr>
            <w:tcW w:w="567" w:type="dxa"/>
          </w:tcPr>
          <w:p w14:paraId="115FD344" w14:textId="77777777" w:rsidR="00703C3C" w:rsidRPr="0030696E" w:rsidRDefault="00703C3C" w:rsidP="00646E21">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3</w:t>
            </w:r>
          </w:p>
        </w:tc>
        <w:tc>
          <w:tcPr>
            <w:tcW w:w="7785" w:type="dxa"/>
          </w:tcPr>
          <w:p w14:paraId="24388EDA" w14:textId="77777777" w:rsidR="00703C3C" w:rsidRPr="0030696E" w:rsidRDefault="00703C3C" w:rsidP="00646E21">
            <w:pPr>
              <w:spacing w:after="0" w:line="240" w:lineRule="auto"/>
              <w:rPr>
                <w:rFonts w:ascii="Times New Roman" w:hAnsi="Times New Roman"/>
                <w:sz w:val="24"/>
                <w:szCs w:val="24"/>
                <w:lang w:val="kk-KZ"/>
              </w:rPr>
            </w:pPr>
            <w:r w:rsidRPr="0030696E">
              <w:rPr>
                <w:rFonts w:ascii="Times New Roman" w:hAnsi="Times New Roman"/>
                <w:sz w:val="24"/>
                <w:szCs w:val="24"/>
                <w:lang w:val="kk-KZ"/>
              </w:rPr>
              <w:t>Комплексті кедергілерді анықтай алады.</w:t>
            </w:r>
          </w:p>
        </w:tc>
        <w:tc>
          <w:tcPr>
            <w:tcW w:w="969" w:type="dxa"/>
          </w:tcPr>
          <w:p w14:paraId="28CD0F0C" w14:textId="77777777" w:rsidR="00703C3C" w:rsidRPr="0030696E" w:rsidRDefault="00703C3C" w:rsidP="00646E21">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10</w:t>
            </w:r>
          </w:p>
        </w:tc>
      </w:tr>
      <w:tr w:rsidR="00703C3C" w:rsidRPr="0030696E" w14:paraId="2C4CC74F" w14:textId="77777777" w:rsidTr="00B91BCD">
        <w:trPr>
          <w:trHeight w:val="344"/>
        </w:trPr>
        <w:tc>
          <w:tcPr>
            <w:tcW w:w="567" w:type="dxa"/>
          </w:tcPr>
          <w:p w14:paraId="38893D6F" w14:textId="77777777" w:rsidR="00703C3C" w:rsidRPr="0030696E" w:rsidRDefault="00703C3C" w:rsidP="00646E21">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4</w:t>
            </w:r>
          </w:p>
        </w:tc>
        <w:tc>
          <w:tcPr>
            <w:tcW w:w="7785" w:type="dxa"/>
          </w:tcPr>
          <w:p w14:paraId="0406AA56" w14:textId="77777777" w:rsidR="00703C3C" w:rsidRPr="0030696E" w:rsidRDefault="00703C3C" w:rsidP="00646E21">
            <w:pPr>
              <w:spacing w:after="0" w:line="240" w:lineRule="auto"/>
              <w:rPr>
                <w:rFonts w:ascii="Times New Roman" w:hAnsi="Times New Roman"/>
                <w:sz w:val="24"/>
                <w:szCs w:val="24"/>
                <w:lang w:val="kk-KZ"/>
              </w:rPr>
            </w:pPr>
            <w:r w:rsidRPr="0030696E">
              <w:rPr>
                <w:rFonts w:ascii="Times New Roman" w:hAnsi="Times New Roman"/>
                <w:sz w:val="24"/>
                <w:szCs w:val="24"/>
                <w:lang w:val="kk-KZ"/>
              </w:rPr>
              <w:t>Контурдағы токтардың бағыттарын анықтай алады.</w:t>
            </w:r>
          </w:p>
        </w:tc>
        <w:tc>
          <w:tcPr>
            <w:tcW w:w="969" w:type="dxa"/>
          </w:tcPr>
          <w:p w14:paraId="0EC16502" w14:textId="77777777" w:rsidR="00703C3C" w:rsidRPr="0030696E" w:rsidRDefault="00703C3C" w:rsidP="00646E21">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10</w:t>
            </w:r>
          </w:p>
        </w:tc>
      </w:tr>
      <w:tr w:rsidR="00703C3C" w:rsidRPr="0030696E" w14:paraId="6A151401" w14:textId="77777777" w:rsidTr="00B91BCD">
        <w:trPr>
          <w:trHeight w:val="322"/>
        </w:trPr>
        <w:tc>
          <w:tcPr>
            <w:tcW w:w="567" w:type="dxa"/>
          </w:tcPr>
          <w:p w14:paraId="1886E36A" w14:textId="77777777" w:rsidR="00703C3C" w:rsidRPr="0030696E" w:rsidRDefault="00703C3C" w:rsidP="00646E21">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5</w:t>
            </w:r>
          </w:p>
        </w:tc>
        <w:tc>
          <w:tcPr>
            <w:tcW w:w="7785" w:type="dxa"/>
          </w:tcPr>
          <w:p w14:paraId="09CF1874" w14:textId="77777777" w:rsidR="00703C3C" w:rsidRPr="0030696E" w:rsidRDefault="00703C3C" w:rsidP="00646E21">
            <w:pPr>
              <w:spacing w:after="0" w:line="240" w:lineRule="auto"/>
              <w:rPr>
                <w:rFonts w:ascii="Times New Roman" w:hAnsi="Times New Roman"/>
                <w:sz w:val="24"/>
                <w:szCs w:val="24"/>
                <w:lang w:val="kk-KZ"/>
              </w:rPr>
            </w:pPr>
            <w:r w:rsidRPr="0030696E">
              <w:rPr>
                <w:rFonts w:ascii="Times New Roman" w:hAnsi="Times New Roman"/>
                <w:noProof/>
                <w:sz w:val="24"/>
                <w:szCs w:val="24"/>
                <w:lang w:val="kk-KZ"/>
              </w:rPr>
              <w:t>Бірінші контур бойынша кедергінің шамасын табады.</w:t>
            </w:r>
          </w:p>
        </w:tc>
        <w:tc>
          <w:tcPr>
            <w:tcW w:w="969" w:type="dxa"/>
          </w:tcPr>
          <w:p w14:paraId="68E9BD6E" w14:textId="77777777" w:rsidR="00703C3C" w:rsidRPr="0030696E" w:rsidRDefault="00703C3C" w:rsidP="00646E21">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10</w:t>
            </w:r>
          </w:p>
        </w:tc>
      </w:tr>
      <w:tr w:rsidR="00703C3C" w:rsidRPr="0030696E" w14:paraId="79EAE47C" w14:textId="77777777" w:rsidTr="00B91BCD">
        <w:tc>
          <w:tcPr>
            <w:tcW w:w="567" w:type="dxa"/>
          </w:tcPr>
          <w:p w14:paraId="45AD4B8C" w14:textId="77777777" w:rsidR="00703C3C" w:rsidRPr="0030696E" w:rsidRDefault="00703C3C" w:rsidP="00646E21">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6</w:t>
            </w:r>
          </w:p>
        </w:tc>
        <w:tc>
          <w:tcPr>
            <w:tcW w:w="7785" w:type="dxa"/>
          </w:tcPr>
          <w:p w14:paraId="243803E4" w14:textId="77777777" w:rsidR="00703C3C" w:rsidRPr="0030696E" w:rsidRDefault="00703C3C" w:rsidP="00646E21">
            <w:pPr>
              <w:spacing w:after="0" w:line="240" w:lineRule="auto"/>
              <w:rPr>
                <w:rFonts w:ascii="Times New Roman" w:hAnsi="Times New Roman"/>
                <w:noProof/>
                <w:sz w:val="24"/>
                <w:szCs w:val="24"/>
                <w:lang w:val="kk-KZ"/>
              </w:rPr>
            </w:pPr>
            <w:r w:rsidRPr="0030696E">
              <w:rPr>
                <w:rFonts w:ascii="Times New Roman" w:hAnsi="Times New Roman"/>
                <w:noProof/>
                <w:sz w:val="24"/>
                <w:szCs w:val="24"/>
                <w:lang w:val="kk-KZ"/>
              </w:rPr>
              <w:t>Екінші контур бойынша кедергінің шамасын табады.</w:t>
            </w:r>
          </w:p>
        </w:tc>
        <w:tc>
          <w:tcPr>
            <w:tcW w:w="969" w:type="dxa"/>
          </w:tcPr>
          <w:p w14:paraId="13FA06FD" w14:textId="77777777" w:rsidR="00703C3C" w:rsidRPr="0030696E" w:rsidRDefault="00703C3C" w:rsidP="00646E21">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10</w:t>
            </w:r>
          </w:p>
        </w:tc>
      </w:tr>
      <w:tr w:rsidR="00703C3C" w:rsidRPr="0030696E" w14:paraId="21796E07" w14:textId="77777777" w:rsidTr="00B91BCD">
        <w:trPr>
          <w:trHeight w:val="277"/>
        </w:trPr>
        <w:tc>
          <w:tcPr>
            <w:tcW w:w="567" w:type="dxa"/>
          </w:tcPr>
          <w:p w14:paraId="434C5B50" w14:textId="77777777" w:rsidR="00703C3C" w:rsidRPr="0030696E" w:rsidRDefault="00703C3C" w:rsidP="00646E21">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7</w:t>
            </w:r>
          </w:p>
        </w:tc>
        <w:tc>
          <w:tcPr>
            <w:tcW w:w="7785" w:type="dxa"/>
          </w:tcPr>
          <w:p w14:paraId="6357E60D" w14:textId="77777777" w:rsidR="00703C3C" w:rsidRPr="0030696E" w:rsidRDefault="00703C3C" w:rsidP="00646E21">
            <w:pPr>
              <w:spacing w:after="0" w:line="240" w:lineRule="auto"/>
              <w:jc w:val="both"/>
              <w:rPr>
                <w:rFonts w:ascii="Times New Roman" w:hAnsi="Times New Roman"/>
                <w:noProof/>
                <w:sz w:val="24"/>
                <w:szCs w:val="24"/>
                <w:lang w:val="kk-KZ"/>
              </w:rPr>
            </w:pPr>
            <w:r w:rsidRPr="0030696E">
              <w:rPr>
                <w:rFonts w:ascii="Times New Roman" w:hAnsi="Times New Roman"/>
                <w:noProof/>
                <w:sz w:val="24"/>
                <w:szCs w:val="24"/>
                <w:lang w:val="kk-KZ"/>
              </w:rPr>
              <w:t>Контурлы токтардың комплексін алгебралық формада жаза алады.</w:t>
            </w:r>
          </w:p>
        </w:tc>
        <w:tc>
          <w:tcPr>
            <w:tcW w:w="969" w:type="dxa"/>
          </w:tcPr>
          <w:p w14:paraId="3E216055" w14:textId="77777777" w:rsidR="00703C3C" w:rsidRPr="0030696E" w:rsidRDefault="00703C3C" w:rsidP="00646E21">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10</w:t>
            </w:r>
          </w:p>
        </w:tc>
      </w:tr>
      <w:tr w:rsidR="00703C3C" w:rsidRPr="0030696E" w14:paraId="4560AC1D" w14:textId="77777777" w:rsidTr="00B91BCD">
        <w:trPr>
          <w:trHeight w:val="539"/>
        </w:trPr>
        <w:tc>
          <w:tcPr>
            <w:tcW w:w="567" w:type="dxa"/>
          </w:tcPr>
          <w:p w14:paraId="4A7ED184" w14:textId="77777777" w:rsidR="00703C3C" w:rsidRPr="0030696E" w:rsidRDefault="00703C3C" w:rsidP="00646E21">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8</w:t>
            </w:r>
          </w:p>
        </w:tc>
        <w:tc>
          <w:tcPr>
            <w:tcW w:w="7785" w:type="dxa"/>
          </w:tcPr>
          <w:p w14:paraId="7E38A006" w14:textId="77777777" w:rsidR="00703C3C" w:rsidRPr="0030696E" w:rsidRDefault="00703C3C" w:rsidP="00646E21">
            <w:pPr>
              <w:spacing w:after="0" w:line="240" w:lineRule="auto"/>
              <w:jc w:val="both"/>
              <w:rPr>
                <w:rFonts w:ascii="Times New Roman" w:hAnsi="Times New Roman"/>
                <w:noProof/>
                <w:sz w:val="24"/>
                <w:szCs w:val="24"/>
                <w:lang w:val="kk-KZ"/>
              </w:rPr>
            </w:pPr>
            <w:r w:rsidRPr="0030696E">
              <w:rPr>
                <w:rFonts w:ascii="Times New Roman" w:hAnsi="Times New Roman"/>
                <w:noProof/>
                <w:sz w:val="24"/>
                <w:szCs w:val="24"/>
                <w:lang w:val="kk-KZ"/>
              </w:rPr>
              <w:t>Теңдеулер жүйесін шешу үшін компьютерде алынған коэффициенттерден матрица құрастыра алады.</w:t>
            </w:r>
          </w:p>
        </w:tc>
        <w:tc>
          <w:tcPr>
            <w:tcW w:w="969" w:type="dxa"/>
          </w:tcPr>
          <w:p w14:paraId="5D5FF5AC" w14:textId="77777777" w:rsidR="00703C3C" w:rsidRPr="0030696E" w:rsidRDefault="00703C3C" w:rsidP="00646E21">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10</w:t>
            </w:r>
          </w:p>
        </w:tc>
      </w:tr>
      <w:tr w:rsidR="00703C3C" w:rsidRPr="0030696E" w14:paraId="7B798D97" w14:textId="77777777" w:rsidTr="00B91BCD">
        <w:tc>
          <w:tcPr>
            <w:tcW w:w="567" w:type="dxa"/>
          </w:tcPr>
          <w:p w14:paraId="28B7AC34" w14:textId="77777777" w:rsidR="00703C3C" w:rsidRPr="0030696E" w:rsidRDefault="00703C3C" w:rsidP="00646E21">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9</w:t>
            </w:r>
          </w:p>
        </w:tc>
        <w:tc>
          <w:tcPr>
            <w:tcW w:w="7785" w:type="dxa"/>
          </w:tcPr>
          <w:p w14:paraId="29560E4D" w14:textId="77777777" w:rsidR="00703C3C" w:rsidRPr="0030696E" w:rsidRDefault="00703C3C" w:rsidP="00646E21">
            <w:pPr>
              <w:spacing w:after="0" w:line="240" w:lineRule="auto"/>
              <w:jc w:val="both"/>
              <w:rPr>
                <w:rFonts w:ascii="Times New Roman" w:hAnsi="Times New Roman"/>
                <w:noProof/>
                <w:sz w:val="24"/>
                <w:szCs w:val="24"/>
                <w:lang w:val="kk-KZ"/>
              </w:rPr>
            </w:pPr>
            <w:r w:rsidRPr="0030696E">
              <w:rPr>
                <w:rFonts w:ascii="Times New Roman" w:hAnsi="Times New Roman"/>
                <w:noProof/>
                <w:sz w:val="24"/>
                <w:szCs w:val="24"/>
                <w:lang w:val="kk-KZ"/>
              </w:rPr>
              <w:t>Токтың әсерлік мәндерін анықтай алады.</w:t>
            </w:r>
          </w:p>
        </w:tc>
        <w:tc>
          <w:tcPr>
            <w:tcW w:w="969" w:type="dxa"/>
          </w:tcPr>
          <w:p w14:paraId="656F576B" w14:textId="77777777" w:rsidR="00703C3C" w:rsidRPr="0030696E" w:rsidRDefault="00703C3C" w:rsidP="00646E21">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10</w:t>
            </w:r>
          </w:p>
        </w:tc>
      </w:tr>
      <w:tr w:rsidR="00703C3C" w:rsidRPr="0030696E" w14:paraId="4B9763CB" w14:textId="77777777" w:rsidTr="00B91BCD">
        <w:tc>
          <w:tcPr>
            <w:tcW w:w="567" w:type="dxa"/>
          </w:tcPr>
          <w:p w14:paraId="0139E560" w14:textId="77777777" w:rsidR="00703C3C" w:rsidRPr="0030696E" w:rsidRDefault="00703C3C" w:rsidP="00646E21">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10</w:t>
            </w:r>
          </w:p>
        </w:tc>
        <w:tc>
          <w:tcPr>
            <w:tcW w:w="7785" w:type="dxa"/>
          </w:tcPr>
          <w:p w14:paraId="25214FBF" w14:textId="77777777" w:rsidR="00703C3C" w:rsidRPr="0030696E" w:rsidRDefault="00703C3C" w:rsidP="00646E21">
            <w:pPr>
              <w:spacing w:after="0" w:line="240" w:lineRule="auto"/>
              <w:jc w:val="both"/>
              <w:rPr>
                <w:rFonts w:ascii="Times New Roman" w:hAnsi="Times New Roman"/>
                <w:noProof/>
                <w:sz w:val="24"/>
                <w:szCs w:val="24"/>
                <w:lang w:val="kk-KZ"/>
              </w:rPr>
            </w:pPr>
            <w:r w:rsidRPr="0030696E">
              <w:rPr>
                <w:rFonts w:ascii="Times New Roman" w:hAnsi="Times New Roman"/>
                <w:noProof/>
                <w:sz w:val="24"/>
                <w:szCs w:val="24"/>
                <w:lang w:val="kk-KZ"/>
              </w:rPr>
              <w:t>Қорытынды жасаңыз.</w:t>
            </w:r>
          </w:p>
        </w:tc>
        <w:tc>
          <w:tcPr>
            <w:tcW w:w="969" w:type="dxa"/>
          </w:tcPr>
          <w:p w14:paraId="09FD0AE3" w14:textId="77777777" w:rsidR="00703C3C" w:rsidRPr="0030696E" w:rsidRDefault="00703C3C" w:rsidP="00646E21">
            <w:pPr>
              <w:spacing w:after="0" w:line="240" w:lineRule="auto"/>
              <w:jc w:val="both"/>
              <w:rPr>
                <w:rFonts w:ascii="Times New Roman" w:hAnsi="Times New Roman"/>
                <w:sz w:val="24"/>
                <w:szCs w:val="24"/>
                <w:lang w:val="kk-KZ"/>
              </w:rPr>
            </w:pPr>
            <w:r w:rsidRPr="0030696E">
              <w:rPr>
                <w:rFonts w:ascii="Times New Roman" w:hAnsi="Times New Roman"/>
                <w:sz w:val="24"/>
                <w:szCs w:val="24"/>
                <w:lang w:val="kk-KZ"/>
              </w:rPr>
              <w:t>10</w:t>
            </w:r>
          </w:p>
        </w:tc>
      </w:tr>
      <w:tr w:rsidR="00703C3C" w:rsidRPr="0030696E" w14:paraId="3B301F88" w14:textId="77777777" w:rsidTr="00B91BCD">
        <w:trPr>
          <w:trHeight w:val="281"/>
        </w:trPr>
        <w:tc>
          <w:tcPr>
            <w:tcW w:w="567" w:type="dxa"/>
          </w:tcPr>
          <w:p w14:paraId="09DC4338" w14:textId="77777777" w:rsidR="00703C3C" w:rsidRPr="0030696E" w:rsidRDefault="00703C3C" w:rsidP="00646E21">
            <w:pPr>
              <w:spacing w:after="0" w:line="240" w:lineRule="auto"/>
              <w:jc w:val="both"/>
              <w:rPr>
                <w:rFonts w:ascii="Times New Roman" w:hAnsi="Times New Roman"/>
                <w:sz w:val="24"/>
                <w:szCs w:val="24"/>
                <w:lang w:val="kk-KZ"/>
              </w:rPr>
            </w:pPr>
          </w:p>
        </w:tc>
        <w:tc>
          <w:tcPr>
            <w:tcW w:w="7785" w:type="dxa"/>
          </w:tcPr>
          <w:p w14:paraId="620B7CAE" w14:textId="1DE45974" w:rsidR="00703C3C" w:rsidRPr="0030696E" w:rsidRDefault="00703C3C" w:rsidP="00CC5849">
            <w:pPr>
              <w:tabs>
                <w:tab w:val="left" w:pos="1545"/>
              </w:tabs>
              <w:spacing w:after="0" w:line="240" w:lineRule="auto"/>
              <w:jc w:val="both"/>
              <w:rPr>
                <w:rFonts w:ascii="Times New Roman" w:hAnsi="Times New Roman"/>
                <w:bCs/>
                <w:noProof/>
                <w:sz w:val="24"/>
                <w:szCs w:val="24"/>
                <w:lang w:val="kk-KZ"/>
              </w:rPr>
            </w:pPr>
            <w:r w:rsidRPr="0030696E">
              <w:rPr>
                <w:rFonts w:ascii="Times New Roman" w:hAnsi="Times New Roman"/>
                <w:bCs/>
                <w:noProof/>
                <w:sz w:val="24"/>
                <w:szCs w:val="24"/>
                <w:lang w:val="kk-KZ"/>
              </w:rPr>
              <w:t xml:space="preserve">Барлығы </w:t>
            </w:r>
            <w:r w:rsidR="00CC5849" w:rsidRPr="0030696E">
              <w:rPr>
                <w:rFonts w:ascii="Times New Roman" w:hAnsi="Times New Roman"/>
                <w:bCs/>
                <w:noProof/>
                <w:sz w:val="24"/>
                <w:szCs w:val="24"/>
                <w:lang w:val="kk-KZ"/>
              </w:rPr>
              <w:tab/>
            </w:r>
          </w:p>
        </w:tc>
        <w:tc>
          <w:tcPr>
            <w:tcW w:w="969" w:type="dxa"/>
          </w:tcPr>
          <w:p w14:paraId="6DBB0808" w14:textId="77777777" w:rsidR="00703C3C" w:rsidRPr="0030696E" w:rsidRDefault="00703C3C" w:rsidP="00646E21">
            <w:pPr>
              <w:spacing w:after="0" w:line="240" w:lineRule="auto"/>
              <w:jc w:val="both"/>
              <w:rPr>
                <w:rFonts w:ascii="Times New Roman" w:hAnsi="Times New Roman"/>
                <w:bCs/>
                <w:sz w:val="24"/>
                <w:szCs w:val="24"/>
                <w:lang w:val="kk-KZ"/>
              </w:rPr>
            </w:pPr>
            <w:r w:rsidRPr="0030696E">
              <w:rPr>
                <w:rFonts w:ascii="Times New Roman" w:hAnsi="Times New Roman"/>
                <w:bCs/>
                <w:sz w:val="24"/>
                <w:szCs w:val="24"/>
                <w:lang w:val="kk-KZ"/>
              </w:rPr>
              <w:t>100</w:t>
            </w:r>
          </w:p>
        </w:tc>
      </w:tr>
    </w:tbl>
    <w:p w14:paraId="40366B5D" w14:textId="77777777" w:rsidR="00703C3C" w:rsidRPr="0030696E" w:rsidRDefault="00703C3C" w:rsidP="00703C3C">
      <w:pPr>
        <w:spacing w:after="0"/>
        <w:rPr>
          <w:rFonts w:ascii="Times New Roman" w:hAnsi="Times New Roman" w:cs="Times New Roman"/>
          <w:i/>
          <w:noProof/>
          <w:sz w:val="28"/>
          <w:szCs w:val="28"/>
          <w:lang w:val="kk-KZ"/>
        </w:rPr>
      </w:pPr>
    </w:p>
    <w:p w14:paraId="5A82F2E4" w14:textId="77777777" w:rsidR="00703C3C" w:rsidRPr="0030696E" w:rsidRDefault="00703C3C" w:rsidP="00703C3C">
      <w:pPr>
        <w:widowControl w:val="0"/>
        <w:autoSpaceDE w:val="0"/>
        <w:autoSpaceDN w:val="0"/>
        <w:adjustRightInd w:val="0"/>
        <w:spacing w:after="0" w:line="240" w:lineRule="auto"/>
        <w:ind w:firstLine="709"/>
        <w:contextualSpacing/>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Білім алушының өзіндік жұмысын ұйымдастыру оқу процесін ұйымдастырудың басқа да түрлерімен өзара байланысын көздейді, атап айтқанда: - пән тақырыптарын меңгерудегі білім алушының өзіндік жұмысы орнының айқындалуы; - дәрістік және практикалық сабақтардың білім алушының өзіндік жұмысына бағытталуы; - білім алушының өзіндік жұмысын ұйымдастыру түрінің, әдіс-тәсілдерінің таңдалуы; - білім алушыларға өзіндік жұмыс тапсырамаларын орындау бойынша әдістемелік нұсқаулықтардың жасалуы; - білім алушының өзіндік жұмысын сабақтардың басқа түрлерімен үйлестірілуі. </w:t>
      </w:r>
    </w:p>
    <w:p w14:paraId="6CACF7BC" w14:textId="1CB52552" w:rsidR="00703C3C" w:rsidRPr="0030696E" w:rsidRDefault="00703C3C" w:rsidP="00703C3C">
      <w:pPr>
        <w:widowControl w:val="0"/>
        <w:autoSpaceDE w:val="0"/>
        <w:autoSpaceDN w:val="0"/>
        <w:adjustRightInd w:val="0"/>
        <w:spacing w:after="0" w:line="240" w:lineRule="auto"/>
        <w:ind w:firstLine="709"/>
        <w:contextualSpacing/>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Білім алушылар пән бойынша өзіндік жұмысты ұйымдастыру ережелерін, нормалары мен талаптарын білуі тиіс. Өзіндік жұмыс барысында білім алушы оқу процесінің белсенді қатысушысы ретінде еркін түрде сыни және креативті ойлау, өзінің пікірін дәлелдеп қорғау дағдыларына ие болады. </w:t>
      </w:r>
      <w:r w:rsidR="00646E21" w:rsidRPr="0030696E">
        <w:rPr>
          <w:rFonts w:ascii="Times New Roman" w:hAnsi="Times New Roman" w:cs="Times New Roman"/>
          <w:sz w:val="28"/>
          <w:szCs w:val="28"/>
          <w:lang w:val="kk-KZ"/>
        </w:rPr>
        <w:t xml:space="preserve">«6В07201 – </w:t>
      </w:r>
      <w:r w:rsidRPr="0030696E">
        <w:rPr>
          <w:rFonts w:ascii="Times New Roman" w:hAnsi="Times New Roman" w:cs="Times New Roman"/>
          <w:sz w:val="28"/>
          <w:szCs w:val="28"/>
          <w:lang w:val="kk-KZ"/>
        </w:rPr>
        <w:t>Фармацевтикалық өндіріс технологиясы</w:t>
      </w:r>
      <w:r w:rsidR="00646E21"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 xml:space="preserve"> білім беру бағдарламасы үшін электротехника және электроника негіздері пәні бойынша өзіндік жұмыс түрлері, олардың еңбек сыйымдылығы, формалары мен бақылау мерзімі әр пәннің силлабусында көрсетілген.</w:t>
      </w:r>
    </w:p>
    <w:p w14:paraId="42A8CF26" w14:textId="77777777" w:rsidR="00703C3C" w:rsidRPr="0030696E" w:rsidRDefault="00703C3C" w:rsidP="00703C3C">
      <w:pPr>
        <w:widowControl w:val="0"/>
        <w:autoSpaceDE w:val="0"/>
        <w:autoSpaceDN w:val="0"/>
        <w:adjustRightInd w:val="0"/>
        <w:spacing w:line="240" w:lineRule="auto"/>
        <w:ind w:firstLine="709"/>
        <w:contextualSpacing/>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Электротехника және электроника негіздері пәні бойынша өзіндік жұмыстардың құрылымы мен мазмұны дәріс және практикалық сабақ тақырыбына сәйкес, сондай-ақ білім алушының болашақ мамандығы бойынша құзыреттілігін арттыруға бағытталған. </w:t>
      </w:r>
    </w:p>
    <w:p w14:paraId="611FB55A" w14:textId="41B95B07" w:rsidR="00703C3C" w:rsidRPr="0030696E" w:rsidRDefault="00646E21" w:rsidP="00703C3C">
      <w:pPr>
        <w:widowControl w:val="0"/>
        <w:autoSpaceDE w:val="0"/>
        <w:autoSpaceDN w:val="0"/>
        <w:adjustRightInd w:val="0"/>
        <w:spacing w:line="240" w:lineRule="auto"/>
        <w:ind w:firstLine="709"/>
        <w:contextualSpacing/>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«6В07201 – Фармацевтикалық өндіріс технологиясы» </w:t>
      </w:r>
      <w:r w:rsidR="00703C3C" w:rsidRPr="0030696E">
        <w:rPr>
          <w:rFonts w:ascii="Times New Roman" w:hAnsi="Times New Roman" w:cs="Times New Roman"/>
          <w:sz w:val="28"/>
          <w:szCs w:val="28"/>
          <w:lang w:val="kk-KZ"/>
        </w:rPr>
        <w:t xml:space="preserve">білім бағдарламасына арналған электротехника және электроника негіздері пәні бойынша білім алушыларға ұсынылатын өзіндік жұмыстардың мазмұндық ерекшеліктеріне тоқталайық. Техниканың және жасанды интеллектінің дамыған ғасырында фармацевтика саласының болашақ мамандары замануи медициналық техникалармен жұмыс жасауға икемді болуын, ақпараттық технологияларды кәсіби іс-әрекеттерде қолдана білуін талап етеді. Білім алушы </w:t>
      </w:r>
      <w:r w:rsidR="00703C3C" w:rsidRPr="0030696E">
        <w:rPr>
          <w:rFonts w:ascii="Times New Roman" w:hAnsi="Times New Roman" w:cs="Times New Roman"/>
          <w:sz w:val="28"/>
          <w:szCs w:val="28"/>
          <w:lang w:val="kk-KZ"/>
        </w:rPr>
        <w:lastRenderedPageBreak/>
        <w:t>электротехника және электроника негіздері пәні бойынша тұрақты, айнымалы және үш фазалы токтардың электр тізбектерінің теориялық негіздерін; электр өлшеуіш аспаптардың жұмыс істеу принциптерін, олардың жалпы құрылысын және пайдалану сипаттамаларын; электротехниалық құрылғылардың медицинадағы қолданыс орындарын; замануи электрондық құрылғылардың, жартылай өткізгіш аспаптардың параметрлері мен сипаттамаларының негіздерін білуі керек. Сонымен қатар, білім алушыда аталған пән бойынша электр схемаларын оқуды және электрлік шамаларды есептеп, оларды медициналық сигналдарға градуирлеу; өлшеу қателіктерін бағалауды және электр өлшеуіш аспаптарына тексеру жүргізу дағдылары қалыптасады.</w:t>
      </w:r>
    </w:p>
    <w:p w14:paraId="187D21A7" w14:textId="77777777" w:rsidR="00703C3C" w:rsidRPr="0030696E" w:rsidRDefault="00703C3C" w:rsidP="00703C3C">
      <w:pPr>
        <w:spacing w:after="0" w:line="240" w:lineRule="auto"/>
        <w:ind w:firstLine="709"/>
        <w:jc w:val="both"/>
        <w:rPr>
          <w:rFonts w:ascii="Times New Roman" w:hAnsi="Times New Roman"/>
          <w:sz w:val="28"/>
          <w:szCs w:val="28"/>
          <w:lang w:val="kk-KZ"/>
        </w:rPr>
      </w:pPr>
      <w:r w:rsidRPr="0030696E">
        <w:rPr>
          <w:rFonts w:ascii="Times New Roman" w:hAnsi="Times New Roman"/>
          <w:sz w:val="28"/>
          <w:szCs w:val="28"/>
          <w:lang w:val="kk-KZ"/>
        </w:rPr>
        <w:t xml:space="preserve">Электротехника және электроника негіздері пәні бойынша білім алушылардың өзіндік жұмыстарын ұйымдастыру мәселесін көрсетейік. </w:t>
      </w:r>
    </w:p>
    <w:p w14:paraId="1380C2FC" w14:textId="77777777" w:rsidR="00703C3C" w:rsidRPr="0030696E" w:rsidRDefault="00703C3C" w:rsidP="00703C3C">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sz w:val="28"/>
          <w:szCs w:val="28"/>
          <w:lang w:val="kk-KZ"/>
        </w:rPr>
        <w:t>1 тапсырма. Бір фазалы айнымалы токты есептеу тақырыбы бойынша білім алушының өзіндік жұмысы.</w:t>
      </w:r>
    </w:p>
    <w:p w14:paraId="56AC6C05" w14:textId="728D2065" w:rsidR="00017FA6" w:rsidRPr="0030696E" w:rsidRDefault="00964C30" w:rsidP="00964C30">
      <w:pPr>
        <w:spacing w:after="0" w:line="240" w:lineRule="auto"/>
        <w:ind w:firstLine="708"/>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Әрбір білім алушыға жеке нұсқа бойынша тапсырма беріледі. </w:t>
      </w:r>
      <w:r w:rsidR="00300E28" w:rsidRPr="0030696E">
        <w:rPr>
          <w:rFonts w:ascii="Times New Roman" w:hAnsi="Times New Roman" w:cs="Times New Roman"/>
          <w:sz w:val="28"/>
          <w:szCs w:val="28"/>
          <w:lang w:val="kk-KZ"/>
        </w:rPr>
        <w:t>15</w:t>
      </w:r>
      <w:r w:rsidR="00017FA6" w:rsidRPr="0030696E">
        <w:rPr>
          <w:rFonts w:ascii="Times New Roman" w:hAnsi="Times New Roman" w:cs="Times New Roman"/>
          <w:sz w:val="28"/>
          <w:szCs w:val="28"/>
          <w:lang w:val="kk-KZ"/>
        </w:rPr>
        <w:t>-кесте</w:t>
      </w:r>
      <w:r w:rsidRPr="0030696E">
        <w:rPr>
          <w:rFonts w:ascii="Times New Roman" w:hAnsi="Times New Roman" w:cs="Times New Roman"/>
          <w:sz w:val="28"/>
          <w:szCs w:val="28"/>
          <w:lang w:val="kk-KZ"/>
        </w:rPr>
        <w:t xml:space="preserve"> көрсетілген нұсқадағы параметрлер бойынша тапсырмаларды орындайды.</w:t>
      </w:r>
    </w:p>
    <w:p w14:paraId="4DC503AE" w14:textId="20101D54" w:rsidR="00964C30" w:rsidRPr="0030696E" w:rsidRDefault="00017FA6" w:rsidP="005E0042">
      <w:pPr>
        <w:spacing w:after="0" w:line="240" w:lineRule="auto"/>
        <w:ind w:firstLine="708"/>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1</w:t>
      </w:r>
      <w:r w:rsidR="00300E28" w:rsidRPr="0030696E">
        <w:rPr>
          <w:rFonts w:ascii="Times New Roman" w:hAnsi="Times New Roman" w:cs="Times New Roman"/>
          <w:sz w:val="28"/>
          <w:szCs w:val="28"/>
          <w:lang w:val="kk-KZ"/>
        </w:rPr>
        <w:t>6</w:t>
      </w:r>
      <w:r w:rsidRPr="0030696E">
        <w:rPr>
          <w:rFonts w:ascii="Times New Roman" w:hAnsi="Times New Roman" w:cs="Times New Roman"/>
          <w:sz w:val="28"/>
          <w:szCs w:val="28"/>
          <w:lang w:val="kk-KZ"/>
        </w:rPr>
        <w:t>-кестеде</w:t>
      </w:r>
      <w:r w:rsidR="0052144D" w:rsidRPr="0030696E">
        <w:rPr>
          <w:rFonts w:ascii="Times New Roman" w:hAnsi="Times New Roman" w:cs="Times New Roman"/>
          <w:sz w:val="28"/>
          <w:szCs w:val="28"/>
          <w:lang w:val="kk-KZ"/>
        </w:rPr>
        <w:t xml:space="preserve"> есептің параметрлер</w:t>
      </w:r>
      <w:r w:rsidR="00A05745" w:rsidRPr="0030696E">
        <w:rPr>
          <w:rFonts w:ascii="Times New Roman" w:hAnsi="Times New Roman" w:cs="Times New Roman"/>
          <w:sz w:val="28"/>
          <w:szCs w:val="28"/>
          <w:lang w:val="kk-KZ"/>
        </w:rPr>
        <w:t>і</w:t>
      </w:r>
      <w:r w:rsidR="0052144D" w:rsidRPr="0030696E">
        <w:rPr>
          <w:rFonts w:ascii="Times New Roman" w:hAnsi="Times New Roman" w:cs="Times New Roman"/>
          <w:sz w:val="28"/>
          <w:szCs w:val="28"/>
          <w:lang w:val="kk-KZ"/>
        </w:rPr>
        <w:t xml:space="preserve"> берілген.</w:t>
      </w:r>
      <w:r w:rsidR="00964C30" w:rsidRPr="0030696E">
        <w:rPr>
          <w:rFonts w:ascii="Times New Roman" w:hAnsi="Times New Roman" w:cs="Times New Roman"/>
          <w:sz w:val="28"/>
          <w:szCs w:val="28"/>
          <w:lang w:val="kk-KZ"/>
        </w:rPr>
        <w:t xml:space="preserve"> </w:t>
      </w:r>
      <w:r w:rsidR="00964C30" w:rsidRPr="0030696E">
        <w:rPr>
          <w:rFonts w:ascii="Times New Roman" w:hAnsi="Times New Roman" w:cs="Times New Roman"/>
          <w:bCs/>
          <w:sz w:val="28"/>
          <w:szCs w:val="28"/>
          <w:lang w:val="kk-KZ"/>
        </w:rPr>
        <w:t>Ескерту: тапсырма нұсқасын оқытушы тағайындайды.</w:t>
      </w:r>
    </w:p>
    <w:p w14:paraId="1A2B04A7" w14:textId="77777777" w:rsidR="00703C3C" w:rsidRPr="0030696E" w:rsidRDefault="00703C3C" w:rsidP="005E0042">
      <w:pPr>
        <w:spacing w:after="0" w:line="240" w:lineRule="auto"/>
        <w:ind w:firstLine="709"/>
        <w:jc w:val="both"/>
        <w:rPr>
          <w:rFonts w:ascii="Times New Roman" w:hAnsi="Times New Roman"/>
          <w:sz w:val="28"/>
          <w:szCs w:val="28"/>
          <w:lang w:val="kk-KZ"/>
        </w:rPr>
      </w:pPr>
    </w:p>
    <w:p w14:paraId="7F5E375B" w14:textId="69004F2D" w:rsidR="00703C3C" w:rsidRPr="0030696E" w:rsidRDefault="00703C3C" w:rsidP="00CC5849">
      <w:pPr>
        <w:spacing w:after="0" w:line="240" w:lineRule="auto"/>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Кесте 1</w:t>
      </w:r>
      <w:r w:rsidR="00300E28" w:rsidRPr="0030696E">
        <w:rPr>
          <w:rFonts w:ascii="Times New Roman" w:hAnsi="Times New Roman" w:cs="Times New Roman"/>
          <w:sz w:val="28"/>
          <w:szCs w:val="28"/>
          <w:lang w:val="kk-KZ"/>
        </w:rPr>
        <w:t>5</w:t>
      </w:r>
      <w:r w:rsidRPr="0030696E">
        <w:rPr>
          <w:rFonts w:ascii="Times New Roman" w:hAnsi="Times New Roman" w:cs="Times New Roman"/>
          <w:sz w:val="28"/>
          <w:szCs w:val="28"/>
          <w:lang w:val="kk-KZ"/>
        </w:rPr>
        <w:t xml:space="preserve"> – Өзіндік жұмысқа арналған 1-тапсырма</w:t>
      </w:r>
    </w:p>
    <w:p w14:paraId="7EE5F022" w14:textId="77777777" w:rsidR="007311CE" w:rsidRPr="0030696E" w:rsidRDefault="007311CE" w:rsidP="005E0042">
      <w:pPr>
        <w:spacing w:after="0" w:line="240" w:lineRule="auto"/>
        <w:ind w:firstLine="708"/>
        <w:jc w:val="both"/>
        <w:rPr>
          <w:rFonts w:ascii="Times New Roman" w:eastAsia="Arial Narrow" w:hAnsi="Times New Roman" w:cs="Times New Roman"/>
          <w:bCs/>
          <w:sz w:val="28"/>
          <w:szCs w:val="28"/>
          <w:lang w:val="kk-KZ"/>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4961"/>
        <w:gridCol w:w="3686"/>
      </w:tblGrid>
      <w:tr w:rsidR="00703C3C" w:rsidRPr="0030696E" w14:paraId="6D76C22E" w14:textId="77777777" w:rsidTr="00A52D66">
        <w:tc>
          <w:tcPr>
            <w:tcW w:w="851" w:type="dxa"/>
          </w:tcPr>
          <w:p w14:paraId="5C7EA334" w14:textId="77777777" w:rsidR="00703C3C" w:rsidRPr="0030696E" w:rsidRDefault="00703C3C" w:rsidP="005E0042">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w:t>
            </w:r>
          </w:p>
        </w:tc>
        <w:tc>
          <w:tcPr>
            <w:tcW w:w="4961" w:type="dxa"/>
          </w:tcPr>
          <w:p w14:paraId="0147F98E" w14:textId="77777777" w:rsidR="00703C3C" w:rsidRPr="0030696E" w:rsidRDefault="00703C3C" w:rsidP="005E0042">
            <w:pPr>
              <w:pStyle w:val="a7"/>
              <w:tabs>
                <w:tab w:val="left" w:pos="284"/>
                <w:tab w:val="left" w:pos="459"/>
              </w:tabs>
              <w:spacing w:after="0" w:line="240" w:lineRule="auto"/>
              <w:ind w:left="0" w:firstLine="142"/>
              <w:jc w:val="center"/>
              <w:rPr>
                <w:rFonts w:ascii="Times New Roman" w:hAnsi="Times New Roman"/>
                <w:sz w:val="24"/>
                <w:szCs w:val="24"/>
                <w:lang w:val="kk-KZ"/>
              </w:rPr>
            </w:pPr>
            <w:r w:rsidRPr="0030696E">
              <w:rPr>
                <w:rFonts w:ascii="Times New Roman" w:hAnsi="Times New Roman"/>
                <w:sz w:val="24"/>
                <w:szCs w:val="24"/>
                <w:lang w:val="kk-KZ"/>
              </w:rPr>
              <w:t>Тапсырмаларды орындау қадамдары</w:t>
            </w:r>
          </w:p>
        </w:tc>
        <w:tc>
          <w:tcPr>
            <w:tcW w:w="3686" w:type="dxa"/>
          </w:tcPr>
          <w:p w14:paraId="413D7322" w14:textId="77777777" w:rsidR="00703C3C" w:rsidRPr="0030696E" w:rsidRDefault="00703C3C" w:rsidP="005E0042">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Сұлба</w:t>
            </w:r>
          </w:p>
        </w:tc>
      </w:tr>
      <w:tr w:rsidR="00703C3C" w:rsidRPr="0030696E" w14:paraId="1BAB91C2" w14:textId="77777777" w:rsidTr="00A52D66">
        <w:trPr>
          <w:trHeight w:val="358"/>
        </w:trPr>
        <w:tc>
          <w:tcPr>
            <w:tcW w:w="851" w:type="dxa"/>
          </w:tcPr>
          <w:p w14:paraId="00045A6C" w14:textId="77777777" w:rsidR="00703C3C" w:rsidRPr="0030696E" w:rsidRDefault="00703C3C" w:rsidP="005E0042">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1</w:t>
            </w:r>
          </w:p>
        </w:tc>
        <w:tc>
          <w:tcPr>
            <w:tcW w:w="4961" w:type="dxa"/>
          </w:tcPr>
          <w:p w14:paraId="420D9084" w14:textId="77777777" w:rsidR="00703C3C" w:rsidRPr="0030696E" w:rsidRDefault="00703C3C" w:rsidP="005E0042">
            <w:pPr>
              <w:pStyle w:val="a7"/>
              <w:tabs>
                <w:tab w:val="left" w:pos="284"/>
                <w:tab w:val="left" w:pos="459"/>
              </w:tabs>
              <w:spacing w:after="0" w:line="240" w:lineRule="auto"/>
              <w:ind w:left="0" w:firstLine="142"/>
              <w:jc w:val="center"/>
              <w:rPr>
                <w:rFonts w:ascii="Times New Roman" w:hAnsi="Times New Roman"/>
                <w:sz w:val="24"/>
                <w:szCs w:val="24"/>
                <w:lang w:val="kk-KZ"/>
              </w:rPr>
            </w:pPr>
            <w:r w:rsidRPr="0030696E">
              <w:rPr>
                <w:rFonts w:ascii="Times New Roman" w:hAnsi="Times New Roman"/>
                <w:sz w:val="24"/>
                <w:szCs w:val="24"/>
                <w:lang w:val="kk-KZ"/>
              </w:rPr>
              <w:t>2</w:t>
            </w:r>
          </w:p>
        </w:tc>
        <w:tc>
          <w:tcPr>
            <w:tcW w:w="3686" w:type="dxa"/>
          </w:tcPr>
          <w:p w14:paraId="1D6DE309" w14:textId="77777777" w:rsidR="00703C3C" w:rsidRPr="0030696E" w:rsidRDefault="00703C3C" w:rsidP="005E0042">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3</w:t>
            </w:r>
          </w:p>
        </w:tc>
      </w:tr>
      <w:tr w:rsidR="00703C3C" w:rsidRPr="00AD503A" w14:paraId="503A08A2" w14:textId="77777777" w:rsidTr="00A52D66">
        <w:tc>
          <w:tcPr>
            <w:tcW w:w="851" w:type="dxa"/>
          </w:tcPr>
          <w:p w14:paraId="20038FE0" w14:textId="77777777" w:rsidR="00703C3C" w:rsidRPr="0030696E" w:rsidRDefault="00703C3C" w:rsidP="005E0042">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1</w:t>
            </w:r>
          </w:p>
        </w:tc>
        <w:tc>
          <w:tcPr>
            <w:tcW w:w="4961" w:type="dxa"/>
          </w:tcPr>
          <w:p w14:paraId="43B35A65" w14:textId="02416B8B" w:rsidR="00703C3C" w:rsidRPr="0030696E" w:rsidRDefault="00703C3C" w:rsidP="006E2F27">
            <w:pPr>
              <w:tabs>
                <w:tab w:val="left" w:pos="204"/>
                <w:tab w:val="left" w:pos="459"/>
              </w:tabs>
              <w:spacing w:after="0" w:line="240" w:lineRule="auto"/>
              <w:rPr>
                <w:rFonts w:ascii="Times New Roman" w:hAnsi="Times New Roman" w:cs="Times New Roman"/>
                <w:sz w:val="24"/>
                <w:szCs w:val="24"/>
                <w:lang w:val="kk-KZ"/>
              </w:rPr>
            </w:pPr>
            <w:r w:rsidRPr="0030696E">
              <w:rPr>
                <w:rFonts w:ascii="Times New Roman" w:hAnsi="Times New Roman" w:cs="Times New Roman"/>
                <w:iCs/>
                <w:sz w:val="24"/>
                <w:szCs w:val="24"/>
                <w:lang w:val="kk-KZ"/>
              </w:rPr>
              <w:t>Білім алушылар сурет</w:t>
            </w:r>
            <w:r w:rsidR="006E2F27" w:rsidRPr="0030696E">
              <w:rPr>
                <w:rFonts w:ascii="Times New Roman" w:hAnsi="Times New Roman" w:cs="Times New Roman"/>
                <w:iCs/>
                <w:sz w:val="24"/>
                <w:szCs w:val="24"/>
                <w:lang w:val="kk-KZ"/>
              </w:rPr>
              <w:t>т</w:t>
            </w:r>
            <w:r w:rsidRPr="0030696E">
              <w:rPr>
                <w:rFonts w:ascii="Times New Roman" w:hAnsi="Times New Roman" w:cs="Times New Roman"/>
                <w:iCs/>
                <w:sz w:val="24"/>
                <w:szCs w:val="24"/>
                <w:lang w:val="kk-KZ"/>
              </w:rPr>
              <w:t>е көрсетілген схема арқылы есептеулер жүргізеді.</w:t>
            </w:r>
          </w:p>
        </w:tc>
        <w:tc>
          <w:tcPr>
            <w:tcW w:w="3686" w:type="dxa"/>
            <w:vMerge w:val="restart"/>
          </w:tcPr>
          <w:p w14:paraId="529F9C3F" w14:textId="22C76420" w:rsidR="00703C3C" w:rsidRPr="0030696E" w:rsidRDefault="00703C3C" w:rsidP="005E0042">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noProof/>
                <w:sz w:val="24"/>
                <w:szCs w:val="24"/>
                <w:lang w:eastAsia="ru-RU"/>
              </w:rPr>
              <w:drawing>
                <wp:anchor distT="0" distB="0" distL="114300" distR="114300" simplePos="0" relativeHeight="251693056" behindDoc="0" locked="0" layoutInCell="1" allowOverlap="1" wp14:anchorId="1B99856B" wp14:editId="6BA01044">
                  <wp:simplePos x="0" y="0"/>
                  <wp:positionH relativeFrom="column">
                    <wp:posOffset>209550</wp:posOffset>
                  </wp:positionH>
                  <wp:positionV relativeFrom="paragraph">
                    <wp:posOffset>131445</wp:posOffset>
                  </wp:positionV>
                  <wp:extent cx="2125980" cy="1647825"/>
                  <wp:effectExtent l="0" t="0" r="7620" b="9525"/>
                  <wp:wrapTopAndBottom/>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7" cstate="print">
                            <a:extLst>
                              <a:ext uri="{28A0092B-C50C-407E-A947-70E740481C1C}">
                                <a14:useLocalDpi xmlns:a14="http://schemas.microsoft.com/office/drawing/2010/main" val="0"/>
                              </a:ext>
                            </a:extLst>
                          </a:blip>
                          <a:srcRect l="33378" t="22699" r="33244" b="43015"/>
                          <a:stretch/>
                        </pic:blipFill>
                        <pic:spPr bwMode="auto">
                          <a:xfrm>
                            <a:off x="0" y="0"/>
                            <a:ext cx="2125980" cy="1647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703C3C" w:rsidRPr="00AD503A" w14:paraId="4654A3BD" w14:textId="77777777" w:rsidTr="00A52D66">
        <w:tc>
          <w:tcPr>
            <w:tcW w:w="851" w:type="dxa"/>
          </w:tcPr>
          <w:p w14:paraId="5D6A1055" w14:textId="77777777" w:rsidR="00703C3C" w:rsidRPr="0030696E" w:rsidRDefault="00703C3C" w:rsidP="005E0042">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2</w:t>
            </w:r>
          </w:p>
        </w:tc>
        <w:tc>
          <w:tcPr>
            <w:tcW w:w="4961" w:type="dxa"/>
          </w:tcPr>
          <w:p w14:paraId="490172C8" w14:textId="5DDE570E" w:rsidR="00703C3C" w:rsidRPr="0030696E" w:rsidRDefault="006E2F27" w:rsidP="005E0042">
            <w:pPr>
              <w:pStyle w:val="a7"/>
              <w:tabs>
                <w:tab w:val="left" w:pos="204"/>
                <w:tab w:val="left" w:pos="284"/>
                <w:tab w:val="left" w:pos="459"/>
              </w:tabs>
              <w:spacing w:after="0" w:line="240" w:lineRule="auto"/>
              <w:ind w:left="0"/>
              <w:rPr>
                <w:rFonts w:ascii="Times New Roman" w:hAnsi="Times New Roman"/>
                <w:sz w:val="24"/>
                <w:szCs w:val="24"/>
                <w:lang w:val="kk-KZ"/>
              </w:rPr>
            </w:pPr>
            <w:r w:rsidRPr="0030696E">
              <w:rPr>
                <w:rFonts w:ascii="Times New Roman" w:hAnsi="Times New Roman"/>
                <w:sz w:val="24"/>
                <w:szCs w:val="24"/>
                <w:lang w:val="kk-KZ"/>
              </w:rPr>
              <w:t>16</w:t>
            </w:r>
            <w:r w:rsidR="005E0042" w:rsidRPr="0030696E">
              <w:rPr>
                <w:rFonts w:ascii="Times New Roman" w:hAnsi="Times New Roman"/>
                <w:sz w:val="24"/>
                <w:szCs w:val="24"/>
                <w:lang w:val="kk-KZ"/>
              </w:rPr>
              <w:t>-к</w:t>
            </w:r>
            <w:r w:rsidR="00703C3C" w:rsidRPr="0030696E">
              <w:rPr>
                <w:rFonts w:ascii="Times New Roman" w:hAnsi="Times New Roman"/>
                <w:sz w:val="24"/>
                <w:szCs w:val="24"/>
                <w:lang w:val="kk-KZ"/>
              </w:rPr>
              <w:t>есте</w:t>
            </w:r>
            <w:r w:rsidR="005E0042" w:rsidRPr="0030696E">
              <w:rPr>
                <w:rFonts w:ascii="Times New Roman" w:hAnsi="Times New Roman"/>
                <w:sz w:val="24"/>
                <w:szCs w:val="24"/>
                <w:lang w:val="kk-KZ"/>
              </w:rPr>
              <w:t>де</w:t>
            </w:r>
            <w:r w:rsidR="00703C3C" w:rsidRPr="0030696E">
              <w:rPr>
                <w:rFonts w:ascii="Times New Roman" w:hAnsi="Times New Roman"/>
                <w:sz w:val="24"/>
                <w:szCs w:val="24"/>
                <w:lang w:val="kk-KZ"/>
              </w:rPr>
              <w:t xml:space="preserve">н таңдалған нұсқаға сәйкес элементтердің комплексті кедергісін есептеңіз (бұрыштық жиілік </w:t>
            </w:r>
            <m:oMath>
              <m:r>
                <w:rPr>
                  <w:rFonts w:ascii="Cambria Math" w:hAnsi="Cambria Math"/>
                  <w:sz w:val="24"/>
                  <w:szCs w:val="24"/>
                  <w:lang w:val="kk-KZ"/>
                </w:rPr>
                <m:t>ω=314</m:t>
              </m:r>
            </m:oMath>
            <w:r w:rsidR="00703C3C" w:rsidRPr="0030696E">
              <w:rPr>
                <w:rFonts w:ascii="Times New Roman" w:hAnsi="Times New Roman"/>
                <w:sz w:val="24"/>
                <w:szCs w:val="24"/>
                <w:lang w:val="kk-KZ"/>
              </w:rPr>
              <w:t xml:space="preserve"> рад/с)</w:t>
            </w:r>
          </w:p>
        </w:tc>
        <w:tc>
          <w:tcPr>
            <w:tcW w:w="3686" w:type="dxa"/>
            <w:vMerge/>
          </w:tcPr>
          <w:p w14:paraId="579D3DB1" w14:textId="77777777" w:rsidR="00703C3C" w:rsidRPr="0030696E" w:rsidRDefault="00703C3C" w:rsidP="005E0042">
            <w:pPr>
              <w:spacing w:after="0" w:line="240" w:lineRule="auto"/>
              <w:jc w:val="both"/>
              <w:rPr>
                <w:rFonts w:ascii="Times New Roman" w:hAnsi="Times New Roman" w:cs="Times New Roman"/>
                <w:sz w:val="24"/>
                <w:szCs w:val="24"/>
                <w:lang w:val="kk-KZ"/>
              </w:rPr>
            </w:pPr>
          </w:p>
        </w:tc>
      </w:tr>
      <w:tr w:rsidR="00703C3C" w:rsidRPr="00AD503A" w14:paraId="56106915" w14:textId="77777777" w:rsidTr="00A52D66">
        <w:tc>
          <w:tcPr>
            <w:tcW w:w="851" w:type="dxa"/>
          </w:tcPr>
          <w:p w14:paraId="381A6DD7" w14:textId="77777777" w:rsidR="00703C3C" w:rsidRPr="0030696E" w:rsidRDefault="00703C3C" w:rsidP="005E0042">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3</w:t>
            </w:r>
          </w:p>
        </w:tc>
        <w:tc>
          <w:tcPr>
            <w:tcW w:w="4961" w:type="dxa"/>
          </w:tcPr>
          <w:p w14:paraId="68F4A553" w14:textId="267F62F5" w:rsidR="00703C3C" w:rsidRPr="0030696E" w:rsidRDefault="00703C3C" w:rsidP="005E0042">
            <w:pPr>
              <w:tabs>
                <w:tab w:val="left" w:pos="204"/>
                <w:tab w:val="left" w:pos="284"/>
                <w:tab w:val="left" w:pos="459"/>
                <w:tab w:val="left" w:pos="91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val="kk-KZ"/>
              </w:rPr>
            </w:pPr>
            <w:r w:rsidRPr="0030696E">
              <w:rPr>
                <w:rFonts w:ascii="Times New Roman" w:eastAsia="Times New Roman" w:hAnsi="Times New Roman" w:cs="Times New Roman"/>
                <w:sz w:val="24"/>
                <w:szCs w:val="24"/>
                <w:bdr w:val="none" w:sz="0" w:space="0" w:color="auto" w:frame="1"/>
                <w:lang w:val="kk-KZ"/>
              </w:rPr>
              <w:t xml:space="preserve">Алынған кедергілерге сәйкес, </w:t>
            </w:r>
            <w:r w:rsidR="00B338A8" w:rsidRPr="0030696E">
              <w:rPr>
                <w:rFonts w:ascii="Times New Roman" w:eastAsia="Times New Roman" w:hAnsi="Times New Roman" w:cs="Times New Roman"/>
                <w:sz w:val="24"/>
                <w:szCs w:val="24"/>
                <w:bdr w:val="none" w:sz="0" w:space="0" w:color="auto" w:frame="1"/>
                <w:lang w:val="kk-KZ"/>
              </w:rPr>
              <w:t>сурет</w:t>
            </w:r>
            <w:r w:rsidR="005E0042" w:rsidRPr="0030696E">
              <w:rPr>
                <w:rFonts w:ascii="Times New Roman" w:eastAsia="Times New Roman" w:hAnsi="Times New Roman" w:cs="Times New Roman"/>
                <w:sz w:val="24"/>
                <w:szCs w:val="24"/>
                <w:bdr w:val="none" w:sz="0" w:space="0" w:color="auto" w:frame="1"/>
                <w:lang w:val="kk-KZ"/>
              </w:rPr>
              <w:t>те</w:t>
            </w:r>
            <w:r w:rsidRPr="0030696E">
              <w:rPr>
                <w:rFonts w:ascii="Times New Roman" w:eastAsia="Times New Roman" w:hAnsi="Times New Roman" w:cs="Times New Roman"/>
                <w:sz w:val="24"/>
                <w:szCs w:val="24"/>
                <w:bdr w:val="none" w:sz="0" w:space="0" w:color="auto" w:frame="1"/>
                <w:lang w:val="kk-KZ"/>
              </w:rPr>
              <w:t xml:space="preserve"> көрсетілген жалпы схеманы қолдана отырып, күрделі есептеу схемасын сызыңыз.</w:t>
            </w:r>
          </w:p>
        </w:tc>
        <w:tc>
          <w:tcPr>
            <w:tcW w:w="3686" w:type="dxa"/>
            <w:vMerge/>
          </w:tcPr>
          <w:p w14:paraId="0C77414A" w14:textId="77777777" w:rsidR="00703C3C" w:rsidRPr="0030696E" w:rsidRDefault="00703C3C" w:rsidP="005E0042">
            <w:pPr>
              <w:spacing w:after="0" w:line="240" w:lineRule="auto"/>
              <w:jc w:val="both"/>
              <w:rPr>
                <w:rFonts w:ascii="Times New Roman" w:hAnsi="Times New Roman" w:cs="Times New Roman"/>
                <w:sz w:val="24"/>
                <w:szCs w:val="24"/>
                <w:lang w:val="kk-KZ"/>
              </w:rPr>
            </w:pPr>
          </w:p>
        </w:tc>
      </w:tr>
      <w:tr w:rsidR="00703C3C" w:rsidRPr="00AD503A" w14:paraId="4F420E4B" w14:textId="77777777" w:rsidTr="00A52D66">
        <w:tc>
          <w:tcPr>
            <w:tcW w:w="851" w:type="dxa"/>
          </w:tcPr>
          <w:p w14:paraId="4E9C231E" w14:textId="77777777" w:rsidR="00703C3C" w:rsidRPr="0030696E" w:rsidRDefault="00703C3C" w:rsidP="005E0042">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4</w:t>
            </w:r>
          </w:p>
        </w:tc>
        <w:tc>
          <w:tcPr>
            <w:tcW w:w="4961" w:type="dxa"/>
          </w:tcPr>
          <w:p w14:paraId="56FC2398" w14:textId="000409BB" w:rsidR="00703C3C" w:rsidRPr="0030696E" w:rsidRDefault="00703C3C" w:rsidP="00DC1D6C">
            <w:pPr>
              <w:tabs>
                <w:tab w:val="left" w:pos="204"/>
                <w:tab w:val="left" w:pos="459"/>
              </w:tabs>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Кез-келген есептеу әдісін таңдап, барлық тармақтардағы токтар мен кернеулерді комплексті түрде анықтаңыз</w:t>
            </w:r>
          </w:p>
        </w:tc>
        <w:tc>
          <w:tcPr>
            <w:tcW w:w="3686" w:type="dxa"/>
            <w:vMerge/>
          </w:tcPr>
          <w:p w14:paraId="21EE5510" w14:textId="77777777" w:rsidR="00703C3C" w:rsidRPr="0030696E" w:rsidRDefault="00703C3C" w:rsidP="005E0042">
            <w:pPr>
              <w:spacing w:after="0" w:line="240" w:lineRule="auto"/>
              <w:jc w:val="both"/>
              <w:rPr>
                <w:rFonts w:ascii="Times New Roman" w:hAnsi="Times New Roman" w:cs="Times New Roman"/>
                <w:sz w:val="24"/>
                <w:szCs w:val="24"/>
                <w:lang w:val="kk-KZ"/>
              </w:rPr>
            </w:pPr>
          </w:p>
        </w:tc>
      </w:tr>
      <w:tr w:rsidR="00703C3C" w:rsidRPr="00AD503A" w14:paraId="28E60AB6" w14:textId="77777777" w:rsidTr="00A52D66">
        <w:trPr>
          <w:trHeight w:val="555"/>
        </w:trPr>
        <w:tc>
          <w:tcPr>
            <w:tcW w:w="851" w:type="dxa"/>
            <w:tcBorders>
              <w:top w:val="single" w:sz="4" w:space="0" w:color="auto"/>
            </w:tcBorders>
          </w:tcPr>
          <w:p w14:paraId="342B3807" w14:textId="77777777" w:rsidR="00703C3C" w:rsidRPr="0030696E" w:rsidRDefault="00703C3C" w:rsidP="005E0042">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5</w:t>
            </w:r>
          </w:p>
        </w:tc>
        <w:tc>
          <w:tcPr>
            <w:tcW w:w="4961" w:type="dxa"/>
            <w:tcBorders>
              <w:top w:val="single" w:sz="4" w:space="0" w:color="auto"/>
            </w:tcBorders>
          </w:tcPr>
          <w:p w14:paraId="791123C7" w14:textId="77777777" w:rsidR="00703C3C" w:rsidRPr="0030696E" w:rsidRDefault="00703C3C" w:rsidP="005E0042">
            <w:pPr>
              <w:pStyle w:val="a7"/>
              <w:tabs>
                <w:tab w:val="left" w:pos="204"/>
                <w:tab w:val="left" w:pos="284"/>
                <w:tab w:val="left" w:pos="459"/>
              </w:tabs>
              <w:spacing w:after="0" w:line="240" w:lineRule="auto"/>
              <w:ind w:left="0"/>
              <w:rPr>
                <w:rFonts w:ascii="Times New Roman" w:hAnsi="Times New Roman"/>
                <w:sz w:val="24"/>
                <w:szCs w:val="24"/>
                <w:lang w:val="kk-KZ"/>
              </w:rPr>
            </w:pPr>
            <w:r w:rsidRPr="0030696E">
              <w:rPr>
                <w:rFonts w:ascii="Times New Roman" w:hAnsi="Times New Roman"/>
                <w:sz w:val="24"/>
                <w:szCs w:val="24"/>
                <w:lang w:val="kk-KZ"/>
              </w:rPr>
              <w:t>Тізбектің қуат балансын есептеу арқылы есептеу нәтижелерін тексеріңіз</w:t>
            </w:r>
          </w:p>
        </w:tc>
        <w:tc>
          <w:tcPr>
            <w:tcW w:w="3686" w:type="dxa"/>
            <w:vMerge/>
          </w:tcPr>
          <w:p w14:paraId="21969530" w14:textId="77777777" w:rsidR="00703C3C" w:rsidRPr="0030696E" w:rsidRDefault="00703C3C" w:rsidP="005E0042">
            <w:pPr>
              <w:spacing w:after="0" w:line="240" w:lineRule="auto"/>
              <w:jc w:val="both"/>
              <w:rPr>
                <w:rFonts w:ascii="Times New Roman" w:hAnsi="Times New Roman" w:cs="Times New Roman"/>
                <w:sz w:val="28"/>
                <w:szCs w:val="28"/>
                <w:lang w:val="kk-KZ"/>
              </w:rPr>
            </w:pPr>
          </w:p>
        </w:tc>
      </w:tr>
      <w:tr w:rsidR="00703C3C" w:rsidRPr="0030696E" w14:paraId="5AF6205A" w14:textId="77777777" w:rsidTr="00A52D66">
        <w:trPr>
          <w:trHeight w:val="296"/>
        </w:trPr>
        <w:tc>
          <w:tcPr>
            <w:tcW w:w="851" w:type="dxa"/>
            <w:tcBorders>
              <w:top w:val="single" w:sz="4" w:space="0" w:color="auto"/>
            </w:tcBorders>
          </w:tcPr>
          <w:p w14:paraId="1C35AB68" w14:textId="77777777" w:rsidR="00703C3C" w:rsidRPr="0030696E" w:rsidRDefault="00703C3C" w:rsidP="005E0042">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6</w:t>
            </w:r>
          </w:p>
        </w:tc>
        <w:tc>
          <w:tcPr>
            <w:tcW w:w="4961" w:type="dxa"/>
            <w:tcBorders>
              <w:top w:val="single" w:sz="4" w:space="0" w:color="auto"/>
            </w:tcBorders>
          </w:tcPr>
          <w:p w14:paraId="51FD6C9A" w14:textId="77777777" w:rsidR="00703C3C" w:rsidRPr="0030696E" w:rsidRDefault="00703C3C" w:rsidP="005E0042">
            <w:pPr>
              <w:pStyle w:val="a7"/>
              <w:tabs>
                <w:tab w:val="left" w:pos="204"/>
                <w:tab w:val="left" w:pos="284"/>
                <w:tab w:val="left" w:pos="459"/>
              </w:tabs>
              <w:spacing w:after="0" w:line="240" w:lineRule="auto"/>
              <w:ind w:left="0"/>
              <w:rPr>
                <w:rFonts w:ascii="Times New Roman" w:hAnsi="Times New Roman"/>
                <w:sz w:val="24"/>
                <w:szCs w:val="24"/>
                <w:lang w:val="kk-KZ"/>
              </w:rPr>
            </w:pPr>
            <w:r w:rsidRPr="0030696E">
              <w:rPr>
                <w:rFonts w:ascii="Times New Roman" w:hAnsi="Times New Roman"/>
                <w:sz w:val="24"/>
                <w:szCs w:val="24"/>
                <w:lang w:val="kk-KZ"/>
              </w:rPr>
              <w:t>Ваттметр көрсеткішін анықтаңыз</w:t>
            </w:r>
          </w:p>
        </w:tc>
        <w:tc>
          <w:tcPr>
            <w:tcW w:w="3686" w:type="dxa"/>
            <w:vMerge/>
          </w:tcPr>
          <w:p w14:paraId="023C3627" w14:textId="77777777" w:rsidR="00703C3C" w:rsidRPr="0030696E" w:rsidRDefault="00703C3C" w:rsidP="005E0042">
            <w:pPr>
              <w:spacing w:after="0" w:line="240" w:lineRule="auto"/>
              <w:jc w:val="both"/>
              <w:rPr>
                <w:rFonts w:ascii="Times New Roman" w:hAnsi="Times New Roman" w:cs="Times New Roman"/>
                <w:sz w:val="28"/>
                <w:szCs w:val="28"/>
                <w:lang w:val="kk-KZ"/>
              </w:rPr>
            </w:pPr>
          </w:p>
        </w:tc>
      </w:tr>
      <w:tr w:rsidR="00703C3C" w:rsidRPr="00AD503A" w14:paraId="75B65C14" w14:textId="77777777" w:rsidTr="00A52D66">
        <w:trPr>
          <w:trHeight w:val="1123"/>
        </w:trPr>
        <w:tc>
          <w:tcPr>
            <w:tcW w:w="851" w:type="dxa"/>
          </w:tcPr>
          <w:p w14:paraId="2F4400A7" w14:textId="77777777" w:rsidR="00703C3C" w:rsidRPr="0030696E" w:rsidRDefault="00703C3C" w:rsidP="005E0042">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7</w:t>
            </w:r>
          </w:p>
        </w:tc>
        <w:tc>
          <w:tcPr>
            <w:tcW w:w="4961" w:type="dxa"/>
          </w:tcPr>
          <w:p w14:paraId="5ED9DCFC" w14:textId="77777777" w:rsidR="00703C3C" w:rsidRPr="0030696E" w:rsidRDefault="00703C3C" w:rsidP="005E0042">
            <w:pPr>
              <w:pStyle w:val="a7"/>
              <w:tabs>
                <w:tab w:val="left" w:pos="204"/>
                <w:tab w:val="left" w:pos="284"/>
                <w:tab w:val="left" w:pos="459"/>
              </w:tabs>
              <w:spacing w:after="0" w:line="240" w:lineRule="auto"/>
              <w:ind w:left="0"/>
              <w:rPr>
                <w:rFonts w:ascii="Times New Roman" w:hAnsi="Times New Roman"/>
                <w:sz w:val="24"/>
                <w:szCs w:val="24"/>
                <w:lang w:val="kk-KZ"/>
              </w:rPr>
            </w:pPr>
            <w:r w:rsidRPr="0030696E">
              <w:rPr>
                <w:rFonts w:ascii="Times New Roman" w:hAnsi="Times New Roman"/>
                <w:sz w:val="24"/>
                <w:szCs w:val="24"/>
                <w:lang w:val="kk-KZ"/>
              </w:rPr>
              <w:t>Есептелген сұлбаға сәйкес келетін токтардың векторлық диаграммасын құрыңыз (диаграммалардың құрылымы бойынша бір осьте орындалуы керек).</w:t>
            </w:r>
          </w:p>
        </w:tc>
        <w:tc>
          <w:tcPr>
            <w:tcW w:w="3686" w:type="dxa"/>
            <w:vMerge/>
          </w:tcPr>
          <w:p w14:paraId="66FF92FA" w14:textId="77777777" w:rsidR="00703C3C" w:rsidRPr="0030696E" w:rsidRDefault="00703C3C" w:rsidP="005E0042">
            <w:pPr>
              <w:spacing w:after="0" w:line="240" w:lineRule="auto"/>
              <w:jc w:val="both"/>
              <w:rPr>
                <w:rFonts w:ascii="Times New Roman" w:hAnsi="Times New Roman" w:cs="Times New Roman"/>
                <w:sz w:val="28"/>
                <w:szCs w:val="28"/>
                <w:lang w:val="kk-KZ"/>
              </w:rPr>
            </w:pPr>
          </w:p>
        </w:tc>
      </w:tr>
    </w:tbl>
    <w:p w14:paraId="6FF7749B" w14:textId="77777777" w:rsidR="00A52D66" w:rsidRPr="0030696E" w:rsidRDefault="00A52D66" w:rsidP="00703C3C">
      <w:pPr>
        <w:spacing w:after="0" w:line="240" w:lineRule="auto"/>
        <w:ind w:right="4"/>
        <w:rPr>
          <w:rFonts w:ascii="Times New Roman" w:hAnsi="Times New Roman" w:cs="Times New Roman"/>
          <w:iCs/>
          <w:sz w:val="28"/>
          <w:szCs w:val="28"/>
          <w:lang w:val="kk-KZ"/>
        </w:rPr>
      </w:pPr>
    </w:p>
    <w:p w14:paraId="163D43D5" w14:textId="77777777" w:rsidR="007311CE" w:rsidRPr="0030696E" w:rsidRDefault="007311CE" w:rsidP="007311CE">
      <w:pPr>
        <w:pStyle w:val="1"/>
        <w:spacing w:before="0" w:beforeAutospacing="0" w:after="0" w:afterAutospacing="0"/>
        <w:ind w:firstLine="708"/>
        <w:jc w:val="both"/>
        <w:rPr>
          <w:b w:val="0"/>
          <w:bCs w:val="0"/>
          <w:sz w:val="28"/>
          <w:szCs w:val="28"/>
          <w:lang w:val="kk-KZ"/>
        </w:rPr>
      </w:pPr>
      <w:r w:rsidRPr="0030696E">
        <w:rPr>
          <w:b w:val="0"/>
          <w:iCs/>
          <w:color w:val="000000"/>
          <w:sz w:val="28"/>
          <w:szCs w:val="28"/>
          <w:lang w:val="kk-KZ"/>
        </w:rPr>
        <w:t>Білім алушының оқытушымен өзіндік жұмысы ұйымдастыруда а</w:t>
      </w:r>
      <w:r w:rsidRPr="0030696E">
        <w:rPr>
          <w:b w:val="0"/>
          <w:bCs w:val="0"/>
          <w:sz w:val="28"/>
          <w:szCs w:val="28"/>
          <w:lang w:val="kk-KZ"/>
        </w:rPr>
        <w:t xml:space="preserve">қпараттық технологияның көмегіне жүгінеміз. Қазіргі танда Electronics Workbench, LabVIEW, NI Multisim және т.б. бағдарламалық орталарда электрондық құрылғылардың сызбаларына талдау жасау және компьютерлік моделдеу кең қолданыс табуда [96]. </w:t>
      </w:r>
    </w:p>
    <w:p w14:paraId="03415C91" w14:textId="1000B9D8" w:rsidR="00703C3C" w:rsidRPr="0030696E" w:rsidRDefault="00300E28" w:rsidP="00CC5849">
      <w:pPr>
        <w:spacing w:after="0" w:line="240" w:lineRule="auto"/>
        <w:rPr>
          <w:rFonts w:ascii="Times New Roman" w:hAnsi="Times New Roman" w:cs="Times New Roman"/>
          <w:iCs/>
          <w:sz w:val="28"/>
          <w:szCs w:val="28"/>
          <w:lang w:val="kk-KZ"/>
        </w:rPr>
      </w:pPr>
      <w:r w:rsidRPr="0030696E">
        <w:rPr>
          <w:rFonts w:ascii="Times New Roman" w:hAnsi="Times New Roman" w:cs="Times New Roman"/>
          <w:iCs/>
          <w:sz w:val="28"/>
          <w:szCs w:val="28"/>
          <w:lang w:val="kk-KZ"/>
        </w:rPr>
        <w:lastRenderedPageBreak/>
        <w:t>Кесте 16</w:t>
      </w:r>
      <w:r w:rsidR="00703C3C" w:rsidRPr="0030696E">
        <w:rPr>
          <w:rFonts w:ascii="Times New Roman" w:hAnsi="Times New Roman" w:cs="Times New Roman"/>
          <w:iCs/>
          <w:sz w:val="28"/>
          <w:szCs w:val="28"/>
          <w:lang w:val="kk-KZ"/>
        </w:rPr>
        <w:t xml:space="preserve"> – Есептің параметрлері</w:t>
      </w:r>
    </w:p>
    <w:p w14:paraId="7D88DCB2" w14:textId="77777777" w:rsidR="00703C3C" w:rsidRPr="0030696E" w:rsidRDefault="00703C3C" w:rsidP="005E0042">
      <w:pPr>
        <w:spacing w:after="0" w:line="240" w:lineRule="auto"/>
        <w:rPr>
          <w:rFonts w:ascii="Times New Roman" w:hAnsi="Times New Roman" w:cs="Times New Roman"/>
          <w:iCs/>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
        <w:gridCol w:w="2540"/>
        <w:gridCol w:w="11"/>
        <w:gridCol w:w="565"/>
        <w:gridCol w:w="12"/>
        <w:gridCol w:w="695"/>
        <w:gridCol w:w="14"/>
        <w:gridCol w:w="677"/>
        <w:gridCol w:w="707"/>
        <w:gridCol w:w="17"/>
        <w:gridCol w:w="689"/>
        <w:gridCol w:w="19"/>
        <w:gridCol w:w="687"/>
        <w:gridCol w:w="708"/>
        <w:gridCol w:w="863"/>
        <w:gridCol w:w="809"/>
      </w:tblGrid>
      <w:tr w:rsidR="008B11E9" w:rsidRPr="0030696E" w14:paraId="0B92B22D" w14:textId="77777777" w:rsidTr="008B11E9">
        <w:tc>
          <w:tcPr>
            <w:tcW w:w="460" w:type="dxa"/>
          </w:tcPr>
          <w:p w14:paraId="06879773" w14:textId="77777777" w:rsidR="00703C3C" w:rsidRPr="0030696E" w:rsidRDefault="00703C3C" w:rsidP="005E0042">
            <w:pPr>
              <w:spacing w:after="0" w:line="240" w:lineRule="auto"/>
              <w:rPr>
                <w:rFonts w:ascii="Times New Roman" w:hAnsi="Times New Roman" w:cs="Times New Roman"/>
                <w:iCs/>
                <w:sz w:val="24"/>
                <w:szCs w:val="24"/>
              </w:rPr>
            </w:pPr>
            <w:r w:rsidRPr="0030696E">
              <w:rPr>
                <w:rFonts w:ascii="Times New Roman" w:hAnsi="Times New Roman" w:cs="Times New Roman"/>
                <w:iCs/>
                <w:sz w:val="24"/>
                <w:szCs w:val="24"/>
              </w:rPr>
              <w:t>№</w:t>
            </w:r>
          </w:p>
        </w:tc>
        <w:tc>
          <w:tcPr>
            <w:tcW w:w="2540" w:type="dxa"/>
          </w:tcPr>
          <w:p w14:paraId="1AC9C7DC" w14:textId="77777777" w:rsidR="00703C3C" w:rsidRPr="0030696E" w:rsidRDefault="00703C3C" w:rsidP="005E0042">
            <w:pPr>
              <w:spacing w:after="0" w:line="240" w:lineRule="auto"/>
              <w:rPr>
                <w:rFonts w:ascii="Times New Roman" w:hAnsi="Times New Roman" w:cs="Times New Roman"/>
                <w:iCs/>
                <w:sz w:val="24"/>
                <w:szCs w:val="24"/>
              </w:rPr>
            </w:pPr>
            <w:r w:rsidRPr="0030696E">
              <w:rPr>
                <w:rFonts w:ascii="Times New Roman" w:hAnsi="Times New Roman" w:cs="Times New Roman"/>
                <w:iCs/>
                <w:sz w:val="24"/>
                <w:szCs w:val="24"/>
              </w:rPr>
              <w:t>Параметрлер</w:t>
            </w:r>
          </w:p>
        </w:tc>
        <w:tc>
          <w:tcPr>
            <w:tcW w:w="576" w:type="dxa"/>
            <w:gridSpan w:val="2"/>
            <w:vAlign w:val="bottom"/>
          </w:tcPr>
          <w:p w14:paraId="4A04F56C" w14:textId="77777777" w:rsidR="00703C3C" w:rsidRPr="0030696E" w:rsidRDefault="00AD503A" w:rsidP="005E0042">
            <w:pPr>
              <w:spacing w:after="0" w:line="240" w:lineRule="auto"/>
              <w:rPr>
                <w:rFonts w:ascii="Times New Roman" w:hAnsi="Times New Roman" w:cs="Times New Roman"/>
                <w:sz w:val="24"/>
                <w:szCs w:val="24"/>
                <w:lang w:val="kk-KZ"/>
              </w:rPr>
            </w:pP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1</m:t>
                  </m:r>
                </m:sub>
              </m:sSub>
            </m:oMath>
            <w:r w:rsidR="008B11E9" w:rsidRPr="0030696E">
              <w:rPr>
                <w:rFonts w:ascii="Times New Roman" w:eastAsiaTheme="minorEastAsia" w:hAnsi="Times New Roman" w:cs="Times New Roman"/>
                <w:sz w:val="24"/>
                <w:szCs w:val="24"/>
                <w:lang w:val="kk-KZ"/>
              </w:rPr>
              <w:t>,</w:t>
            </w:r>
          </w:p>
        </w:tc>
        <w:tc>
          <w:tcPr>
            <w:tcW w:w="707" w:type="dxa"/>
            <w:gridSpan w:val="2"/>
            <w:vAlign w:val="bottom"/>
          </w:tcPr>
          <w:p w14:paraId="3B481A69" w14:textId="77777777" w:rsidR="00703C3C" w:rsidRPr="0030696E" w:rsidRDefault="00AD503A" w:rsidP="005E0042">
            <w:pPr>
              <w:spacing w:after="0" w:line="240" w:lineRule="auto"/>
              <w:rPr>
                <w:rFonts w:ascii="Times New Roman" w:hAnsi="Times New Roman" w:cs="Times New Roman"/>
                <w:sz w:val="24"/>
                <w:szCs w:val="24"/>
              </w:rPr>
            </w:pPr>
            <m:oMath>
              <m:sSub>
                <m:sSubPr>
                  <m:ctrlPr>
                    <w:rPr>
                      <w:rFonts w:ascii="Cambria Math" w:hAnsi="Cambria Math" w:cs="Times New Roman"/>
                      <w:i/>
                      <w:iCs/>
                      <w:sz w:val="24"/>
                      <w:szCs w:val="24"/>
                    </w:rPr>
                  </m:ctrlPr>
                </m:sSubPr>
                <m:e>
                  <m:r>
                    <w:rPr>
                      <w:rFonts w:ascii="Cambria Math" w:hAnsi="Cambria Math" w:cs="Times New Roman"/>
                      <w:sz w:val="24"/>
                      <w:szCs w:val="24"/>
                    </w:rPr>
                    <m:t>R</m:t>
                  </m:r>
                </m:e>
                <m:sub>
                  <m:r>
                    <w:rPr>
                      <w:rFonts w:ascii="Cambria Math" w:hAnsi="Cambria Math" w:cs="Times New Roman"/>
                      <w:sz w:val="24"/>
                      <w:szCs w:val="24"/>
                    </w:rPr>
                    <m:t>2</m:t>
                  </m:r>
                </m:sub>
              </m:sSub>
            </m:oMath>
            <w:r w:rsidR="00703C3C" w:rsidRPr="0030696E">
              <w:rPr>
                <w:rFonts w:ascii="Times New Roman" w:hAnsi="Times New Roman" w:cs="Times New Roman"/>
                <w:i/>
                <w:iCs/>
                <w:sz w:val="24"/>
                <w:szCs w:val="24"/>
              </w:rPr>
              <w:t xml:space="preserve"> </w:t>
            </w:r>
          </w:p>
        </w:tc>
        <w:tc>
          <w:tcPr>
            <w:tcW w:w="691" w:type="dxa"/>
            <w:gridSpan w:val="2"/>
            <w:vAlign w:val="bottom"/>
          </w:tcPr>
          <w:p w14:paraId="5829F061" w14:textId="77777777" w:rsidR="00703C3C" w:rsidRPr="0030696E" w:rsidRDefault="00AD503A" w:rsidP="005E0042">
            <w:pPr>
              <w:spacing w:after="0" w:line="240" w:lineRule="auto"/>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3</m:t>
                    </m:r>
                  </m:sub>
                </m:sSub>
              </m:oMath>
            </m:oMathPara>
          </w:p>
        </w:tc>
        <w:tc>
          <w:tcPr>
            <w:tcW w:w="707" w:type="dxa"/>
            <w:vAlign w:val="bottom"/>
          </w:tcPr>
          <w:p w14:paraId="5BF7A8F4" w14:textId="77777777" w:rsidR="00703C3C" w:rsidRPr="0030696E" w:rsidRDefault="00AD503A" w:rsidP="005E0042">
            <w:pPr>
              <w:spacing w:after="0" w:line="240" w:lineRule="auto"/>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1</m:t>
                    </m:r>
                  </m:sub>
                </m:sSub>
              </m:oMath>
            </m:oMathPara>
          </w:p>
        </w:tc>
        <w:tc>
          <w:tcPr>
            <w:tcW w:w="706" w:type="dxa"/>
            <w:gridSpan w:val="2"/>
            <w:vAlign w:val="bottom"/>
          </w:tcPr>
          <w:p w14:paraId="4719922D" w14:textId="77777777" w:rsidR="00703C3C" w:rsidRPr="0030696E" w:rsidRDefault="00AD503A" w:rsidP="005E0042">
            <w:pPr>
              <w:spacing w:after="0" w:line="240" w:lineRule="auto"/>
              <w:rPr>
                <w:rFonts w:ascii="Times New Roman" w:hAnsi="Times New Roman" w:cs="Times New Roman"/>
                <w:sz w:val="24"/>
                <w:szCs w:val="24"/>
              </w:rPr>
            </w:pPr>
            <m:oMath>
              <m:sSub>
                <m:sSubPr>
                  <m:ctrlPr>
                    <w:rPr>
                      <w:rFonts w:ascii="Cambria Math" w:hAnsi="Cambria Math" w:cs="Times New Roman"/>
                      <w:i/>
                      <w:iCs/>
                      <w:sz w:val="24"/>
                      <w:szCs w:val="24"/>
                    </w:rPr>
                  </m:ctrlPr>
                </m:sSubPr>
                <m:e>
                  <m:r>
                    <w:rPr>
                      <w:rFonts w:ascii="Cambria Math" w:hAnsi="Cambria Math" w:cs="Times New Roman"/>
                      <w:sz w:val="24"/>
                      <w:szCs w:val="24"/>
                    </w:rPr>
                    <m:t>L</m:t>
                  </m:r>
                </m:e>
                <m:sub>
                  <m:r>
                    <w:rPr>
                      <w:rFonts w:ascii="Cambria Math" w:hAnsi="Cambria Math" w:cs="Times New Roman"/>
                      <w:sz w:val="24"/>
                      <w:szCs w:val="24"/>
                    </w:rPr>
                    <m:t>2</m:t>
                  </m:r>
                </m:sub>
              </m:sSub>
            </m:oMath>
            <w:r w:rsidR="00703C3C" w:rsidRPr="0030696E">
              <w:rPr>
                <w:rFonts w:ascii="Times New Roman" w:hAnsi="Times New Roman" w:cs="Times New Roman"/>
                <w:i/>
                <w:iCs/>
                <w:sz w:val="24"/>
                <w:szCs w:val="24"/>
              </w:rPr>
              <w:t xml:space="preserve"> </w:t>
            </w:r>
          </w:p>
        </w:tc>
        <w:tc>
          <w:tcPr>
            <w:tcW w:w="706" w:type="dxa"/>
            <w:gridSpan w:val="2"/>
            <w:vAlign w:val="bottom"/>
          </w:tcPr>
          <w:p w14:paraId="3B0993A7" w14:textId="77777777" w:rsidR="00703C3C" w:rsidRPr="0030696E" w:rsidRDefault="00703C3C" w:rsidP="005E0042">
            <w:pPr>
              <w:spacing w:after="0" w:line="240" w:lineRule="auto"/>
              <w:rPr>
                <w:rFonts w:ascii="Times New Roman" w:hAnsi="Times New Roman" w:cs="Times New Roman"/>
                <w:sz w:val="24"/>
                <w:szCs w:val="24"/>
              </w:rPr>
            </w:pPr>
            <w:r w:rsidRPr="0030696E">
              <w:rPr>
                <w:rFonts w:ascii="Times New Roman" w:hAnsi="Times New Roman" w:cs="Times New Roman"/>
                <w:i/>
                <w:iCs/>
                <w:sz w:val="24"/>
                <w:szCs w:val="24"/>
                <w:lang w:val="en-US"/>
              </w:rPr>
              <w:t xml:space="preserve"> </w:t>
            </w:r>
            <m:oMath>
              <m:sSub>
                <m:sSubPr>
                  <m:ctrlPr>
                    <w:rPr>
                      <w:rFonts w:ascii="Cambria Math" w:hAnsi="Cambria Math" w:cs="Times New Roman"/>
                      <w:i/>
                      <w:iCs/>
                      <w:sz w:val="24"/>
                      <w:szCs w:val="24"/>
                      <w:lang w:val="en-US"/>
                    </w:rPr>
                  </m:ctrlPr>
                </m:sSubPr>
                <m:e>
                  <m:r>
                    <w:rPr>
                      <w:rFonts w:ascii="Cambria Math" w:hAnsi="Cambria Math" w:cs="Times New Roman"/>
                      <w:sz w:val="24"/>
                      <w:szCs w:val="24"/>
                      <w:lang w:val="en-US"/>
                    </w:rPr>
                    <m:t>L</m:t>
                  </m:r>
                </m:e>
                <m:sub>
                  <m:r>
                    <w:rPr>
                      <w:rFonts w:ascii="Cambria Math" w:hAnsi="Cambria Math" w:cs="Times New Roman"/>
                      <w:sz w:val="24"/>
                      <w:szCs w:val="24"/>
                      <w:lang w:val="en-US"/>
                    </w:rPr>
                    <m:t>3</m:t>
                  </m:r>
                </m:sub>
              </m:sSub>
            </m:oMath>
            <w:r w:rsidRPr="0030696E">
              <w:rPr>
                <w:rFonts w:ascii="Times New Roman" w:hAnsi="Times New Roman" w:cs="Times New Roman"/>
                <w:i/>
                <w:iCs/>
                <w:sz w:val="24"/>
                <w:szCs w:val="24"/>
              </w:rPr>
              <w:t xml:space="preserve"> </w:t>
            </w:r>
          </w:p>
        </w:tc>
        <w:tc>
          <w:tcPr>
            <w:tcW w:w="708" w:type="dxa"/>
            <w:vAlign w:val="bottom"/>
          </w:tcPr>
          <w:p w14:paraId="79723632" w14:textId="77777777" w:rsidR="00703C3C" w:rsidRPr="0030696E" w:rsidRDefault="00AD503A" w:rsidP="005E0042">
            <w:pPr>
              <w:spacing w:after="0" w:line="240" w:lineRule="auto"/>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1</m:t>
                    </m:r>
                  </m:sub>
                </m:sSub>
              </m:oMath>
            </m:oMathPara>
          </w:p>
        </w:tc>
        <w:tc>
          <w:tcPr>
            <w:tcW w:w="863" w:type="dxa"/>
            <w:vAlign w:val="bottom"/>
          </w:tcPr>
          <w:p w14:paraId="2D9615C6" w14:textId="77777777" w:rsidR="00703C3C" w:rsidRPr="0030696E" w:rsidRDefault="00AD503A" w:rsidP="005E0042">
            <w:pPr>
              <w:spacing w:after="0" w:line="240" w:lineRule="auto"/>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2</m:t>
                    </m:r>
                  </m:sub>
                </m:sSub>
              </m:oMath>
            </m:oMathPara>
          </w:p>
        </w:tc>
        <w:tc>
          <w:tcPr>
            <w:tcW w:w="809" w:type="dxa"/>
            <w:vAlign w:val="bottom"/>
          </w:tcPr>
          <w:p w14:paraId="71CE1F46" w14:textId="77777777" w:rsidR="00703C3C" w:rsidRPr="0030696E" w:rsidRDefault="00703C3C" w:rsidP="005E0042">
            <w:pPr>
              <w:spacing w:after="0" w:line="240" w:lineRule="auto"/>
              <w:rPr>
                <w:rFonts w:ascii="Times New Roman" w:hAnsi="Times New Roman" w:cs="Times New Roman"/>
                <w:sz w:val="24"/>
                <w:szCs w:val="24"/>
                <w:lang w:val="en-US"/>
              </w:rPr>
            </w:pPr>
            <w:r w:rsidRPr="0030696E">
              <w:rPr>
                <w:rFonts w:ascii="Times New Roman" w:hAnsi="Times New Roman" w:cs="Times New Roman"/>
                <w:i/>
                <w:iCs/>
                <w:sz w:val="24"/>
                <w:szCs w:val="24"/>
                <w:lang w:val="en-US"/>
              </w:rPr>
              <w:t xml:space="preserve"> </w:t>
            </w:r>
            <m:oMath>
              <m:sSub>
                <m:sSubPr>
                  <m:ctrlPr>
                    <w:rPr>
                      <w:rFonts w:ascii="Cambria Math" w:hAnsi="Cambria Math" w:cs="Times New Roman"/>
                      <w:i/>
                      <w:iCs/>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lang w:val="en-US"/>
                    </w:rPr>
                    <m:t>3</m:t>
                  </m:r>
                </m:sub>
              </m:sSub>
            </m:oMath>
          </w:p>
        </w:tc>
      </w:tr>
      <w:tr w:rsidR="008B11E9" w:rsidRPr="0030696E" w14:paraId="1FA8D5F1" w14:textId="77777777" w:rsidTr="008B11E9">
        <w:tc>
          <w:tcPr>
            <w:tcW w:w="460" w:type="dxa"/>
          </w:tcPr>
          <w:p w14:paraId="15CA11A3" w14:textId="77777777" w:rsidR="00703C3C" w:rsidRPr="0030696E" w:rsidRDefault="00703C3C" w:rsidP="005E0042">
            <w:pPr>
              <w:spacing w:after="0" w:line="240" w:lineRule="auto"/>
              <w:jc w:val="center"/>
              <w:rPr>
                <w:rFonts w:ascii="Times New Roman" w:hAnsi="Times New Roman" w:cs="Times New Roman"/>
                <w:iCs/>
                <w:sz w:val="24"/>
                <w:szCs w:val="24"/>
                <w:lang w:val="kk-KZ"/>
              </w:rPr>
            </w:pPr>
            <w:r w:rsidRPr="0030696E">
              <w:rPr>
                <w:rFonts w:ascii="Times New Roman" w:hAnsi="Times New Roman" w:cs="Times New Roman"/>
                <w:iCs/>
                <w:sz w:val="24"/>
                <w:szCs w:val="24"/>
                <w:lang w:val="kk-KZ"/>
              </w:rPr>
              <w:t>1</w:t>
            </w:r>
          </w:p>
        </w:tc>
        <w:tc>
          <w:tcPr>
            <w:tcW w:w="2540" w:type="dxa"/>
          </w:tcPr>
          <w:p w14:paraId="041350EB" w14:textId="77777777" w:rsidR="00703C3C" w:rsidRPr="0030696E" w:rsidRDefault="00703C3C" w:rsidP="005E0042">
            <w:pPr>
              <w:spacing w:after="0" w:line="240" w:lineRule="auto"/>
              <w:jc w:val="center"/>
              <w:rPr>
                <w:rFonts w:ascii="Times New Roman" w:hAnsi="Times New Roman" w:cs="Times New Roman"/>
                <w:iCs/>
                <w:sz w:val="24"/>
                <w:szCs w:val="24"/>
                <w:lang w:val="kk-KZ"/>
              </w:rPr>
            </w:pPr>
            <w:r w:rsidRPr="0030696E">
              <w:rPr>
                <w:rFonts w:ascii="Times New Roman" w:hAnsi="Times New Roman" w:cs="Times New Roman"/>
                <w:iCs/>
                <w:sz w:val="24"/>
                <w:szCs w:val="24"/>
                <w:lang w:val="kk-KZ"/>
              </w:rPr>
              <w:t>2</w:t>
            </w:r>
          </w:p>
        </w:tc>
        <w:tc>
          <w:tcPr>
            <w:tcW w:w="576" w:type="dxa"/>
            <w:gridSpan w:val="2"/>
            <w:vAlign w:val="bottom"/>
          </w:tcPr>
          <w:p w14:paraId="7413EB69" w14:textId="77777777" w:rsidR="00703C3C" w:rsidRPr="0030696E" w:rsidRDefault="008B11E9" w:rsidP="005E0042">
            <w:pPr>
              <w:spacing w:after="0" w:line="240" w:lineRule="auto"/>
              <w:jc w:val="center"/>
              <w:rPr>
                <w:rFonts w:ascii="Times New Roman" w:eastAsia="Calibri" w:hAnsi="Times New Roman" w:cs="Times New Roman"/>
                <w:sz w:val="24"/>
                <w:szCs w:val="24"/>
                <w:lang w:val="kk-KZ"/>
              </w:rPr>
            </w:pPr>
            <w:r w:rsidRPr="0030696E">
              <w:rPr>
                <w:rFonts w:ascii="Times New Roman" w:eastAsia="Calibri" w:hAnsi="Times New Roman" w:cs="Times New Roman"/>
                <w:sz w:val="24"/>
                <w:szCs w:val="24"/>
                <w:lang w:val="kk-KZ"/>
              </w:rPr>
              <w:t>Ом</w:t>
            </w:r>
          </w:p>
        </w:tc>
        <w:tc>
          <w:tcPr>
            <w:tcW w:w="707" w:type="dxa"/>
            <w:gridSpan w:val="2"/>
            <w:vAlign w:val="bottom"/>
          </w:tcPr>
          <w:p w14:paraId="3B3B0325" w14:textId="77777777" w:rsidR="00703C3C" w:rsidRPr="0030696E" w:rsidRDefault="008B11E9" w:rsidP="005E0042">
            <w:pPr>
              <w:spacing w:after="0" w:line="240" w:lineRule="auto"/>
              <w:jc w:val="center"/>
              <w:rPr>
                <w:rFonts w:ascii="Times New Roman" w:eastAsia="Calibri" w:hAnsi="Times New Roman" w:cs="Times New Roman"/>
                <w:iCs/>
                <w:sz w:val="24"/>
                <w:szCs w:val="24"/>
                <w:lang w:val="kk-KZ"/>
              </w:rPr>
            </w:pPr>
            <w:r w:rsidRPr="0030696E">
              <w:rPr>
                <w:rFonts w:ascii="Times New Roman" w:eastAsia="Calibri" w:hAnsi="Times New Roman" w:cs="Times New Roman"/>
                <w:sz w:val="24"/>
                <w:szCs w:val="24"/>
                <w:lang w:val="kk-KZ"/>
              </w:rPr>
              <w:t>Ом</w:t>
            </w:r>
          </w:p>
        </w:tc>
        <w:tc>
          <w:tcPr>
            <w:tcW w:w="691" w:type="dxa"/>
            <w:gridSpan w:val="2"/>
            <w:vAlign w:val="bottom"/>
          </w:tcPr>
          <w:p w14:paraId="61F480C6" w14:textId="77777777" w:rsidR="00703C3C" w:rsidRPr="0030696E" w:rsidRDefault="008B11E9" w:rsidP="005E0042">
            <w:pPr>
              <w:spacing w:after="0" w:line="240" w:lineRule="auto"/>
              <w:jc w:val="center"/>
              <w:rPr>
                <w:rFonts w:ascii="Times New Roman" w:eastAsia="Calibri" w:hAnsi="Times New Roman" w:cs="Times New Roman"/>
                <w:sz w:val="24"/>
                <w:szCs w:val="24"/>
                <w:lang w:val="kk-KZ"/>
              </w:rPr>
            </w:pPr>
            <w:r w:rsidRPr="0030696E">
              <w:rPr>
                <w:rFonts w:ascii="Times New Roman" w:eastAsia="Calibri" w:hAnsi="Times New Roman" w:cs="Times New Roman"/>
                <w:sz w:val="24"/>
                <w:szCs w:val="24"/>
                <w:lang w:val="kk-KZ"/>
              </w:rPr>
              <w:t>Ом</w:t>
            </w:r>
          </w:p>
        </w:tc>
        <w:tc>
          <w:tcPr>
            <w:tcW w:w="707" w:type="dxa"/>
            <w:vAlign w:val="bottom"/>
          </w:tcPr>
          <w:p w14:paraId="7BFD2011" w14:textId="77777777" w:rsidR="00703C3C" w:rsidRPr="0030696E" w:rsidRDefault="008B11E9" w:rsidP="005E0042">
            <w:pPr>
              <w:spacing w:after="0" w:line="240" w:lineRule="auto"/>
              <w:jc w:val="center"/>
              <w:rPr>
                <w:rFonts w:ascii="Times New Roman" w:eastAsia="Calibri" w:hAnsi="Times New Roman" w:cs="Times New Roman"/>
                <w:sz w:val="24"/>
                <w:szCs w:val="24"/>
                <w:lang w:val="kk-KZ"/>
              </w:rPr>
            </w:pPr>
            <w:r w:rsidRPr="0030696E">
              <w:rPr>
                <w:rFonts w:ascii="Times New Roman" w:eastAsia="Calibri" w:hAnsi="Times New Roman" w:cs="Times New Roman"/>
                <w:sz w:val="24"/>
                <w:szCs w:val="24"/>
                <w:lang w:val="kk-KZ"/>
              </w:rPr>
              <w:t>Ом</w:t>
            </w:r>
          </w:p>
        </w:tc>
        <w:tc>
          <w:tcPr>
            <w:tcW w:w="706" w:type="dxa"/>
            <w:gridSpan w:val="2"/>
            <w:vAlign w:val="bottom"/>
          </w:tcPr>
          <w:p w14:paraId="38C41AD8" w14:textId="77777777" w:rsidR="00703C3C" w:rsidRPr="0030696E" w:rsidRDefault="008B11E9" w:rsidP="005E0042">
            <w:pPr>
              <w:spacing w:after="0" w:line="240" w:lineRule="auto"/>
              <w:jc w:val="center"/>
              <w:rPr>
                <w:rFonts w:ascii="Times New Roman" w:eastAsia="Calibri" w:hAnsi="Times New Roman" w:cs="Times New Roman"/>
                <w:iCs/>
                <w:sz w:val="24"/>
                <w:szCs w:val="24"/>
                <w:lang w:val="kk-KZ"/>
              </w:rPr>
            </w:pPr>
            <w:r w:rsidRPr="0030696E">
              <w:rPr>
                <w:rFonts w:ascii="Times New Roman" w:eastAsia="Calibri" w:hAnsi="Times New Roman" w:cs="Times New Roman"/>
                <w:sz w:val="24"/>
                <w:szCs w:val="24"/>
                <w:lang w:val="kk-KZ"/>
              </w:rPr>
              <w:t>Ом</w:t>
            </w:r>
          </w:p>
        </w:tc>
        <w:tc>
          <w:tcPr>
            <w:tcW w:w="706" w:type="dxa"/>
            <w:gridSpan w:val="2"/>
            <w:vAlign w:val="bottom"/>
          </w:tcPr>
          <w:p w14:paraId="5646B53F" w14:textId="77777777" w:rsidR="00703C3C" w:rsidRPr="0030696E" w:rsidRDefault="008B11E9" w:rsidP="005E0042">
            <w:pPr>
              <w:spacing w:after="0" w:line="240" w:lineRule="auto"/>
              <w:jc w:val="center"/>
              <w:rPr>
                <w:rFonts w:ascii="Times New Roman" w:hAnsi="Times New Roman" w:cs="Times New Roman"/>
                <w:iCs/>
                <w:sz w:val="24"/>
                <w:szCs w:val="24"/>
                <w:lang w:val="kk-KZ"/>
              </w:rPr>
            </w:pPr>
            <w:r w:rsidRPr="0030696E">
              <w:rPr>
                <w:rFonts w:ascii="Times New Roman" w:eastAsia="Calibri" w:hAnsi="Times New Roman" w:cs="Times New Roman"/>
                <w:sz w:val="24"/>
                <w:szCs w:val="24"/>
                <w:lang w:val="kk-KZ"/>
              </w:rPr>
              <w:t>Ом</w:t>
            </w:r>
          </w:p>
        </w:tc>
        <w:tc>
          <w:tcPr>
            <w:tcW w:w="708" w:type="dxa"/>
            <w:vAlign w:val="bottom"/>
          </w:tcPr>
          <w:p w14:paraId="71A4177D" w14:textId="77777777" w:rsidR="00703C3C" w:rsidRPr="0030696E" w:rsidRDefault="008B11E9" w:rsidP="005E0042">
            <w:pPr>
              <w:spacing w:after="0" w:line="240" w:lineRule="auto"/>
              <w:jc w:val="center"/>
              <w:rPr>
                <w:rFonts w:ascii="Times New Roman" w:eastAsia="Calibri" w:hAnsi="Times New Roman" w:cs="Times New Roman"/>
                <w:sz w:val="24"/>
                <w:szCs w:val="24"/>
                <w:lang w:val="kk-KZ"/>
              </w:rPr>
            </w:pPr>
            <w:r w:rsidRPr="0030696E">
              <w:rPr>
                <w:rFonts w:ascii="Times New Roman" w:eastAsia="Calibri" w:hAnsi="Times New Roman" w:cs="Times New Roman"/>
                <w:sz w:val="24"/>
                <w:szCs w:val="24"/>
                <w:lang w:val="kk-KZ"/>
              </w:rPr>
              <w:t>Ом</w:t>
            </w:r>
          </w:p>
        </w:tc>
        <w:tc>
          <w:tcPr>
            <w:tcW w:w="863" w:type="dxa"/>
            <w:vAlign w:val="bottom"/>
          </w:tcPr>
          <w:p w14:paraId="3F25FBF0" w14:textId="77777777" w:rsidR="00703C3C" w:rsidRPr="0030696E" w:rsidRDefault="008B11E9" w:rsidP="005E0042">
            <w:pPr>
              <w:spacing w:after="0" w:line="240" w:lineRule="auto"/>
              <w:jc w:val="center"/>
              <w:rPr>
                <w:rFonts w:ascii="Times New Roman" w:eastAsia="Calibri" w:hAnsi="Times New Roman" w:cs="Times New Roman"/>
                <w:sz w:val="24"/>
                <w:szCs w:val="24"/>
                <w:lang w:val="kk-KZ"/>
              </w:rPr>
            </w:pPr>
            <w:r w:rsidRPr="0030696E">
              <w:rPr>
                <w:rFonts w:ascii="Times New Roman" w:eastAsia="Calibri" w:hAnsi="Times New Roman" w:cs="Times New Roman"/>
                <w:sz w:val="24"/>
                <w:szCs w:val="24"/>
                <w:lang w:val="kk-KZ"/>
              </w:rPr>
              <w:t>Ом</w:t>
            </w:r>
          </w:p>
        </w:tc>
        <w:tc>
          <w:tcPr>
            <w:tcW w:w="809" w:type="dxa"/>
            <w:vAlign w:val="bottom"/>
          </w:tcPr>
          <w:p w14:paraId="2F3F04D3" w14:textId="77777777" w:rsidR="00703C3C" w:rsidRPr="0030696E" w:rsidRDefault="008B11E9" w:rsidP="005E0042">
            <w:pPr>
              <w:spacing w:after="0" w:line="240" w:lineRule="auto"/>
              <w:jc w:val="center"/>
              <w:rPr>
                <w:rFonts w:ascii="Times New Roman" w:hAnsi="Times New Roman" w:cs="Times New Roman"/>
                <w:iCs/>
                <w:sz w:val="24"/>
                <w:szCs w:val="24"/>
                <w:lang w:val="kk-KZ"/>
              </w:rPr>
            </w:pPr>
            <w:r w:rsidRPr="0030696E">
              <w:rPr>
                <w:rFonts w:ascii="Times New Roman" w:eastAsia="Calibri" w:hAnsi="Times New Roman" w:cs="Times New Roman"/>
                <w:sz w:val="24"/>
                <w:szCs w:val="24"/>
                <w:lang w:val="kk-KZ"/>
              </w:rPr>
              <w:t>Ом</w:t>
            </w:r>
          </w:p>
        </w:tc>
      </w:tr>
      <w:tr w:rsidR="008B11E9" w:rsidRPr="0030696E" w14:paraId="455D0FC4" w14:textId="77777777" w:rsidTr="008B11E9">
        <w:tc>
          <w:tcPr>
            <w:tcW w:w="460" w:type="dxa"/>
          </w:tcPr>
          <w:p w14:paraId="2B243660" w14:textId="77777777" w:rsidR="00703C3C" w:rsidRPr="0030696E" w:rsidRDefault="00703C3C" w:rsidP="005E0042">
            <w:pPr>
              <w:spacing w:after="0" w:line="240" w:lineRule="auto"/>
              <w:rPr>
                <w:rFonts w:ascii="Times New Roman" w:hAnsi="Times New Roman" w:cs="Times New Roman"/>
                <w:iCs/>
                <w:sz w:val="24"/>
                <w:szCs w:val="24"/>
              </w:rPr>
            </w:pPr>
            <w:r w:rsidRPr="0030696E">
              <w:rPr>
                <w:rFonts w:ascii="Times New Roman" w:hAnsi="Times New Roman" w:cs="Times New Roman"/>
                <w:iCs/>
                <w:sz w:val="24"/>
                <w:szCs w:val="24"/>
              </w:rPr>
              <w:t>1</w:t>
            </w:r>
          </w:p>
        </w:tc>
        <w:tc>
          <w:tcPr>
            <w:tcW w:w="2540" w:type="dxa"/>
          </w:tcPr>
          <w:p w14:paraId="2746C0B7" w14:textId="77777777" w:rsidR="00703C3C" w:rsidRPr="0030696E" w:rsidRDefault="00703C3C" w:rsidP="005E0042">
            <w:pPr>
              <w:spacing w:after="0" w:line="240" w:lineRule="auto"/>
              <w:rPr>
                <w:rFonts w:ascii="Times New Roman" w:hAnsi="Times New Roman" w:cs="Times New Roman"/>
                <w:iCs/>
                <w:sz w:val="24"/>
                <w:szCs w:val="24"/>
              </w:rPr>
            </w:pPr>
            <m:oMath>
              <m:r>
                <w:rPr>
                  <w:rFonts w:ascii="Cambria Math" w:hAnsi="Cambria Math" w:cs="Times New Roman"/>
                  <w:w w:val="94"/>
                  <w:sz w:val="24"/>
                  <w:szCs w:val="24"/>
                </w:rPr>
                <m:t>U=85,9×</m:t>
              </m:r>
              <m:sSup>
                <m:sSupPr>
                  <m:ctrlPr>
                    <w:rPr>
                      <w:rFonts w:ascii="Cambria Math" w:hAnsi="Cambria Math" w:cs="Times New Roman"/>
                      <w:i/>
                      <w:w w:val="94"/>
                      <w:sz w:val="24"/>
                      <w:szCs w:val="24"/>
                    </w:rPr>
                  </m:ctrlPr>
                </m:sSupPr>
                <m:e>
                  <m:r>
                    <w:rPr>
                      <w:rFonts w:ascii="Cambria Math" w:hAnsi="Cambria Math" w:cs="Times New Roman"/>
                      <w:w w:val="94"/>
                      <w:sz w:val="24"/>
                      <w:szCs w:val="24"/>
                    </w:rPr>
                    <m:t>e</m:t>
                  </m:r>
                </m:e>
                <m:sup>
                  <m:sSup>
                    <m:sSupPr>
                      <m:ctrlPr>
                        <w:rPr>
                          <w:rFonts w:ascii="Cambria Math" w:hAnsi="Cambria Math" w:cs="Times New Roman"/>
                          <w:i/>
                          <w:w w:val="94"/>
                          <w:sz w:val="24"/>
                          <w:szCs w:val="24"/>
                        </w:rPr>
                      </m:ctrlPr>
                    </m:sSupPr>
                    <m:e>
                      <m:r>
                        <w:rPr>
                          <w:rFonts w:ascii="Cambria Math" w:hAnsi="Cambria Math" w:cs="Times New Roman"/>
                          <w:w w:val="94"/>
                          <w:sz w:val="24"/>
                          <w:szCs w:val="24"/>
                        </w:rPr>
                        <m:t>j</m:t>
                      </m:r>
                    </m:e>
                    <m:sup>
                      <m:r>
                        <w:rPr>
                          <w:rFonts w:ascii="Cambria Math" w:hAnsi="Cambria Math" w:cs="Times New Roman"/>
                          <w:w w:val="94"/>
                          <w:sz w:val="24"/>
                          <w:szCs w:val="24"/>
                        </w:rPr>
                        <m:t>45</m:t>
                      </m:r>
                    </m:sup>
                  </m:sSup>
                </m:sup>
              </m:sSup>
              <m:r>
                <w:rPr>
                  <w:rFonts w:ascii="Cambria Math" w:hAnsi="Cambria Math" w:cs="Times New Roman"/>
                  <w:w w:val="94"/>
                  <w:sz w:val="24"/>
                  <w:szCs w:val="24"/>
                </w:rPr>
                <m:t>,B</m:t>
              </m:r>
            </m:oMath>
            <w:r w:rsidRPr="0030696E">
              <w:rPr>
                <w:rFonts w:ascii="Times New Roman" w:hAnsi="Times New Roman" w:cs="Times New Roman"/>
                <w:iCs/>
                <w:sz w:val="24"/>
                <w:szCs w:val="24"/>
              </w:rPr>
              <w:t xml:space="preserve"> </w:t>
            </w:r>
          </w:p>
        </w:tc>
        <w:tc>
          <w:tcPr>
            <w:tcW w:w="576" w:type="dxa"/>
            <w:gridSpan w:val="2"/>
            <w:vAlign w:val="bottom"/>
          </w:tcPr>
          <w:p w14:paraId="605BFD07"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15</w:t>
            </w:r>
          </w:p>
        </w:tc>
        <w:tc>
          <w:tcPr>
            <w:tcW w:w="707" w:type="dxa"/>
            <w:gridSpan w:val="2"/>
            <w:vAlign w:val="bottom"/>
          </w:tcPr>
          <w:p w14:paraId="4406D97F"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2</w:t>
            </w:r>
          </w:p>
        </w:tc>
        <w:tc>
          <w:tcPr>
            <w:tcW w:w="691" w:type="dxa"/>
            <w:gridSpan w:val="2"/>
            <w:vAlign w:val="bottom"/>
          </w:tcPr>
          <w:p w14:paraId="55D2C2D0"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707" w:type="dxa"/>
            <w:vAlign w:val="bottom"/>
          </w:tcPr>
          <w:p w14:paraId="11889210"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20</w:t>
            </w:r>
          </w:p>
        </w:tc>
        <w:tc>
          <w:tcPr>
            <w:tcW w:w="706" w:type="dxa"/>
            <w:gridSpan w:val="2"/>
            <w:vAlign w:val="bottom"/>
          </w:tcPr>
          <w:p w14:paraId="3F5823E3"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706" w:type="dxa"/>
            <w:gridSpan w:val="2"/>
            <w:vAlign w:val="bottom"/>
          </w:tcPr>
          <w:p w14:paraId="33659E85"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708" w:type="dxa"/>
            <w:vAlign w:val="bottom"/>
          </w:tcPr>
          <w:p w14:paraId="5C7F3319"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eastAsia="Arial Unicode MS" w:hAnsi="Times New Roman" w:cs="Times New Roman"/>
                <w:sz w:val="24"/>
                <w:szCs w:val="24"/>
              </w:rPr>
              <w:t>∞</w:t>
            </w:r>
          </w:p>
        </w:tc>
        <w:tc>
          <w:tcPr>
            <w:tcW w:w="863" w:type="dxa"/>
            <w:vAlign w:val="bottom"/>
          </w:tcPr>
          <w:p w14:paraId="16D83DAC"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eastAsia="Arial Unicode MS" w:hAnsi="Times New Roman" w:cs="Times New Roman"/>
                <w:sz w:val="24"/>
                <w:szCs w:val="24"/>
              </w:rPr>
              <w:t>∞</w:t>
            </w:r>
          </w:p>
        </w:tc>
        <w:tc>
          <w:tcPr>
            <w:tcW w:w="809" w:type="dxa"/>
            <w:vAlign w:val="bottom"/>
          </w:tcPr>
          <w:p w14:paraId="00C29F11"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64</w:t>
            </w:r>
          </w:p>
        </w:tc>
      </w:tr>
      <w:tr w:rsidR="008B11E9" w:rsidRPr="0030696E" w14:paraId="45A6A4F8" w14:textId="77777777" w:rsidTr="008B11E9">
        <w:tc>
          <w:tcPr>
            <w:tcW w:w="460" w:type="dxa"/>
          </w:tcPr>
          <w:p w14:paraId="1E329BB6" w14:textId="77777777" w:rsidR="00703C3C" w:rsidRPr="0030696E" w:rsidRDefault="00703C3C" w:rsidP="005E0042">
            <w:pPr>
              <w:spacing w:after="0" w:line="240" w:lineRule="auto"/>
              <w:rPr>
                <w:rFonts w:ascii="Times New Roman" w:hAnsi="Times New Roman" w:cs="Times New Roman"/>
                <w:iCs/>
                <w:sz w:val="24"/>
                <w:szCs w:val="24"/>
              </w:rPr>
            </w:pPr>
            <w:r w:rsidRPr="0030696E">
              <w:rPr>
                <w:rFonts w:ascii="Times New Roman" w:hAnsi="Times New Roman" w:cs="Times New Roman"/>
                <w:iCs/>
                <w:sz w:val="24"/>
                <w:szCs w:val="24"/>
              </w:rPr>
              <w:t>2</w:t>
            </w:r>
          </w:p>
        </w:tc>
        <w:tc>
          <w:tcPr>
            <w:tcW w:w="2540" w:type="dxa"/>
            <w:vAlign w:val="bottom"/>
          </w:tcPr>
          <w:p w14:paraId="168C5B54" w14:textId="77777777" w:rsidR="00703C3C" w:rsidRPr="0030696E" w:rsidRDefault="00AD503A" w:rsidP="005E0042">
            <w:pPr>
              <w:spacing w:after="0" w:line="240" w:lineRule="auto"/>
              <w:rPr>
                <w:rFonts w:ascii="Times New Roman" w:hAnsi="Times New Roman" w:cs="Times New Roman"/>
                <w:i/>
                <w:sz w:val="24"/>
                <w:szCs w:val="24"/>
              </w:rPr>
            </w:pPr>
            <m:oMath>
              <m:sSub>
                <m:sSubPr>
                  <m:ctrlPr>
                    <w:rPr>
                      <w:rFonts w:ascii="Cambria Math" w:hAnsi="Cambria Math" w:cs="Times New Roman"/>
                      <w:i/>
                      <w:w w:val="79"/>
                      <w:sz w:val="24"/>
                      <w:szCs w:val="24"/>
                    </w:rPr>
                  </m:ctrlPr>
                </m:sSubPr>
                <m:e>
                  <m:r>
                    <w:rPr>
                      <w:rFonts w:ascii="Cambria Math" w:hAnsi="Cambria Math" w:cs="Times New Roman"/>
                      <w:w w:val="79"/>
                      <w:sz w:val="24"/>
                      <w:szCs w:val="24"/>
                    </w:rPr>
                    <m:t>I</m:t>
                  </m:r>
                </m:e>
                <m:sub>
                  <m:r>
                    <w:rPr>
                      <w:rFonts w:ascii="Cambria Math" w:hAnsi="Cambria Math" w:cs="Times New Roman"/>
                      <w:w w:val="79"/>
                      <w:sz w:val="24"/>
                      <w:szCs w:val="24"/>
                    </w:rPr>
                    <m:t>2</m:t>
                  </m:r>
                </m:sub>
              </m:sSub>
              <m:r>
                <w:rPr>
                  <w:rFonts w:ascii="Cambria Math" w:hAnsi="Cambria Math" w:cs="Times New Roman"/>
                  <w:w w:val="79"/>
                  <w:sz w:val="24"/>
                  <w:szCs w:val="24"/>
                </w:rPr>
                <m:t>=2,3×</m:t>
              </m:r>
              <m:sSup>
                <m:sSupPr>
                  <m:ctrlPr>
                    <w:rPr>
                      <w:rFonts w:ascii="Cambria Math" w:hAnsi="Cambria Math" w:cs="Times New Roman"/>
                      <w:i/>
                      <w:w w:val="79"/>
                      <w:sz w:val="24"/>
                      <w:szCs w:val="24"/>
                    </w:rPr>
                  </m:ctrlPr>
                </m:sSupPr>
                <m:e>
                  <m:r>
                    <w:rPr>
                      <w:rFonts w:ascii="Cambria Math" w:hAnsi="Cambria Math" w:cs="Times New Roman"/>
                      <w:w w:val="79"/>
                      <w:sz w:val="24"/>
                      <w:szCs w:val="24"/>
                    </w:rPr>
                    <m:t>e</m:t>
                  </m:r>
                </m:e>
                <m:sup>
                  <m:sSup>
                    <m:sSupPr>
                      <m:ctrlPr>
                        <w:rPr>
                          <w:rFonts w:ascii="Cambria Math" w:hAnsi="Cambria Math" w:cs="Times New Roman"/>
                          <w:i/>
                          <w:w w:val="79"/>
                          <w:sz w:val="24"/>
                          <w:szCs w:val="24"/>
                        </w:rPr>
                      </m:ctrlPr>
                    </m:sSupPr>
                    <m:e>
                      <m:r>
                        <w:rPr>
                          <w:rFonts w:ascii="Cambria Math" w:hAnsi="Cambria Math" w:cs="Times New Roman"/>
                          <w:w w:val="79"/>
                          <w:sz w:val="24"/>
                          <w:szCs w:val="24"/>
                        </w:rPr>
                        <m:t>-j</m:t>
                      </m:r>
                    </m:e>
                    <m:sup>
                      <m:r>
                        <w:rPr>
                          <w:rFonts w:ascii="Cambria Math" w:hAnsi="Cambria Math" w:cs="Times New Roman"/>
                          <w:w w:val="79"/>
                          <w:sz w:val="24"/>
                          <w:szCs w:val="24"/>
                        </w:rPr>
                        <m:t>92</m:t>
                      </m:r>
                    </m:sup>
                  </m:sSup>
                </m:sup>
              </m:sSup>
              <m:r>
                <w:rPr>
                  <w:rFonts w:ascii="Cambria Math" w:hAnsi="Cambria Math" w:cs="Times New Roman"/>
                  <w:w w:val="79"/>
                  <w:sz w:val="24"/>
                  <w:szCs w:val="24"/>
                </w:rPr>
                <m:t>,A</m:t>
              </m:r>
            </m:oMath>
            <w:r w:rsidR="00703C3C" w:rsidRPr="0030696E">
              <w:rPr>
                <w:rFonts w:ascii="Times New Roman" w:hAnsi="Times New Roman" w:cs="Times New Roman"/>
                <w:i/>
                <w:sz w:val="24"/>
                <w:szCs w:val="24"/>
              </w:rPr>
              <w:t xml:space="preserve"> </w:t>
            </w:r>
          </w:p>
        </w:tc>
        <w:tc>
          <w:tcPr>
            <w:tcW w:w="576" w:type="dxa"/>
            <w:gridSpan w:val="2"/>
            <w:vAlign w:val="bottom"/>
          </w:tcPr>
          <w:p w14:paraId="21986090"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10</w:t>
            </w:r>
          </w:p>
        </w:tc>
        <w:tc>
          <w:tcPr>
            <w:tcW w:w="707" w:type="dxa"/>
            <w:gridSpan w:val="2"/>
            <w:vAlign w:val="bottom"/>
          </w:tcPr>
          <w:p w14:paraId="6DBD2CE2"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45</w:t>
            </w:r>
          </w:p>
        </w:tc>
        <w:tc>
          <w:tcPr>
            <w:tcW w:w="691" w:type="dxa"/>
            <w:gridSpan w:val="2"/>
            <w:vAlign w:val="bottom"/>
          </w:tcPr>
          <w:p w14:paraId="0D6FB944"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26</w:t>
            </w:r>
          </w:p>
        </w:tc>
        <w:tc>
          <w:tcPr>
            <w:tcW w:w="707" w:type="dxa"/>
            <w:vAlign w:val="bottom"/>
          </w:tcPr>
          <w:p w14:paraId="12230D32"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35</w:t>
            </w:r>
          </w:p>
        </w:tc>
        <w:tc>
          <w:tcPr>
            <w:tcW w:w="706" w:type="dxa"/>
            <w:gridSpan w:val="2"/>
            <w:vAlign w:val="bottom"/>
          </w:tcPr>
          <w:p w14:paraId="65BDE013"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706" w:type="dxa"/>
            <w:gridSpan w:val="2"/>
            <w:vAlign w:val="bottom"/>
          </w:tcPr>
          <w:p w14:paraId="404A197C"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708" w:type="dxa"/>
            <w:vAlign w:val="bottom"/>
          </w:tcPr>
          <w:p w14:paraId="75C0890E"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eastAsia="Arial Unicode MS" w:hAnsi="Times New Roman" w:cs="Times New Roman"/>
                <w:sz w:val="24"/>
                <w:szCs w:val="24"/>
              </w:rPr>
              <w:t>∞</w:t>
            </w:r>
          </w:p>
        </w:tc>
        <w:tc>
          <w:tcPr>
            <w:tcW w:w="863" w:type="dxa"/>
            <w:vAlign w:val="bottom"/>
          </w:tcPr>
          <w:p w14:paraId="7656C436"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eastAsia="Arial Unicode MS" w:hAnsi="Times New Roman" w:cs="Times New Roman"/>
                <w:sz w:val="24"/>
                <w:szCs w:val="24"/>
              </w:rPr>
              <w:t>∞</w:t>
            </w:r>
          </w:p>
        </w:tc>
        <w:tc>
          <w:tcPr>
            <w:tcW w:w="809" w:type="dxa"/>
            <w:vAlign w:val="bottom"/>
          </w:tcPr>
          <w:p w14:paraId="79B23BA2"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eastAsia="Arial Unicode MS" w:hAnsi="Times New Roman" w:cs="Times New Roman"/>
                <w:sz w:val="24"/>
                <w:szCs w:val="24"/>
              </w:rPr>
              <w:t>∞</w:t>
            </w:r>
          </w:p>
        </w:tc>
      </w:tr>
      <w:tr w:rsidR="008B11E9" w:rsidRPr="0030696E" w14:paraId="37D50512" w14:textId="77777777" w:rsidTr="008B11E9">
        <w:tc>
          <w:tcPr>
            <w:tcW w:w="460" w:type="dxa"/>
          </w:tcPr>
          <w:p w14:paraId="2513A652" w14:textId="77777777" w:rsidR="00703C3C" w:rsidRPr="0030696E" w:rsidRDefault="00703C3C" w:rsidP="005E0042">
            <w:pPr>
              <w:spacing w:after="0" w:line="240" w:lineRule="auto"/>
              <w:rPr>
                <w:rFonts w:ascii="Times New Roman" w:hAnsi="Times New Roman" w:cs="Times New Roman"/>
                <w:iCs/>
                <w:sz w:val="24"/>
                <w:szCs w:val="24"/>
              </w:rPr>
            </w:pPr>
            <w:r w:rsidRPr="0030696E">
              <w:rPr>
                <w:rFonts w:ascii="Times New Roman" w:hAnsi="Times New Roman" w:cs="Times New Roman"/>
                <w:iCs/>
                <w:sz w:val="24"/>
                <w:szCs w:val="24"/>
              </w:rPr>
              <w:t>3</w:t>
            </w:r>
          </w:p>
        </w:tc>
        <w:tc>
          <w:tcPr>
            <w:tcW w:w="2540" w:type="dxa"/>
            <w:vAlign w:val="bottom"/>
          </w:tcPr>
          <w:p w14:paraId="7DE064A9" w14:textId="77777777" w:rsidR="00703C3C" w:rsidRPr="0030696E" w:rsidRDefault="00703C3C" w:rsidP="005E0042">
            <w:pPr>
              <w:spacing w:after="0" w:line="240" w:lineRule="auto"/>
              <w:rPr>
                <w:rFonts w:ascii="Times New Roman" w:hAnsi="Times New Roman" w:cs="Times New Roman"/>
                <w:sz w:val="24"/>
                <w:szCs w:val="24"/>
              </w:rPr>
            </w:pPr>
            <m:oMath>
              <m:r>
                <w:rPr>
                  <w:rFonts w:ascii="Cambria Math" w:hAnsi="Cambria Math" w:cs="Times New Roman"/>
                  <w:w w:val="90"/>
                  <w:sz w:val="24"/>
                  <w:szCs w:val="24"/>
                </w:rPr>
                <m:t>U=80×</m:t>
              </m:r>
              <m:sSup>
                <m:sSupPr>
                  <m:ctrlPr>
                    <w:rPr>
                      <w:rFonts w:ascii="Cambria Math" w:hAnsi="Cambria Math" w:cs="Times New Roman"/>
                      <w:i/>
                      <w:w w:val="90"/>
                      <w:sz w:val="24"/>
                      <w:szCs w:val="24"/>
                    </w:rPr>
                  </m:ctrlPr>
                </m:sSupPr>
                <m:e>
                  <m:r>
                    <w:rPr>
                      <w:rFonts w:ascii="Cambria Math" w:hAnsi="Cambria Math" w:cs="Times New Roman"/>
                      <w:w w:val="90"/>
                      <w:sz w:val="24"/>
                      <w:szCs w:val="24"/>
                    </w:rPr>
                    <m:t>e</m:t>
                  </m:r>
                </m:e>
                <m:sup>
                  <m:sSup>
                    <m:sSupPr>
                      <m:ctrlPr>
                        <w:rPr>
                          <w:rFonts w:ascii="Cambria Math" w:hAnsi="Cambria Math" w:cs="Times New Roman"/>
                          <w:i/>
                          <w:w w:val="90"/>
                          <w:sz w:val="24"/>
                          <w:szCs w:val="24"/>
                        </w:rPr>
                      </m:ctrlPr>
                    </m:sSupPr>
                    <m:e>
                      <m:r>
                        <w:rPr>
                          <w:rFonts w:ascii="Cambria Math" w:hAnsi="Cambria Math" w:cs="Times New Roman"/>
                          <w:w w:val="90"/>
                          <w:sz w:val="24"/>
                          <w:szCs w:val="24"/>
                        </w:rPr>
                        <m:t>j</m:t>
                      </m:r>
                    </m:e>
                    <m:sup>
                      <m:r>
                        <w:rPr>
                          <w:rFonts w:ascii="Cambria Math" w:hAnsi="Cambria Math" w:cs="Times New Roman"/>
                          <w:w w:val="90"/>
                          <w:sz w:val="24"/>
                          <w:szCs w:val="24"/>
                        </w:rPr>
                        <m:t>60</m:t>
                      </m:r>
                    </m:sup>
                  </m:sSup>
                </m:sup>
              </m:sSup>
              <m:r>
                <w:rPr>
                  <w:rFonts w:ascii="Cambria Math" w:hAnsi="Cambria Math" w:cs="Times New Roman"/>
                  <w:w w:val="90"/>
                  <w:sz w:val="24"/>
                  <w:szCs w:val="24"/>
                </w:rPr>
                <m:t>,B</m:t>
              </m:r>
            </m:oMath>
            <w:r w:rsidRPr="0030696E">
              <w:rPr>
                <w:rFonts w:ascii="Times New Roman" w:hAnsi="Times New Roman" w:cs="Times New Roman"/>
                <w:sz w:val="24"/>
                <w:szCs w:val="24"/>
              </w:rPr>
              <w:t xml:space="preserve"> </w:t>
            </w:r>
          </w:p>
        </w:tc>
        <w:tc>
          <w:tcPr>
            <w:tcW w:w="576" w:type="dxa"/>
            <w:gridSpan w:val="2"/>
            <w:vAlign w:val="bottom"/>
          </w:tcPr>
          <w:p w14:paraId="2482B589"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707" w:type="dxa"/>
            <w:gridSpan w:val="2"/>
            <w:vAlign w:val="bottom"/>
          </w:tcPr>
          <w:p w14:paraId="457B1246"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15</w:t>
            </w:r>
          </w:p>
        </w:tc>
        <w:tc>
          <w:tcPr>
            <w:tcW w:w="691" w:type="dxa"/>
            <w:gridSpan w:val="2"/>
            <w:vAlign w:val="bottom"/>
          </w:tcPr>
          <w:p w14:paraId="1D78E88A"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40</w:t>
            </w:r>
          </w:p>
        </w:tc>
        <w:tc>
          <w:tcPr>
            <w:tcW w:w="707" w:type="dxa"/>
            <w:vAlign w:val="bottom"/>
          </w:tcPr>
          <w:p w14:paraId="427DB932"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706" w:type="dxa"/>
            <w:gridSpan w:val="2"/>
            <w:vAlign w:val="bottom"/>
          </w:tcPr>
          <w:p w14:paraId="6C367C71"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25</w:t>
            </w:r>
          </w:p>
        </w:tc>
        <w:tc>
          <w:tcPr>
            <w:tcW w:w="706" w:type="dxa"/>
            <w:gridSpan w:val="2"/>
            <w:vAlign w:val="bottom"/>
          </w:tcPr>
          <w:p w14:paraId="0150ED9F"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708" w:type="dxa"/>
            <w:vAlign w:val="bottom"/>
          </w:tcPr>
          <w:p w14:paraId="18B895E6"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eastAsia="Arial Unicode MS" w:hAnsi="Times New Roman" w:cs="Times New Roman"/>
                <w:sz w:val="24"/>
                <w:szCs w:val="24"/>
              </w:rPr>
              <w:t>65</w:t>
            </w:r>
          </w:p>
        </w:tc>
        <w:tc>
          <w:tcPr>
            <w:tcW w:w="863" w:type="dxa"/>
            <w:vAlign w:val="bottom"/>
          </w:tcPr>
          <w:p w14:paraId="7C5B67AD"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eastAsia="Arial Unicode MS" w:hAnsi="Times New Roman" w:cs="Times New Roman"/>
                <w:sz w:val="24"/>
                <w:szCs w:val="24"/>
              </w:rPr>
              <w:t>∞</w:t>
            </w:r>
          </w:p>
        </w:tc>
        <w:tc>
          <w:tcPr>
            <w:tcW w:w="809" w:type="dxa"/>
            <w:vAlign w:val="bottom"/>
          </w:tcPr>
          <w:p w14:paraId="59A55C5B"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eastAsia="Arial Unicode MS" w:hAnsi="Times New Roman" w:cs="Times New Roman"/>
                <w:sz w:val="24"/>
                <w:szCs w:val="24"/>
              </w:rPr>
              <w:t>∞</w:t>
            </w:r>
          </w:p>
        </w:tc>
      </w:tr>
      <w:tr w:rsidR="008B11E9" w:rsidRPr="0030696E" w14:paraId="45A171F2" w14:textId="77777777" w:rsidTr="008B11E9">
        <w:tc>
          <w:tcPr>
            <w:tcW w:w="460" w:type="dxa"/>
          </w:tcPr>
          <w:p w14:paraId="0230609B" w14:textId="77777777" w:rsidR="00703C3C" w:rsidRPr="0030696E" w:rsidRDefault="00703C3C" w:rsidP="005E0042">
            <w:pPr>
              <w:spacing w:after="0" w:line="240" w:lineRule="auto"/>
              <w:rPr>
                <w:rFonts w:ascii="Times New Roman" w:hAnsi="Times New Roman" w:cs="Times New Roman"/>
                <w:iCs/>
                <w:sz w:val="24"/>
                <w:szCs w:val="24"/>
              </w:rPr>
            </w:pPr>
            <w:r w:rsidRPr="0030696E">
              <w:rPr>
                <w:rFonts w:ascii="Times New Roman" w:hAnsi="Times New Roman" w:cs="Times New Roman"/>
                <w:iCs/>
                <w:sz w:val="24"/>
                <w:szCs w:val="24"/>
              </w:rPr>
              <w:t>4</w:t>
            </w:r>
          </w:p>
        </w:tc>
        <w:tc>
          <w:tcPr>
            <w:tcW w:w="2540" w:type="dxa"/>
            <w:vAlign w:val="bottom"/>
          </w:tcPr>
          <w:p w14:paraId="14F6BE5A" w14:textId="77777777" w:rsidR="00703C3C" w:rsidRPr="0030696E" w:rsidRDefault="00703C3C" w:rsidP="005E0042">
            <w:pPr>
              <w:spacing w:after="0" w:line="240" w:lineRule="auto"/>
              <w:rPr>
                <w:rFonts w:ascii="Times New Roman" w:eastAsiaTheme="minorEastAsia" w:hAnsi="Times New Roman" w:cs="Times New Roman"/>
                <w:w w:val="94"/>
                <w:sz w:val="24"/>
                <w:szCs w:val="24"/>
              </w:rPr>
            </w:pPr>
            <m:oMathPara>
              <m:oMathParaPr>
                <m:jc m:val="left"/>
              </m:oMathParaPr>
              <m:oMath>
                <m:r>
                  <w:rPr>
                    <w:rFonts w:ascii="Cambria Math" w:hAnsi="Cambria Math" w:cs="Times New Roman"/>
                    <w:w w:val="94"/>
                    <w:sz w:val="24"/>
                    <w:szCs w:val="24"/>
                  </w:rPr>
                  <m:t>U=30×</m:t>
                </m:r>
                <m:sSup>
                  <m:sSupPr>
                    <m:ctrlPr>
                      <w:rPr>
                        <w:rFonts w:ascii="Cambria Math" w:hAnsi="Cambria Math" w:cs="Times New Roman"/>
                        <w:i/>
                        <w:w w:val="94"/>
                        <w:sz w:val="24"/>
                        <w:szCs w:val="24"/>
                      </w:rPr>
                    </m:ctrlPr>
                  </m:sSupPr>
                  <m:e>
                    <m:r>
                      <w:rPr>
                        <w:rFonts w:ascii="Cambria Math" w:hAnsi="Cambria Math" w:cs="Times New Roman"/>
                        <w:w w:val="94"/>
                        <w:sz w:val="24"/>
                        <w:szCs w:val="24"/>
                      </w:rPr>
                      <m:t>e</m:t>
                    </m:r>
                  </m:e>
                  <m:sup>
                    <m:sSup>
                      <m:sSupPr>
                        <m:ctrlPr>
                          <w:rPr>
                            <w:rFonts w:ascii="Cambria Math" w:hAnsi="Cambria Math" w:cs="Times New Roman"/>
                            <w:i/>
                            <w:w w:val="94"/>
                            <w:sz w:val="24"/>
                            <w:szCs w:val="24"/>
                          </w:rPr>
                        </m:ctrlPr>
                      </m:sSupPr>
                      <m:e>
                        <m:r>
                          <w:rPr>
                            <w:rFonts w:ascii="Cambria Math" w:hAnsi="Cambria Math" w:cs="Times New Roman"/>
                            <w:w w:val="94"/>
                            <w:sz w:val="24"/>
                            <w:szCs w:val="24"/>
                          </w:rPr>
                          <m:t>j</m:t>
                        </m:r>
                      </m:e>
                      <m:sup>
                        <m:r>
                          <w:rPr>
                            <w:rFonts w:ascii="Cambria Math" w:hAnsi="Cambria Math" w:cs="Times New Roman"/>
                            <w:w w:val="94"/>
                            <w:sz w:val="24"/>
                            <w:szCs w:val="24"/>
                          </w:rPr>
                          <m:t>35</m:t>
                        </m:r>
                      </m:sup>
                    </m:sSup>
                  </m:sup>
                </m:sSup>
                <m:r>
                  <w:rPr>
                    <w:rFonts w:ascii="Cambria Math" w:hAnsi="Cambria Math" w:cs="Times New Roman"/>
                    <w:w w:val="94"/>
                    <w:sz w:val="24"/>
                    <w:szCs w:val="24"/>
                  </w:rPr>
                  <m:t>,B</m:t>
                </m:r>
              </m:oMath>
            </m:oMathPara>
          </w:p>
        </w:tc>
        <w:tc>
          <w:tcPr>
            <w:tcW w:w="576" w:type="dxa"/>
            <w:gridSpan w:val="2"/>
            <w:vAlign w:val="bottom"/>
          </w:tcPr>
          <w:p w14:paraId="58F14455"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707" w:type="dxa"/>
            <w:gridSpan w:val="2"/>
            <w:vAlign w:val="bottom"/>
          </w:tcPr>
          <w:p w14:paraId="3AD76638"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30</w:t>
            </w:r>
          </w:p>
        </w:tc>
        <w:tc>
          <w:tcPr>
            <w:tcW w:w="691" w:type="dxa"/>
            <w:gridSpan w:val="2"/>
            <w:vAlign w:val="bottom"/>
          </w:tcPr>
          <w:p w14:paraId="7479370D"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70</w:t>
            </w:r>
          </w:p>
        </w:tc>
        <w:tc>
          <w:tcPr>
            <w:tcW w:w="707" w:type="dxa"/>
            <w:vAlign w:val="bottom"/>
          </w:tcPr>
          <w:p w14:paraId="6941DD37"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41</w:t>
            </w:r>
          </w:p>
        </w:tc>
        <w:tc>
          <w:tcPr>
            <w:tcW w:w="706" w:type="dxa"/>
            <w:gridSpan w:val="2"/>
            <w:vAlign w:val="bottom"/>
          </w:tcPr>
          <w:p w14:paraId="1ED06B9D"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706" w:type="dxa"/>
            <w:gridSpan w:val="2"/>
            <w:vAlign w:val="bottom"/>
          </w:tcPr>
          <w:p w14:paraId="3CBD1757"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708" w:type="dxa"/>
            <w:vAlign w:val="bottom"/>
          </w:tcPr>
          <w:p w14:paraId="3D352C03"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102</w:t>
            </w:r>
          </w:p>
        </w:tc>
        <w:tc>
          <w:tcPr>
            <w:tcW w:w="863" w:type="dxa"/>
            <w:vAlign w:val="bottom"/>
          </w:tcPr>
          <w:p w14:paraId="3BE64CE7"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eastAsia="Arial Unicode MS" w:hAnsi="Times New Roman" w:cs="Times New Roman"/>
                <w:sz w:val="24"/>
                <w:szCs w:val="24"/>
              </w:rPr>
              <w:t>∞</w:t>
            </w:r>
          </w:p>
        </w:tc>
        <w:tc>
          <w:tcPr>
            <w:tcW w:w="809" w:type="dxa"/>
            <w:vAlign w:val="bottom"/>
          </w:tcPr>
          <w:p w14:paraId="0D20FD48"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eastAsia="Arial Unicode MS" w:hAnsi="Times New Roman" w:cs="Times New Roman"/>
                <w:sz w:val="24"/>
                <w:szCs w:val="24"/>
              </w:rPr>
              <w:t>∞</w:t>
            </w:r>
          </w:p>
        </w:tc>
      </w:tr>
      <w:tr w:rsidR="008B11E9" w:rsidRPr="0030696E" w14:paraId="5A51CDAD" w14:textId="77777777" w:rsidTr="008B11E9">
        <w:tc>
          <w:tcPr>
            <w:tcW w:w="460" w:type="dxa"/>
          </w:tcPr>
          <w:p w14:paraId="5D9D32FE" w14:textId="77777777" w:rsidR="00703C3C" w:rsidRPr="0030696E" w:rsidRDefault="00703C3C" w:rsidP="005E0042">
            <w:pPr>
              <w:spacing w:after="0" w:line="240" w:lineRule="auto"/>
              <w:rPr>
                <w:rFonts w:ascii="Times New Roman" w:hAnsi="Times New Roman" w:cs="Times New Roman"/>
                <w:iCs/>
                <w:sz w:val="24"/>
                <w:szCs w:val="24"/>
              </w:rPr>
            </w:pPr>
            <w:r w:rsidRPr="0030696E">
              <w:rPr>
                <w:rFonts w:ascii="Times New Roman" w:hAnsi="Times New Roman" w:cs="Times New Roman"/>
                <w:iCs/>
                <w:sz w:val="24"/>
                <w:szCs w:val="24"/>
              </w:rPr>
              <w:t>5</w:t>
            </w:r>
          </w:p>
        </w:tc>
        <w:tc>
          <w:tcPr>
            <w:tcW w:w="2540" w:type="dxa"/>
            <w:vAlign w:val="bottom"/>
          </w:tcPr>
          <w:p w14:paraId="72BA318E" w14:textId="77777777" w:rsidR="00703C3C" w:rsidRPr="0030696E" w:rsidRDefault="00703C3C" w:rsidP="005E0042">
            <w:pPr>
              <w:spacing w:after="0" w:line="240" w:lineRule="auto"/>
              <w:rPr>
                <w:rFonts w:ascii="Times New Roman" w:hAnsi="Times New Roman" w:cs="Times New Roman"/>
                <w:sz w:val="24"/>
                <w:szCs w:val="24"/>
              </w:rPr>
            </w:pPr>
            <m:oMath>
              <m:r>
                <w:rPr>
                  <w:rFonts w:ascii="Cambria Math" w:hAnsi="Cambria Math" w:cs="Times New Roman"/>
                  <w:sz w:val="24"/>
                  <w:szCs w:val="24"/>
                </w:rPr>
                <m:t>U=282×</m:t>
              </m:r>
              <m:sSup>
                <m:sSupPr>
                  <m:ctrlPr>
                    <w:rPr>
                      <w:rFonts w:ascii="Cambria Math" w:hAnsi="Cambria Math" w:cs="Times New Roman"/>
                      <w:i/>
                      <w:sz w:val="24"/>
                      <w:szCs w:val="24"/>
                    </w:rPr>
                  </m:ctrlPr>
                </m:sSupPr>
                <m:e>
                  <m:r>
                    <w:rPr>
                      <w:rFonts w:ascii="Cambria Math" w:hAnsi="Cambria Math" w:cs="Times New Roman"/>
                      <w:sz w:val="24"/>
                      <w:szCs w:val="24"/>
                    </w:rPr>
                    <m:t>e</m:t>
                  </m:r>
                </m:e>
                <m:sup>
                  <m:sSup>
                    <m:sSupPr>
                      <m:ctrlPr>
                        <w:rPr>
                          <w:rFonts w:ascii="Cambria Math" w:hAnsi="Cambria Math" w:cs="Times New Roman"/>
                          <w:i/>
                          <w:sz w:val="24"/>
                          <w:szCs w:val="24"/>
                        </w:rPr>
                      </m:ctrlPr>
                    </m:sSupPr>
                    <m:e>
                      <m:r>
                        <w:rPr>
                          <w:rFonts w:ascii="Cambria Math" w:hAnsi="Cambria Math" w:cs="Times New Roman"/>
                          <w:sz w:val="24"/>
                          <w:szCs w:val="24"/>
                        </w:rPr>
                        <m:t>j</m:t>
                      </m:r>
                    </m:e>
                    <m:sup>
                      <m:r>
                        <w:rPr>
                          <w:rFonts w:ascii="Cambria Math" w:hAnsi="Cambria Math" w:cs="Times New Roman"/>
                          <w:sz w:val="24"/>
                          <w:szCs w:val="24"/>
                        </w:rPr>
                        <m:t>45</m:t>
                      </m:r>
                    </m:sup>
                  </m:sSup>
                </m:sup>
              </m:sSup>
              <m:r>
                <w:rPr>
                  <w:rFonts w:ascii="Cambria Math" w:hAnsi="Cambria Math" w:cs="Times New Roman"/>
                  <w:sz w:val="24"/>
                  <w:szCs w:val="24"/>
                </w:rPr>
                <m:t>,B</m:t>
              </m:r>
            </m:oMath>
            <w:r w:rsidRPr="0030696E">
              <w:rPr>
                <w:rFonts w:ascii="Times New Roman" w:hAnsi="Times New Roman" w:cs="Times New Roman"/>
                <w:sz w:val="24"/>
                <w:szCs w:val="24"/>
              </w:rPr>
              <w:t xml:space="preserve"> </w:t>
            </w:r>
          </w:p>
        </w:tc>
        <w:tc>
          <w:tcPr>
            <w:tcW w:w="576" w:type="dxa"/>
            <w:gridSpan w:val="2"/>
            <w:vAlign w:val="bottom"/>
          </w:tcPr>
          <w:p w14:paraId="6C0C1B61"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707" w:type="dxa"/>
            <w:gridSpan w:val="2"/>
            <w:vAlign w:val="bottom"/>
          </w:tcPr>
          <w:p w14:paraId="27834FC0"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42</w:t>
            </w:r>
          </w:p>
        </w:tc>
        <w:tc>
          <w:tcPr>
            <w:tcW w:w="691" w:type="dxa"/>
            <w:gridSpan w:val="2"/>
            <w:vAlign w:val="bottom"/>
          </w:tcPr>
          <w:p w14:paraId="739747CC"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26</w:t>
            </w:r>
          </w:p>
        </w:tc>
        <w:tc>
          <w:tcPr>
            <w:tcW w:w="707" w:type="dxa"/>
            <w:vAlign w:val="bottom"/>
          </w:tcPr>
          <w:p w14:paraId="0DAA4F27"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706" w:type="dxa"/>
            <w:gridSpan w:val="2"/>
            <w:vAlign w:val="bottom"/>
          </w:tcPr>
          <w:p w14:paraId="59AB5053"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706" w:type="dxa"/>
            <w:gridSpan w:val="2"/>
            <w:vAlign w:val="bottom"/>
          </w:tcPr>
          <w:p w14:paraId="1C357318"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708" w:type="dxa"/>
            <w:vAlign w:val="bottom"/>
          </w:tcPr>
          <w:p w14:paraId="498D2B9F"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30</w:t>
            </w:r>
          </w:p>
        </w:tc>
        <w:tc>
          <w:tcPr>
            <w:tcW w:w="863" w:type="dxa"/>
            <w:vAlign w:val="bottom"/>
          </w:tcPr>
          <w:p w14:paraId="47CF4CAD"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eastAsia="Arial Unicode MS" w:hAnsi="Times New Roman" w:cs="Times New Roman"/>
                <w:sz w:val="24"/>
                <w:szCs w:val="24"/>
              </w:rPr>
              <w:t>∞</w:t>
            </w:r>
          </w:p>
        </w:tc>
        <w:tc>
          <w:tcPr>
            <w:tcW w:w="809" w:type="dxa"/>
            <w:vAlign w:val="bottom"/>
          </w:tcPr>
          <w:p w14:paraId="76BD617C"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eastAsia="Arial Unicode MS" w:hAnsi="Times New Roman" w:cs="Times New Roman"/>
                <w:sz w:val="24"/>
                <w:szCs w:val="24"/>
              </w:rPr>
              <w:t>∞</w:t>
            </w:r>
          </w:p>
        </w:tc>
      </w:tr>
      <w:tr w:rsidR="008B11E9" w:rsidRPr="0030696E" w14:paraId="1799572B" w14:textId="77777777" w:rsidTr="008B11E9">
        <w:tc>
          <w:tcPr>
            <w:tcW w:w="460" w:type="dxa"/>
          </w:tcPr>
          <w:p w14:paraId="0F4C5AF7" w14:textId="77777777" w:rsidR="00703C3C" w:rsidRPr="0030696E" w:rsidRDefault="00703C3C" w:rsidP="005E0042">
            <w:pPr>
              <w:spacing w:after="0" w:line="240" w:lineRule="auto"/>
              <w:rPr>
                <w:rFonts w:ascii="Times New Roman" w:hAnsi="Times New Roman" w:cs="Times New Roman"/>
                <w:iCs/>
                <w:sz w:val="24"/>
                <w:szCs w:val="24"/>
              </w:rPr>
            </w:pPr>
            <w:r w:rsidRPr="0030696E">
              <w:rPr>
                <w:rFonts w:ascii="Times New Roman" w:hAnsi="Times New Roman" w:cs="Times New Roman"/>
                <w:iCs/>
                <w:sz w:val="24"/>
                <w:szCs w:val="24"/>
              </w:rPr>
              <w:t>6</w:t>
            </w:r>
          </w:p>
        </w:tc>
        <w:tc>
          <w:tcPr>
            <w:tcW w:w="2540" w:type="dxa"/>
            <w:vAlign w:val="bottom"/>
          </w:tcPr>
          <w:p w14:paraId="7F4A6588" w14:textId="77777777" w:rsidR="00703C3C" w:rsidRPr="0030696E" w:rsidRDefault="00AD503A" w:rsidP="005E0042">
            <w:pPr>
              <w:spacing w:after="0" w:line="240" w:lineRule="auto"/>
              <w:rPr>
                <w:rFonts w:ascii="Times New Roman" w:hAnsi="Times New Roman" w:cs="Times New Roman"/>
                <w:sz w:val="24"/>
                <w:szCs w:val="24"/>
                <w:lang w:val="en-US"/>
              </w:rPr>
            </w:pPr>
            <m:oMath>
              <m:sSub>
                <m:sSubPr>
                  <m:ctrlPr>
                    <w:rPr>
                      <w:rFonts w:ascii="Cambria Math" w:hAnsi="Cambria Math" w:cs="Times New Roman"/>
                      <w:i/>
                      <w:sz w:val="24"/>
                      <w:szCs w:val="24"/>
                    </w:rPr>
                  </m:ctrlPr>
                </m:sSubPr>
                <m:e>
                  <m:r>
                    <w:rPr>
                      <w:rFonts w:ascii="Cambria Math" w:hAnsi="Cambria Math" w:cs="Times New Roman"/>
                      <w:sz w:val="24"/>
                      <w:szCs w:val="24"/>
                    </w:rPr>
                    <m:t>I</m:t>
                  </m:r>
                </m:e>
                <m:sub>
                  <m:r>
                    <w:rPr>
                      <w:rFonts w:ascii="Cambria Math" w:hAnsi="Cambria Math" w:cs="Times New Roman"/>
                      <w:sz w:val="24"/>
                      <w:szCs w:val="24"/>
                    </w:rPr>
                    <m:t>3</m:t>
                  </m:r>
                </m:sub>
              </m:sSub>
              <m:r>
                <w:rPr>
                  <w:rFonts w:ascii="Cambria Math" w:hAnsi="Cambria Math" w:cs="Times New Roman"/>
                  <w:sz w:val="24"/>
                  <w:szCs w:val="24"/>
                </w:rPr>
                <m:t>=2×</m:t>
              </m:r>
              <m:sSup>
                <m:sSupPr>
                  <m:ctrlPr>
                    <w:rPr>
                      <w:rFonts w:ascii="Cambria Math" w:hAnsi="Cambria Math" w:cs="Times New Roman"/>
                      <w:i/>
                      <w:sz w:val="24"/>
                      <w:szCs w:val="24"/>
                    </w:rPr>
                  </m:ctrlPr>
                </m:sSupPr>
                <m:e>
                  <m:r>
                    <w:rPr>
                      <w:rFonts w:ascii="Cambria Math" w:hAnsi="Cambria Math" w:cs="Times New Roman"/>
                      <w:sz w:val="24"/>
                      <w:szCs w:val="24"/>
                    </w:rPr>
                    <m:t>e</m:t>
                  </m:r>
                </m:e>
                <m:sup>
                  <m:sSup>
                    <m:sSupPr>
                      <m:ctrlPr>
                        <w:rPr>
                          <w:rFonts w:ascii="Cambria Math" w:hAnsi="Cambria Math" w:cs="Times New Roman"/>
                          <w:i/>
                          <w:sz w:val="24"/>
                          <w:szCs w:val="24"/>
                        </w:rPr>
                      </m:ctrlPr>
                    </m:sSupPr>
                    <m:e>
                      <m:r>
                        <w:rPr>
                          <w:rFonts w:ascii="Cambria Math" w:hAnsi="Cambria Math" w:cs="Times New Roman"/>
                          <w:sz w:val="24"/>
                          <w:szCs w:val="24"/>
                        </w:rPr>
                        <m:t>-j</m:t>
                      </m:r>
                    </m:e>
                    <m:sup>
                      <m:r>
                        <w:rPr>
                          <w:rFonts w:ascii="Cambria Math" w:hAnsi="Cambria Math" w:cs="Times New Roman"/>
                          <w:sz w:val="24"/>
                          <w:szCs w:val="24"/>
                        </w:rPr>
                        <m:t>62</m:t>
                      </m:r>
                    </m:sup>
                  </m:sSup>
                </m:sup>
              </m:sSup>
              <m:r>
                <w:rPr>
                  <w:rFonts w:ascii="Cambria Math" w:hAnsi="Cambria Math" w:cs="Times New Roman"/>
                  <w:sz w:val="24"/>
                  <w:szCs w:val="24"/>
                </w:rPr>
                <m:t>,A</m:t>
              </m:r>
            </m:oMath>
            <w:r w:rsidR="00703C3C" w:rsidRPr="0030696E">
              <w:rPr>
                <w:rFonts w:ascii="Times New Roman" w:hAnsi="Times New Roman" w:cs="Times New Roman"/>
                <w:sz w:val="24"/>
                <w:szCs w:val="24"/>
                <w:lang w:val="en-US"/>
              </w:rPr>
              <w:t xml:space="preserve"> </w:t>
            </w:r>
          </w:p>
        </w:tc>
        <w:tc>
          <w:tcPr>
            <w:tcW w:w="576" w:type="dxa"/>
            <w:gridSpan w:val="2"/>
            <w:vAlign w:val="bottom"/>
          </w:tcPr>
          <w:p w14:paraId="64260E43"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45</w:t>
            </w:r>
          </w:p>
        </w:tc>
        <w:tc>
          <w:tcPr>
            <w:tcW w:w="707" w:type="dxa"/>
            <w:gridSpan w:val="2"/>
            <w:vAlign w:val="bottom"/>
          </w:tcPr>
          <w:p w14:paraId="22FE03EC"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50</w:t>
            </w:r>
          </w:p>
        </w:tc>
        <w:tc>
          <w:tcPr>
            <w:tcW w:w="691" w:type="dxa"/>
            <w:gridSpan w:val="2"/>
            <w:vAlign w:val="bottom"/>
          </w:tcPr>
          <w:p w14:paraId="05E93793"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110</w:t>
            </w:r>
          </w:p>
        </w:tc>
        <w:tc>
          <w:tcPr>
            <w:tcW w:w="707" w:type="dxa"/>
            <w:vAlign w:val="bottom"/>
          </w:tcPr>
          <w:p w14:paraId="5F05B6C7"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706" w:type="dxa"/>
            <w:gridSpan w:val="2"/>
            <w:vAlign w:val="bottom"/>
          </w:tcPr>
          <w:p w14:paraId="7941C8DB"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706" w:type="dxa"/>
            <w:gridSpan w:val="2"/>
            <w:vAlign w:val="bottom"/>
          </w:tcPr>
          <w:p w14:paraId="6BC36E38"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708" w:type="dxa"/>
            <w:vAlign w:val="bottom"/>
          </w:tcPr>
          <w:p w14:paraId="43685381"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60</w:t>
            </w:r>
          </w:p>
        </w:tc>
        <w:tc>
          <w:tcPr>
            <w:tcW w:w="863" w:type="dxa"/>
            <w:vAlign w:val="bottom"/>
          </w:tcPr>
          <w:p w14:paraId="14584AC4"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eastAsia="Arial Unicode MS" w:hAnsi="Times New Roman" w:cs="Times New Roman"/>
                <w:sz w:val="24"/>
                <w:szCs w:val="24"/>
              </w:rPr>
              <w:t>∞</w:t>
            </w:r>
          </w:p>
        </w:tc>
        <w:tc>
          <w:tcPr>
            <w:tcW w:w="809" w:type="dxa"/>
            <w:vAlign w:val="bottom"/>
          </w:tcPr>
          <w:p w14:paraId="1A38FEF2"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eastAsia="Arial Unicode MS" w:hAnsi="Times New Roman" w:cs="Times New Roman"/>
                <w:sz w:val="24"/>
                <w:szCs w:val="24"/>
              </w:rPr>
              <w:t>∞</w:t>
            </w:r>
          </w:p>
        </w:tc>
      </w:tr>
      <w:tr w:rsidR="008B11E9" w:rsidRPr="0030696E" w14:paraId="0E547B57" w14:textId="77777777" w:rsidTr="007E5DA8">
        <w:tc>
          <w:tcPr>
            <w:tcW w:w="460" w:type="dxa"/>
          </w:tcPr>
          <w:p w14:paraId="70B1CA82" w14:textId="77777777" w:rsidR="00703C3C" w:rsidRPr="0030696E" w:rsidRDefault="00703C3C" w:rsidP="005E0042">
            <w:pPr>
              <w:spacing w:after="0" w:line="240" w:lineRule="auto"/>
              <w:rPr>
                <w:rFonts w:ascii="Times New Roman" w:hAnsi="Times New Roman" w:cs="Times New Roman"/>
                <w:iCs/>
                <w:sz w:val="24"/>
                <w:szCs w:val="24"/>
              </w:rPr>
            </w:pPr>
            <w:r w:rsidRPr="0030696E">
              <w:rPr>
                <w:rFonts w:ascii="Times New Roman" w:hAnsi="Times New Roman" w:cs="Times New Roman"/>
                <w:iCs/>
                <w:sz w:val="24"/>
                <w:szCs w:val="24"/>
              </w:rPr>
              <w:t>7</w:t>
            </w:r>
          </w:p>
        </w:tc>
        <w:tc>
          <w:tcPr>
            <w:tcW w:w="2551" w:type="dxa"/>
            <w:gridSpan w:val="2"/>
            <w:vAlign w:val="bottom"/>
          </w:tcPr>
          <w:p w14:paraId="6FB2DEC6" w14:textId="77777777" w:rsidR="00703C3C" w:rsidRPr="0030696E" w:rsidRDefault="00AD503A" w:rsidP="005E0042">
            <w:pPr>
              <w:spacing w:after="0" w:line="240" w:lineRule="auto"/>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I</m:t>
                  </m:r>
                </m:e>
                <m:sub>
                  <m:r>
                    <w:rPr>
                      <w:rFonts w:ascii="Cambria Math" w:hAnsi="Cambria Math" w:cs="Times New Roman"/>
                      <w:sz w:val="24"/>
                      <w:szCs w:val="24"/>
                    </w:rPr>
                    <m:t>2</m:t>
                  </m:r>
                </m:sub>
              </m:sSub>
              <m:r>
                <w:rPr>
                  <w:rFonts w:ascii="Cambria Math" w:hAnsi="Cambria Math" w:cs="Times New Roman"/>
                  <w:sz w:val="24"/>
                  <w:szCs w:val="24"/>
                </w:rPr>
                <m:t>=15×</m:t>
              </m:r>
              <m:sSup>
                <m:sSupPr>
                  <m:ctrlPr>
                    <w:rPr>
                      <w:rFonts w:ascii="Cambria Math" w:hAnsi="Cambria Math" w:cs="Times New Roman"/>
                      <w:i/>
                      <w:sz w:val="24"/>
                      <w:szCs w:val="24"/>
                    </w:rPr>
                  </m:ctrlPr>
                </m:sSupPr>
                <m:e>
                  <m:r>
                    <w:rPr>
                      <w:rFonts w:ascii="Cambria Math" w:hAnsi="Cambria Math" w:cs="Times New Roman"/>
                      <w:sz w:val="24"/>
                      <w:szCs w:val="24"/>
                    </w:rPr>
                    <m:t>e</m:t>
                  </m:r>
                </m:e>
                <m:sup>
                  <m:sSup>
                    <m:sSupPr>
                      <m:ctrlPr>
                        <w:rPr>
                          <w:rFonts w:ascii="Cambria Math" w:hAnsi="Cambria Math" w:cs="Times New Roman"/>
                          <w:i/>
                          <w:sz w:val="24"/>
                          <w:szCs w:val="24"/>
                        </w:rPr>
                      </m:ctrlPr>
                    </m:sSupPr>
                    <m:e>
                      <m:r>
                        <w:rPr>
                          <w:rFonts w:ascii="Cambria Math" w:hAnsi="Cambria Math" w:cs="Times New Roman"/>
                          <w:sz w:val="24"/>
                          <w:szCs w:val="24"/>
                        </w:rPr>
                        <m:t>j</m:t>
                      </m:r>
                    </m:e>
                    <m:sup>
                      <m:r>
                        <w:rPr>
                          <w:rFonts w:ascii="Cambria Math" w:hAnsi="Cambria Math" w:cs="Times New Roman"/>
                          <w:sz w:val="24"/>
                          <w:szCs w:val="24"/>
                        </w:rPr>
                        <m:t>80</m:t>
                      </m:r>
                    </m:sup>
                  </m:sSup>
                </m:sup>
              </m:sSup>
              <m:r>
                <w:rPr>
                  <w:rFonts w:ascii="Cambria Math" w:hAnsi="Cambria Math" w:cs="Times New Roman"/>
                  <w:sz w:val="24"/>
                  <w:szCs w:val="24"/>
                </w:rPr>
                <m:t>,A</m:t>
              </m:r>
            </m:oMath>
            <w:r w:rsidR="00703C3C" w:rsidRPr="0030696E">
              <w:rPr>
                <w:rFonts w:ascii="Times New Roman" w:hAnsi="Times New Roman" w:cs="Times New Roman"/>
                <w:sz w:val="24"/>
                <w:szCs w:val="24"/>
              </w:rPr>
              <w:t xml:space="preserve"> </w:t>
            </w:r>
          </w:p>
        </w:tc>
        <w:tc>
          <w:tcPr>
            <w:tcW w:w="577" w:type="dxa"/>
            <w:gridSpan w:val="2"/>
            <w:vAlign w:val="bottom"/>
          </w:tcPr>
          <w:p w14:paraId="3C195461"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50</w:t>
            </w:r>
          </w:p>
        </w:tc>
        <w:tc>
          <w:tcPr>
            <w:tcW w:w="709" w:type="dxa"/>
            <w:gridSpan w:val="2"/>
            <w:vAlign w:val="bottom"/>
          </w:tcPr>
          <w:p w14:paraId="32C6F038"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677" w:type="dxa"/>
            <w:vAlign w:val="bottom"/>
          </w:tcPr>
          <w:p w14:paraId="14FA6C2A"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30</w:t>
            </w:r>
          </w:p>
        </w:tc>
        <w:tc>
          <w:tcPr>
            <w:tcW w:w="724" w:type="dxa"/>
            <w:gridSpan w:val="2"/>
            <w:vAlign w:val="bottom"/>
          </w:tcPr>
          <w:p w14:paraId="6614363C"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708" w:type="dxa"/>
            <w:gridSpan w:val="2"/>
            <w:vAlign w:val="bottom"/>
          </w:tcPr>
          <w:p w14:paraId="307197BB"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687" w:type="dxa"/>
            <w:vAlign w:val="bottom"/>
          </w:tcPr>
          <w:p w14:paraId="10D6A50C"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70</w:t>
            </w:r>
          </w:p>
        </w:tc>
        <w:tc>
          <w:tcPr>
            <w:tcW w:w="708" w:type="dxa"/>
            <w:vAlign w:val="bottom"/>
          </w:tcPr>
          <w:p w14:paraId="1586751C"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eastAsia="Arial Unicode MS" w:hAnsi="Times New Roman" w:cs="Times New Roman"/>
                <w:sz w:val="24"/>
                <w:szCs w:val="24"/>
              </w:rPr>
              <w:t>∞</w:t>
            </w:r>
          </w:p>
        </w:tc>
        <w:tc>
          <w:tcPr>
            <w:tcW w:w="863" w:type="dxa"/>
            <w:vAlign w:val="bottom"/>
          </w:tcPr>
          <w:p w14:paraId="62476C0A"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95</w:t>
            </w:r>
          </w:p>
        </w:tc>
        <w:tc>
          <w:tcPr>
            <w:tcW w:w="809" w:type="dxa"/>
            <w:vAlign w:val="bottom"/>
          </w:tcPr>
          <w:p w14:paraId="6908B6AA"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eastAsia="Arial Unicode MS" w:hAnsi="Times New Roman" w:cs="Times New Roman"/>
                <w:sz w:val="24"/>
                <w:szCs w:val="24"/>
              </w:rPr>
              <w:t>∞</w:t>
            </w:r>
          </w:p>
        </w:tc>
      </w:tr>
      <w:tr w:rsidR="008B11E9" w:rsidRPr="0030696E" w14:paraId="7C6B59FB" w14:textId="77777777" w:rsidTr="007E5DA8">
        <w:trPr>
          <w:trHeight w:val="313"/>
        </w:trPr>
        <w:tc>
          <w:tcPr>
            <w:tcW w:w="460" w:type="dxa"/>
          </w:tcPr>
          <w:p w14:paraId="5A0C7B71" w14:textId="77777777" w:rsidR="00703C3C" w:rsidRPr="0030696E" w:rsidRDefault="00703C3C" w:rsidP="005E0042">
            <w:pPr>
              <w:spacing w:after="0" w:line="240" w:lineRule="auto"/>
              <w:rPr>
                <w:rFonts w:ascii="Times New Roman" w:hAnsi="Times New Roman" w:cs="Times New Roman"/>
                <w:iCs/>
                <w:sz w:val="24"/>
                <w:szCs w:val="24"/>
              </w:rPr>
            </w:pPr>
            <w:r w:rsidRPr="0030696E">
              <w:rPr>
                <w:rFonts w:ascii="Times New Roman" w:hAnsi="Times New Roman" w:cs="Times New Roman"/>
                <w:iCs/>
                <w:sz w:val="24"/>
                <w:szCs w:val="24"/>
              </w:rPr>
              <w:t>8</w:t>
            </w:r>
          </w:p>
        </w:tc>
        <w:tc>
          <w:tcPr>
            <w:tcW w:w="2551" w:type="dxa"/>
            <w:gridSpan w:val="2"/>
          </w:tcPr>
          <w:p w14:paraId="2BE878CA" w14:textId="77777777" w:rsidR="00703C3C" w:rsidRPr="0030696E" w:rsidRDefault="00AD503A" w:rsidP="005E0042">
            <w:pPr>
              <w:spacing w:after="0" w:line="240" w:lineRule="auto"/>
              <w:rPr>
                <w:rFonts w:ascii="Times New Roman" w:hAnsi="Times New Roman" w:cs="Times New Roman"/>
                <w:i/>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I</m:t>
                  </m:r>
                </m:e>
                <m:sub>
                  <m:r>
                    <w:rPr>
                      <w:rFonts w:ascii="Cambria Math" w:hAnsi="Cambria Math" w:cs="Times New Roman"/>
                      <w:sz w:val="24"/>
                      <w:szCs w:val="24"/>
                    </w:rPr>
                    <m:t>2</m:t>
                  </m:r>
                </m:sub>
              </m:sSub>
              <m:r>
                <w:rPr>
                  <w:rFonts w:ascii="Cambria Math" w:hAnsi="Cambria Math" w:cs="Times New Roman"/>
                  <w:sz w:val="24"/>
                  <w:szCs w:val="24"/>
                </w:rPr>
                <m:t>=12×</m:t>
              </m:r>
              <m:sSup>
                <m:sSupPr>
                  <m:ctrlPr>
                    <w:rPr>
                      <w:rFonts w:ascii="Cambria Math" w:hAnsi="Cambria Math" w:cs="Times New Roman"/>
                      <w:i/>
                      <w:sz w:val="24"/>
                      <w:szCs w:val="24"/>
                    </w:rPr>
                  </m:ctrlPr>
                </m:sSupPr>
                <m:e>
                  <m:r>
                    <w:rPr>
                      <w:rFonts w:ascii="Cambria Math" w:hAnsi="Cambria Math" w:cs="Times New Roman"/>
                      <w:sz w:val="24"/>
                      <w:szCs w:val="24"/>
                    </w:rPr>
                    <m:t>e</m:t>
                  </m:r>
                </m:e>
                <m:sup>
                  <m:sSup>
                    <m:sSupPr>
                      <m:ctrlPr>
                        <w:rPr>
                          <w:rFonts w:ascii="Cambria Math" w:hAnsi="Cambria Math" w:cs="Times New Roman"/>
                          <w:i/>
                          <w:sz w:val="24"/>
                          <w:szCs w:val="24"/>
                        </w:rPr>
                      </m:ctrlPr>
                    </m:sSupPr>
                    <m:e>
                      <m:r>
                        <w:rPr>
                          <w:rFonts w:ascii="Cambria Math" w:hAnsi="Cambria Math" w:cs="Times New Roman"/>
                          <w:sz w:val="24"/>
                          <w:szCs w:val="24"/>
                        </w:rPr>
                        <m:t>j</m:t>
                      </m:r>
                    </m:e>
                    <m:sup>
                      <m:r>
                        <w:rPr>
                          <w:rFonts w:ascii="Cambria Math" w:hAnsi="Cambria Math" w:cs="Times New Roman"/>
                          <w:sz w:val="24"/>
                          <w:szCs w:val="24"/>
                        </w:rPr>
                        <m:t>90</m:t>
                      </m:r>
                    </m:sup>
                  </m:sSup>
                </m:sup>
              </m:sSup>
              <m:r>
                <w:rPr>
                  <w:rFonts w:ascii="Cambria Math" w:hAnsi="Cambria Math" w:cs="Times New Roman"/>
                  <w:sz w:val="24"/>
                  <w:szCs w:val="24"/>
                </w:rPr>
                <m:t>,A</m:t>
              </m:r>
            </m:oMath>
            <w:r w:rsidR="00703C3C" w:rsidRPr="0030696E">
              <w:rPr>
                <w:rFonts w:ascii="Times New Roman" w:hAnsi="Times New Roman" w:cs="Times New Roman"/>
                <w:i/>
                <w:sz w:val="24"/>
                <w:szCs w:val="24"/>
              </w:rPr>
              <w:t xml:space="preserve"> </w:t>
            </w:r>
          </w:p>
        </w:tc>
        <w:tc>
          <w:tcPr>
            <w:tcW w:w="577" w:type="dxa"/>
            <w:gridSpan w:val="2"/>
          </w:tcPr>
          <w:p w14:paraId="106EB5F4"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709" w:type="dxa"/>
            <w:gridSpan w:val="2"/>
          </w:tcPr>
          <w:p w14:paraId="0246F995"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15</w:t>
            </w:r>
          </w:p>
        </w:tc>
        <w:tc>
          <w:tcPr>
            <w:tcW w:w="677" w:type="dxa"/>
          </w:tcPr>
          <w:p w14:paraId="77E1757C"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45</w:t>
            </w:r>
          </w:p>
        </w:tc>
        <w:tc>
          <w:tcPr>
            <w:tcW w:w="724" w:type="dxa"/>
            <w:gridSpan w:val="2"/>
          </w:tcPr>
          <w:p w14:paraId="1F650445"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708" w:type="dxa"/>
            <w:gridSpan w:val="2"/>
          </w:tcPr>
          <w:p w14:paraId="01619CF8"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687" w:type="dxa"/>
          </w:tcPr>
          <w:p w14:paraId="18CF77AA"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185</w:t>
            </w:r>
          </w:p>
        </w:tc>
        <w:tc>
          <w:tcPr>
            <w:tcW w:w="708" w:type="dxa"/>
          </w:tcPr>
          <w:p w14:paraId="6A2E769E"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eastAsia="Arial Unicode MS" w:hAnsi="Times New Roman" w:cs="Times New Roman"/>
                <w:sz w:val="24"/>
                <w:szCs w:val="24"/>
              </w:rPr>
              <w:t>∞</w:t>
            </w:r>
          </w:p>
        </w:tc>
        <w:tc>
          <w:tcPr>
            <w:tcW w:w="863" w:type="dxa"/>
          </w:tcPr>
          <w:p w14:paraId="13898A25"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eastAsia="Arial Unicode MS" w:hAnsi="Times New Roman" w:cs="Times New Roman"/>
                <w:sz w:val="24"/>
                <w:szCs w:val="24"/>
              </w:rPr>
              <w:t>∞</w:t>
            </w:r>
          </w:p>
        </w:tc>
        <w:tc>
          <w:tcPr>
            <w:tcW w:w="809" w:type="dxa"/>
          </w:tcPr>
          <w:p w14:paraId="1E85571B"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eastAsia="Arial Unicode MS" w:hAnsi="Times New Roman" w:cs="Times New Roman"/>
                <w:sz w:val="24"/>
                <w:szCs w:val="24"/>
              </w:rPr>
              <w:t>∞</w:t>
            </w:r>
          </w:p>
        </w:tc>
      </w:tr>
      <w:tr w:rsidR="008B11E9" w:rsidRPr="0030696E" w14:paraId="690034F4" w14:textId="77777777" w:rsidTr="007E5DA8">
        <w:tc>
          <w:tcPr>
            <w:tcW w:w="460" w:type="dxa"/>
          </w:tcPr>
          <w:p w14:paraId="3D67F4B6" w14:textId="77777777" w:rsidR="00703C3C" w:rsidRPr="0030696E" w:rsidRDefault="00703C3C" w:rsidP="005E0042">
            <w:pPr>
              <w:spacing w:after="0" w:line="240" w:lineRule="auto"/>
              <w:rPr>
                <w:rFonts w:ascii="Times New Roman" w:hAnsi="Times New Roman" w:cs="Times New Roman"/>
                <w:iCs/>
                <w:sz w:val="24"/>
                <w:szCs w:val="24"/>
              </w:rPr>
            </w:pPr>
            <w:r w:rsidRPr="0030696E">
              <w:rPr>
                <w:rFonts w:ascii="Times New Roman" w:hAnsi="Times New Roman" w:cs="Times New Roman"/>
                <w:iCs/>
                <w:sz w:val="24"/>
                <w:szCs w:val="24"/>
              </w:rPr>
              <w:t>9</w:t>
            </w:r>
          </w:p>
        </w:tc>
        <w:tc>
          <w:tcPr>
            <w:tcW w:w="2551" w:type="dxa"/>
            <w:gridSpan w:val="2"/>
            <w:vAlign w:val="bottom"/>
          </w:tcPr>
          <w:p w14:paraId="5823ADC7" w14:textId="77777777" w:rsidR="00703C3C" w:rsidRPr="0030696E" w:rsidRDefault="00AD503A" w:rsidP="005E0042">
            <w:pPr>
              <w:spacing w:after="0" w:line="240" w:lineRule="auto"/>
              <w:rPr>
                <w:rFonts w:ascii="Times New Roman" w:hAnsi="Times New Roman" w:cs="Times New Roman"/>
                <w:w w:val="81"/>
                <w:sz w:val="24"/>
                <w:szCs w:val="24"/>
              </w:rPr>
            </w:pPr>
            <m:oMath>
              <m:sSub>
                <m:sSubPr>
                  <m:ctrlPr>
                    <w:rPr>
                      <w:rFonts w:ascii="Cambria Math" w:hAnsi="Cambria Math" w:cs="Times New Roman"/>
                      <w:i/>
                      <w:w w:val="81"/>
                      <w:sz w:val="24"/>
                      <w:szCs w:val="24"/>
                    </w:rPr>
                  </m:ctrlPr>
                </m:sSubPr>
                <m:e>
                  <m:r>
                    <w:rPr>
                      <w:rFonts w:ascii="Cambria Math" w:hAnsi="Cambria Math" w:cs="Times New Roman"/>
                      <w:w w:val="81"/>
                      <w:sz w:val="24"/>
                      <w:szCs w:val="24"/>
                    </w:rPr>
                    <m:t>I</m:t>
                  </m:r>
                </m:e>
                <m:sub>
                  <m:r>
                    <w:rPr>
                      <w:rFonts w:ascii="Cambria Math" w:hAnsi="Cambria Math" w:cs="Times New Roman"/>
                      <w:w w:val="81"/>
                      <w:sz w:val="24"/>
                      <w:szCs w:val="24"/>
                    </w:rPr>
                    <m:t>3</m:t>
                  </m:r>
                </m:sub>
              </m:sSub>
              <m:r>
                <w:rPr>
                  <w:rFonts w:ascii="Cambria Math" w:hAnsi="Cambria Math" w:cs="Times New Roman"/>
                  <w:w w:val="81"/>
                  <w:sz w:val="24"/>
                  <w:szCs w:val="24"/>
                </w:rPr>
                <m:t>=5×</m:t>
              </m:r>
              <m:sSup>
                <m:sSupPr>
                  <m:ctrlPr>
                    <w:rPr>
                      <w:rFonts w:ascii="Cambria Math" w:hAnsi="Cambria Math" w:cs="Times New Roman"/>
                      <w:i/>
                      <w:w w:val="81"/>
                      <w:sz w:val="24"/>
                      <w:szCs w:val="24"/>
                    </w:rPr>
                  </m:ctrlPr>
                </m:sSupPr>
                <m:e>
                  <m:r>
                    <w:rPr>
                      <w:rFonts w:ascii="Cambria Math" w:hAnsi="Cambria Math" w:cs="Times New Roman"/>
                      <w:w w:val="81"/>
                      <w:sz w:val="24"/>
                      <w:szCs w:val="24"/>
                    </w:rPr>
                    <m:t>e</m:t>
                  </m:r>
                </m:e>
                <m:sup>
                  <m:sSup>
                    <m:sSupPr>
                      <m:ctrlPr>
                        <w:rPr>
                          <w:rFonts w:ascii="Cambria Math" w:hAnsi="Cambria Math" w:cs="Times New Roman"/>
                          <w:i/>
                          <w:w w:val="81"/>
                          <w:sz w:val="24"/>
                          <w:szCs w:val="24"/>
                        </w:rPr>
                      </m:ctrlPr>
                    </m:sSupPr>
                    <m:e>
                      <m:r>
                        <w:rPr>
                          <w:rFonts w:ascii="Cambria Math" w:hAnsi="Cambria Math" w:cs="Times New Roman"/>
                          <w:w w:val="81"/>
                          <w:sz w:val="24"/>
                          <w:szCs w:val="24"/>
                        </w:rPr>
                        <m:t>-j</m:t>
                      </m:r>
                    </m:e>
                    <m:sup>
                      <m:r>
                        <w:rPr>
                          <w:rFonts w:ascii="Cambria Math" w:hAnsi="Cambria Math" w:cs="Times New Roman"/>
                          <w:w w:val="81"/>
                          <w:sz w:val="24"/>
                          <w:szCs w:val="24"/>
                        </w:rPr>
                        <m:t>30</m:t>
                      </m:r>
                    </m:sup>
                  </m:sSup>
                </m:sup>
              </m:sSup>
              <m:r>
                <w:rPr>
                  <w:rFonts w:ascii="Cambria Math" w:hAnsi="Cambria Math" w:cs="Times New Roman"/>
                  <w:w w:val="81"/>
                  <w:sz w:val="24"/>
                  <w:szCs w:val="24"/>
                </w:rPr>
                <m:t>,A</m:t>
              </m:r>
            </m:oMath>
            <w:r w:rsidR="00703C3C" w:rsidRPr="0030696E">
              <w:rPr>
                <w:rFonts w:ascii="Times New Roman" w:hAnsi="Times New Roman" w:cs="Times New Roman"/>
                <w:w w:val="81"/>
                <w:sz w:val="24"/>
                <w:szCs w:val="24"/>
              </w:rPr>
              <w:t xml:space="preserve"> </w:t>
            </w:r>
          </w:p>
        </w:tc>
        <w:tc>
          <w:tcPr>
            <w:tcW w:w="577" w:type="dxa"/>
            <w:gridSpan w:val="2"/>
            <w:vAlign w:val="bottom"/>
          </w:tcPr>
          <w:p w14:paraId="6BCE85F4"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709" w:type="dxa"/>
            <w:gridSpan w:val="2"/>
            <w:vAlign w:val="bottom"/>
          </w:tcPr>
          <w:p w14:paraId="6CF5D999"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55</w:t>
            </w:r>
          </w:p>
        </w:tc>
        <w:tc>
          <w:tcPr>
            <w:tcW w:w="677" w:type="dxa"/>
            <w:vAlign w:val="bottom"/>
          </w:tcPr>
          <w:p w14:paraId="2EA9BB71" w14:textId="77777777" w:rsidR="00703C3C" w:rsidRPr="0030696E" w:rsidRDefault="00703C3C" w:rsidP="005E0042">
            <w:pPr>
              <w:spacing w:after="0" w:line="240" w:lineRule="auto"/>
              <w:jc w:val="center"/>
              <w:rPr>
                <w:rFonts w:ascii="Times New Roman" w:hAnsi="Times New Roman" w:cs="Times New Roman"/>
                <w:sz w:val="24"/>
                <w:szCs w:val="24"/>
                <w:lang w:val="en-US"/>
              </w:rPr>
            </w:pPr>
            <w:r w:rsidRPr="0030696E">
              <w:rPr>
                <w:rFonts w:ascii="Times New Roman" w:hAnsi="Times New Roman" w:cs="Times New Roman"/>
                <w:sz w:val="24"/>
                <w:szCs w:val="24"/>
                <w:lang w:val="en-US"/>
              </w:rPr>
              <w:t>0</w:t>
            </w:r>
          </w:p>
        </w:tc>
        <w:tc>
          <w:tcPr>
            <w:tcW w:w="724" w:type="dxa"/>
            <w:gridSpan w:val="2"/>
            <w:vAlign w:val="bottom"/>
          </w:tcPr>
          <w:p w14:paraId="4088B771"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91</w:t>
            </w:r>
          </w:p>
        </w:tc>
        <w:tc>
          <w:tcPr>
            <w:tcW w:w="708" w:type="dxa"/>
            <w:gridSpan w:val="2"/>
            <w:vAlign w:val="bottom"/>
          </w:tcPr>
          <w:p w14:paraId="57F23846"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687" w:type="dxa"/>
            <w:vAlign w:val="bottom"/>
          </w:tcPr>
          <w:p w14:paraId="0265C78D"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708" w:type="dxa"/>
            <w:vAlign w:val="bottom"/>
          </w:tcPr>
          <w:p w14:paraId="15A511D7"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eastAsia="Arial Unicode MS" w:hAnsi="Times New Roman" w:cs="Times New Roman"/>
                <w:sz w:val="24"/>
                <w:szCs w:val="24"/>
              </w:rPr>
              <w:t>120</w:t>
            </w:r>
          </w:p>
        </w:tc>
        <w:tc>
          <w:tcPr>
            <w:tcW w:w="863" w:type="dxa"/>
            <w:vAlign w:val="bottom"/>
          </w:tcPr>
          <w:p w14:paraId="78AA1FA0"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eastAsia="Arial Unicode MS" w:hAnsi="Times New Roman" w:cs="Times New Roman"/>
                <w:sz w:val="24"/>
                <w:szCs w:val="24"/>
              </w:rPr>
              <w:t>∞</w:t>
            </w:r>
          </w:p>
        </w:tc>
        <w:tc>
          <w:tcPr>
            <w:tcW w:w="809" w:type="dxa"/>
            <w:vAlign w:val="bottom"/>
          </w:tcPr>
          <w:p w14:paraId="318C28A6"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eastAsia="Arial Unicode MS" w:hAnsi="Times New Roman" w:cs="Times New Roman"/>
                <w:sz w:val="24"/>
                <w:szCs w:val="24"/>
              </w:rPr>
              <w:t>∞</w:t>
            </w:r>
          </w:p>
        </w:tc>
      </w:tr>
      <w:tr w:rsidR="008B11E9" w:rsidRPr="0030696E" w14:paraId="7154C457" w14:textId="77777777" w:rsidTr="007E5DA8">
        <w:tc>
          <w:tcPr>
            <w:tcW w:w="460" w:type="dxa"/>
          </w:tcPr>
          <w:p w14:paraId="47FC6DE0" w14:textId="77777777" w:rsidR="00703C3C" w:rsidRPr="0030696E" w:rsidRDefault="00703C3C" w:rsidP="005E0042">
            <w:pPr>
              <w:spacing w:after="0" w:line="240" w:lineRule="auto"/>
              <w:rPr>
                <w:rFonts w:ascii="Times New Roman" w:hAnsi="Times New Roman" w:cs="Times New Roman"/>
                <w:iCs/>
                <w:sz w:val="24"/>
                <w:szCs w:val="24"/>
              </w:rPr>
            </w:pPr>
            <w:r w:rsidRPr="0030696E">
              <w:rPr>
                <w:rFonts w:ascii="Times New Roman" w:hAnsi="Times New Roman" w:cs="Times New Roman"/>
                <w:iCs/>
                <w:sz w:val="24"/>
                <w:szCs w:val="24"/>
              </w:rPr>
              <w:t>10</w:t>
            </w:r>
          </w:p>
        </w:tc>
        <w:tc>
          <w:tcPr>
            <w:tcW w:w="2551" w:type="dxa"/>
            <w:gridSpan w:val="2"/>
            <w:vAlign w:val="bottom"/>
          </w:tcPr>
          <w:p w14:paraId="3A10002B" w14:textId="77777777" w:rsidR="00703C3C" w:rsidRPr="0030696E" w:rsidRDefault="00703C3C" w:rsidP="005E0042">
            <w:pPr>
              <w:spacing w:after="0" w:line="240" w:lineRule="auto"/>
              <w:rPr>
                <w:rFonts w:ascii="Times New Roman" w:hAnsi="Times New Roman" w:cs="Times New Roman"/>
                <w:sz w:val="24"/>
                <w:szCs w:val="24"/>
              </w:rPr>
            </w:pPr>
            <m:oMath>
              <m:r>
                <m:rPr>
                  <m:nor/>
                </m:rPr>
                <w:rPr>
                  <w:rFonts w:ascii="Times New Roman" w:hAnsi="Times New Roman" w:cs="Times New Roman"/>
                  <w:sz w:val="24"/>
                  <w:szCs w:val="24"/>
                  <w:lang w:val="en-US"/>
                </w:rPr>
                <m:t>U=80×</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e</m:t>
                  </m:r>
                </m:e>
                <m:sup>
                  <m:sSup>
                    <m:sSupPr>
                      <m:ctrlPr>
                        <w:rPr>
                          <w:rFonts w:ascii="Cambria Math" w:hAnsi="Cambria Math" w:cs="Times New Roman"/>
                          <w:i/>
                          <w:sz w:val="24"/>
                          <w:szCs w:val="24"/>
                          <w:lang w:val="en-US"/>
                        </w:rPr>
                      </m:ctrlPr>
                    </m:sSupPr>
                    <m:e>
                      <m:r>
                        <w:rPr>
                          <w:rFonts w:ascii="Cambria Math" w:hAnsi="Cambria Math" w:cs="Times New Roman"/>
                          <w:sz w:val="24"/>
                          <w:szCs w:val="24"/>
                          <w:lang w:val="en-US"/>
                        </w:rPr>
                        <m:t>j</m:t>
                      </m:r>
                    </m:e>
                    <m:sup>
                      <m:r>
                        <w:rPr>
                          <w:rFonts w:ascii="Cambria Math" w:hAnsi="Cambria Math" w:cs="Times New Roman"/>
                          <w:sz w:val="24"/>
                          <w:szCs w:val="24"/>
                          <w:lang w:val="en-US"/>
                        </w:rPr>
                        <m:t>60</m:t>
                      </m:r>
                    </m:sup>
                  </m:sSup>
                </m:sup>
              </m:sSup>
              <m:r>
                <w:rPr>
                  <w:rFonts w:ascii="Cambria Math" w:hAnsi="Cambria Math" w:cs="Times New Roman"/>
                  <w:sz w:val="24"/>
                  <w:szCs w:val="24"/>
                  <w:lang w:val="en-US"/>
                </w:rPr>
                <m:t>,B</m:t>
              </m:r>
            </m:oMath>
            <w:r w:rsidRPr="0030696E">
              <w:rPr>
                <w:rFonts w:ascii="Times New Roman" w:hAnsi="Times New Roman" w:cs="Times New Roman"/>
                <w:sz w:val="24"/>
                <w:szCs w:val="24"/>
              </w:rPr>
              <w:t xml:space="preserve"> </w:t>
            </w:r>
          </w:p>
        </w:tc>
        <w:tc>
          <w:tcPr>
            <w:tcW w:w="577" w:type="dxa"/>
            <w:gridSpan w:val="2"/>
            <w:vAlign w:val="bottom"/>
          </w:tcPr>
          <w:p w14:paraId="12E34AA4"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5</w:t>
            </w:r>
          </w:p>
        </w:tc>
        <w:tc>
          <w:tcPr>
            <w:tcW w:w="709" w:type="dxa"/>
            <w:gridSpan w:val="2"/>
            <w:vAlign w:val="bottom"/>
          </w:tcPr>
          <w:p w14:paraId="34B320F6"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677" w:type="dxa"/>
            <w:vAlign w:val="bottom"/>
          </w:tcPr>
          <w:p w14:paraId="57045DB9"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724" w:type="dxa"/>
            <w:gridSpan w:val="2"/>
            <w:vAlign w:val="bottom"/>
          </w:tcPr>
          <w:p w14:paraId="5D8C72AC"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15,5</w:t>
            </w:r>
          </w:p>
        </w:tc>
        <w:tc>
          <w:tcPr>
            <w:tcW w:w="708" w:type="dxa"/>
            <w:gridSpan w:val="2"/>
            <w:vAlign w:val="bottom"/>
          </w:tcPr>
          <w:p w14:paraId="701822F9"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687" w:type="dxa"/>
            <w:vAlign w:val="bottom"/>
          </w:tcPr>
          <w:p w14:paraId="69029946"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708" w:type="dxa"/>
            <w:vAlign w:val="bottom"/>
          </w:tcPr>
          <w:p w14:paraId="23BF0526"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eastAsia="Arial Unicode MS" w:hAnsi="Times New Roman" w:cs="Times New Roman"/>
                <w:sz w:val="24"/>
                <w:szCs w:val="24"/>
              </w:rPr>
              <w:t>∞</w:t>
            </w:r>
          </w:p>
        </w:tc>
        <w:tc>
          <w:tcPr>
            <w:tcW w:w="863" w:type="dxa"/>
            <w:vAlign w:val="bottom"/>
          </w:tcPr>
          <w:p w14:paraId="723539CD"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318,5</w:t>
            </w:r>
          </w:p>
        </w:tc>
        <w:tc>
          <w:tcPr>
            <w:tcW w:w="809" w:type="dxa"/>
            <w:vAlign w:val="bottom"/>
          </w:tcPr>
          <w:p w14:paraId="7EF753BF"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159,2</w:t>
            </w:r>
          </w:p>
        </w:tc>
      </w:tr>
      <w:tr w:rsidR="008B11E9" w:rsidRPr="0030696E" w14:paraId="284803F4" w14:textId="77777777" w:rsidTr="007E5DA8">
        <w:tc>
          <w:tcPr>
            <w:tcW w:w="460" w:type="dxa"/>
          </w:tcPr>
          <w:p w14:paraId="5BFD247B" w14:textId="77777777" w:rsidR="00703C3C" w:rsidRPr="0030696E" w:rsidRDefault="00703C3C" w:rsidP="005E0042">
            <w:pPr>
              <w:spacing w:after="0" w:line="240" w:lineRule="auto"/>
              <w:rPr>
                <w:rFonts w:ascii="Times New Roman" w:hAnsi="Times New Roman" w:cs="Times New Roman"/>
                <w:iCs/>
                <w:sz w:val="24"/>
                <w:szCs w:val="24"/>
              </w:rPr>
            </w:pPr>
            <w:r w:rsidRPr="0030696E">
              <w:rPr>
                <w:rFonts w:ascii="Times New Roman" w:hAnsi="Times New Roman" w:cs="Times New Roman"/>
                <w:iCs/>
                <w:sz w:val="24"/>
                <w:szCs w:val="24"/>
              </w:rPr>
              <w:t>11</w:t>
            </w:r>
          </w:p>
        </w:tc>
        <w:tc>
          <w:tcPr>
            <w:tcW w:w="2551" w:type="dxa"/>
            <w:gridSpan w:val="2"/>
            <w:vAlign w:val="bottom"/>
          </w:tcPr>
          <w:p w14:paraId="196D6BA9" w14:textId="77777777" w:rsidR="00703C3C" w:rsidRPr="0030696E" w:rsidRDefault="00703C3C" w:rsidP="005E0042">
            <w:pPr>
              <w:spacing w:after="0" w:line="240" w:lineRule="auto"/>
              <w:rPr>
                <w:rFonts w:ascii="Times New Roman" w:hAnsi="Times New Roman" w:cs="Times New Roman"/>
                <w:sz w:val="24"/>
                <w:szCs w:val="24"/>
                <w:lang w:val="en-US"/>
              </w:rPr>
            </w:pPr>
            <m:oMath>
              <m:r>
                <w:rPr>
                  <w:rFonts w:ascii="Cambria Math" w:hAnsi="Cambria Math" w:cs="Times New Roman"/>
                  <w:sz w:val="24"/>
                  <w:szCs w:val="24"/>
                </w:rPr>
                <m:t>U=220×</m:t>
              </m:r>
              <m:sSup>
                <m:sSupPr>
                  <m:ctrlPr>
                    <w:rPr>
                      <w:rFonts w:ascii="Cambria Math" w:hAnsi="Cambria Math" w:cs="Times New Roman"/>
                      <w:i/>
                      <w:sz w:val="24"/>
                      <w:szCs w:val="24"/>
                    </w:rPr>
                  </m:ctrlPr>
                </m:sSupPr>
                <m:e>
                  <m:r>
                    <w:rPr>
                      <w:rFonts w:ascii="Cambria Math" w:hAnsi="Cambria Math" w:cs="Times New Roman"/>
                      <w:sz w:val="24"/>
                      <w:szCs w:val="24"/>
                    </w:rPr>
                    <m:t>e</m:t>
                  </m:r>
                </m:e>
                <m:sup>
                  <m:sSup>
                    <m:sSupPr>
                      <m:ctrlPr>
                        <w:rPr>
                          <w:rFonts w:ascii="Cambria Math" w:hAnsi="Cambria Math" w:cs="Times New Roman"/>
                          <w:i/>
                          <w:sz w:val="24"/>
                          <w:szCs w:val="24"/>
                        </w:rPr>
                      </m:ctrlPr>
                    </m:sSupPr>
                    <m:e>
                      <m:r>
                        <w:rPr>
                          <w:rFonts w:ascii="Cambria Math" w:hAnsi="Cambria Math" w:cs="Times New Roman"/>
                          <w:sz w:val="24"/>
                          <w:szCs w:val="24"/>
                        </w:rPr>
                        <m:t>j</m:t>
                      </m:r>
                    </m:e>
                    <m:sup>
                      <m:r>
                        <w:rPr>
                          <w:rFonts w:ascii="Cambria Math" w:hAnsi="Cambria Math" w:cs="Times New Roman"/>
                          <w:sz w:val="24"/>
                          <w:szCs w:val="24"/>
                        </w:rPr>
                        <m:t>0</m:t>
                      </m:r>
                    </m:sup>
                  </m:sSup>
                </m:sup>
              </m:sSup>
              <m:r>
                <w:rPr>
                  <w:rFonts w:ascii="Cambria Math" w:hAnsi="Cambria Math" w:cs="Times New Roman"/>
                  <w:sz w:val="24"/>
                  <w:szCs w:val="24"/>
                </w:rPr>
                <m:t>,B</m:t>
              </m:r>
            </m:oMath>
            <w:r w:rsidRPr="0030696E">
              <w:rPr>
                <w:rFonts w:ascii="Times New Roman" w:hAnsi="Times New Roman" w:cs="Times New Roman"/>
                <w:sz w:val="24"/>
                <w:szCs w:val="24"/>
                <w:lang w:val="en-US"/>
              </w:rPr>
              <w:t xml:space="preserve"> </w:t>
            </w:r>
          </w:p>
        </w:tc>
        <w:tc>
          <w:tcPr>
            <w:tcW w:w="577" w:type="dxa"/>
            <w:gridSpan w:val="2"/>
            <w:vAlign w:val="bottom"/>
          </w:tcPr>
          <w:p w14:paraId="15C7F83B"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709" w:type="dxa"/>
            <w:gridSpan w:val="2"/>
            <w:vAlign w:val="bottom"/>
          </w:tcPr>
          <w:p w14:paraId="338AAE00"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677" w:type="dxa"/>
            <w:vAlign w:val="bottom"/>
          </w:tcPr>
          <w:p w14:paraId="6A42032D"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52</w:t>
            </w:r>
          </w:p>
        </w:tc>
        <w:tc>
          <w:tcPr>
            <w:tcW w:w="724" w:type="dxa"/>
            <w:gridSpan w:val="2"/>
            <w:vAlign w:val="bottom"/>
          </w:tcPr>
          <w:p w14:paraId="0180B2A3"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708" w:type="dxa"/>
            <w:gridSpan w:val="2"/>
            <w:vAlign w:val="bottom"/>
          </w:tcPr>
          <w:p w14:paraId="4151D029"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120</w:t>
            </w:r>
          </w:p>
        </w:tc>
        <w:tc>
          <w:tcPr>
            <w:tcW w:w="687" w:type="dxa"/>
            <w:vAlign w:val="bottom"/>
          </w:tcPr>
          <w:p w14:paraId="7AAB9088"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708" w:type="dxa"/>
            <w:vAlign w:val="bottom"/>
          </w:tcPr>
          <w:p w14:paraId="22D49C55"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91</w:t>
            </w:r>
          </w:p>
        </w:tc>
        <w:tc>
          <w:tcPr>
            <w:tcW w:w="863" w:type="dxa"/>
            <w:vAlign w:val="bottom"/>
          </w:tcPr>
          <w:p w14:paraId="517E2425"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eastAsia="Arial Unicode MS" w:hAnsi="Times New Roman" w:cs="Times New Roman"/>
                <w:sz w:val="24"/>
                <w:szCs w:val="24"/>
              </w:rPr>
              <w:t>∞</w:t>
            </w:r>
          </w:p>
        </w:tc>
        <w:tc>
          <w:tcPr>
            <w:tcW w:w="809" w:type="dxa"/>
            <w:vAlign w:val="bottom"/>
          </w:tcPr>
          <w:p w14:paraId="6F3D9347"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eastAsia="Arial Unicode MS" w:hAnsi="Times New Roman" w:cs="Times New Roman"/>
                <w:sz w:val="24"/>
                <w:szCs w:val="24"/>
              </w:rPr>
              <w:t>∞</w:t>
            </w:r>
          </w:p>
        </w:tc>
      </w:tr>
      <w:tr w:rsidR="008B11E9" w:rsidRPr="0030696E" w14:paraId="56B71ACE" w14:textId="77777777" w:rsidTr="007E5DA8">
        <w:trPr>
          <w:trHeight w:val="390"/>
        </w:trPr>
        <w:tc>
          <w:tcPr>
            <w:tcW w:w="460" w:type="dxa"/>
          </w:tcPr>
          <w:p w14:paraId="6DCC768A" w14:textId="77777777" w:rsidR="00703C3C" w:rsidRPr="0030696E" w:rsidRDefault="00703C3C" w:rsidP="005E0042">
            <w:pPr>
              <w:spacing w:after="0" w:line="240" w:lineRule="auto"/>
              <w:rPr>
                <w:rFonts w:ascii="Times New Roman" w:hAnsi="Times New Roman" w:cs="Times New Roman"/>
                <w:iCs/>
                <w:sz w:val="24"/>
                <w:szCs w:val="24"/>
              </w:rPr>
            </w:pPr>
            <w:r w:rsidRPr="0030696E">
              <w:rPr>
                <w:rFonts w:ascii="Times New Roman" w:hAnsi="Times New Roman" w:cs="Times New Roman"/>
                <w:iCs/>
                <w:sz w:val="24"/>
                <w:szCs w:val="24"/>
              </w:rPr>
              <w:t>12</w:t>
            </w:r>
          </w:p>
        </w:tc>
        <w:tc>
          <w:tcPr>
            <w:tcW w:w="2551" w:type="dxa"/>
            <w:gridSpan w:val="2"/>
          </w:tcPr>
          <w:p w14:paraId="57EC703C" w14:textId="77777777" w:rsidR="00703C3C" w:rsidRPr="0030696E" w:rsidRDefault="00AD503A" w:rsidP="005E0042">
            <w:pPr>
              <w:spacing w:after="0" w:line="240" w:lineRule="auto"/>
              <w:rPr>
                <w:rFonts w:ascii="Times New Roman" w:hAnsi="Times New Roman" w:cs="Times New Roman"/>
                <w:i/>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I</m:t>
                  </m:r>
                </m:e>
                <m:sub>
                  <m:r>
                    <w:rPr>
                      <w:rFonts w:ascii="Cambria Math" w:hAnsi="Cambria Math" w:cs="Times New Roman"/>
                      <w:sz w:val="24"/>
                      <w:szCs w:val="24"/>
                    </w:rPr>
                    <m:t>2</m:t>
                  </m:r>
                </m:sub>
              </m:sSub>
              <m:r>
                <w:rPr>
                  <w:rFonts w:ascii="Cambria Math" w:hAnsi="Cambria Math" w:cs="Times New Roman"/>
                  <w:sz w:val="24"/>
                  <w:szCs w:val="24"/>
                </w:rPr>
                <m:t>=5×</m:t>
              </m:r>
              <m:sSup>
                <m:sSupPr>
                  <m:ctrlPr>
                    <w:rPr>
                      <w:rFonts w:ascii="Cambria Math" w:hAnsi="Cambria Math" w:cs="Times New Roman"/>
                      <w:i/>
                      <w:sz w:val="24"/>
                      <w:szCs w:val="24"/>
                    </w:rPr>
                  </m:ctrlPr>
                </m:sSupPr>
                <m:e>
                  <m:r>
                    <w:rPr>
                      <w:rFonts w:ascii="Cambria Math" w:hAnsi="Cambria Math" w:cs="Times New Roman"/>
                      <w:sz w:val="24"/>
                      <w:szCs w:val="24"/>
                    </w:rPr>
                    <m:t>e</m:t>
                  </m:r>
                </m:e>
                <m:sup>
                  <m:sSup>
                    <m:sSupPr>
                      <m:ctrlPr>
                        <w:rPr>
                          <w:rFonts w:ascii="Cambria Math" w:hAnsi="Cambria Math" w:cs="Times New Roman"/>
                          <w:i/>
                          <w:sz w:val="24"/>
                          <w:szCs w:val="24"/>
                        </w:rPr>
                      </m:ctrlPr>
                    </m:sSupPr>
                    <m:e>
                      <m:r>
                        <w:rPr>
                          <w:rFonts w:ascii="Cambria Math" w:hAnsi="Cambria Math" w:cs="Times New Roman"/>
                          <w:sz w:val="24"/>
                          <w:szCs w:val="24"/>
                        </w:rPr>
                        <m:t>-j</m:t>
                      </m:r>
                    </m:e>
                    <m:sup>
                      <m:r>
                        <w:rPr>
                          <w:rFonts w:ascii="Cambria Math" w:hAnsi="Cambria Math" w:cs="Times New Roman"/>
                          <w:sz w:val="24"/>
                          <w:szCs w:val="24"/>
                        </w:rPr>
                        <m:t>45</m:t>
                      </m:r>
                    </m:sup>
                  </m:sSup>
                </m:sup>
              </m:sSup>
              <m:r>
                <w:rPr>
                  <w:rFonts w:ascii="Cambria Math" w:hAnsi="Cambria Math" w:cs="Times New Roman"/>
                  <w:sz w:val="24"/>
                  <w:szCs w:val="24"/>
                </w:rPr>
                <m:t>,A</m:t>
              </m:r>
            </m:oMath>
            <w:r w:rsidR="00703C3C" w:rsidRPr="0030696E">
              <w:rPr>
                <w:rFonts w:ascii="Times New Roman" w:hAnsi="Times New Roman" w:cs="Times New Roman"/>
                <w:i/>
                <w:sz w:val="24"/>
                <w:szCs w:val="24"/>
              </w:rPr>
              <w:t xml:space="preserve"> </w:t>
            </w:r>
          </w:p>
        </w:tc>
        <w:tc>
          <w:tcPr>
            <w:tcW w:w="577" w:type="dxa"/>
            <w:gridSpan w:val="2"/>
          </w:tcPr>
          <w:p w14:paraId="249AA16A"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709" w:type="dxa"/>
            <w:gridSpan w:val="2"/>
          </w:tcPr>
          <w:p w14:paraId="5B2F1D66"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677" w:type="dxa"/>
          </w:tcPr>
          <w:p w14:paraId="3987AD3E"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25</w:t>
            </w:r>
          </w:p>
        </w:tc>
        <w:tc>
          <w:tcPr>
            <w:tcW w:w="724" w:type="dxa"/>
            <w:gridSpan w:val="2"/>
          </w:tcPr>
          <w:p w14:paraId="250DFF8A"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708" w:type="dxa"/>
            <w:gridSpan w:val="2"/>
          </w:tcPr>
          <w:p w14:paraId="251106B5"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24</w:t>
            </w:r>
          </w:p>
        </w:tc>
        <w:tc>
          <w:tcPr>
            <w:tcW w:w="687" w:type="dxa"/>
          </w:tcPr>
          <w:p w14:paraId="193B22BA"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0</w:t>
            </w:r>
          </w:p>
        </w:tc>
        <w:tc>
          <w:tcPr>
            <w:tcW w:w="708" w:type="dxa"/>
          </w:tcPr>
          <w:p w14:paraId="0CAFEC4D"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eastAsia="Arial Unicode MS" w:hAnsi="Times New Roman" w:cs="Times New Roman"/>
                <w:sz w:val="24"/>
                <w:szCs w:val="24"/>
              </w:rPr>
              <w:t>∞</w:t>
            </w:r>
          </w:p>
        </w:tc>
        <w:tc>
          <w:tcPr>
            <w:tcW w:w="863" w:type="dxa"/>
          </w:tcPr>
          <w:p w14:paraId="5408F853"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hAnsi="Times New Roman" w:cs="Times New Roman"/>
                <w:w w:val="99"/>
                <w:sz w:val="24"/>
                <w:szCs w:val="24"/>
              </w:rPr>
              <w:t>132</w:t>
            </w:r>
          </w:p>
        </w:tc>
        <w:tc>
          <w:tcPr>
            <w:tcW w:w="809" w:type="dxa"/>
          </w:tcPr>
          <w:p w14:paraId="772B6463" w14:textId="77777777" w:rsidR="00703C3C" w:rsidRPr="0030696E" w:rsidRDefault="00703C3C" w:rsidP="005E0042">
            <w:pPr>
              <w:spacing w:after="0" w:line="240" w:lineRule="auto"/>
              <w:jc w:val="center"/>
              <w:rPr>
                <w:rFonts w:ascii="Times New Roman" w:hAnsi="Times New Roman" w:cs="Times New Roman"/>
                <w:sz w:val="24"/>
                <w:szCs w:val="24"/>
              </w:rPr>
            </w:pPr>
            <w:r w:rsidRPr="0030696E">
              <w:rPr>
                <w:rFonts w:ascii="Times New Roman" w:eastAsia="Arial Unicode MS" w:hAnsi="Times New Roman" w:cs="Times New Roman"/>
                <w:sz w:val="24"/>
                <w:szCs w:val="24"/>
              </w:rPr>
              <w:t>∞</w:t>
            </w:r>
          </w:p>
        </w:tc>
      </w:tr>
    </w:tbl>
    <w:p w14:paraId="498C3FF4" w14:textId="77777777" w:rsidR="00703C3C" w:rsidRPr="0030696E" w:rsidRDefault="00703C3C" w:rsidP="00703C3C">
      <w:pPr>
        <w:pStyle w:val="1"/>
        <w:spacing w:before="0" w:beforeAutospacing="0" w:after="0" w:afterAutospacing="0"/>
        <w:ind w:firstLine="708"/>
        <w:jc w:val="both"/>
        <w:rPr>
          <w:b w:val="0"/>
          <w:iCs/>
          <w:color w:val="000000"/>
          <w:sz w:val="28"/>
          <w:szCs w:val="28"/>
          <w:lang w:val="kk-KZ"/>
        </w:rPr>
      </w:pPr>
    </w:p>
    <w:p w14:paraId="247E5BCB" w14:textId="2E5CC717" w:rsidR="00703C3C" w:rsidRPr="0030696E" w:rsidRDefault="00703C3C" w:rsidP="00703C3C">
      <w:pPr>
        <w:pStyle w:val="1"/>
        <w:spacing w:before="0" w:beforeAutospacing="0" w:after="0" w:afterAutospacing="0"/>
        <w:ind w:firstLine="708"/>
        <w:jc w:val="both"/>
        <w:rPr>
          <w:b w:val="0"/>
          <w:bCs w:val="0"/>
          <w:sz w:val="28"/>
          <w:szCs w:val="28"/>
          <w:lang w:val="kk-KZ"/>
        </w:rPr>
      </w:pPr>
      <w:r w:rsidRPr="0030696E">
        <w:rPr>
          <w:b w:val="0"/>
          <w:bCs w:val="0"/>
          <w:sz w:val="28"/>
          <w:szCs w:val="28"/>
          <w:lang w:val="kk-KZ"/>
        </w:rPr>
        <w:t>Осы көрсетілген бағдарламаның ішінде біз, білім алушылардың оқытушымен өзіндік жұмыстарын ұйымдастыруда Electronic Workbench виртуалды бағдарламаны қолданамыз. Electronic Workbench (EWb) электротехникалық цифрлық және аналогтық күрделілігі әр түрлі деңгейдегі электрондық құрылғыларды және оларда өтіп жатқан процестерді зерттеуге арналған схемотехникалық модельдеу жүйесі болып табылады [</w:t>
      </w:r>
      <w:r w:rsidR="007A10BD" w:rsidRPr="0030696E">
        <w:rPr>
          <w:b w:val="0"/>
          <w:bCs w:val="0"/>
          <w:sz w:val="28"/>
          <w:szCs w:val="28"/>
          <w:lang w:val="kk-KZ"/>
        </w:rPr>
        <w:t>97</w:t>
      </w:r>
      <w:r w:rsidRPr="0030696E">
        <w:rPr>
          <w:b w:val="0"/>
          <w:bCs w:val="0"/>
          <w:sz w:val="28"/>
          <w:szCs w:val="28"/>
          <w:lang w:val="kk-KZ"/>
        </w:rPr>
        <w:t>].</w:t>
      </w:r>
    </w:p>
    <w:p w14:paraId="1E9440A8" w14:textId="77777777" w:rsidR="00703C3C" w:rsidRPr="0030696E" w:rsidRDefault="00703C3C" w:rsidP="00703C3C">
      <w:pPr>
        <w:spacing w:after="0" w:line="240" w:lineRule="auto"/>
        <w:ind w:firstLine="709"/>
        <w:jc w:val="both"/>
        <w:rPr>
          <w:i/>
          <w:sz w:val="28"/>
          <w:szCs w:val="28"/>
          <w:lang w:val="kk-KZ"/>
        </w:rPr>
      </w:pPr>
      <w:r w:rsidRPr="0030696E">
        <w:rPr>
          <w:rFonts w:ascii="Times New Roman" w:hAnsi="Times New Roman"/>
          <w:sz w:val="28"/>
          <w:szCs w:val="28"/>
          <w:lang w:val="kk-KZ"/>
        </w:rPr>
        <w:t xml:space="preserve">2 тапсырма. Тұрақты және айнымалы ток тізбектерін зерттеу тақырыбы бойынша білім алушылардың оқытушымен өзіндік жұмысы. </w:t>
      </w:r>
      <w:r w:rsidRPr="0030696E">
        <w:rPr>
          <w:rFonts w:ascii="Times New Roman" w:hAnsi="Times New Roman" w:cs="Times New Roman"/>
          <w:sz w:val="28"/>
          <w:szCs w:val="28"/>
          <w:lang w:val="kk-KZ"/>
        </w:rPr>
        <w:t xml:space="preserve">Мақсаты: </w:t>
      </w:r>
      <w:r w:rsidRPr="0030696E">
        <w:rPr>
          <w:rStyle w:val="fontstyle112"/>
          <w:bCs/>
          <w:sz w:val="28"/>
          <w:szCs w:val="28"/>
          <w:lang w:val="kk-KZ"/>
        </w:rPr>
        <w:t>Синусоидалды ток тізбегіндегі R, L, С элементтерін есептеу және де с</w:t>
      </w:r>
      <w:r w:rsidRPr="0030696E">
        <w:rPr>
          <w:rStyle w:val="fontstyle137"/>
          <w:bCs/>
          <w:iCs/>
          <w:sz w:val="28"/>
          <w:szCs w:val="28"/>
          <w:lang w:val="kk-KZ"/>
        </w:rPr>
        <w:t>инусоидалды ток тізбегіндегі индуктивті екі полюсті зерттеу.</w:t>
      </w:r>
    </w:p>
    <w:p w14:paraId="38813291" w14:textId="77777777" w:rsidR="00703C3C" w:rsidRPr="0030696E" w:rsidRDefault="00703C3C" w:rsidP="00703C3C">
      <w:pPr>
        <w:pStyle w:val="style10"/>
        <w:ind w:firstLine="708"/>
        <w:jc w:val="left"/>
        <w:rPr>
          <w:sz w:val="28"/>
          <w:szCs w:val="28"/>
          <w:lang w:val="kk-KZ"/>
        </w:rPr>
      </w:pPr>
      <w:bookmarkStart w:id="15" w:name="_Hlk132737428"/>
      <w:r w:rsidRPr="0030696E">
        <w:rPr>
          <w:rStyle w:val="fontstyle137"/>
          <w:bCs/>
          <w:sz w:val="28"/>
          <w:szCs w:val="28"/>
          <w:lang w:val="kk-KZ"/>
        </w:rPr>
        <w:t xml:space="preserve">Жұмыстың орындалу реті: </w:t>
      </w:r>
    </w:p>
    <w:bookmarkEnd w:id="15"/>
    <w:p w14:paraId="4F7DADBB" w14:textId="5600660F" w:rsidR="00703C3C" w:rsidRPr="0030696E" w:rsidRDefault="00703C3C" w:rsidP="00703C3C">
      <w:pPr>
        <w:pStyle w:val="style10"/>
        <w:ind w:firstLine="708"/>
        <w:jc w:val="left"/>
        <w:rPr>
          <w:sz w:val="28"/>
          <w:szCs w:val="28"/>
          <w:lang w:val="kk-KZ"/>
        </w:rPr>
      </w:pPr>
      <w:r w:rsidRPr="0030696E">
        <w:rPr>
          <w:rStyle w:val="fontstyle137"/>
          <w:sz w:val="28"/>
          <w:szCs w:val="28"/>
          <w:lang w:val="kk-KZ"/>
        </w:rPr>
        <w:t xml:space="preserve">1. </w:t>
      </w:r>
      <w:r w:rsidR="00DC1D6C" w:rsidRPr="0030696E">
        <w:rPr>
          <w:rStyle w:val="fontstyle137"/>
          <w:sz w:val="28"/>
          <w:szCs w:val="28"/>
          <w:lang w:val="kk-KZ"/>
        </w:rPr>
        <w:t>31</w:t>
      </w:r>
      <w:r w:rsidRPr="0030696E">
        <w:rPr>
          <w:rStyle w:val="fontstyle137"/>
          <w:sz w:val="28"/>
          <w:szCs w:val="28"/>
          <w:lang w:val="kk-KZ"/>
        </w:rPr>
        <w:t>-сурет бойынша электрлік тізбекті жинаңыз.</w:t>
      </w:r>
    </w:p>
    <w:p w14:paraId="237EBC99" w14:textId="77777777" w:rsidR="00703C3C" w:rsidRPr="0030696E" w:rsidRDefault="00703C3C" w:rsidP="00703C3C">
      <w:pPr>
        <w:spacing w:line="240" w:lineRule="auto"/>
        <w:rPr>
          <w:sz w:val="28"/>
          <w:szCs w:val="28"/>
          <w:lang w:val="kk-KZ"/>
        </w:rPr>
      </w:pPr>
      <w:r w:rsidRPr="0030696E">
        <w:rPr>
          <w:noProof/>
          <w:sz w:val="28"/>
          <w:szCs w:val="28"/>
          <w:lang w:eastAsia="ru-RU"/>
        </w:rPr>
        <w:drawing>
          <wp:anchor distT="0" distB="0" distL="114300" distR="114300" simplePos="0" relativeHeight="251692032" behindDoc="0" locked="0" layoutInCell="1" allowOverlap="1" wp14:anchorId="769CFBF5" wp14:editId="56A48799">
            <wp:simplePos x="0" y="0"/>
            <wp:positionH relativeFrom="column">
              <wp:posOffset>1033958</wp:posOffset>
            </wp:positionH>
            <wp:positionV relativeFrom="paragraph">
              <wp:posOffset>28143</wp:posOffset>
            </wp:positionV>
            <wp:extent cx="3679545" cy="1550823"/>
            <wp:effectExtent l="0" t="0" r="0" b="0"/>
            <wp:wrapNone/>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3688014" cy="15543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15EF01" w14:textId="77777777" w:rsidR="00703C3C" w:rsidRPr="0030696E" w:rsidRDefault="00703C3C" w:rsidP="00703C3C">
      <w:pPr>
        <w:spacing w:line="240" w:lineRule="auto"/>
        <w:ind w:left="-426"/>
        <w:rPr>
          <w:sz w:val="28"/>
          <w:szCs w:val="28"/>
          <w:lang w:val="kk-KZ"/>
        </w:rPr>
      </w:pPr>
    </w:p>
    <w:p w14:paraId="747EE6C1" w14:textId="77777777" w:rsidR="00703C3C" w:rsidRPr="0030696E" w:rsidRDefault="00703C3C" w:rsidP="00703C3C">
      <w:pPr>
        <w:spacing w:line="240" w:lineRule="auto"/>
        <w:ind w:left="-426"/>
        <w:rPr>
          <w:sz w:val="28"/>
          <w:szCs w:val="28"/>
          <w:lang w:val="kk-KZ"/>
        </w:rPr>
      </w:pPr>
    </w:p>
    <w:p w14:paraId="436781CF" w14:textId="77777777" w:rsidR="00703C3C" w:rsidRPr="0030696E" w:rsidRDefault="00703C3C" w:rsidP="00703C3C">
      <w:pPr>
        <w:spacing w:line="240" w:lineRule="auto"/>
        <w:ind w:left="-426"/>
        <w:rPr>
          <w:sz w:val="28"/>
          <w:szCs w:val="28"/>
          <w:lang w:val="kk-KZ"/>
        </w:rPr>
      </w:pPr>
    </w:p>
    <w:p w14:paraId="74EBBA3D" w14:textId="77777777" w:rsidR="00703C3C" w:rsidRPr="0030696E" w:rsidRDefault="00703C3C" w:rsidP="00703C3C">
      <w:pPr>
        <w:spacing w:line="240" w:lineRule="auto"/>
        <w:ind w:left="-426"/>
        <w:rPr>
          <w:sz w:val="28"/>
          <w:szCs w:val="28"/>
          <w:lang w:val="kk-KZ"/>
        </w:rPr>
      </w:pPr>
    </w:p>
    <w:p w14:paraId="00F2DC51" w14:textId="77777777" w:rsidR="00384740" w:rsidRPr="0030696E" w:rsidRDefault="00384740" w:rsidP="00703C3C">
      <w:pPr>
        <w:pStyle w:val="style62"/>
        <w:spacing w:line="240" w:lineRule="auto"/>
        <w:ind w:left="-426"/>
        <w:jc w:val="center"/>
        <w:rPr>
          <w:rStyle w:val="fontstyle137"/>
          <w:sz w:val="28"/>
          <w:szCs w:val="28"/>
          <w:lang w:val="kk-KZ"/>
        </w:rPr>
      </w:pPr>
    </w:p>
    <w:p w14:paraId="1254A069" w14:textId="17D1401A" w:rsidR="00703C3C" w:rsidRPr="0030696E" w:rsidRDefault="009A2E39" w:rsidP="00703C3C">
      <w:pPr>
        <w:pStyle w:val="style62"/>
        <w:spacing w:line="240" w:lineRule="auto"/>
        <w:ind w:left="-426"/>
        <w:jc w:val="center"/>
        <w:rPr>
          <w:rStyle w:val="fontstyle137"/>
          <w:sz w:val="28"/>
          <w:szCs w:val="28"/>
          <w:lang w:val="kk-KZ"/>
        </w:rPr>
      </w:pPr>
      <w:r w:rsidRPr="0030696E">
        <w:rPr>
          <w:rStyle w:val="fontstyle137"/>
          <w:sz w:val="28"/>
          <w:szCs w:val="28"/>
          <w:lang w:val="kk-KZ"/>
        </w:rPr>
        <w:t>Сурет – 3</w:t>
      </w:r>
      <w:r w:rsidR="00DC1D6C" w:rsidRPr="0030696E">
        <w:rPr>
          <w:rStyle w:val="fontstyle137"/>
          <w:sz w:val="28"/>
          <w:szCs w:val="28"/>
          <w:lang w:val="kk-KZ"/>
        </w:rPr>
        <w:t>1</w:t>
      </w:r>
      <w:r w:rsidR="00703C3C" w:rsidRPr="0030696E">
        <w:rPr>
          <w:rStyle w:val="fontstyle137"/>
          <w:sz w:val="28"/>
          <w:szCs w:val="28"/>
          <w:lang w:val="kk-KZ"/>
        </w:rPr>
        <w:t xml:space="preserve"> Активті және индуктивті элементтердің тізбектей жалғануы</w:t>
      </w:r>
    </w:p>
    <w:p w14:paraId="539AA580" w14:textId="77777777" w:rsidR="00703C3C" w:rsidRPr="0030696E" w:rsidRDefault="00703C3C" w:rsidP="00703C3C">
      <w:pPr>
        <w:pStyle w:val="style62"/>
        <w:spacing w:line="240" w:lineRule="auto"/>
        <w:ind w:left="-426"/>
        <w:jc w:val="center"/>
        <w:rPr>
          <w:sz w:val="28"/>
          <w:szCs w:val="28"/>
          <w:lang w:val="kk-KZ"/>
        </w:rPr>
      </w:pPr>
    </w:p>
    <w:p w14:paraId="5A95FB77" w14:textId="77777777" w:rsidR="007F1398" w:rsidRPr="0030696E" w:rsidRDefault="00C00369" w:rsidP="007F1398">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Қарапайым тізбектерді есептеу үшін виртуалды Electronics WorkBench компьютерлік бағдарламасында әрбір білім алушы тізбекті өздігінен құрастырады, тізбектің орындалуын тексереді, өлшеу құралдарын қосып керекті өлшемдер жасайды</w:t>
      </w:r>
      <w:r w:rsidR="000C7624" w:rsidRPr="0030696E">
        <w:rPr>
          <w:rFonts w:ascii="Times New Roman" w:hAnsi="Times New Roman" w:cs="Times New Roman"/>
          <w:sz w:val="28"/>
          <w:szCs w:val="28"/>
          <w:lang w:val="kk-KZ"/>
        </w:rPr>
        <w:t xml:space="preserve"> [9</w:t>
      </w:r>
      <w:r w:rsidR="007A10BD" w:rsidRPr="0030696E">
        <w:rPr>
          <w:rFonts w:ascii="Times New Roman" w:hAnsi="Times New Roman" w:cs="Times New Roman"/>
          <w:sz w:val="28"/>
          <w:szCs w:val="28"/>
          <w:lang w:val="kk-KZ"/>
        </w:rPr>
        <w:t>8</w:t>
      </w:r>
      <w:r w:rsidR="000C7624"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w:t>
      </w:r>
    </w:p>
    <w:p w14:paraId="21297BCA" w14:textId="24B1E1FE" w:rsidR="00703C3C" w:rsidRPr="0030696E" w:rsidRDefault="007F1398" w:rsidP="007F1398">
      <w:pPr>
        <w:spacing w:after="0" w:line="240" w:lineRule="auto"/>
        <w:ind w:firstLine="709"/>
        <w:jc w:val="both"/>
        <w:rPr>
          <w:sz w:val="28"/>
          <w:szCs w:val="28"/>
          <w:lang w:val="kk-KZ"/>
        </w:rPr>
      </w:pPr>
      <w:r w:rsidRPr="0030696E">
        <w:rPr>
          <w:rFonts w:ascii="Times New Roman" w:hAnsi="Times New Roman" w:cs="Times New Roman"/>
          <w:sz w:val="28"/>
          <w:szCs w:val="28"/>
          <w:lang w:val="kk-KZ"/>
        </w:rPr>
        <w:lastRenderedPageBreak/>
        <w:t xml:space="preserve">2. </w:t>
      </w:r>
      <w:r w:rsidR="009A2E39" w:rsidRPr="0030696E">
        <w:rPr>
          <w:rStyle w:val="fontstyle137"/>
          <w:sz w:val="28"/>
          <w:szCs w:val="28"/>
          <w:lang w:val="kk-KZ"/>
        </w:rPr>
        <w:t>17</w:t>
      </w:r>
      <w:r w:rsidR="00384740" w:rsidRPr="0030696E">
        <w:rPr>
          <w:rStyle w:val="fontstyle137"/>
          <w:sz w:val="28"/>
          <w:szCs w:val="28"/>
          <w:lang w:val="kk-KZ"/>
        </w:rPr>
        <w:t>-к</w:t>
      </w:r>
      <w:r w:rsidR="00C00369" w:rsidRPr="0030696E">
        <w:rPr>
          <w:rStyle w:val="fontstyle137"/>
          <w:sz w:val="28"/>
          <w:szCs w:val="28"/>
          <w:lang w:val="kk-KZ"/>
        </w:rPr>
        <w:t>есте</w:t>
      </w:r>
      <w:r w:rsidR="00384740" w:rsidRPr="0030696E">
        <w:rPr>
          <w:rStyle w:val="fontstyle137"/>
          <w:sz w:val="28"/>
          <w:szCs w:val="28"/>
          <w:lang w:val="kk-KZ"/>
        </w:rPr>
        <w:t>дегі</w:t>
      </w:r>
      <w:r w:rsidR="00703C3C" w:rsidRPr="0030696E">
        <w:rPr>
          <w:rStyle w:val="fontstyle137"/>
          <w:sz w:val="28"/>
          <w:szCs w:val="28"/>
          <w:lang w:val="kk-KZ"/>
        </w:rPr>
        <w:t xml:space="preserve"> нұсқа</w:t>
      </w:r>
      <w:r w:rsidR="00384740" w:rsidRPr="0030696E">
        <w:rPr>
          <w:rStyle w:val="fontstyle137"/>
          <w:sz w:val="28"/>
          <w:szCs w:val="28"/>
          <w:lang w:val="kk-KZ"/>
        </w:rPr>
        <w:t>ға</w:t>
      </w:r>
      <w:r w:rsidR="00703C3C" w:rsidRPr="0030696E">
        <w:rPr>
          <w:rStyle w:val="fontstyle137"/>
          <w:sz w:val="28"/>
          <w:szCs w:val="28"/>
          <w:lang w:val="kk-KZ"/>
        </w:rPr>
        <w:t xml:space="preserve"> сәйкес </w:t>
      </w:r>
      <m:oMath>
        <m:sSub>
          <m:sSubPr>
            <m:ctrlPr>
              <w:rPr>
                <w:rStyle w:val="fontstyle137"/>
                <w:rFonts w:ascii="Cambria Math" w:hAnsi="Cambria Math"/>
                <w:i/>
                <w:sz w:val="28"/>
                <w:szCs w:val="28"/>
                <w:lang w:val="kk-KZ"/>
              </w:rPr>
            </m:ctrlPr>
          </m:sSubPr>
          <m:e>
            <m:r>
              <w:rPr>
                <w:rStyle w:val="fontstyle137"/>
                <w:rFonts w:ascii="Cambria Math" w:hAnsi="Cambria Math"/>
                <w:sz w:val="28"/>
                <w:szCs w:val="28"/>
                <w:lang w:val="kk-KZ"/>
              </w:rPr>
              <m:t>R</m:t>
            </m:r>
          </m:e>
          <m:sub>
            <m:r>
              <w:rPr>
                <w:rStyle w:val="fontstyle137"/>
                <w:rFonts w:ascii="Cambria Math" w:hAnsi="Cambria Math"/>
                <w:sz w:val="28"/>
                <w:szCs w:val="28"/>
                <w:lang w:val="kk-KZ"/>
              </w:rPr>
              <m:t>к</m:t>
            </m:r>
          </m:sub>
        </m:sSub>
      </m:oMath>
      <w:r w:rsidR="00703C3C" w:rsidRPr="0030696E">
        <w:rPr>
          <w:rStyle w:val="fontstyle137"/>
          <w:sz w:val="28"/>
          <w:szCs w:val="28"/>
          <w:lang w:val="kk-KZ"/>
        </w:rPr>
        <w:t xml:space="preserve">, </w:t>
      </w:r>
      <m:oMath>
        <m:sSub>
          <m:sSubPr>
            <m:ctrlPr>
              <w:rPr>
                <w:rStyle w:val="fontstyle137"/>
                <w:rFonts w:ascii="Cambria Math" w:hAnsi="Cambria Math"/>
                <w:i/>
                <w:sz w:val="28"/>
                <w:szCs w:val="28"/>
                <w:lang w:val="kk-KZ"/>
              </w:rPr>
            </m:ctrlPr>
          </m:sSubPr>
          <m:e>
            <m:r>
              <w:rPr>
                <w:rStyle w:val="fontstyle137"/>
                <w:rFonts w:ascii="Cambria Math" w:hAnsi="Cambria Math"/>
                <w:sz w:val="28"/>
                <w:szCs w:val="28"/>
                <w:lang w:val="kk-KZ"/>
              </w:rPr>
              <m:t>L</m:t>
            </m:r>
          </m:e>
          <m:sub>
            <m:r>
              <w:rPr>
                <w:rStyle w:val="fontstyle137"/>
                <w:rFonts w:ascii="Cambria Math" w:hAnsi="Cambria Math"/>
                <w:sz w:val="28"/>
                <w:szCs w:val="28"/>
                <w:lang w:val="kk-KZ"/>
              </w:rPr>
              <m:t>к</m:t>
            </m:r>
          </m:sub>
        </m:sSub>
        <m:r>
          <w:rPr>
            <w:rStyle w:val="fontstyle137"/>
            <w:rFonts w:ascii="Cambria Math" w:hAnsi="Cambria Math"/>
            <w:sz w:val="28"/>
            <w:szCs w:val="28"/>
            <w:lang w:val="kk-KZ"/>
          </w:rPr>
          <m:t>,  Е</m:t>
        </m:r>
      </m:oMath>
      <w:r w:rsidR="00703C3C" w:rsidRPr="0030696E">
        <w:rPr>
          <w:rStyle w:val="fontstyle137"/>
          <w:i/>
          <w:sz w:val="28"/>
          <w:szCs w:val="28"/>
          <w:lang w:val="kk-KZ"/>
        </w:rPr>
        <w:t xml:space="preserve"> </w:t>
      </w:r>
      <w:r w:rsidR="00703C3C" w:rsidRPr="0030696E">
        <w:rPr>
          <w:rStyle w:val="fontstyle117"/>
          <w:rFonts w:eastAsiaTheme="majorEastAsia"/>
          <w:i w:val="0"/>
          <w:sz w:val="28"/>
          <w:szCs w:val="28"/>
          <w:lang w:val="kk-KZ"/>
        </w:rPr>
        <w:t>мәндерін қойыңыз</w:t>
      </w:r>
      <w:r w:rsidR="00703C3C" w:rsidRPr="0030696E">
        <w:rPr>
          <w:rStyle w:val="fontstyle130"/>
          <w:sz w:val="28"/>
          <w:szCs w:val="28"/>
          <w:lang w:val="kk-KZ"/>
        </w:rPr>
        <w:t xml:space="preserve">, </w:t>
      </w:r>
      <m:oMath>
        <m:r>
          <w:rPr>
            <w:rStyle w:val="fontstyle130"/>
            <w:rFonts w:ascii="Cambria Math" w:hAnsi="Cambria Math"/>
            <w:sz w:val="28"/>
            <w:szCs w:val="28"/>
            <w:lang w:val="kk-KZ"/>
          </w:rPr>
          <m:t>f</m:t>
        </m:r>
      </m:oMath>
      <w:r w:rsidR="00703C3C" w:rsidRPr="0030696E">
        <w:rPr>
          <w:rStyle w:val="fontstyle137"/>
          <w:spacing w:val="30"/>
          <w:sz w:val="28"/>
          <w:szCs w:val="28"/>
          <w:lang w:val="kk-KZ"/>
        </w:rPr>
        <w:t>-</w:t>
      </w:r>
      <w:r w:rsidR="00703C3C" w:rsidRPr="0030696E">
        <w:rPr>
          <w:rStyle w:val="fontstyle137"/>
          <w:sz w:val="28"/>
          <w:szCs w:val="28"/>
          <w:lang w:val="kk-KZ"/>
        </w:rPr>
        <w:t xml:space="preserve"> барлық нұсқа үшін </w:t>
      </w:r>
      <w:r w:rsidR="00703C3C" w:rsidRPr="0030696E">
        <w:rPr>
          <w:rStyle w:val="fontstyle130"/>
          <w:sz w:val="28"/>
          <w:szCs w:val="28"/>
          <w:lang w:val="kk-KZ"/>
        </w:rPr>
        <w:t xml:space="preserve">50 </w:t>
      </w:r>
      <w:r w:rsidR="00703C3C" w:rsidRPr="0030696E">
        <w:rPr>
          <w:rStyle w:val="fontstyle137"/>
          <w:sz w:val="28"/>
          <w:szCs w:val="28"/>
          <w:lang w:val="kk-KZ"/>
        </w:rPr>
        <w:t>Гц.</w:t>
      </w:r>
    </w:p>
    <w:p w14:paraId="4F7EBCFD" w14:textId="77777777" w:rsidR="00703C3C" w:rsidRPr="0030696E" w:rsidRDefault="00703C3C" w:rsidP="007F1398">
      <w:pPr>
        <w:pStyle w:val="style91"/>
        <w:jc w:val="both"/>
        <w:rPr>
          <w:sz w:val="28"/>
          <w:szCs w:val="28"/>
          <w:lang w:val="kk-KZ"/>
        </w:rPr>
      </w:pPr>
    </w:p>
    <w:p w14:paraId="4C251020" w14:textId="04E65C78" w:rsidR="00703C3C" w:rsidRPr="0030696E" w:rsidRDefault="009A2E39" w:rsidP="00CC5849">
      <w:pPr>
        <w:spacing w:after="0" w:line="240" w:lineRule="auto"/>
        <w:rPr>
          <w:rFonts w:ascii="Times New Roman" w:hAnsi="Times New Roman" w:cs="Times New Roman"/>
          <w:sz w:val="28"/>
          <w:szCs w:val="28"/>
          <w:lang w:val="kk-KZ"/>
        </w:rPr>
      </w:pPr>
      <w:r w:rsidRPr="0030696E">
        <w:rPr>
          <w:rFonts w:ascii="Times New Roman" w:hAnsi="Times New Roman" w:cs="Times New Roman"/>
          <w:sz w:val="28"/>
          <w:szCs w:val="28"/>
          <w:lang w:val="kk-KZ"/>
        </w:rPr>
        <w:t>Кесте 17</w:t>
      </w:r>
      <w:r w:rsidR="00703C3C" w:rsidRPr="0030696E">
        <w:rPr>
          <w:rFonts w:ascii="Times New Roman" w:hAnsi="Times New Roman" w:cs="Times New Roman"/>
          <w:sz w:val="28"/>
          <w:szCs w:val="28"/>
          <w:lang w:val="kk-KZ"/>
        </w:rPr>
        <w:t xml:space="preserve"> – </w:t>
      </w:r>
      <m:oMath>
        <m:sSub>
          <m:sSubPr>
            <m:ctrlPr>
              <w:rPr>
                <w:rStyle w:val="fontstyle137"/>
                <w:rFonts w:ascii="Cambria Math" w:hAnsi="Cambria Math"/>
                <w:i/>
                <w:sz w:val="28"/>
                <w:szCs w:val="28"/>
                <w:lang w:val="kk-KZ"/>
              </w:rPr>
            </m:ctrlPr>
          </m:sSubPr>
          <m:e>
            <m:r>
              <w:rPr>
                <w:rStyle w:val="fontstyle137"/>
                <w:rFonts w:ascii="Cambria Math" w:hAnsi="Cambria Math"/>
                <w:sz w:val="28"/>
                <w:szCs w:val="28"/>
              </w:rPr>
              <m:t>R</m:t>
            </m:r>
          </m:e>
          <m:sub>
            <m:r>
              <w:rPr>
                <w:rStyle w:val="fontstyle137"/>
                <w:rFonts w:ascii="Cambria Math" w:hAnsi="Cambria Math"/>
                <w:sz w:val="28"/>
                <w:szCs w:val="28"/>
              </w:rPr>
              <m:t>к</m:t>
            </m:r>
          </m:sub>
        </m:sSub>
      </m:oMath>
      <w:r w:rsidR="00703C3C" w:rsidRPr="0030696E">
        <w:rPr>
          <w:rStyle w:val="fontstyle137"/>
          <w:sz w:val="28"/>
          <w:szCs w:val="28"/>
        </w:rPr>
        <w:t xml:space="preserve">, </w:t>
      </w:r>
      <m:oMath>
        <m:sSub>
          <m:sSubPr>
            <m:ctrlPr>
              <w:rPr>
                <w:rStyle w:val="fontstyle137"/>
                <w:rFonts w:ascii="Cambria Math" w:hAnsi="Cambria Math"/>
                <w:i/>
                <w:sz w:val="28"/>
                <w:szCs w:val="28"/>
                <w:lang w:val="kk-KZ"/>
              </w:rPr>
            </m:ctrlPr>
          </m:sSubPr>
          <m:e>
            <m:r>
              <w:rPr>
                <w:rStyle w:val="fontstyle137"/>
                <w:rFonts w:ascii="Cambria Math" w:hAnsi="Cambria Math"/>
                <w:sz w:val="28"/>
                <w:szCs w:val="28"/>
              </w:rPr>
              <m:t>L</m:t>
            </m:r>
          </m:e>
          <m:sub>
            <m:r>
              <w:rPr>
                <w:rStyle w:val="fontstyle137"/>
                <w:rFonts w:ascii="Cambria Math" w:hAnsi="Cambria Math"/>
                <w:sz w:val="28"/>
                <w:szCs w:val="28"/>
              </w:rPr>
              <m:t>к</m:t>
            </m:r>
          </m:sub>
        </m:sSub>
        <m:r>
          <w:rPr>
            <w:rStyle w:val="fontstyle137"/>
            <w:rFonts w:ascii="Cambria Math" w:hAnsi="Cambria Math"/>
            <w:sz w:val="28"/>
            <w:szCs w:val="28"/>
          </w:rPr>
          <m:t>,  Е</m:t>
        </m:r>
      </m:oMath>
      <w:r w:rsidR="00703C3C" w:rsidRPr="0030696E">
        <w:rPr>
          <w:rStyle w:val="fontstyle137"/>
          <w:i/>
          <w:sz w:val="28"/>
          <w:szCs w:val="28"/>
        </w:rPr>
        <w:t xml:space="preserve"> </w:t>
      </w:r>
      <w:r w:rsidR="00703C3C" w:rsidRPr="0030696E">
        <w:rPr>
          <w:rStyle w:val="fontstyle137"/>
          <w:sz w:val="28"/>
          <w:szCs w:val="28"/>
        </w:rPr>
        <w:t>п</w:t>
      </w:r>
      <w:r w:rsidR="00703C3C" w:rsidRPr="0030696E">
        <w:rPr>
          <w:rFonts w:ascii="Times New Roman" w:hAnsi="Times New Roman" w:cs="Times New Roman"/>
          <w:sz w:val="28"/>
          <w:szCs w:val="28"/>
          <w:lang w:val="kk-KZ"/>
        </w:rPr>
        <w:t>араметрлері</w:t>
      </w:r>
    </w:p>
    <w:p w14:paraId="250296C8" w14:textId="77777777" w:rsidR="007F1398" w:rsidRPr="0030696E" w:rsidRDefault="007F1398" w:rsidP="007F1398">
      <w:pPr>
        <w:spacing w:after="0" w:line="240" w:lineRule="auto"/>
        <w:ind w:firstLine="708"/>
        <w:rPr>
          <w:rFonts w:ascii="Times New Roman" w:hAnsi="Times New Roman" w:cs="Times New Roman"/>
          <w:sz w:val="28"/>
          <w:szCs w:val="28"/>
        </w:rPr>
      </w:pPr>
    </w:p>
    <w:tbl>
      <w:tblPr>
        <w:tblW w:w="0" w:type="auto"/>
        <w:jc w:val="center"/>
        <w:tblCellMar>
          <w:left w:w="0" w:type="dxa"/>
          <w:right w:w="0" w:type="dxa"/>
        </w:tblCellMar>
        <w:tblLook w:val="04A0" w:firstRow="1" w:lastRow="0" w:firstColumn="1" w:lastColumn="0" w:noHBand="0" w:noVBand="1"/>
      </w:tblPr>
      <w:tblGrid>
        <w:gridCol w:w="1878"/>
        <w:gridCol w:w="1853"/>
        <w:gridCol w:w="1843"/>
        <w:gridCol w:w="3532"/>
      </w:tblGrid>
      <w:tr w:rsidR="00703C3C" w:rsidRPr="0030696E" w14:paraId="71BBD849" w14:textId="77777777" w:rsidTr="00A209F7">
        <w:trPr>
          <w:jc w:val="center"/>
        </w:trPr>
        <w:tc>
          <w:tcPr>
            <w:tcW w:w="1878" w:type="dxa"/>
            <w:tcBorders>
              <w:top w:val="single" w:sz="8" w:space="0" w:color="auto"/>
              <w:left w:val="single" w:sz="8" w:space="0" w:color="auto"/>
              <w:bottom w:val="single" w:sz="8" w:space="0" w:color="auto"/>
              <w:right w:val="single" w:sz="8" w:space="0" w:color="auto"/>
            </w:tcBorders>
            <w:tcMar>
              <w:top w:w="0" w:type="dxa"/>
              <w:left w:w="40" w:type="dxa"/>
              <w:bottom w:w="0" w:type="dxa"/>
              <w:right w:w="40" w:type="dxa"/>
            </w:tcMar>
            <w:hideMark/>
          </w:tcPr>
          <w:p w14:paraId="44E869C6" w14:textId="77777777" w:rsidR="00703C3C" w:rsidRPr="0030696E" w:rsidRDefault="00703C3C" w:rsidP="00703C3C">
            <w:pPr>
              <w:pStyle w:val="style75"/>
              <w:ind w:left="-40"/>
              <w:jc w:val="center"/>
              <w:rPr>
                <w:lang w:val="kk-KZ"/>
              </w:rPr>
            </w:pPr>
            <w:r w:rsidRPr="0030696E">
              <w:rPr>
                <w:rStyle w:val="fontstyle130"/>
                <w:lang w:val="kk-KZ"/>
              </w:rPr>
              <w:t xml:space="preserve">Нұсқа </w:t>
            </w:r>
          </w:p>
        </w:tc>
        <w:tc>
          <w:tcPr>
            <w:tcW w:w="1853" w:type="dxa"/>
            <w:tcBorders>
              <w:top w:val="single" w:sz="8" w:space="0" w:color="auto"/>
              <w:left w:val="nil"/>
              <w:bottom w:val="single" w:sz="8" w:space="0" w:color="auto"/>
              <w:right w:val="single" w:sz="8" w:space="0" w:color="auto"/>
            </w:tcBorders>
            <w:tcMar>
              <w:top w:w="0" w:type="dxa"/>
              <w:left w:w="40" w:type="dxa"/>
              <w:bottom w:w="0" w:type="dxa"/>
              <w:right w:w="40" w:type="dxa"/>
            </w:tcMar>
            <w:hideMark/>
          </w:tcPr>
          <w:p w14:paraId="232EBC14" w14:textId="77777777" w:rsidR="00703C3C" w:rsidRPr="0030696E" w:rsidRDefault="00703C3C" w:rsidP="00703C3C">
            <w:pPr>
              <w:pStyle w:val="style51"/>
              <w:ind w:left="-426"/>
              <w:rPr>
                <w:lang w:val="kk-KZ"/>
              </w:rPr>
            </w:pPr>
            <m:oMath>
              <m:r>
                <w:rPr>
                  <w:rStyle w:val="fontstyle137"/>
                  <w:rFonts w:ascii="Cambria Math" w:hAnsi="Cambria Math"/>
                </w:rPr>
                <m:t>E (B)</m:t>
              </m:r>
            </m:oMath>
            <w:r w:rsidRPr="0030696E">
              <w:rPr>
                <w:rStyle w:val="fontstyle137"/>
              </w:rPr>
              <w:t xml:space="preserve">, </w:t>
            </w:r>
          </w:p>
        </w:tc>
        <w:tc>
          <w:tcPr>
            <w:tcW w:w="1843" w:type="dxa"/>
            <w:tcBorders>
              <w:top w:val="single" w:sz="8" w:space="0" w:color="auto"/>
              <w:left w:val="nil"/>
              <w:bottom w:val="single" w:sz="8" w:space="0" w:color="auto"/>
              <w:right w:val="single" w:sz="8" w:space="0" w:color="auto"/>
            </w:tcBorders>
            <w:tcMar>
              <w:top w:w="0" w:type="dxa"/>
              <w:left w:w="40" w:type="dxa"/>
              <w:bottom w:w="0" w:type="dxa"/>
              <w:right w:w="40" w:type="dxa"/>
            </w:tcMar>
            <w:hideMark/>
          </w:tcPr>
          <w:p w14:paraId="52F21B5D" w14:textId="77777777" w:rsidR="00703C3C" w:rsidRPr="0030696E" w:rsidRDefault="00703C3C" w:rsidP="00703C3C">
            <w:pPr>
              <w:pStyle w:val="style51"/>
              <w:ind w:left="-426"/>
              <w:rPr>
                <w:lang w:val="kk-KZ"/>
              </w:rPr>
            </w:pPr>
            <m:oMathPara>
              <m:oMath>
                <m:r>
                  <w:rPr>
                    <w:rStyle w:val="fontstyle137"/>
                    <w:rFonts w:ascii="Cambria Math" w:hAnsi="Cambria Math"/>
                    <w:lang w:val="en-US"/>
                  </w:rPr>
                  <m:t>R(</m:t>
                </m:r>
                <m:r>
                  <w:rPr>
                    <w:rStyle w:val="fontstyle137"/>
                    <w:rFonts w:ascii="Cambria Math" w:hAnsi="Cambria Math"/>
                  </w:rPr>
                  <m:t>Ом)</m:t>
                </m:r>
              </m:oMath>
            </m:oMathPara>
          </w:p>
        </w:tc>
        <w:tc>
          <w:tcPr>
            <w:tcW w:w="3532" w:type="dxa"/>
            <w:tcBorders>
              <w:top w:val="single" w:sz="8" w:space="0" w:color="auto"/>
              <w:left w:val="nil"/>
              <w:bottom w:val="single" w:sz="8" w:space="0" w:color="auto"/>
              <w:right w:val="single" w:sz="8" w:space="0" w:color="auto"/>
            </w:tcBorders>
            <w:tcMar>
              <w:top w:w="0" w:type="dxa"/>
              <w:left w:w="40" w:type="dxa"/>
              <w:bottom w:w="0" w:type="dxa"/>
              <w:right w:w="40" w:type="dxa"/>
            </w:tcMar>
            <w:hideMark/>
          </w:tcPr>
          <w:p w14:paraId="2D109F4B" w14:textId="77777777" w:rsidR="00703C3C" w:rsidRPr="0030696E" w:rsidRDefault="00AD503A" w:rsidP="00703C3C">
            <w:pPr>
              <w:pStyle w:val="style50"/>
              <w:ind w:left="-426"/>
              <w:jc w:val="center"/>
              <w:rPr>
                <w:lang w:val="en-US"/>
              </w:rPr>
            </w:pPr>
            <m:oMath>
              <m:sSub>
                <m:sSubPr>
                  <m:ctrlPr>
                    <w:rPr>
                      <w:rFonts w:ascii="Cambria Math" w:hAnsi="Cambria Math"/>
                      <w:i/>
                      <w:lang w:val="kk-KZ"/>
                    </w:rPr>
                  </m:ctrlPr>
                </m:sSubPr>
                <m:e>
                  <m:r>
                    <w:rPr>
                      <w:rFonts w:ascii="Cambria Math" w:hAnsi="Cambria Math"/>
                      <w:lang w:val="en-US"/>
                    </w:rPr>
                    <m:t>L</m:t>
                  </m:r>
                </m:e>
                <m:sub>
                  <m:r>
                    <w:rPr>
                      <w:rFonts w:ascii="Cambria Math" w:hAnsi="Cambria Math"/>
                      <w:lang w:val="kk-KZ"/>
                    </w:rPr>
                    <m:t>k</m:t>
                  </m:r>
                </m:sub>
              </m:sSub>
              <m:r>
                <w:rPr>
                  <w:rFonts w:ascii="Cambria Math" w:hAnsi="Cambria Math"/>
                  <w:lang w:val="kk-KZ"/>
                </w:rPr>
                <m:t>(</m:t>
              </m:r>
              <m:r>
                <w:rPr>
                  <w:rFonts w:ascii="Cambria Math" w:hAnsi="Cambria Math"/>
                  <w:lang w:val="en-US"/>
                </w:rPr>
                <m:t>mH)</m:t>
              </m:r>
            </m:oMath>
            <w:r w:rsidR="00703C3C" w:rsidRPr="0030696E">
              <w:rPr>
                <w:lang w:val="kk-KZ"/>
              </w:rPr>
              <w:t xml:space="preserve">  </w:t>
            </w:r>
          </w:p>
        </w:tc>
      </w:tr>
      <w:tr w:rsidR="00703C3C" w:rsidRPr="0030696E" w14:paraId="2A635E06" w14:textId="77777777" w:rsidTr="00A209F7">
        <w:trPr>
          <w:trHeight w:hRule="exact" w:val="367"/>
          <w:jc w:val="center"/>
        </w:trPr>
        <w:tc>
          <w:tcPr>
            <w:tcW w:w="1878"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4E6552C4" w14:textId="77777777" w:rsidR="00703C3C" w:rsidRPr="0030696E" w:rsidRDefault="00703C3C" w:rsidP="00703C3C">
            <w:pPr>
              <w:pStyle w:val="style75"/>
              <w:ind w:left="-40"/>
              <w:jc w:val="center"/>
            </w:pPr>
            <w:r w:rsidRPr="0030696E">
              <w:rPr>
                <w:rStyle w:val="fontstyle130"/>
              </w:rPr>
              <w:t>0</w:t>
            </w:r>
          </w:p>
        </w:tc>
        <w:tc>
          <w:tcPr>
            <w:tcW w:w="1853" w:type="dxa"/>
            <w:tcBorders>
              <w:top w:val="nil"/>
              <w:left w:val="nil"/>
              <w:bottom w:val="single" w:sz="8" w:space="0" w:color="auto"/>
              <w:right w:val="single" w:sz="8" w:space="0" w:color="auto"/>
            </w:tcBorders>
            <w:tcMar>
              <w:top w:w="0" w:type="dxa"/>
              <w:left w:w="40" w:type="dxa"/>
              <w:bottom w:w="0" w:type="dxa"/>
              <w:right w:w="40" w:type="dxa"/>
            </w:tcMar>
            <w:hideMark/>
          </w:tcPr>
          <w:p w14:paraId="202518EC" w14:textId="77777777" w:rsidR="00703C3C" w:rsidRPr="0030696E" w:rsidRDefault="00703C3C" w:rsidP="00703C3C">
            <w:pPr>
              <w:pStyle w:val="style75"/>
              <w:ind w:left="-426"/>
              <w:jc w:val="center"/>
            </w:pPr>
            <w:r w:rsidRPr="0030696E">
              <w:rPr>
                <w:rStyle w:val="fontstyle130"/>
              </w:rPr>
              <w:t xml:space="preserve">20 </w:t>
            </w:r>
          </w:p>
        </w:tc>
        <w:tc>
          <w:tcPr>
            <w:tcW w:w="1843" w:type="dxa"/>
            <w:tcBorders>
              <w:top w:val="nil"/>
              <w:left w:val="nil"/>
              <w:bottom w:val="single" w:sz="8" w:space="0" w:color="auto"/>
              <w:right w:val="single" w:sz="8" w:space="0" w:color="auto"/>
            </w:tcBorders>
            <w:tcMar>
              <w:top w:w="0" w:type="dxa"/>
              <w:left w:w="40" w:type="dxa"/>
              <w:bottom w:w="0" w:type="dxa"/>
              <w:right w:w="40" w:type="dxa"/>
            </w:tcMar>
            <w:hideMark/>
          </w:tcPr>
          <w:p w14:paraId="4A39E8E8" w14:textId="77777777" w:rsidR="00703C3C" w:rsidRPr="0030696E" w:rsidRDefault="00703C3C" w:rsidP="00703C3C">
            <w:pPr>
              <w:pStyle w:val="style75"/>
              <w:ind w:left="-426"/>
              <w:jc w:val="center"/>
            </w:pPr>
            <w:r w:rsidRPr="0030696E">
              <w:rPr>
                <w:rStyle w:val="fontstyle130"/>
              </w:rPr>
              <w:t>10</w:t>
            </w:r>
          </w:p>
        </w:tc>
        <w:tc>
          <w:tcPr>
            <w:tcW w:w="3532" w:type="dxa"/>
            <w:tcBorders>
              <w:top w:val="nil"/>
              <w:left w:val="nil"/>
              <w:bottom w:val="single" w:sz="8" w:space="0" w:color="auto"/>
              <w:right w:val="single" w:sz="8" w:space="0" w:color="auto"/>
            </w:tcBorders>
            <w:tcMar>
              <w:top w:w="0" w:type="dxa"/>
              <w:left w:w="40" w:type="dxa"/>
              <w:bottom w:w="0" w:type="dxa"/>
              <w:right w:w="40" w:type="dxa"/>
            </w:tcMar>
            <w:hideMark/>
          </w:tcPr>
          <w:p w14:paraId="2AA8D796" w14:textId="77777777" w:rsidR="00703C3C" w:rsidRPr="0030696E" w:rsidRDefault="00703C3C" w:rsidP="00703C3C">
            <w:pPr>
              <w:ind w:left="-426"/>
              <w:jc w:val="center"/>
              <w:rPr>
                <w:sz w:val="24"/>
                <w:szCs w:val="24"/>
              </w:rPr>
            </w:pPr>
            <w:r w:rsidRPr="0030696E">
              <w:rPr>
                <w:rStyle w:val="fontstyle130"/>
                <w:sz w:val="24"/>
                <w:szCs w:val="24"/>
              </w:rPr>
              <w:t>7</w:t>
            </w:r>
          </w:p>
        </w:tc>
      </w:tr>
      <w:tr w:rsidR="00703C3C" w:rsidRPr="0030696E" w14:paraId="0DAC1350" w14:textId="77777777" w:rsidTr="00A209F7">
        <w:trPr>
          <w:jc w:val="center"/>
        </w:trPr>
        <w:tc>
          <w:tcPr>
            <w:tcW w:w="1878"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411ADF6D" w14:textId="77777777" w:rsidR="00703C3C" w:rsidRPr="0030696E" w:rsidRDefault="00703C3C" w:rsidP="00703C3C">
            <w:pPr>
              <w:pStyle w:val="style75"/>
              <w:ind w:left="-40"/>
              <w:jc w:val="center"/>
            </w:pPr>
            <w:r w:rsidRPr="0030696E">
              <w:rPr>
                <w:rStyle w:val="fontstyle130"/>
              </w:rPr>
              <w:t>1</w:t>
            </w:r>
          </w:p>
        </w:tc>
        <w:tc>
          <w:tcPr>
            <w:tcW w:w="1853" w:type="dxa"/>
            <w:tcBorders>
              <w:top w:val="nil"/>
              <w:left w:val="nil"/>
              <w:bottom w:val="single" w:sz="8" w:space="0" w:color="auto"/>
              <w:right w:val="single" w:sz="8" w:space="0" w:color="auto"/>
            </w:tcBorders>
            <w:tcMar>
              <w:top w:w="0" w:type="dxa"/>
              <w:left w:w="40" w:type="dxa"/>
              <w:bottom w:w="0" w:type="dxa"/>
              <w:right w:w="40" w:type="dxa"/>
            </w:tcMar>
            <w:hideMark/>
          </w:tcPr>
          <w:p w14:paraId="3EFA2ADF" w14:textId="77777777" w:rsidR="00703C3C" w:rsidRPr="0030696E" w:rsidRDefault="00703C3C" w:rsidP="00703C3C">
            <w:pPr>
              <w:pStyle w:val="style75"/>
              <w:ind w:left="-426"/>
              <w:jc w:val="center"/>
            </w:pPr>
            <w:r w:rsidRPr="0030696E">
              <w:rPr>
                <w:rStyle w:val="fontstyle130"/>
              </w:rPr>
              <w:t>40</w:t>
            </w:r>
          </w:p>
        </w:tc>
        <w:tc>
          <w:tcPr>
            <w:tcW w:w="1843" w:type="dxa"/>
            <w:tcBorders>
              <w:top w:val="nil"/>
              <w:left w:val="nil"/>
              <w:bottom w:val="single" w:sz="8" w:space="0" w:color="auto"/>
              <w:right w:val="single" w:sz="8" w:space="0" w:color="auto"/>
            </w:tcBorders>
            <w:tcMar>
              <w:top w:w="0" w:type="dxa"/>
              <w:left w:w="40" w:type="dxa"/>
              <w:bottom w:w="0" w:type="dxa"/>
              <w:right w:w="40" w:type="dxa"/>
            </w:tcMar>
            <w:hideMark/>
          </w:tcPr>
          <w:p w14:paraId="1E4B716C" w14:textId="77777777" w:rsidR="00703C3C" w:rsidRPr="0030696E" w:rsidRDefault="00703C3C" w:rsidP="00703C3C">
            <w:pPr>
              <w:pStyle w:val="style75"/>
              <w:ind w:left="-426"/>
              <w:jc w:val="center"/>
            </w:pPr>
            <w:r w:rsidRPr="0030696E">
              <w:rPr>
                <w:rStyle w:val="fontstyle130"/>
              </w:rPr>
              <w:t>13</w:t>
            </w:r>
          </w:p>
        </w:tc>
        <w:tc>
          <w:tcPr>
            <w:tcW w:w="3532" w:type="dxa"/>
            <w:tcBorders>
              <w:top w:val="nil"/>
              <w:left w:val="nil"/>
              <w:bottom w:val="single" w:sz="8" w:space="0" w:color="auto"/>
              <w:right w:val="single" w:sz="8" w:space="0" w:color="auto"/>
            </w:tcBorders>
            <w:tcMar>
              <w:top w:w="0" w:type="dxa"/>
              <w:left w:w="40" w:type="dxa"/>
              <w:bottom w:w="0" w:type="dxa"/>
              <w:right w:w="40" w:type="dxa"/>
            </w:tcMar>
            <w:hideMark/>
          </w:tcPr>
          <w:p w14:paraId="4F4B0FDB" w14:textId="77777777" w:rsidR="00703C3C" w:rsidRPr="0030696E" w:rsidRDefault="00703C3C" w:rsidP="00703C3C">
            <w:pPr>
              <w:pStyle w:val="style75"/>
              <w:ind w:left="-426"/>
              <w:jc w:val="center"/>
            </w:pPr>
            <w:r w:rsidRPr="0030696E">
              <w:rPr>
                <w:rStyle w:val="fontstyle130"/>
              </w:rPr>
              <w:t>9</w:t>
            </w:r>
          </w:p>
        </w:tc>
      </w:tr>
      <w:tr w:rsidR="00703C3C" w:rsidRPr="0030696E" w14:paraId="203C5349" w14:textId="77777777" w:rsidTr="00A209F7">
        <w:trPr>
          <w:jc w:val="center"/>
        </w:trPr>
        <w:tc>
          <w:tcPr>
            <w:tcW w:w="1878"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1D6D93DF" w14:textId="77777777" w:rsidR="00703C3C" w:rsidRPr="0030696E" w:rsidRDefault="00703C3C" w:rsidP="00703C3C">
            <w:pPr>
              <w:pStyle w:val="style75"/>
              <w:ind w:left="-40"/>
              <w:jc w:val="center"/>
            </w:pPr>
            <w:r w:rsidRPr="0030696E">
              <w:rPr>
                <w:rStyle w:val="fontstyle130"/>
              </w:rPr>
              <w:t>2</w:t>
            </w:r>
          </w:p>
        </w:tc>
        <w:tc>
          <w:tcPr>
            <w:tcW w:w="1853" w:type="dxa"/>
            <w:tcBorders>
              <w:top w:val="nil"/>
              <w:left w:val="nil"/>
              <w:bottom w:val="single" w:sz="8" w:space="0" w:color="auto"/>
              <w:right w:val="single" w:sz="8" w:space="0" w:color="auto"/>
            </w:tcBorders>
            <w:tcMar>
              <w:top w:w="0" w:type="dxa"/>
              <w:left w:w="40" w:type="dxa"/>
              <w:bottom w:w="0" w:type="dxa"/>
              <w:right w:w="40" w:type="dxa"/>
            </w:tcMar>
            <w:hideMark/>
          </w:tcPr>
          <w:p w14:paraId="0FCE8125" w14:textId="77777777" w:rsidR="00703C3C" w:rsidRPr="0030696E" w:rsidRDefault="00703C3C" w:rsidP="00703C3C">
            <w:pPr>
              <w:pStyle w:val="style75"/>
              <w:ind w:left="-426"/>
              <w:jc w:val="center"/>
            </w:pPr>
            <w:r w:rsidRPr="0030696E">
              <w:rPr>
                <w:rStyle w:val="fontstyle130"/>
              </w:rPr>
              <w:t>60</w:t>
            </w:r>
          </w:p>
        </w:tc>
        <w:tc>
          <w:tcPr>
            <w:tcW w:w="1843" w:type="dxa"/>
            <w:tcBorders>
              <w:top w:val="nil"/>
              <w:left w:val="nil"/>
              <w:bottom w:val="single" w:sz="8" w:space="0" w:color="auto"/>
              <w:right w:val="single" w:sz="8" w:space="0" w:color="auto"/>
            </w:tcBorders>
            <w:tcMar>
              <w:top w:w="0" w:type="dxa"/>
              <w:left w:w="40" w:type="dxa"/>
              <w:bottom w:w="0" w:type="dxa"/>
              <w:right w:w="40" w:type="dxa"/>
            </w:tcMar>
            <w:hideMark/>
          </w:tcPr>
          <w:p w14:paraId="003D2596" w14:textId="77777777" w:rsidR="00703C3C" w:rsidRPr="0030696E" w:rsidRDefault="00703C3C" w:rsidP="00703C3C">
            <w:pPr>
              <w:pStyle w:val="style75"/>
              <w:ind w:left="-426"/>
              <w:jc w:val="center"/>
            </w:pPr>
            <w:r w:rsidRPr="0030696E">
              <w:rPr>
                <w:rStyle w:val="fontstyle130"/>
                <w:spacing w:val="30"/>
                <w:lang w:val="kk-KZ"/>
              </w:rPr>
              <w:t>5</w:t>
            </w:r>
            <w:r w:rsidRPr="0030696E">
              <w:rPr>
                <w:rStyle w:val="fontstyle130"/>
                <w:spacing w:val="30"/>
              </w:rPr>
              <w:t>4</w:t>
            </w:r>
          </w:p>
        </w:tc>
        <w:tc>
          <w:tcPr>
            <w:tcW w:w="3532" w:type="dxa"/>
            <w:tcBorders>
              <w:top w:val="nil"/>
              <w:left w:val="nil"/>
              <w:bottom w:val="single" w:sz="8" w:space="0" w:color="auto"/>
              <w:right w:val="single" w:sz="8" w:space="0" w:color="auto"/>
            </w:tcBorders>
            <w:tcMar>
              <w:top w:w="0" w:type="dxa"/>
              <w:left w:w="40" w:type="dxa"/>
              <w:bottom w:w="0" w:type="dxa"/>
              <w:right w:w="40" w:type="dxa"/>
            </w:tcMar>
            <w:hideMark/>
          </w:tcPr>
          <w:p w14:paraId="44D7A75C" w14:textId="77777777" w:rsidR="00703C3C" w:rsidRPr="0030696E" w:rsidRDefault="00703C3C" w:rsidP="00703C3C">
            <w:pPr>
              <w:pStyle w:val="style75"/>
              <w:ind w:left="-426"/>
              <w:jc w:val="center"/>
            </w:pPr>
            <w:r w:rsidRPr="0030696E">
              <w:rPr>
                <w:rStyle w:val="fontstyle130"/>
              </w:rPr>
              <w:t>12</w:t>
            </w:r>
          </w:p>
        </w:tc>
      </w:tr>
      <w:tr w:rsidR="00703C3C" w:rsidRPr="0030696E" w14:paraId="1E98A69D" w14:textId="77777777" w:rsidTr="00A209F7">
        <w:trPr>
          <w:jc w:val="center"/>
        </w:trPr>
        <w:tc>
          <w:tcPr>
            <w:tcW w:w="1878"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4553D7BC" w14:textId="77777777" w:rsidR="00703C3C" w:rsidRPr="0030696E" w:rsidRDefault="00703C3C" w:rsidP="00703C3C">
            <w:pPr>
              <w:pStyle w:val="style75"/>
              <w:ind w:left="-40"/>
              <w:jc w:val="center"/>
            </w:pPr>
            <w:r w:rsidRPr="0030696E">
              <w:rPr>
                <w:rStyle w:val="fontstyle130"/>
              </w:rPr>
              <w:t>3</w:t>
            </w:r>
          </w:p>
        </w:tc>
        <w:tc>
          <w:tcPr>
            <w:tcW w:w="1853" w:type="dxa"/>
            <w:tcBorders>
              <w:top w:val="nil"/>
              <w:left w:val="nil"/>
              <w:bottom w:val="single" w:sz="8" w:space="0" w:color="auto"/>
              <w:right w:val="single" w:sz="8" w:space="0" w:color="auto"/>
            </w:tcBorders>
            <w:tcMar>
              <w:top w:w="0" w:type="dxa"/>
              <w:left w:w="40" w:type="dxa"/>
              <w:bottom w:w="0" w:type="dxa"/>
              <w:right w:w="40" w:type="dxa"/>
            </w:tcMar>
            <w:hideMark/>
          </w:tcPr>
          <w:p w14:paraId="3C881453" w14:textId="77777777" w:rsidR="00703C3C" w:rsidRPr="0030696E" w:rsidRDefault="00703C3C" w:rsidP="00703C3C">
            <w:pPr>
              <w:pStyle w:val="style75"/>
              <w:ind w:left="-426"/>
              <w:jc w:val="center"/>
            </w:pPr>
            <w:r w:rsidRPr="0030696E">
              <w:rPr>
                <w:rStyle w:val="fontstyle130"/>
              </w:rPr>
              <w:t>80</w:t>
            </w:r>
          </w:p>
        </w:tc>
        <w:tc>
          <w:tcPr>
            <w:tcW w:w="1843" w:type="dxa"/>
            <w:tcBorders>
              <w:top w:val="nil"/>
              <w:left w:val="nil"/>
              <w:bottom w:val="single" w:sz="8" w:space="0" w:color="auto"/>
              <w:right w:val="single" w:sz="8" w:space="0" w:color="auto"/>
            </w:tcBorders>
            <w:tcMar>
              <w:top w:w="0" w:type="dxa"/>
              <w:left w:w="40" w:type="dxa"/>
              <w:bottom w:w="0" w:type="dxa"/>
              <w:right w:w="40" w:type="dxa"/>
            </w:tcMar>
            <w:hideMark/>
          </w:tcPr>
          <w:p w14:paraId="4B808380" w14:textId="77777777" w:rsidR="00703C3C" w:rsidRPr="0030696E" w:rsidRDefault="00703C3C" w:rsidP="00703C3C">
            <w:pPr>
              <w:pStyle w:val="style75"/>
              <w:ind w:left="-426"/>
              <w:jc w:val="center"/>
            </w:pPr>
            <w:r w:rsidRPr="0030696E">
              <w:rPr>
                <w:rStyle w:val="fontstyle130"/>
              </w:rPr>
              <w:t>16</w:t>
            </w:r>
          </w:p>
        </w:tc>
        <w:tc>
          <w:tcPr>
            <w:tcW w:w="3532" w:type="dxa"/>
            <w:tcBorders>
              <w:top w:val="nil"/>
              <w:left w:val="nil"/>
              <w:bottom w:val="single" w:sz="8" w:space="0" w:color="auto"/>
              <w:right w:val="single" w:sz="8" w:space="0" w:color="auto"/>
            </w:tcBorders>
            <w:tcMar>
              <w:top w:w="0" w:type="dxa"/>
              <w:left w:w="40" w:type="dxa"/>
              <w:bottom w:w="0" w:type="dxa"/>
              <w:right w:w="40" w:type="dxa"/>
            </w:tcMar>
            <w:hideMark/>
          </w:tcPr>
          <w:p w14:paraId="1C41AD0E" w14:textId="77777777" w:rsidR="00703C3C" w:rsidRPr="0030696E" w:rsidRDefault="00703C3C" w:rsidP="00703C3C">
            <w:pPr>
              <w:pStyle w:val="style75"/>
              <w:ind w:left="-426"/>
              <w:jc w:val="center"/>
            </w:pPr>
            <w:r w:rsidRPr="0030696E">
              <w:rPr>
                <w:rStyle w:val="fontstyle130"/>
              </w:rPr>
              <w:t>14</w:t>
            </w:r>
          </w:p>
        </w:tc>
      </w:tr>
      <w:tr w:rsidR="00703C3C" w:rsidRPr="0030696E" w14:paraId="57C063BF" w14:textId="77777777" w:rsidTr="00A209F7">
        <w:trPr>
          <w:jc w:val="center"/>
        </w:trPr>
        <w:tc>
          <w:tcPr>
            <w:tcW w:w="1878"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613C952C" w14:textId="77777777" w:rsidR="00703C3C" w:rsidRPr="0030696E" w:rsidRDefault="00703C3C" w:rsidP="00703C3C">
            <w:pPr>
              <w:pStyle w:val="style75"/>
              <w:ind w:left="-40"/>
              <w:jc w:val="center"/>
            </w:pPr>
            <w:r w:rsidRPr="0030696E">
              <w:rPr>
                <w:rStyle w:val="fontstyle130"/>
              </w:rPr>
              <w:t>4</w:t>
            </w:r>
          </w:p>
        </w:tc>
        <w:tc>
          <w:tcPr>
            <w:tcW w:w="1853" w:type="dxa"/>
            <w:tcBorders>
              <w:top w:val="nil"/>
              <w:left w:val="nil"/>
              <w:bottom w:val="single" w:sz="8" w:space="0" w:color="auto"/>
              <w:right w:val="single" w:sz="8" w:space="0" w:color="auto"/>
            </w:tcBorders>
            <w:tcMar>
              <w:top w:w="0" w:type="dxa"/>
              <w:left w:w="40" w:type="dxa"/>
              <w:bottom w:w="0" w:type="dxa"/>
              <w:right w:w="40" w:type="dxa"/>
            </w:tcMar>
            <w:hideMark/>
          </w:tcPr>
          <w:p w14:paraId="6C33A567" w14:textId="77777777" w:rsidR="00703C3C" w:rsidRPr="0030696E" w:rsidRDefault="00703C3C" w:rsidP="00703C3C">
            <w:pPr>
              <w:pStyle w:val="style75"/>
              <w:ind w:left="-426"/>
              <w:jc w:val="center"/>
            </w:pPr>
            <w:r w:rsidRPr="0030696E">
              <w:rPr>
                <w:rStyle w:val="fontstyle130"/>
              </w:rPr>
              <w:t>100</w:t>
            </w:r>
          </w:p>
        </w:tc>
        <w:tc>
          <w:tcPr>
            <w:tcW w:w="1843" w:type="dxa"/>
            <w:tcBorders>
              <w:top w:val="nil"/>
              <w:left w:val="nil"/>
              <w:bottom w:val="single" w:sz="8" w:space="0" w:color="auto"/>
              <w:right w:val="single" w:sz="8" w:space="0" w:color="auto"/>
            </w:tcBorders>
            <w:tcMar>
              <w:top w:w="0" w:type="dxa"/>
              <w:left w:w="40" w:type="dxa"/>
              <w:bottom w:w="0" w:type="dxa"/>
              <w:right w:w="40" w:type="dxa"/>
            </w:tcMar>
            <w:hideMark/>
          </w:tcPr>
          <w:p w14:paraId="145D5A41" w14:textId="77777777" w:rsidR="00703C3C" w:rsidRPr="0030696E" w:rsidRDefault="00703C3C" w:rsidP="00703C3C">
            <w:pPr>
              <w:pStyle w:val="style75"/>
              <w:ind w:left="-426"/>
              <w:jc w:val="center"/>
            </w:pPr>
            <w:r w:rsidRPr="0030696E">
              <w:rPr>
                <w:rStyle w:val="fontstyle130"/>
              </w:rPr>
              <w:t>18</w:t>
            </w:r>
          </w:p>
        </w:tc>
        <w:tc>
          <w:tcPr>
            <w:tcW w:w="3532" w:type="dxa"/>
            <w:tcBorders>
              <w:top w:val="nil"/>
              <w:left w:val="nil"/>
              <w:bottom w:val="single" w:sz="8" w:space="0" w:color="auto"/>
              <w:right w:val="single" w:sz="8" w:space="0" w:color="auto"/>
            </w:tcBorders>
            <w:tcMar>
              <w:top w:w="0" w:type="dxa"/>
              <w:left w:w="40" w:type="dxa"/>
              <w:bottom w:w="0" w:type="dxa"/>
              <w:right w:w="40" w:type="dxa"/>
            </w:tcMar>
            <w:hideMark/>
          </w:tcPr>
          <w:p w14:paraId="5C5C3093" w14:textId="77777777" w:rsidR="00703C3C" w:rsidRPr="0030696E" w:rsidRDefault="00703C3C" w:rsidP="00703C3C">
            <w:pPr>
              <w:pStyle w:val="style75"/>
              <w:ind w:left="-426"/>
              <w:jc w:val="center"/>
            </w:pPr>
            <w:r w:rsidRPr="0030696E">
              <w:rPr>
                <w:rStyle w:val="fontstyle130"/>
              </w:rPr>
              <w:t>17</w:t>
            </w:r>
          </w:p>
        </w:tc>
      </w:tr>
      <w:tr w:rsidR="00703C3C" w:rsidRPr="0030696E" w14:paraId="26E2212B" w14:textId="77777777" w:rsidTr="00A209F7">
        <w:trPr>
          <w:jc w:val="center"/>
        </w:trPr>
        <w:tc>
          <w:tcPr>
            <w:tcW w:w="1878"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0ABF8941" w14:textId="77777777" w:rsidR="00703C3C" w:rsidRPr="0030696E" w:rsidRDefault="00703C3C" w:rsidP="00703C3C">
            <w:pPr>
              <w:pStyle w:val="style75"/>
              <w:ind w:left="-40"/>
              <w:jc w:val="center"/>
            </w:pPr>
            <w:r w:rsidRPr="0030696E">
              <w:rPr>
                <w:rStyle w:val="fontstyle130"/>
              </w:rPr>
              <w:t>5</w:t>
            </w:r>
          </w:p>
        </w:tc>
        <w:tc>
          <w:tcPr>
            <w:tcW w:w="1853" w:type="dxa"/>
            <w:tcBorders>
              <w:top w:val="nil"/>
              <w:left w:val="nil"/>
              <w:bottom w:val="single" w:sz="8" w:space="0" w:color="auto"/>
              <w:right w:val="single" w:sz="8" w:space="0" w:color="auto"/>
            </w:tcBorders>
            <w:tcMar>
              <w:top w:w="0" w:type="dxa"/>
              <w:left w:w="40" w:type="dxa"/>
              <w:bottom w:w="0" w:type="dxa"/>
              <w:right w:w="40" w:type="dxa"/>
            </w:tcMar>
            <w:hideMark/>
          </w:tcPr>
          <w:p w14:paraId="7101478B" w14:textId="77777777" w:rsidR="00703C3C" w:rsidRPr="0030696E" w:rsidRDefault="00703C3C" w:rsidP="00703C3C">
            <w:pPr>
              <w:pStyle w:val="style75"/>
              <w:ind w:left="-426"/>
              <w:jc w:val="center"/>
            </w:pPr>
            <w:r w:rsidRPr="0030696E">
              <w:rPr>
                <w:rStyle w:val="fontstyle130"/>
              </w:rPr>
              <w:t>120</w:t>
            </w:r>
          </w:p>
        </w:tc>
        <w:tc>
          <w:tcPr>
            <w:tcW w:w="1843" w:type="dxa"/>
            <w:tcBorders>
              <w:top w:val="nil"/>
              <w:left w:val="nil"/>
              <w:bottom w:val="single" w:sz="8" w:space="0" w:color="auto"/>
              <w:right w:val="single" w:sz="8" w:space="0" w:color="auto"/>
            </w:tcBorders>
            <w:tcMar>
              <w:top w:w="0" w:type="dxa"/>
              <w:left w:w="40" w:type="dxa"/>
              <w:bottom w:w="0" w:type="dxa"/>
              <w:right w:w="40" w:type="dxa"/>
            </w:tcMar>
            <w:hideMark/>
          </w:tcPr>
          <w:p w14:paraId="5922A3E5" w14:textId="77777777" w:rsidR="00703C3C" w:rsidRPr="0030696E" w:rsidRDefault="00703C3C" w:rsidP="00703C3C">
            <w:pPr>
              <w:pStyle w:val="style75"/>
              <w:ind w:left="-426"/>
              <w:jc w:val="center"/>
            </w:pPr>
            <w:r w:rsidRPr="0030696E">
              <w:rPr>
                <w:rStyle w:val="fontstyle130"/>
              </w:rPr>
              <w:t>20</w:t>
            </w:r>
          </w:p>
        </w:tc>
        <w:tc>
          <w:tcPr>
            <w:tcW w:w="3532" w:type="dxa"/>
            <w:tcBorders>
              <w:top w:val="nil"/>
              <w:left w:val="nil"/>
              <w:bottom w:val="single" w:sz="8" w:space="0" w:color="auto"/>
              <w:right w:val="single" w:sz="8" w:space="0" w:color="auto"/>
            </w:tcBorders>
            <w:tcMar>
              <w:top w:w="0" w:type="dxa"/>
              <w:left w:w="40" w:type="dxa"/>
              <w:bottom w:w="0" w:type="dxa"/>
              <w:right w:w="40" w:type="dxa"/>
            </w:tcMar>
            <w:hideMark/>
          </w:tcPr>
          <w:p w14:paraId="20F66089" w14:textId="77777777" w:rsidR="00703C3C" w:rsidRPr="0030696E" w:rsidRDefault="00703C3C" w:rsidP="00703C3C">
            <w:pPr>
              <w:pStyle w:val="style75"/>
              <w:ind w:left="-426"/>
              <w:jc w:val="center"/>
            </w:pPr>
            <w:r w:rsidRPr="0030696E">
              <w:rPr>
                <w:rStyle w:val="fontstyle130"/>
              </w:rPr>
              <w:t>21</w:t>
            </w:r>
          </w:p>
        </w:tc>
      </w:tr>
      <w:tr w:rsidR="00703C3C" w:rsidRPr="0030696E" w14:paraId="441217F0" w14:textId="77777777" w:rsidTr="00A209F7">
        <w:trPr>
          <w:jc w:val="center"/>
        </w:trPr>
        <w:tc>
          <w:tcPr>
            <w:tcW w:w="1878"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4C1F2757" w14:textId="77777777" w:rsidR="00703C3C" w:rsidRPr="0030696E" w:rsidRDefault="00703C3C" w:rsidP="00703C3C">
            <w:pPr>
              <w:pStyle w:val="style75"/>
              <w:ind w:left="-40"/>
              <w:jc w:val="center"/>
            </w:pPr>
            <w:r w:rsidRPr="0030696E">
              <w:rPr>
                <w:rStyle w:val="fontstyle130"/>
              </w:rPr>
              <w:t>6</w:t>
            </w:r>
          </w:p>
        </w:tc>
        <w:tc>
          <w:tcPr>
            <w:tcW w:w="1853" w:type="dxa"/>
            <w:tcBorders>
              <w:top w:val="nil"/>
              <w:left w:val="nil"/>
              <w:bottom w:val="single" w:sz="8" w:space="0" w:color="auto"/>
              <w:right w:val="single" w:sz="8" w:space="0" w:color="auto"/>
            </w:tcBorders>
            <w:tcMar>
              <w:top w:w="0" w:type="dxa"/>
              <w:left w:w="40" w:type="dxa"/>
              <w:bottom w:w="0" w:type="dxa"/>
              <w:right w:w="40" w:type="dxa"/>
            </w:tcMar>
            <w:hideMark/>
          </w:tcPr>
          <w:p w14:paraId="623521B3" w14:textId="77777777" w:rsidR="00703C3C" w:rsidRPr="0030696E" w:rsidRDefault="00703C3C" w:rsidP="00703C3C">
            <w:pPr>
              <w:pStyle w:val="style75"/>
              <w:ind w:left="-426"/>
              <w:jc w:val="center"/>
            </w:pPr>
            <w:r w:rsidRPr="0030696E">
              <w:rPr>
                <w:rStyle w:val="fontstyle130"/>
              </w:rPr>
              <w:t>140</w:t>
            </w:r>
          </w:p>
        </w:tc>
        <w:tc>
          <w:tcPr>
            <w:tcW w:w="1843" w:type="dxa"/>
            <w:tcBorders>
              <w:top w:val="nil"/>
              <w:left w:val="nil"/>
              <w:bottom w:val="single" w:sz="8" w:space="0" w:color="auto"/>
              <w:right w:val="single" w:sz="8" w:space="0" w:color="auto"/>
            </w:tcBorders>
            <w:tcMar>
              <w:top w:w="0" w:type="dxa"/>
              <w:left w:w="40" w:type="dxa"/>
              <w:bottom w:w="0" w:type="dxa"/>
              <w:right w:w="40" w:type="dxa"/>
            </w:tcMar>
            <w:hideMark/>
          </w:tcPr>
          <w:p w14:paraId="2B5ABBDA" w14:textId="77777777" w:rsidR="00703C3C" w:rsidRPr="0030696E" w:rsidRDefault="00703C3C" w:rsidP="00703C3C">
            <w:pPr>
              <w:pStyle w:val="style75"/>
              <w:ind w:left="-426"/>
              <w:jc w:val="center"/>
            </w:pPr>
            <w:r w:rsidRPr="0030696E">
              <w:rPr>
                <w:rStyle w:val="fontstyle130"/>
              </w:rPr>
              <w:t>23</w:t>
            </w:r>
          </w:p>
        </w:tc>
        <w:tc>
          <w:tcPr>
            <w:tcW w:w="3532" w:type="dxa"/>
            <w:tcBorders>
              <w:top w:val="nil"/>
              <w:left w:val="nil"/>
              <w:bottom w:val="single" w:sz="8" w:space="0" w:color="auto"/>
              <w:right w:val="single" w:sz="8" w:space="0" w:color="auto"/>
            </w:tcBorders>
            <w:tcMar>
              <w:top w:w="0" w:type="dxa"/>
              <w:left w:w="40" w:type="dxa"/>
              <w:bottom w:w="0" w:type="dxa"/>
              <w:right w:w="40" w:type="dxa"/>
            </w:tcMar>
            <w:hideMark/>
          </w:tcPr>
          <w:p w14:paraId="52E55C48" w14:textId="77777777" w:rsidR="00703C3C" w:rsidRPr="0030696E" w:rsidRDefault="00703C3C" w:rsidP="00703C3C">
            <w:pPr>
              <w:pStyle w:val="style50"/>
              <w:ind w:left="-426"/>
              <w:jc w:val="center"/>
            </w:pPr>
            <w:r w:rsidRPr="0030696E">
              <w:t>25</w:t>
            </w:r>
          </w:p>
        </w:tc>
      </w:tr>
      <w:tr w:rsidR="00703C3C" w:rsidRPr="0030696E" w14:paraId="3E7DBC29" w14:textId="77777777" w:rsidTr="00A209F7">
        <w:trPr>
          <w:jc w:val="center"/>
        </w:trPr>
        <w:tc>
          <w:tcPr>
            <w:tcW w:w="1878"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052D2D9B" w14:textId="77777777" w:rsidR="00703C3C" w:rsidRPr="0030696E" w:rsidRDefault="00703C3C" w:rsidP="00703C3C">
            <w:pPr>
              <w:pStyle w:val="style75"/>
              <w:ind w:left="-40"/>
              <w:jc w:val="center"/>
            </w:pPr>
            <w:r w:rsidRPr="0030696E">
              <w:rPr>
                <w:rStyle w:val="fontstyle130"/>
              </w:rPr>
              <w:t>7</w:t>
            </w:r>
          </w:p>
        </w:tc>
        <w:tc>
          <w:tcPr>
            <w:tcW w:w="1853" w:type="dxa"/>
            <w:tcBorders>
              <w:top w:val="nil"/>
              <w:left w:val="nil"/>
              <w:bottom w:val="single" w:sz="8" w:space="0" w:color="auto"/>
              <w:right w:val="single" w:sz="8" w:space="0" w:color="auto"/>
            </w:tcBorders>
            <w:tcMar>
              <w:top w:w="0" w:type="dxa"/>
              <w:left w:w="40" w:type="dxa"/>
              <w:bottom w:w="0" w:type="dxa"/>
              <w:right w:w="40" w:type="dxa"/>
            </w:tcMar>
            <w:hideMark/>
          </w:tcPr>
          <w:p w14:paraId="313B3780" w14:textId="77777777" w:rsidR="00703C3C" w:rsidRPr="0030696E" w:rsidRDefault="00703C3C" w:rsidP="00703C3C">
            <w:pPr>
              <w:pStyle w:val="style75"/>
              <w:ind w:left="-426"/>
              <w:jc w:val="center"/>
            </w:pPr>
            <w:r w:rsidRPr="0030696E">
              <w:rPr>
                <w:rStyle w:val="fontstyle130"/>
              </w:rPr>
              <w:t>160</w:t>
            </w:r>
          </w:p>
        </w:tc>
        <w:tc>
          <w:tcPr>
            <w:tcW w:w="1843" w:type="dxa"/>
            <w:tcBorders>
              <w:top w:val="nil"/>
              <w:left w:val="nil"/>
              <w:bottom w:val="single" w:sz="8" w:space="0" w:color="auto"/>
              <w:right w:val="single" w:sz="8" w:space="0" w:color="auto"/>
            </w:tcBorders>
            <w:tcMar>
              <w:top w:w="0" w:type="dxa"/>
              <w:left w:w="40" w:type="dxa"/>
              <w:bottom w:w="0" w:type="dxa"/>
              <w:right w:w="40" w:type="dxa"/>
            </w:tcMar>
            <w:hideMark/>
          </w:tcPr>
          <w:p w14:paraId="47CCF913" w14:textId="77777777" w:rsidR="00703C3C" w:rsidRPr="0030696E" w:rsidRDefault="00703C3C" w:rsidP="00703C3C">
            <w:pPr>
              <w:pStyle w:val="style75"/>
              <w:ind w:left="-426"/>
              <w:jc w:val="center"/>
            </w:pPr>
            <w:r w:rsidRPr="0030696E">
              <w:rPr>
                <w:rStyle w:val="fontstyle130"/>
              </w:rPr>
              <w:t>25</w:t>
            </w:r>
          </w:p>
        </w:tc>
        <w:tc>
          <w:tcPr>
            <w:tcW w:w="3532" w:type="dxa"/>
            <w:tcBorders>
              <w:top w:val="nil"/>
              <w:left w:val="nil"/>
              <w:bottom w:val="single" w:sz="8" w:space="0" w:color="auto"/>
              <w:right w:val="single" w:sz="8" w:space="0" w:color="auto"/>
            </w:tcBorders>
            <w:tcMar>
              <w:top w:w="0" w:type="dxa"/>
              <w:left w:w="40" w:type="dxa"/>
              <w:bottom w:w="0" w:type="dxa"/>
              <w:right w:w="40" w:type="dxa"/>
            </w:tcMar>
            <w:hideMark/>
          </w:tcPr>
          <w:p w14:paraId="1D7C23FF" w14:textId="77777777" w:rsidR="00703C3C" w:rsidRPr="0030696E" w:rsidRDefault="00703C3C" w:rsidP="00703C3C">
            <w:pPr>
              <w:pStyle w:val="style50"/>
              <w:ind w:left="-426"/>
              <w:jc w:val="center"/>
            </w:pPr>
            <w:r w:rsidRPr="0030696E">
              <w:t>30</w:t>
            </w:r>
          </w:p>
        </w:tc>
      </w:tr>
      <w:tr w:rsidR="00703C3C" w:rsidRPr="0030696E" w14:paraId="4D7575BB" w14:textId="77777777" w:rsidTr="00A209F7">
        <w:trPr>
          <w:jc w:val="center"/>
        </w:trPr>
        <w:tc>
          <w:tcPr>
            <w:tcW w:w="1878"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78A85884" w14:textId="77777777" w:rsidR="00703C3C" w:rsidRPr="0030696E" w:rsidRDefault="00703C3C" w:rsidP="00703C3C">
            <w:pPr>
              <w:pStyle w:val="style75"/>
              <w:ind w:left="-40"/>
              <w:jc w:val="center"/>
            </w:pPr>
            <w:r w:rsidRPr="0030696E">
              <w:rPr>
                <w:rStyle w:val="fontstyle130"/>
              </w:rPr>
              <w:t>8</w:t>
            </w:r>
          </w:p>
        </w:tc>
        <w:tc>
          <w:tcPr>
            <w:tcW w:w="1853" w:type="dxa"/>
            <w:tcBorders>
              <w:top w:val="nil"/>
              <w:left w:val="nil"/>
              <w:bottom w:val="single" w:sz="8" w:space="0" w:color="auto"/>
              <w:right w:val="single" w:sz="8" w:space="0" w:color="auto"/>
            </w:tcBorders>
            <w:tcMar>
              <w:top w:w="0" w:type="dxa"/>
              <w:left w:w="40" w:type="dxa"/>
              <w:bottom w:w="0" w:type="dxa"/>
              <w:right w:w="40" w:type="dxa"/>
            </w:tcMar>
            <w:hideMark/>
          </w:tcPr>
          <w:p w14:paraId="6D58C82C" w14:textId="77777777" w:rsidR="00703C3C" w:rsidRPr="0030696E" w:rsidRDefault="00703C3C" w:rsidP="00703C3C">
            <w:pPr>
              <w:pStyle w:val="style75"/>
              <w:ind w:left="-426"/>
              <w:jc w:val="center"/>
            </w:pPr>
            <w:r w:rsidRPr="0030696E">
              <w:rPr>
                <w:rStyle w:val="fontstyle130"/>
              </w:rPr>
              <w:t>180</w:t>
            </w:r>
          </w:p>
        </w:tc>
        <w:tc>
          <w:tcPr>
            <w:tcW w:w="1843" w:type="dxa"/>
            <w:tcBorders>
              <w:top w:val="nil"/>
              <w:left w:val="nil"/>
              <w:bottom w:val="single" w:sz="8" w:space="0" w:color="auto"/>
              <w:right w:val="single" w:sz="8" w:space="0" w:color="auto"/>
            </w:tcBorders>
            <w:tcMar>
              <w:top w:w="0" w:type="dxa"/>
              <w:left w:w="40" w:type="dxa"/>
              <w:bottom w:w="0" w:type="dxa"/>
              <w:right w:w="40" w:type="dxa"/>
            </w:tcMar>
            <w:hideMark/>
          </w:tcPr>
          <w:p w14:paraId="02042285" w14:textId="77777777" w:rsidR="00703C3C" w:rsidRPr="0030696E" w:rsidRDefault="00703C3C" w:rsidP="00703C3C">
            <w:pPr>
              <w:pStyle w:val="style75"/>
              <w:ind w:left="-426"/>
              <w:jc w:val="center"/>
            </w:pPr>
            <w:r w:rsidRPr="0030696E">
              <w:rPr>
                <w:rStyle w:val="fontstyle130"/>
              </w:rPr>
              <w:t>27</w:t>
            </w:r>
          </w:p>
        </w:tc>
        <w:tc>
          <w:tcPr>
            <w:tcW w:w="3532" w:type="dxa"/>
            <w:tcBorders>
              <w:top w:val="nil"/>
              <w:left w:val="nil"/>
              <w:bottom w:val="single" w:sz="8" w:space="0" w:color="auto"/>
              <w:right w:val="single" w:sz="8" w:space="0" w:color="auto"/>
            </w:tcBorders>
            <w:tcMar>
              <w:top w:w="0" w:type="dxa"/>
              <w:left w:w="40" w:type="dxa"/>
              <w:bottom w:w="0" w:type="dxa"/>
              <w:right w:w="40" w:type="dxa"/>
            </w:tcMar>
            <w:hideMark/>
          </w:tcPr>
          <w:p w14:paraId="73ACF665" w14:textId="77777777" w:rsidR="00703C3C" w:rsidRPr="0030696E" w:rsidRDefault="00703C3C" w:rsidP="00703C3C">
            <w:pPr>
              <w:pStyle w:val="style75"/>
              <w:ind w:left="-426"/>
              <w:jc w:val="center"/>
            </w:pPr>
            <w:r w:rsidRPr="0030696E">
              <w:rPr>
                <w:rStyle w:val="fontstyle130"/>
              </w:rPr>
              <w:t>33</w:t>
            </w:r>
          </w:p>
        </w:tc>
      </w:tr>
      <w:tr w:rsidR="00703C3C" w:rsidRPr="0030696E" w14:paraId="7470A199" w14:textId="77777777" w:rsidTr="00A209F7">
        <w:trPr>
          <w:jc w:val="center"/>
        </w:trPr>
        <w:tc>
          <w:tcPr>
            <w:tcW w:w="1878"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2E326D36" w14:textId="77777777" w:rsidR="00703C3C" w:rsidRPr="0030696E" w:rsidRDefault="00703C3C" w:rsidP="00703C3C">
            <w:pPr>
              <w:pStyle w:val="style75"/>
              <w:ind w:left="-40"/>
              <w:jc w:val="center"/>
            </w:pPr>
            <w:r w:rsidRPr="0030696E">
              <w:rPr>
                <w:rStyle w:val="fontstyle130"/>
              </w:rPr>
              <w:t>9</w:t>
            </w:r>
          </w:p>
        </w:tc>
        <w:tc>
          <w:tcPr>
            <w:tcW w:w="1853" w:type="dxa"/>
            <w:tcBorders>
              <w:top w:val="nil"/>
              <w:left w:val="nil"/>
              <w:bottom w:val="single" w:sz="8" w:space="0" w:color="auto"/>
              <w:right w:val="single" w:sz="8" w:space="0" w:color="auto"/>
            </w:tcBorders>
            <w:tcMar>
              <w:top w:w="0" w:type="dxa"/>
              <w:left w:w="40" w:type="dxa"/>
              <w:bottom w:w="0" w:type="dxa"/>
              <w:right w:w="40" w:type="dxa"/>
            </w:tcMar>
            <w:hideMark/>
          </w:tcPr>
          <w:p w14:paraId="5F948822" w14:textId="77777777" w:rsidR="00703C3C" w:rsidRPr="0030696E" w:rsidRDefault="00703C3C" w:rsidP="00703C3C">
            <w:pPr>
              <w:pStyle w:val="style75"/>
              <w:ind w:left="-426"/>
              <w:jc w:val="center"/>
            </w:pPr>
            <w:r w:rsidRPr="0030696E">
              <w:rPr>
                <w:rStyle w:val="fontstyle130"/>
              </w:rPr>
              <w:t>200</w:t>
            </w:r>
          </w:p>
        </w:tc>
        <w:tc>
          <w:tcPr>
            <w:tcW w:w="1843" w:type="dxa"/>
            <w:tcBorders>
              <w:top w:val="nil"/>
              <w:left w:val="nil"/>
              <w:bottom w:val="single" w:sz="8" w:space="0" w:color="auto"/>
              <w:right w:val="single" w:sz="8" w:space="0" w:color="auto"/>
            </w:tcBorders>
            <w:tcMar>
              <w:top w:w="0" w:type="dxa"/>
              <w:left w:w="40" w:type="dxa"/>
              <w:bottom w:w="0" w:type="dxa"/>
              <w:right w:w="40" w:type="dxa"/>
            </w:tcMar>
            <w:hideMark/>
          </w:tcPr>
          <w:p w14:paraId="6037602F" w14:textId="77777777" w:rsidR="00703C3C" w:rsidRPr="0030696E" w:rsidRDefault="00703C3C" w:rsidP="00703C3C">
            <w:pPr>
              <w:pStyle w:val="style51"/>
              <w:ind w:left="-426"/>
            </w:pPr>
            <w:r w:rsidRPr="0030696E">
              <w:rPr>
                <w:rStyle w:val="fontstyle137"/>
              </w:rPr>
              <w:t>30</w:t>
            </w:r>
          </w:p>
        </w:tc>
        <w:tc>
          <w:tcPr>
            <w:tcW w:w="3532" w:type="dxa"/>
            <w:tcBorders>
              <w:top w:val="nil"/>
              <w:left w:val="nil"/>
              <w:bottom w:val="single" w:sz="8" w:space="0" w:color="auto"/>
              <w:right w:val="single" w:sz="8" w:space="0" w:color="auto"/>
            </w:tcBorders>
            <w:tcMar>
              <w:top w:w="0" w:type="dxa"/>
              <w:left w:w="40" w:type="dxa"/>
              <w:bottom w:w="0" w:type="dxa"/>
              <w:right w:w="40" w:type="dxa"/>
            </w:tcMar>
            <w:hideMark/>
          </w:tcPr>
          <w:p w14:paraId="4771D120" w14:textId="77777777" w:rsidR="00703C3C" w:rsidRPr="0030696E" w:rsidRDefault="00703C3C" w:rsidP="00703C3C">
            <w:pPr>
              <w:pStyle w:val="style75"/>
              <w:ind w:left="-426"/>
              <w:jc w:val="center"/>
            </w:pPr>
            <w:r w:rsidRPr="0030696E">
              <w:rPr>
                <w:rStyle w:val="fontstyle130"/>
              </w:rPr>
              <w:t>36</w:t>
            </w:r>
          </w:p>
        </w:tc>
      </w:tr>
      <w:tr w:rsidR="00703C3C" w:rsidRPr="0030696E" w14:paraId="39BB7C17" w14:textId="77777777" w:rsidTr="00A209F7">
        <w:trPr>
          <w:jc w:val="center"/>
        </w:trPr>
        <w:tc>
          <w:tcPr>
            <w:tcW w:w="1878"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1FF456C8" w14:textId="77777777" w:rsidR="00703C3C" w:rsidRPr="0030696E" w:rsidRDefault="00703C3C" w:rsidP="00703C3C">
            <w:pPr>
              <w:pStyle w:val="style75"/>
              <w:ind w:left="-40"/>
              <w:jc w:val="center"/>
            </w:pPr>
            <w:r w:rsidRPr="0030696E">
              <w:rPr>
                <w:rStyle w:val="fontstyle130"/>
                <w:lang w:val="kk-KZ"/>
              </w:rPr>
              <w:t>10</w:t>
            </w:r>
          </w:p>
        </w:tc>
        <w:tc>
          <w:tcPr>
            <w:tcW w:w="1853" w:type="dxa"/>
            <w:tcBorders>
              <w:top w:val="nil"/>
              <w:left w:val="nil"/>
              <w:bottom w:val="single" w:sz="8" w:space="0" w:color="auto"/>
              <w:right w:val="single" w:sz="8" w:space="0" w:color="auto"/>
            </w:tcBorders>
            <w:tcMar>
              <w:top w:w="0" w:type="dxa"/>
              <w:left w:w="40" w:type="dxa"/>
              <w:bottom w:w="0" w:type="dxa"/>
              <w:right w:w="40" w:type="dxa"/>
            </w:tcMar>
            <w:hideMark/>
          </w:tcPr>
          <w:p w14:paraId="7BB1F538" w14:textId="77777777" w:rsidR="00703C3C" w:rsidRPr="0030696E" w:rsidRDefault="00703C3C" w:rsidP="00703C3C">
            <w:pPr>
              <w:pStyle w:val="style75"/>
              <w:ind w:left="-426"/>
              <w:jc w:val="center"/>
            </w:pPr>
            <w:r w:rsidRPr="0030696E">
              <w:rPr>
                <w:rStyle w:val="fontstyle130"/>
                <w:lang w:val="kk-KZ"/>
              </w:rPr>
              <w:t>220</w:t>
            </w:r>
          </w:p>
        </w:tc>
        <w:tc>
          <w:tcPr>
            <w:tcW w:w="1843" w:type="dxa"/>
            <w:tcBorders>
              <w:top w:val="nil"/>
              <w:left w:val="nil"/>
              <w:bottom w:val="single" w:sz="8" w:space="0" w:color="auto"/>
              <w:right w:val="single" w:sz="8" w:space="0" w:color="auto"/>
            </w:tcBorders>
            <w:tcMar>
              <w:top w:w="0" w:type="dxa"/>
              <w:left w:w="40" w:type="dxa"/>
              <w:bottom w:w="0" w:type="dxa"/>
              <w:right w:w="40" w:type="dxa"/>
            </w:tcMar>
            <w:hideMark/>
          </w:tcPr>
          <w:p w14:paraId="751958E1" w14:textId="77777777" w:rsidR="00703C3C" w:rsidRPr="0030696E" w:rsidRDefault="00703C3C" w:rsidP="00703C3C">
            <w:pPr>
              <w:pStyle w:val="style51"/>
              <w:ind w:left="-426"/>
            </w:pPr>
            <w:r w:rsidRPr="0030696E">
              <w:rPr>
                <w:rStyle w:val="fontstyle137"/>
              </w:rPr>
              <w:t>33</w:t>
            </w:r>
          </w:p>
        </w:tc>
        <w:tc>
          <w:tcPr>
            <w:tcW w:w="3532" w:type="dxa"/>
            <w:tcBorders>
              <w:top w:val="nil"/>
              <w:left w:val="nil"/>
              <w:bottom w:val="single" w:sz="8" w:space="0" w:color="auto"/>
              <w:right w:val="single" w:sz="8" w:space="0" w:color="auto"/>
            </w:tcBorders>
            <w:tcMar>
              <w:top w:w="0" w:type="dxa"/>
              <w:left w:w="40" w:type="dxa"/>
              <w:bottom w:w="0" w:type="dxa"/>
              <w:right w:w="40" w:type="dxa"/>
            </w:tcMar>
            <w:hideMark/>
          </w:tcPr>
          <w:p w14:paraId="6873B389" w14:textId="77777777" w:rsidR="00703C3C" w:rsidRPr="0030696E" w:rsidRDefault="00703C3C" w:rsidP="00703C3C">
            <w:pPr>
              <w:pStyle w:val="style75"/>
              <w:ind w:left="-426"/>
              <w:jc w:val="center"/>
            </w:pPr>
            <w:r w:rsidRPr="0030696E">
              <w:rPr>
                <w:rStyle w:val="fontstyle130"/>
                <w:lang w:val="kk-KZ"/>
              </w:rPr>
              <w:t>39</w:t>
            </w:r>
          </w:p>
        </w:tc>
      </w:tr>
      <w:tr w:rsidR="00703C3C" w:rsidRPr="0030696E" w14:paraId="2E92511A" w14:textId="77777777" w:rsidTr="00A209F7">
        <w:trPr>
          <w:jc w:val="center"/>
        </w:trPr>
        <w:tc>
          <w:tcPr>
            <w:tcW w:w="1878"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689458B8" w14:textId="77777777" w:rsidR="00703C3C" w:rsidRPr="0030696E" w:rsidRDefault="00703C3C" w:rsidP="00703C3C">
            <w:pPr>
              <w:pStyle w:val="style75"/>
              <w:ind w:left="-40"/>
              <w:jc w:val="center"/>
            </w:pPr>
            <w:r w:rsidRPr="0030696E">
              <w:rPr>
                <w:rStyle w:val="fontstyle130"/>
                <w:lang w:val="kk-KZ"/>
              </w:rPr>
              <w:t>11</w:t>
            </w:r>
          </w:p>
        </w:tc>
        <w:tc>
          <w:tcPr>
            <w:tcW w:w="1853" w:type="dxa"/>
            <w:tcBorders>
              <w:top w:val="nil"/>
              <w:left w:val="nil"/>
              <w:bottom w:val="single" w:sz="8" w:space="0" w:color="auto"/>
              <w:right w:val="single" w:sz="8" w:space="0" w:color="auto"/>
            </w:tcBorders>
            <w:tcMar>
              <w:top w:w="0" w:type="dxa"/>
              <w:left w:w="40" w:type="dxa"/>
              <w:bottom w:w="0" w:type="dxa"/>
              <w:right w:w="40" w:type="dxa"/>
            </w:tcMar>
            <w:hideMark/>
          </w:tcPr>
          <w:p w14:paraId="1E1C66EF" w14:textId="77777777" w:rsidR="00703C3C" w:rsidRPr="0030696E" w:rsidRDefault="00703C3C" w:rsidP="00703C3C">
            <w:pPr>
              <w:pStyle w:val="style75"/>
              <w:ind w:left="-426"/>
              <w:jc w:val="center"/>
            </w:pPr>
            <w:r w:rsidRPr="0030696E">
              <w:rPr>
                <w:rStyle w:val="fontstyle130"/>
                <w:lang w:val="kk-KZ"/>
              </w:rPr>
              <w:t>220</w:t>
            </w:r>
          </w:p>
        </w:tc>
        <w:tc>
          <w:tcPr>
            <w:tcW w:w="1843" w:type="dxa"/>
            <w:tcBorders>
              <w:top w:val="nil"/>
              <w:left w:val="nil"/>
              <w:bottom w:val="single" w:sz="8" w:space="0" w:color="auto"/>
              <w:right w:val="single" w:sz="8" w:space="0" w:color="auto"/>
            </w:tcBorders>
            <w:tcMar>
              <w:top w:w="0" w:type="dxa"/>
              <w:left w:w="40" w:type="dxa"/>
              <w:bottom w:w="0" w:type="dxa"/>
              <w:right w:w="40" w:type="dxa"/>
            </w:tcMar>
            <w:hideMark/>
          </w:tcPr>
          <w:p w14:paraId="42A59B5E" w14:textId="77777777" w:rsidR="00703C3C" w:rsidRPr="0030696E" w:rsidRDefault="00703C3C" w:rsidP="00703C3C">
            <w:pPr>
              <w:pStyle w:val="style51"/>
              <w:ind w:left="-426"/>
            </w:pPr>
            <w:r w:rsidRPr="0030696E">
              <w:rPr>
                <w:rStyle w:val="fontstyle137"/>
              </w:rPr>
              <w:t>36</w:t>
            </w:r>
          </w:p>
        </w:tc>
        <w:tc>
          <w:tcPr>
            <w:tcW w:w="3532" w:type="dxa"/>
            <w:tcBorders>
              <w:top w:val="nil"/>
              <w:left w:val="nil"/>
              <w:bottom w:val="single" w:sz="8" w:space="0" w:color="auto"/>
              <w:right w:val="single" w:sz="8" w:space="0" w:color="auto"/>
            </w:tcBorders>
            <w:tcMar>
              <w:top w:w="0" w:type="dxa"/>
              <w:left w:w="40" w:type="dxa"/>
              <w:bottom w:w="0" w:type="dxa"/>
              <w:right w:w="40" w:type="dxa"/>
            </w:tcMar>
            <w:hideMark/>
          </w:tcPr>
          <w:p w14:paraId="664635FE" w14:textId="77777777" w:rsidR="00703C3C" w:rsidRPr="0030696E" w:rsidRDefault="00703C3C" w:rsidP="00703C3C">
            <w:pPr>
              <w:pStyle w:val="style75"/>
              <w:ind w:left="-426"/>
              <w:jc w:val="center"/>
            </w:pPr>
            <w:r w:rsidRPr="0030696E">
              <w:rPr>
                <w:rStyle w:val="fontstyle130"/>
                <w:lang w:val="kk-KZ"/>
              </w:rPr>
              <w:t>41</w:t>
            </w:r>
          </w:p>
        </w:tc>
      </w:tr>
      <w:tr w:rsidR="00703C3C" w:rsidRPr="0030696E" w14:paraId="5F968C49" w14:textId="77777777" w:rsidTr="00A209F7">
        <w:trPr>
          <w:jc w:val="center"/>
        </w:trPr>
        <w:tc>
          <w:tcPr>
            <w:tcW w:w="1878"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3E3E27A4" w14:textId="77777777" w:rsidR="00703C3C" w:rsidRPr="0030696E" w:rsidRDefault="00703C3C" w:rsidP="00703C3C">
            <w:pPr>
              <w:pStyle w:val="style75"/>
              <w:ind w:left="-40"/>
              <w:jc w:val="center"/>
            </w:pPr>
            <w:r w:rsidRPr="0030696E">
              <w:rPr>
                <w:rStyle w:val="fontstyle130"/>
                <w:lang w:val="kk-KZ"/>
              </w:rPr>
              <w:t>12</w:t>
            </w:r>
          </w:p>
        </w:tc>
        <w:tc>
          <w:tcPr>
            <w:tcW w:w="1853" w:type="dxa"/>
            <w:tcBorders>
              <w:top w:val="nil"/>
              <w:left w:val="nil"/>
              <w:bottom w:val="single" w:sz="8" w:space="0" w:color="auto"/>
              <w:right w:val="single" w:sz="8" w:space="0" w:color="auto"/>
            </w:tcBorders>
            <w:tcMar>
              <w:top w:w="0" w:type="dxa"/>
              <w:left w:w="40" w:type="dxa"/>
              <w:bottom w:w="0" w:type="dxa"/>
              <w:right w:w="40" w:type="dxa"/>
            </w:tcMar>
            <w:hideMark/>
          </w:tcPr>
          <w:p w14:paraId="71838635" w14:textId="77777777" w:rsidR="00703C3C" w:rsidRPr="0030696E" w:rsidRDefault="00703C3C" w:rsidP="00703C3C">
            <w:pPr>
              <w:pStyle w:val="style75"/>
              <w:ind w:left="-426"/>
              <w:jc w:val="center"/>
            </w:pPr>
            <w:r w:rsidRPr="0030696E">
              <w:rPr>
                <w:rStyle w:val="fontstyle130"/>
                <w:lang w:val="kk-KZ"/>
              </w:rPr>
              <w:t>220</w:t>
            </w:r>
          </w:p>
        </w:tc>
        <w:tc>
          <w:tcPr>
            <w:tcW w:w="1843" w:type="dxa"/>
            <w:tcBorders>
              <w:top w:val="nil"/>
              <w:left w:val="nil"/>
              <w:bottom w:val="single" w:sz="8" w:space="0" w:color="auto"/>
              <w:right w:val="single" w:sz="8" w:space="0" w:color="auto"/>
            </w:tcBorders>
            <w:tcMar>
              <w:top w:w="0" w:type="dxa"/>
              <w:left w:w="40" w:type="dxa"/>
              <w:bottom w:w="0" w:type="dxa"/>
              <w:right w:w="40" w:type="dxa"/>
            </w:tcMar>
            <w:hideMark/>
          </w:tcPr>
          <w:p w14:paraId="5DC091F8" w14:textId="77777777" w:rsidR="00703C3C" w:rsidRPr="0030696E" w:rsidRDefault="00703C3C" w:rsidP="00703C3C">
            <w:pPr>
              <w:pStyle w:val="style51"/>
              <w:ind w:left="-426"/>
            </w:pPr>
            <w:r w:rsidRPr="0030696E">
              <w:rPr>
                <w:rStyle w:val="fontstyle137"/>
              </w:rPr>
              <w:t>40</w:t>
            </w:r>
          </w:p>
        </w:tc>
        <w:tc>
          <w:tcPr>
            <w:tcW w:w="3532" w:type="dxa"/>
            <w:tcBorders>
              <w:top w:val="nil"/>
              <w:left w:val="nil"/>
              <w:bottom w:val="single" w:sz="8" w:space="0" w:color="auto"/>
              <w:right w:val="single" w:sz="8" w:space="0" w:color="auto"/>
            </w:tcBorders>
            <w:tcMar>
              <w:top w:w="0" w:type="dxa"/>
              <w:left w:w="40" w:type="dxa"/>
              <w:bottom w:w="0" w:type="dxa"/>
              <w:right w:w="40" w:type="dxa"/>
            </w:tcMar>
            <w:hideMark/>
          </w:tcPr>
          <w:p w14:paraId="3FACB488" w14:textId="77777777" w:rsidR="00703C3C" w:rsidRPr="0030696E" w:rsidRDefault="00703C3C" w:rsidP="00703C3C">
            <w:pPr>
              <w:pStyle w:val="style75"/>
              <w:ind w:left="-426"/>
              <w:jc w:val="center"/>
            </w:pPr>
            <w:r w:rsidRPr="0030696E">
              <w:rPr>
                <w:rStyle w:val="fontstyle130"/>
                <w:lang w:val="kk-KZ"/>
              </w:rPr>
              <w:t>45</w:t>
            </w:r>
          </w:p>
        </w:tc>
      </w:tr>
    </w:tbl>
    <w:p w14:paraId="2D90C648" w14:textId="77777777" w:rsidR="00703C3C" w:rsidRPr="0030696E" w:rsidRDefault="00703C3C" w:rsidP="00703C3C">
      <w:pPr>
        <w:pStyle w:val="style62"/>
        <w:spacing w:line="240" w:lineRule="atLeast"/>
        <w:ind w:left="-426"/>
        <w:rPr>
          <w:sz w:val="28"/>
          <w:szCs w:val="28"/>
          <w:lang w:val="kk-KZ"/>
        </w:rPr>
      </w:pPr>
    </w:p>
    <w:p w14:paraId="26137201" w14:textId="21BC8B08" w:rsidR="00703C3C" w:rsidRPr="0030696E" w:rsidRDefault="00703C3C" w:rsidP="00A209F7">
      <w:pPr>
        <w:pStyle w:val="style62"/>
        <w:spacing w:line="240" w:lineRule="auto"/>
        <w:ind w:firstLine="708"/>
        <w:rPr>
          <w:rStyle w:val="fontstyle130"/>
          <w:sz w:val="28"/>
          <w:szCs w:val="28"/>
          <w:lang w:val="kk-KZ"/>
        </w:rPr>
      </w:pPr>
      <w:r w:rsidRPr="0030696E">
        <w:rPr>
          <w:rStyle w:val="fontstyle137"/>
          <w:sz w:val="28"/>
          <w:szCs w:val="28"/>
          <w:lang w:val="kk-KZ"/>
        </w:rPr>
        <w:t xml:space="preserve">3. Қоректендіру көзінде кіріс кернеуінің мәнін </w:t>
      </w:r>
      <m:oMath>
        <m:r>
          <w:rPr>
            <w:rStyle w:val="fontstyle137"/>
            <w:rFonts w:ascii="Cambria Math" w:hAnsi="Cambria Math"/>
            <w:sz w:val="28"/>
            <w:szCs w:val="28"/>
            <w:lang w:val="kk-KZ"/>
          </w:rPr>
          <m:t xml:space="preserve">0+220 В </m:t>
        </m:r>
      </m:oMath>
      <w:r w:rsidRPr="0030696E">
        <w:rPr>
          <w:rStyle w:val="fontstyle137"/>
          <w:sz w:val="28"/>
          <w:szCs w:val="28"/>
          <w:lang w:val="kk-KZ"/>
        </w:rPr>
        <w:t xml:space="preserve"> өзгерте отырып, </w:t>
      </w:r>
      <w:r w:rsidRPr="0030696E">
        <w:rPr>
          <w:rStyle w:val="fontstyle130"/>
          <w:sz w:val="28"/>
          <w:szCs w:val="28"/>
          <w:lang w:val="kk-KZ"/>
        </w:rPr>
        <w:t>кіріс кернеуінің үш мәні үшін барлық құралдың көрсеткішін жазып ал</w:t>
      </w:r>
      <w:r w:rsidR="009A2E39" w:rsidRPr="0030696E">
        <w:rPr>
          <w:rStyle w:val="fontstyle130"/>
          <w:sz w:val="28"/>
          <w:szCs w:val="28"/>
          <w:lang w:val="kk-KZ"/>
        </w:rPr>
        <w:t>ыңыз.</w:t>
      </w:r>
    </w:p>
    <w:p w14:paraId="53094C88" w14:textId="77777777" w:rsidR="00703C3C" w:rsidRPr="0030696E" w:rsidRDefault="00703C3C" w:rsidP="00A209F7">
      <w:pPr>
        <w:spacing w:after="0" w:line="240" w:lineRule="auto"/>
        <w:ind w:firstLine="708"/>
        <w:rPr>
          <w:sz w:val="28"/>
          <w:szCs w:val="28"/>
          <w:lang w:val="kk-KZ"/>
        </w:rPr>
      </w:pPr>
      <w:r w:rsidRPr="0030696E">
        <w:rPr>
          <w:rStyle w:val="fontstyle130"/>
          <w:sz w:val="28"/>
          <w:szCs w:val="28"/>
          <w:lang w:val="kk-KZ"/>
        </w:rPr>
        <w:t>4.</w:t>
      </w:r>
      <w:r w:rsidRPr="0030696E">
        <w:rPr>
          <w:rFonts w:ascii="Times New Roman" w:hAnsi="Times New Roman" w:cs="Times New Roman"/>
          <w:noProof/>
          <w:sz w:val="28"/>
          <w:szCs w:val="28"/>
          <w:lang w:val="kk-KZ" w:eastAsia="ru-RU"/>
        </w:rPr>
        <w:t xml:space="preserve"> Алынған мәліметтерді төмендегі формулалардың көмегімен есептеңіз.</w:t>
      </w:r>
      <w:r w:rsidRPr="0030696E">
        <w:rPr>
          <w:noProof/>
          <w:sz w:val="28"/>
          <w:szCs w:val="28"/>
          <w:lang w:val="kk-KZ" w:eastAsia="ru-RU"/>
        </w:rPr>
        <w:t xml:space="preserve"> </w:t>
      </w:r>
      <w:r w:rsidRPr="0030696E">
        <w:rPr>
          <w:noProof/>
          <w:sz w:val="28"/>
          <w:szCs w:val="28"/>
          <w:lang w:eastAsia="ru-RU"/>
        </w:rPr>
        <w:drawing>
          <wp:inline distT="0" distB="0" distL="0" distR="0" wp14:anchorId="27B91E32" wp14:editId="69A8212C">
            <wp:extent cx="3991871" cy="489050"/>
            <wp:effectExtent l="0" t="0" r="8890" b="635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4046321" cy="495721"/>
                    </a:xfrm>
                    <a:prstGeom prst="rect">
                      <a:avLst/>
                    </a:prstGeom>
                    <a:noFill/>
                    <a:ln>
                      <a:noFill/>
                    </a:ln>
                  </pic:spPr>
                </pic:pic>
              </a:graphicData>
            </a:graphic>
          </wp:inline>
        </w:drawing>
      </w:r>
    </w:p>
    <w:p w14:paraId="26C9D1C7" w14:textId="77777777" w:rsidR="00703C3C" w:rsidRPr="0030696E" w:rsidRDefault="00703C3C" w:rsidP="00A209F7">
      <w:pPr>
        <w:spacing w:after="0" w:line="240" w:lineRule="auto"/>
        <w:rPr>
          <w:rFonts w:ascii="Times New Roman" w:hAnsi="Times New Roman" w:cs="Times New Roman"/>
          <w:sz w:val="28"/>
          <w:szCs w:val="28"/>
          <w:lang w:val="kk-KZ"/>
        </w:rPr>
      </w:pPr>
      <w:r w:rsidRPr="0030696E">
        <w:rPr>
          <w:rFonts w:ascii="Times New Roman" w:hAnsi="Times New Roman" w:cs="Times New Roman"/>
          <w:noProof/>
          <w:sz w:val="28"/>
          <w:szCs w:val="28"/>
          <w:lang w:eastAsia="ru-RU"/>
        </w:rPr>
        <w:drawing>
          <wp:inline distT="0" distB="0" distL="0" distR="0" wp14:anchorId="2EFD77B7" wp14:editId="4CE67D6C">
            <wp:extent cx="114300" cy="220980"/>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114300" cy="220980"/>
                    </a:xfrm>
                    <a:prstGeom prst="rect">
                      <a:avLst/>
                    </a:prstGeom>
                    <a:noFill/>
                    <a:ln>
                      <a:noFill/>
                    </a:ln>
                  </pic:spPr>
                </pic:pic>
              </a:graphicData>
            </a:graphic>
          </wp:inline>
        </w:drawing>
      </w:r>
      <w:r w:rsidRPr="0030696E">
        <w:rPr>
          <w:rFonts w:ascii="Times New Roman" w:hAnsi="Times New Roman" w:cs="Times New Roman"/>
          <w:noProof/>
          <w:sz w:val="28"/>
          <w:szCs w:val="28"/>
          <w:lang w:eastAsia="ru-RU"/>
        </w:rPr>
        <w:drawing>
          <wp:inline distT="0" distB="0" distL="0" distR="0" wp14:anchorId="41667F30" wp14:editId="142A1DF2">
            <wp:extent cx="114300" cy="220980"/>
            <wp:effectExtent l="0" t="0" r="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114300" cy="220980"/>
                    </a:xfrm>
                    <a:prstGeom prst="rect">
                      <a:avLst/>
                    </a:prstGeom>
                    <a:noFill/>
                    <a:ln>
                      <a:noFill/>
                    </a:ln>
                  </pic:spPr>
                </pic:pic>
              </a:graphicData>
            </a:graphic>
          </wp:inline>
        </w:drawing>
      </w:r>
      <w:r w:rsidRPr="0030696E">
        <w:rPr>
          <w:rFonts w:ascii="Times New Roman" w:hAnsi="Times New Roman" w:cs="Times New Roman"/>
          <w:noProof/>
          <w:sz w:val="28"/>
          <w:szCs w:val="28"/>
          <w:lang w:eastAsia="ru-RU"/>
        </w:rPr>
        <w:drawing>
          <wp:inline distT="0" distB="0" distL="0" distR="0" wp14:anchorId="2ECB87A9" wp14:editId="15A1A09A">
            <wp:extent cx="3962989" cy="448574"/>
            <wp:effectExtent l="0" t="0" r="0" b="889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4007171" cy="453575"/>
                    </a:xfrm>
                    <a:prstGeom prst="rect">
                      <a:avLst/>
                    </a:prstGeom>
                    <a:noFill/>
                    <a:ln>
                      <a:noFill/>
                    </a:ln>
                  </pic:spPr>
                </pic:pic>
              </a:graphicData>
            </a:graphic>
          </wp:inline>
        </w:drawing>
      </w:r>
      <w:r w:rsidRPr="0030696E">
        <w:rPr>
          <w:rFonts w:ascii="Times New Roman" w:hAnsi="Times New Roman" w:cs="Times New Roman"/>
          <w:sz w:val="28"/>
          <w:szCs w:val="28"/>
          <w:lang w:val="kk-KZ"/>
        </w:rPr>
        <w:t xml:space="preserve">                </w:t>
      </w:r>
    </w:p>
    <w:p w14:paraId="27818700" w14:textId="09D96E17" w:rsidR="00703C3C" w:rsidRPr="0030696E" w:rsidRDefault="00703C3C" w:rsidP="00A209F7">
      <w:pPr>
        <w:pStyle w:val="style62"/>
        <w:spacing w:line="240" w:lineRule="auto"/>
        <w:ind w:firstLine="708"/>
        <w:rPr>
          <w:sz w:val="28"/>
          <w:szCs w:val="28"/>
          <w:lang w:val="kk-KZ"/>
        </w:rPr>
      </w:pPr>
      <w:r w:rsidRPr="0030696E">
        <w:rPr>
          <w:rStyle w:val="fontstyle130"/>
          <w:sz w:val="28"/>
          <w:szCs w:val="28"/>
          <w:lang w:val="kk-KZ"/>
        </w:rPr>
        <w:t xml:space="preserve">5. Өлшеулер мен есептеулер нәтижелерін </w:t>
      </w:r>
      <w:r w:rsidR="009F122B" w:rsidRPr="0030696E">
        <w:rPr>
          <w:rStyle w:val="fontstyle130"/>
          <w:sz w:val="28"/>
          <w:szCs w:val="28"/>
          <w:lang w:val="kk-KZ"/>
        </w:rPr>
        <w:t>18</w:t>
      </w:r>
      <w:r w:rsidR="00A209F7" w:rsidRPr="0030696E">
        <w:rPr>
          <w:rStyle w:val="fontstyle130"/>
          <w:sz w:val="28"/>
          <w:szCs w:val="28"/>
          <w:lang w:val="kk-KZ"/>
        </w:rPr>
        <w:t>-</w:t>
      </w:r>
      <w:r w:rsidR="00B23B4F" w:rsidRPr="0030696E">
        <w:rPr>
          <w:rStyle w:val="fontstyle130"/>
          <w:sz w:val="28"/>
          <w:szCs w:val="28"/>
          <w:lang w:val="kk-KZ"/>
        </w:rPr>
        <w:t>кесте</w:t>
      </w:r>
      <w:r w:rsidR="00A209F7" w:rsidRPr="0030696E">
        <w:rPr>
          <w:rStyle w:val="fontstyle130"/>
          <w:sz w:val="28"/>
          <w:szCs w:val="28"/>
          <w:lang w:val="kk-KZ"/>
        </w:rPr>
        <w:t>ге</w:t>
      </w:r>
      <w:r w:rsidRPr="0030696E">
        <w:rPr>
          <w:rStyle w:val="fontstyle130"/>
          <w:sz w:val="28"/>
          <w:szCs w:val="28"/>
          <w:lang w:val="kk-KZ"/>
        </w:rPr>
        <w:t xml:space="preserve"> түсіріңіз.</w:t>
      </w:r>
    </w:p>
    <w:p w14:paraId="2F24DE52" w14:textId="77777777" w:rsidR="00703C3C" w:rsidRPr="0030696E" w:rsidRDefault="00703C3C" w:rsidP="00A209F7">
      <w:pPr>
        <w:pStyle w:val="style62"/>
        <w:spacing w:line="240" w:lineRule="auto"/>
        <w:rPr>
          <w:sz w:val="28"/>
          <w:szCs w:val="28"/>
          <w:lang w:val="kk-KZ"/>
        </w:rPr>
      </w:pPr>
    </w:p>
    <w:p w14:paraId="3471C908" w14:textId="03B90D66" w:rsidR="00703C3C" w:rsidRPr="0030696E" w:rsidRDefault="009F122B" w:rsidP="00CC5849">
      <w:pPr>
        <w:spacing w:after="0" w:line="240" w:lineRule="auto"/>
        <w:rPr>
          <w:rFonts w:ascii="Times New Roman" w:hAnsi="Times New Roman" w:cs="Times New Roman"/>
          <w:sz w:val="28"/>
          <w:szCs w:val="28"/>
          <w:lang w:val="kk-KZ"/>
        </w:rPr>
      </w:pPr>
      <w:r w:rsidRPr="0030696E">
        <w:rPr>
          <w:rFonts w:ascii="Times New Roman" w:hAnsi="Times New Roman" w:cs="Times New Roman"/>
          <w:sz w:val="28"/>
          <w:szCs w:val="28"/>
          <w:lang w:val="kk-KZ"/>
        </w:rPr>
        <w:t>Кесте 18</w:t>
      </w:r>
      <w:r w:rsidR="00A209F7" w:rsidRPr="0030696E">
        <w:rPr>
          <w:rFonts w:ascii="Times New Roman" w:hAnsi="Times New Roman" w:cs="Times New Roman"/>
          <w:sz w:val="28"/>
          <w:szCs w:val="28"/>
          <w:lang w:val="kk-KZ"/>
        </w:rPr>
        <w:t xml:space="preserve"> – </w:t>
      </w:r>
      <w:r w:rsidR="00703C3C" w:rsidRPr="0030696E">
        <w:rPr>
          <w:rFonts w:ascii="Times New Roman" w:hAnsi="Times New Roman" w:cs="Times New Roman"/>
          <w:sz w:val="28"/>
          <w:szCs w:val="28"/>
          <w:lang w:val="kk-KZ"/>
        </w:rPr>
        <w:t>Есептеу кестесі</w:t>
      </w:r>
    </w:p>
    <w:p w14:paraId="3E4FC69F" w14:textId="77777777" w:rsidR="00A209F7" w:rsidRPr="0030696E" w:rsidRDefault="00A209F7" w:rsidP="00A209F7">
      <w:pPr>
        <w:spacing w:after="0" w:line="240" w:lineRule="auto"/>
        <w:ind w:firstLine="708"/>
        <w:rPr>
          <w:rFonts w:ascii="Times New Roman" w:hAnsi="Times New Roman" w:cs="Times New Roman"/>
          <w:sz w:val="28"/>
          <w:szCs w:val="28"/>
        </w:rPr>
      </w:pPr>
    </w:p>
    <w:tbl>
      <w:tblPr>
        <w:tblW w:w="8647" w:type="dxa"/>
        <w:tblInd w:w="1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40"/>
        <w:gridCol w:w="773"/>
        <w:gridCol w:w="778"/>
        <w:gridCol w:w="773"/>
        <w:gridCol w:w="768"/>
        <w:gridCol w:w="773"/>
        <w:gridCol w:w="965"/>
        <w:gridCol w:w="851"/>
        <w:gridCol w:w="708"/>
        <w:gridCol w:w="709"/>
        <w:gridCol w:w="709"/>
      </w:tblGrid>
      <w:tr w:rsidR="00703C3C" w:rsidRPr="0030696E" w14:paraId="20F2F731" w14:textId="77777777" w:rsidTr="00E95858">
        <w:trPr>
          <w:trHeight w:val="362"/>
        </w:trPr>
        <w:tc>
          <w:tcPr>
            <w:tcW w:w="840" w:type="dxa"/>
            <w:tcMar>
              <w:top w:w="0" w:type="dxa"/>
              <w:left w:w="40" w:type="dxa"/>
              <w:bottom w:w="0" w:type="dxa"/>
              <w:right w:w="40" w:type="dxa"/>
            </w:tcMar>
            <w:hideMark/>
          </w:tcPr>
          <w:p w14:paraId="0C39F833" w14:textId="77777777" w:rsidR="00703C3C" w:rsidRPr="0030696E" w:rsidRDefault="00703C3C" w:rsidP="00A209F7">
            <w:pPr>
              <w:spacing w:after="0" w:line="240" w:lineRule="auto"/>
              <w:jc w:val="center"/>
              <w:rPr>
                <w:rFonts w:ascii="Times New Roman" w:hAnsi="Times New Roman" w:cs="Times New Roman"/>
                <w:sz w:val="24"/>
                <w:szCs w:val="24"/>
              </w:rPr>
            </w:pPr>
          </w:p>
        </w:tc>
        <w:tc>
          <w:tcPr>
            <w:tcW w:w="3865" w:type="dxa"/>
            <w:gridSpan w:val="5"/>
            <w:tcMar>
              <w:top w:w="0" w:type="dxa"/>
              <w:left w:w="40" w:type="dxa"/>
              <w:bottom w:w="0" w:type="dxa"/>
              <w:right w:w="40" w:type="dxa"/>
            </w:tcMar>
            <w:hideMark/>
          </w:tcPr>
          <w:p w14:paraId="26F36A29" w14:textId="77777777" w:rsidR="00703C3C" w:rsidRPr="0030696E" w:rsidRDefault="00703C3C" w:rsidP="00A209F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kk-KZ"/>
              </w:rPr>
              <w:t>Өлшенгені</w:t>
            </w:r>
          </w:p>
        </w:tc>
        <w:tc>
          <w:tcPr>
            <w:tcW w:w="3942" w:type="dxa"/>
            <w:gridSpan w:val="5"/>
            <w:tcMar>
              <w:top w:w="0" w:type="dxa"/>
              <w:left w:w="40" w:type="dxa"/>
              <w:bottom w:w="0" w:type="dxa"/>
              <w:right w:w="40" w:type="dxa"/>
            </w:tcMar>
            <w:hideMark/>
          </w:tcPr>
          <w:p w14:paraId="633C721F" w14:textId="77777777" w:rsidR="00703C3C" w:rsidRPr="0030696E" w:rsidRDefault="00703C3C" w:rsidP="00A209F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kk-KZ"/>
              </w:rPr>
              <w:t>Есептелгені</w:t>
            </w:r>
          </w:p>
        </w:tc>
      </w:tr>
      <w:tr w:rsidR="001E4FB7" w:rsidRPr="0030696E" w14:paraId="36E4AF6B" w14:textId="77777777" w:rsidTr="00E95858">
        <w:tc>
          <w:tcPr>
            <w:tcW w:w="840" w:type="dxa"/>
            <w:tcMar>
              <w:top w:w="0" w:type="dxa"/>
              <w:left w:w="40" w:type="dxa"/>
              <w:bottom w:w="0" w:type="dxa"/>
              <w:right w:w="40" w:type="dxa"/>
            </w:tcMar>
            <w:hideMark/>
          </w:tcPr>
          <w:p w14:paraId="2401C3CE" w14:textId="77777777" w:rsidR="00703C3C" w:rsidRPr="0030696E" w:rsidRDefault="00703C3C" w:rsidP="00A209F7">
            <w:pPr>
              <w:spacing w:after="0" w:line="240" w:lineRule="auto"/>
              <w:rPr>
                <w:rFonts w:ascii="Times New Roman" w:hAnsi="Times New Roman" w:cs="Times New Roman"/>
                <w:sz w:val="24"/>
                <w:szCs w:val="24"/>
              </w:rPr>
            </w:pPr>
          </w:p>
        </w:tc>
        <w:tc>
          <w:tcPr>
            <w:tcW w:w="773" w:type="dxa"/>
            <w:tcMar>
              <w:top w:w="0" w:type="dxa"/>
              <w:left w:w="40" w:type="dxa"/>
              <w:bottom w:w="0" w:type="dxa"/>
              <w:right w:w="40" w:type="dxa"/>
            </w:tcMar>
            <w:hideMark/>
          </w:tcPr>
          <w:p w14:paraId="72C187BB" w14:textId="6497312A" w:rsidR="00703C3C" w:rsidRPr="0030696E" w:rsidRDefault="00AD503A" w:rsidP="00A209F7">
            <w:pPr>
              <w:spacing w:after="0" w:line="240" w:lineRule="auto"/>
              <w:jc w:val="center"/>
              <w:rPr>
                <w:rFonts w:ascii="Times New Roman" w:hAnsi="Times New Roman" w:cs="Times New Roman"/>
                <w:sz w:val="24"/>
                <w:szCs w:val="24"/>
              </w:rPr>
            </w:pPr>
            <m:oMath>
              <m:sSub>
                <m:sSubPr>
                  <m:ctrlPr>
                    <w:rPr>
                      <w:rFonts w:ascii="Cambria Math" w:hAnsi="Cambria Math" w:cs="Times New Roman"/>
                      <w:i/>
                      <w:sz w:val="24"/>
                      <w:szCs w:val="24"/>
                      <w:lang w:val="kk-KZ"/>
                    </w:rPr>
                  </m:ctrlPr>
                </m:sSubPr>
                <m:e>
                  <m:r>
                    <w:rPr>
                      <w:rFonts w:ascii="Cambria Math" w:hAnsi="Cambria Math" w:cs="Times New Roman"/>
                      <w:sz w:val="24"/>
                      <w:szCs w:val="24"/>
                      <w:lang w:val="kk-KZ"/>
                    </w:rPr>
                    <m:t>U</m:t>
                  </m:r>
                </m:e>
                <m:sub>
                  <m:r>
                    <w:rPr>
                      <w:rFonts w:ascii="Cambria Math" w:hAnsi="Cambria Math" w:cs="Times New Roman"/>
                      <w:sz w:val="24"/>
                      <w:szCs w:val="24"/>
                      <w:lang w:val="kk-KZ"/>
                    </w:rPr>
                    <m:t>1</m:t>
                  </m:r>
                </m:sub>
              </m:sSub>
            </m:oMath>
            <w:r w:rsidR="005705E1" w:rsidRPr="0030696E">
              <w:rPr>
                <w:rFonts w:ascii="Times New Roman" w:eastAsiaTheme="minorEastAsia" w:hAnsi="Times New Roman" w:cs="Times New Roman"/>
                <w:sz w:val="24"/>
                <w:szCs w:val="24"/>
                <w:lang w:val="kk-KZ"/>
              </w:rPr>
              <w:t>,</w:t>
            </w:r>
            <w:r w:rsidR="00DB5419" w:rsidRPr="0030696E">
              <w:rPr>
                <w:rFonts w:ascii="Times New Roman" w:eastAsiaTheme="minorEastAsia" w:hAnsi="Times New Roman" w:cs="Times New Roman"/>
                <w:sz w:val="24"/>
                <w:szCs w:val="24"/>
                <w:lang w:val="kk-KZ"/>
              </w:rPr>
              <w:t>В</w:t>
            </w:r>
          </w:p>
        </w:tc>
        <w:tc>
          <w:tcPr>
            <w:tcW w:w="778" w:type="dxa"/>
            <w:tcMar>
              <w:top w:w="0" w:type="dxa"/>
              <w:left w:w="40" w:type="dxa"/>
              <w:bottom w:w="0" w:type="dxa"/>
              <w:right w:w="40" w:type="dxa"/>
            </w:tcMar>
            <w:hideMark/>
          </w:tcPr>
          <w:p w14:paraId="0580FF3B" w14:textId="1746073B" w:rsidR="00703C3C" w:rsidRPr="0030696E" w:rsidRDefault="00AD503A" w:rsidP="00A209F7">
            <w:pPr>
              <w:spacing w:after="0" w:line="240" w:lineRule="auto"/>
              <w:ind w:firstLine="113"/>
              <w:jc w:val="center"/>
              <w:rPr>
                <w:rFonts w:ascii="Times New Roman" w:hAnsi="Times New Roman" w:cs="Times New Roman"/>
                <w:sz w:val="24"/>
                <w:szCs w:val="24"/>
              </w:rPr>
            </w:pPr>
            <m:oMath>
              <m:sSub>
                <m:sSubPr>
                  <m:ctrlPr>
                    <w:rPr>
                      <w:rFonts w:ascii="Cambria Math" w:hAnsi="Cambria Math" w:cs="Times New Roman"/>
                      <w:i/>
                      <w:sz w:val="24"/>
                      <w:szCs w:val="24"/>
                      <w:lang w:val="kk-KZ"/>
                    </w:rPr>
                  </m:ctrlPr>
                </m:sSubPr>
                <m:e>
                  <m:r>
                    <w:rPr>
                      <w:rFonts w:ascii="Cambria Math" w:hAnsi="Cambria Math" w:cs="Times New Roman"/>
                      <w:sz w:val="24"/>
                      <w:szCs w:val="24"/>
                      <w:lang w:val="kk-KZ"/>
                    </w:rPr>
                    <m:t>U</m:t>
                  </m:r>
                </m:e>
                <m:sub>
                  <m:r>
                    <w:rPr>
                      <w:rFonts w:ascii="Cambria Math" w:hAnsi="Cambria Math" w:cs="Times New Roman"/>
                      <w:sz w:val="24"/>
                      <w:szCs w:val="24"/>
                      <w:lang w:val="kk-KZ"/>
                    </w:rPr>
                    <m:t>2</m:t>
                  </m:r>
                </m:sub>
              </m:sSub>
            </m:oMath>
            <w:r w:rsidR="00DB5419" w:rsidRPr="0030696E">
              <w:rPr>
                <w:rFonts w:ascii="Times New Roman" w:eastAsiaTheme="minorEastAsia" w:hAnsi="Times New Roman" w:cs="Times New Roman"/>
                <w:sz w:val="24"/>
                <w:szCs w:val="24"/>
                <w:lang w:val="kk-KZ"/>
              </w:rPr>
              <w:t xml:space="preserve"> </w:t>
            </w:r>
            <w:r w:rsidR="005705E1" w:rsidRPr="0030696E">
              <w:rPr>
                <w:rFonts w:ascii="Times New Roman" w:eastAsiaTheme="minorEastAsia" w:hAnsi="Times New Roman" w:cs="Times New Roman"/>
                <w:sz w:val="24"/>
                <w:szCs w:val="24"/>
                <w:lang w:val="kk-KZ"/>
              </w:rPr>
              <w:t>,</w:t>
            </w:r>
            <w:r w:rsidR="00DB5419" w:rsidRPr="0030696E">
              <w:rPr>
                <w:rFonts w:ascii="Times New Roman" w:eastAsiaTheme="minorEastAsia" w:hAnsi="Times New Roman" w:cs="Times New Roman"/>
                <w:sz w:val="24"/>
                <w:szCs w:val="24"/>
                <w:lang w:val="kk-KZ"/>
              </w:rPr>
              <w:t>В</w:t>
            </w:r>
          </w:p>
        </w:tc>
        <w:tc>
          <w:tcPr>
            <w:tcW w:w="773" w:type="dxa"/>
            <w:tcMar>
              <w:top w:w="0" w:type="dxa"/>
              <w:left w:w="40" w:type="dxa"/>
              <w:bottom w:w="0" w:type="dxa"/>
              <w:right w:w="40" w:type="dxa"/>
            </w:tcMar>
            <w:hideMark/>
          </w:tcPr>
          <w:p w14:paraId="40CC3C4C" w14:textId="77777777" w:rsidR="00703C3C" w:rsidRPr="0030696E" w:rsidRDefault="00AD503A" w:rsidP="00A209F7">
            <w:pPr>
              <w:spacing w:after="0" w:line="240" w:lineRule="auto"/>
              <w:jc w:val="center"/>
              <w:rPr>
                <w:rFonts w:ascii="Times New Roman" w:hAnsi="Times New Roman" w:cs="Times New Roman"/>
                <w:sz w:val="24"/>
                <w:szCs w:val="24"/>
              </w:rPr>
            </w:pPr>
            <m:oMath>
              <m:sSub>
                <m:sSubPr>
                  <m:ctrlPr>
                    <w:rPr>
                      <w:rFonts w:ascii="Cambria Math" w:hAnsi="Cambria Math" w:cs="Times New Roman"/>
                      <w:i/>
                      <w:sz w:val="24"/>
                      <w:szCs w:val="24"/>
                      <w:lang w:val="kk-KZ"/>
                    </w:rPr>
                  </m:ctrlPr>
                </m:sSubPr>
                <m:e>
                  <m:r>
                    <w:rPr>
                      <w:rFonts w:ascii="Cambria Math" w:hAnsi="Cambria Math" w:cs="Times New Roman"/>
                      <w:sz w:val="24"/>
                      <w:szCs w:val="24"/>
                      <w:lang w:val="kk-KZ"/>
                    </w:rPr>
                    <m:t>U</m:t>
                  </m:r>
                </m:e>
                <m:sub>
                  <m:r>
                    <w:rPr>
                      <w:rFonts w:ascii="Cambria Math" w:hAnsi="Cambria Math" w:cs="Times New Roman"/>
                      <w:sz w:val="24"/>
                      <w:szCs w:val="24"/>
                      <w:lang w:val="kk-KZ"/>
                    </w:rPr>
                    <m:t xml:space="preserve">3 </m:t>
                  </m:r>
                </m:sub>
              </m:sSub>
            </m:oMath>
            <w:r w:rsidR="00DB5419" w:rsidRPr="0030696E">
              <w:rPr>
                <w:rFonts w:ascii="Times New Roman" w:eastAsiaTheme="minorEastAsia" w:hAnsi="Times New Roman" w:cs="Times New Roman"/>
                <w:sz w:val="24"/>
                <w:szCs w:val="24"/>
                <w:lang w:val="kk-KZ"/>
              </w:rPr>
              <w:t>,В</w:t>
            </w:r>
          </w:p>
        </w:tc>
        <w:tc>
          <w:tcPr>
            <w:tcW w:w="768" w:type="dxa"/>
            <w:tcMar>
              <w:top w:w="0" w:type="dxa"/>
              <w:left w:w="40" w:type="dxa"/>
              <w:bottom w:w="0" w:type="dxa"/>
              <w:right w:w="40" w:type="dxa"/>
            </w:tcMar>
            <w:hideMark/>
          </w:tcPr>
          <w:p w14:paraId="7631FC7C" w14:textId="77777777" w:rsidR="00703C3C" w:rsidRPr="0030696E" w:rsidRDefault="00AD503A" w:rsidP="00A209F7">
            <w:pPr>
              <w:spacing w:after="0" w:line="240" w:lineRule="auto"/>
              <w:jc w:val="center"/>
              <w:rPr>
                <w:rFonts w:ascii="Times New Roman" w:hAnsi="Times New Roman" w:cs="Times New Roman"/>
                <w:sz w:val="24"/>
                <w:szCs w:val="24"/>
              </w:rPr>
            </w:pPr>
            <m:oMath>
              <m:sSub>
                <m:sSubPr>
                  <m:ctrlPr>
                    <w:rPr>
                      <w:rFonts w:ascii="Cambria Math" w:hAnsi="Cambria Math" w:cs="Times New Roman"/>
                      <w:i/>
                      <w:sz w:val="24"/>
                      <w:szCs w:val="24"/>
                      <w:lang w:val="kk-KZ"/>
                    </w:rPr>
                  </m:ctrlPr>
                </m:sSubPr>
                <m:e>
                  <m:r>
                    <w:rPr>
                      <w:rFonts w:ascii="Cambria Math" w:hAnsi="Cambria Math" w:cs="Times New Roman"/>
                      <w:sz w:val="24"/>
                      <w:szCs w:val="24"/>
                      <w:lang w:val="kk-KZ"/>
                    </w:rPr>
                    <m:t>I</m:t>
                  </m:r>
                </m:e>
                <m:sub>
                  <m:r>
                    <w:rPr>
                      <w:rFonts w:ascii="Cambria Math" w:hAnsi="Cambria Math" w:cs="Times New Roman"/>
                      <w:sz w:val="24"/>
                      <w:szCs w:val="24"/>
                      <w:lang w:val="kk-KZ"/>
                    </w:rPr>
                    <m:t>1</m:t>
                  </m:r>
                </m:sub>
              </m:sSub>
            </m:oMath>
            <w:r w:rsidR="00DB5419" w:rsidRPr="0030696E">
              <w:rPr>
                <w:rFonts w:ascii="Times New Roman" w:eastAsiaTheme="minorEastAsia" w:hAnsi="Times New Roman" w:cs="Times New Roman"/>
                <w:sz w:val="24"/>
                <w:szCs w:val="24"/>
                <w:lang w:val="kk-KZ"/>
              </w:rPr>
              <w:t>, А</w:t>
            </w:r>
          </w:p>
        </w:tc>
        <w:tc>
          <w:tcPr>
            <w:tcW w:w="773" w:type="dxa"/>
            <w:tcMar>
              <w:top w:w="0" w:type="dxa"/>
              <w:left w:w="40" w:type="dxa"/>
              <w:bottom w:w="0" w:type="dxa"/>
              <w:right w:w="40" w:type="dxa"/>
            </w:tcMar>
            <w:hideMark/>
          </w:tcPr>
          <w:p w14:paraId="76B008D2" w14:textId="74901648" w:rsidR="00703C3C" w:rsidRPr="0030696E" w:rsidRDefault="00703C3C" w:rsidP="00A209F7">
            <w:pPr>
              <w:spacing w:after="0" w:line="240" w:lineRule="auto"/>
              <w:jc w:val="center"/>
              <w:rPr>
                <w:rFonts w:ascii="Times New Roman" w:hAnsi="Times New Roman" w:cs="Times New Roman"/>
                <w:i/>
                <w:sz w:val="24"/>
                <w:szCs w:val="24"/>
                <w:lang w:val="kk-KZ"/>
              </w:rPr>
            </w:pPr>
            <m:oMath>
              <m:r>
                <w:rPr>
                  <w:rFonts w:ascii="Cambria Math" w:hAnsi="Cambria Math" w:cs="Times New Roman"/>
                  <w:sz w:val="24"/>
                  <w:szCs w:val="24"/>
                  <w:lang w:val="en-US"/>
                </w:rPr>
                <m:t>P</m:t>
              </m:r>
            </m:oMath>
            <w:r w:rsidR="00DB5419" w:rsidRPr="0030696E">
              <w:rPr>
                <w:rFonts w:ascii="Times New Roman" w:eastAsiaTheme="minorEastAsia" w:hAnsi="Times New Roman" w:cs="Times New Roman"/>
                <w:i/>
                <w:sz w:val="24"/>
                <w:szCs w:val="24"/>
                <w:lang w:val="kk-KZ"/>
              </w:rPr>
              <w:t xml:space="preserve"> </w:t>
            </w:r>
            <w:r w:rsidR="005705E1" w:rsidRPr="0030696E">
              <w:rPr>
                <w:rFonts w:ascii="Times New Roman" w:eastAsiaTheme="minorEastAsia" w:hAnsi="Times New Roman" w:cs="Times New Roman"/>
                <w:i/>
                <w:sz w:val="24"/>
                <w:szCs w:val="24"/>
                <w:lang w:val="kk-KZ"/>
              </w:rPr>
              <w:t>,</w:t>
            </w:r>
            <w:r w:rsidR="00DB5419" w:rsidRPr="0030696E">
              <w:rPr>
                <w:rFonts w:ascii="Times New Roman" w:eastAsiaTheme="minorEastAsia" w:hAnsi="Times New Roman" w:cs="Times New Roman"/>
                <w:i/>
                <w:sz w:val="24"/>
                <w:szCs w:val="24"/>
                <w:lang w:val="kk-KZ"/>
              </w:rPr>
              <w:t>Вт</w:t>
            </w:r>
          </w:p>
        </w:tc>
        <w:tc>
          <w:tcPr>
            <w:tcW w:w="965" w:type="dxa"/>
            <w:tcMar>
              <w:top w:w="0" w:type="dxa"/>
              <w:left w:w="40" w:type="dxa"/>
              <w:bottom w:w="0" w:type="dxa"/>
              <w:right w:w="40" w:type="dxa"/>
            </w:tcMar>
            <w:hideMark/>
          </w:tcPr>
          <w:p w14:paraId="5A4F5028" w14:textId="56B3BCAB" w:rsidR="00703C3C" w:rsidRPr="0030696E" w:rsidRDefault="00AD503A" w:rsidP="00A209F7">
            <w:pPr>
              <w:spacing w:after="0" w:line="240" w:lineRule="auto"/>
              <w:ind w:firstLine="91"/>
              <w:jc w:val="center"/>
              <w:rPr>
                <w:rFonts w:ascii="Times New Roman" w:hAnsi="Times New Roman" w:cs="Times New Roman"/>
                <w:sz w:val="24"/>
                <w:szCs w:val="24"/>
                <w:lang w:val="kk-KZ"/>
              </w:rPr>
            </w:pPr>
            <m:oMath>
              <m:sSub>
                <m:sSubPr>
                  <m:ctrlPr>
                    <w:rPr>
                      <w:rFonts w:ascii="Cambria Math" w:hAnsi="Cambria Math" w:cs="Times New Roman"/>
                      <w:i/>
                      <w:sz w:val="24"/>
                      <w:szCs w:val="24"/>
                    </w:rPr>
                  </m:ctrlPr>
                </m:sSubPr>
                <m:e>
                  <m:r>
                    <w:rPr>
                      <w:rFonts w:ascii="Cambria Math" w:hAnsi="Cambria Math" w:cs="Times New Roman"/>
                      <w:sz w:val="24"/>
                      <w:szCs w:val="24"/>
                    </w:rPr>
                    <m:t>Z</m:t>
                  </m:r>
                </m:e>
                <m:sub>
                  <m:r>
                    <w:rPr>
                      <w:rFonts w:ascii="Cambria Math" w:hAnsi="Cambria Math" w:cs="Times New Roman"/>
                      <w:sz w:val="24"/>
                      <w:szCs w:val="24"/>
                    </w:rPr>
                    <m:t>k</m:t>
                  </m:r>
                </m:sub>
              </m:sSub>
            </m:oMath>
            <w:r w:rsidR="00DB5419" w:rsidRPr="0030696E">
              <w:rPr>
                <w:rFonts w:ascii="Times New Roman" w:eastAsiaTheme="minorEastAsia" w:hAnsi="Times New Roman" w:cs="Times New Roman"/>
                <w:sz w:val="24"/>
                <w:szCs w:val="24"/>
                <w:lang w:val="kk-KZ"/>
              </w:rPr>
              <w:t xml:space="preserve"> </w:t>
            </w:r>
            <w:r w:rsidR="005705E1" w:rsidRPr="0030696E">
              <w:rPr>
                <w:rFonts w:ascii="Times New Roman" w:eastAsiaTheme="minorEastAsia" w:hAnsi="Times New Roman" w:cs="Times New Roman"/>
                <w:sz w:val="24"/>
                <w:szCs w:val="24"/>
                <w:lang w:val="kk-KZ"/>
              </w:rPr>
              <w:t>,</w:t>
            </w:r>
            <w:r w:rsidR="00DB5419" w:rsidRPr="0030696E">
              <w:rPr>
                <w:rFonts w:ascii="Times New Roman" w:eastAsiaTheme="minorEastAsia" w:hAnsi="Times New Roman" w:cs="Times New Roman"/>
                <w:sz w:val="24"/>
                <w:szCs w:val="24"/>
                <w:lang w:val="kk-KZ"/>
              </w:rPr>
              <w:t>Ом</w:t>
            </w:r>
          </w:p>
        </w:tc>
        <w:tc>
          <w:tcPr>
            <w:tcW w:w="851" w:type="dxa"/>
            <w:tcMar>
              <w:top w:w="0" w:type="dxa"/>
              <w:left w:w="40" w:type="dxa"/>
              <w:bottom w:w="0" w:type="dxa"/>
              <w:right w:w="40" w:type="dxa"/>
            </w:tcMar>
            <w:hideMark/>
          </w:tcPr>
          <w:p w14:paraId="2FC2EFB7" w14:textId="4859D758" w:rsidR="00703C3C" w:rsidRPr="0030696E" w:rsidRDefault="00AD503A" w:rsidP="00A209F7">
            <w:pPr>
              <w:spacing w:after="0" w:line="240" w:lineRule="auto"/>
              <w:jc w:val="center"/>
              <w:rPr>
                <w:rFonts w:ascii="Times New Roman" w:hAnsi="Times New Roman" w:cs="Times New Roman"/>
                <w:sz w:val="24"/>
                <w:szCs w:val="24"/>
                <w:lang w:val="kk-KZ"/>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X</m:t>
                  </m:r>
                </m:e>
                <m:sub>
                  <m:r>
                    <w:rPr>
                      <w:rFonts w:ascii="Cambria Math" w:hAnsi="Cambria Math" w:cs="Times New Roman"/>
                      <w:sz w:val="24"/>
                      <w:szCs w:val="24"/>
                      <w:lang w:val="en-US"/>
                    </w:rPr>
                    <m:t>LK</m:t>
                  </m:r>
                </m:sub>
              </m:sSub>
            </m:oMath>
            <w:r w:rsidR="005705E1" w:rsidRPr="0030696E">
              <w:rPr>
                <w:rFonts w:ascii="Times New Roman" w:eastAsiaTheme="minorEastAsia" w:hAnsi="Times New Roman" w:cs="Times New Roman"/>
                <w:sz w:val="24"/>
                <w:szCs w:val="24"/>
                <w:lang w:val="kk-KZ"/>
              </w:rPr>
              <w:t>,</w:t>
            </w:r>
            <w:r w:rsidR="00DB5419" w:rsidRPr="0030696E">
              <w:rPr>
                <w:rFonts w:ascii="Times New Roman" w:eastAsiaTheme="minorEastAsia" w:hAnsi="Times New Roman" w:cs="Times New Roman"/>
                <w:sz w:val="24"/>
                <w:szCs w:val="24"/>
                <w:lang w:val="kk-KZ"/>
              </w:rPr>
              <w:t>Ом</w:t>
            </w:r>
          </w:p>
        </w:tc>
        <w:tc>
          <w:tcPr>
            <w:tcW w:w="708" w:type="dxa"/>
            <w:tcMar>
              <w:top w:w="0" w:type="dxa"/>
              <w:left w:w="40" w:type="dxa"/>
              <w:bottom w:w="0" w:type="dxa"/>
              <w:right w:w="40" w:type="dxa"/>
            </w:tcMar>
            <w:hideMark/>
          </w:tcPr>
          <w:p w14:paraId="64730982" w14:textId="77777777" w:rsidR="00703C3C" w:rsidRPr="0030696E" w:rsidRDefault="00AD503A" w:rsidP="00A209F7">
            <w:pPr>
              <w:spacing w:after="0" w:line="240" w:lineRule="auto"/>
              <w:jc w:val="right"/>
              <w:rPr>
                <w:rFonts w:ascii="Times New Roman" w:hAnsi="Times New Roman" w:cs="Times New Roman"/>
                <w:sz w:val="24"/>
                <w:szCs w:val="24"/>
              </w:rPr>
            </w:pPr>
            <m:oMathPara>
              <m:oMath>
                <m:func>
                  <m:funcPr>
                    <m:ctrlPr>
                      <w:rPr>
                        <w:rFonts w:ascii="Cambria Math" w:hAnsi="Cambria Math" w:cs="Times New Roman"/>
                        <w:i/>
                        <w:sz w:val="24"/>
                        <w:szCs w:val="24"/>
                      </w:rPr>
                    </m:ctrlPr>
                  </m:funcPr>
                  <m:fName>
                    <m:r>
                      <m:rPr>
                        <m:sty m:val="p"/>
                      </m:rPr>
                      <w:rPr>
                        <w:rFonts w:ascii="Cambria Math" w:hAnsi="Cambria Math" w:cs="Times New Roman"/>
                        <w:sz w:val="24"/>
                        <w:szCs w:val="24"/>
                      </w:rPr>
                      <m:t>cos</m:t>
                    </m:r>
                  </m:fName>
                  <m:e>
                    <m:r>
                      <w:rPr>
                        <w:rFonts w:ascii="Cambria Math" w:hAnsi="Cambria Math" w:cs="Times New Roman"/>
                        <w:sz w:val="24"/>
                        <w:szCs w:val="24"/>
                      </w:rPr>
                      <m:t>φ</m:t>
                    </m:r>
                  </m:e>
                </m:func>
              </m:oMath>
            </m:oMathPara>
          </w:p>
        </w:tc>
        <w:tc>
          <w:tcPr>
            <w:tcW w:w="709" w:type="dxa"/>
            <w:tcMar>
              <w:top w:w="0" w:type="dxa"/>
              <w:left w:w="40" w:type="dxa"/>
              <w:bottom w:w="0" w:type="dxa"/>
              <w:right w:w="40" w:type="dxa"/>
            </w:tcMar>
            <w:hideMark/>
          </w:tcPr>
          <w:p w14:paraId="2C40ABC0" w14:textId="39A72209" w:rsidR="00703C3C" w:rsidRPr="0030696E" w:rsidRDefault="00703C3C" w:rsidP="00A209F7">
            <w:pPr>
              <w:spacing w:after="0" w:line="240" w:lineRule="auto"/>
              <w:jc w:val="center"/>
              <w:rPr>
                <w:rFonts w:ascii="Times New Roman" w:hAnsi="Times New Roman" w:cs="Times New Roman"/>
                <w:sz w:val="24"/>
                <w:szCs w:val="24"/>
                <w:lang w:val="kk-KZ"/>
              </w:rPr>
            </w:pPr>
            <m:oMath>
              <m:r>
                <w:rPr>
                  <w:rFonts w:ascii="Cambria Math" w:hAnsi="Cambria Math" w:cs="Times New Roman"/>
                  <w:sz w:val="24"/>
                  <w:szCs w:val="24"/>
                  <w:lang w:val="en-US"/>
                </w:rPr>
                <m:t>S</m:t>
              </m:r>
            </m:oMath>
            <w:r w:rsidR="001E4FB7" w:rsidRPr="0030696E">
              <w:rPr>
                <w:rFonts w:ascii="Times New Roman" w:eastAsiaTheme="minorEastAsia" w:hAnsi="Times New Roman" w:cs="Times New Roman"/>
                <w:sz w:val="24"/>
                <w:szCs w:val="24"/>
                <w:lang w:val="kk-KZ"/>
              </w:rPr>
              <w:t xml:space="preserve"> </w:t>
            </w:r>
            <w:r w:rsidR="005705E1" w:rsidRPr="0030696E">
              <w:rPr>
                <w:rFonts w:ascii="Times New Roman" w:eastAsiaTheme="minorEastAsia" w:hAnsi="Times New Roman" w:cs="Times New Roman"/>
                <w:sz w:val="24"/>
                <w:szCs w:val="24"/>
                <w:lang w:val="kk-KZ"/>
              </w:rPr>
              <w:t>,</w:t>
            </w:r>
            <w:r w:rsidR="001E4FB7" w:rsidRPr="0030696E">
              <w:rPr>
                <w:rFonts w:ascii="Times New Roman" w:eastAsiaTheme="minorEastAsia" w:hAnsi="Times New Roman" w:cs="Times New Roman"/>
                <w:sz w:val="24"/>
                <w:szCs w:val="24"/>
                <w:lang w:val="kk-KZ"/>
              </w:rPr>
              <w:t>Вт</w:t>
            </w:r>
          </w:p>
        </w:tc>
        <w:tc>
          <w:tcPr>
            <w:tcW w:w="709" w:type="dxa"/>
            <w:tcMar>
              <w:top w:w="0" w:type="dxa"/>
              <w:left w:w="40" w:type="dxa"/>
              <w:bottom w:w="0" w:type="dxa"/>
              <w:right w:w="40" w:type="dxa"/>
            </w:tcMar>
            <w:hideMark/>
          </w:tcPr>
          <w:p w14:paraId="4809B154" w14:textId="5BD18FA8" w:rsidR="00703C3C" w:rsidRPr="0030696E" w:rsidRDefault="00703C3C" w:rsidP="00A209F7">
            <w:pPr>
              <w:spacing w:after="0" w:line="240" w:lineRule="auto"/>
              <w:rPr>
                <w:rFonts w:ascii="Times New Roman" w:hAnsi="Times New Roman" w:cs="Times New Roman"/>
                <w:sz w:val="24"/>
                <w:szCs w:val="24"/>
                <w:lang w:val="kk-KZ"/>
              </w:rPr>
            </w:pPr>
            <m:oMath>
              <m:r>
                <w:rPr>
                  <w:rFonts w:ascii="Cambria Math" w:hAnsi="Cambria Math" w:cs="Times New Roman"/>
                  <w:sz w:val="24"/>
                  <w:szCs w:val="24"/>
                </w:rPr>
                <m:t>Q</m:t>
              </m:r>
            </m:oMath>
            <w:r w:rsidR="005705E1" w:rsidRPr="0030696E">
              <w:rPr>
                <w:rFonts w:ascii="Times New Roman" w:eastAsiaTheme="minorEastAsia" w:hAnsi="Times New Roman" w:cs="Times New Roman"/>
                <w:sz w:val="24"/>
                <w:szCs w:val="24"/>
                <w:lang w:val="kk-KZ"/>
              </w:rPr>
              <w:t>,</w:t>
            </w:r>
            <w:r w:rsidR="001E4FB7" w:rsidRPr="0030696E">
              <w:rPr>
                <w:rFonts w:ascii="Times New Roman" w:eastAsiaTheme="minorEastAsia" w:hAnsi="Times New Roman" w:cs="Times New Roman"/>
                <w:sz w:val="24"/>
                <w:szCs w:val="24"/>
                <w:lang w:val="kk-KZ"/>
              </w:rPr>
              <w:t>Вт</w:t>
            </w:r>
          </w:p>
        </w:tc>
      </w:tr>
      <w:tr w:rsidR="00703C3C" w:rsidRPr="0030696E" w14:paraId="18445673" w14:textId="77777777" w:rsidTr="00E95858">
        <w:tc>
          <w:tcPr>
            <w:tcW w:w="840" w:type="dxa"/>
            <w:tcMar>
              <w:top w:w="0" w:type="dxa"/>
              <w:left w:w="40" w:type="dxa"/>
              <w:bottom w:w="0" w:type="dxa"/>
              <w:right w:w="40" w:type="dxa"/>
            </w:tcMar>
            <w:hideMark/>
          </w:tcPr>
          <w:p w14:paraId="7E2A75C8" w14:textId="77777777" w:rsidR="00703C3C" w:rsidRPr="0030696E" w:rsidRDefault="00703C3C" w:rsidP="00A209F7">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1</w:t>
            </w:r>
          </w:p>
        </w:tc>
        <w:tc>
          <w:tcPr>
            <w:tcW w:w="773" w:type="dxa"/>
            <w:tcMar>
              <w:top w:w="0" w:type="dxa"/>
              <w:left w:w="40" w:type="dxa"/>
              <w:bottom w:w="0" w:type="dxa"/>
              <w:right w:w="40" w:type="dxa"/>
            </w:tcMar>
            <w:hideMark/>
          </w:tcPr>
          <w:p w14:paraId="3DF578A9" w14:textId="77777777" w:rsidR="00703C3C" w:rsidRPr="0030696E" w:rsidRDefault="00703C3C" w:rsidP="00A209F7">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 </w:t>
            </w:r>
          </w:p>
        </w:tc>
        <w:tc>
          <w:tcPr>
            <w:tcW w:w="778" w:type="dxa"/>
            <w:tcMar>
              <w:top w:w="0" w:type="dxa"/>
              <w:left w:w="40" w:type="dxa"/>
              <w:bottom w:w="0" w:type="dxa"/>
              <w:right w:w="40" w:type="dxa"/>
            </w:tcMar>
            <w:hideMark/>
          </w:tcPr>
          <w:p w14:paraId="0D22C0BE" w14:textId="77777777" w:rsidR="00703C3C" w:rsidRPr="0030696E" w:rsidRDefault="00703C3C" w:rsidP="00A209F7">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 </w:t>
            </w:r>
          </w:p>
        </w:tc>
        <w:tc>
          <w:tcPr>
            <w:tcW w:w="773" w:type="dxa"/>
            <w:tcMar>
              <w:top w:w="0" w:type="dxa"/>
              <w:left w:w="40" w:type="dxa"/>
              <w:bottom w:w="0" w:type="dxa"/>
              <w:right w:w="40" w:type="dxa"/>
            </w:tcMar>
            <w:hideMark/>
          </w:tcPr>
          <w:p w14:paraId="0948E83B" w14:textId="77777777" w:rsidR="00703C3C" w:rsidRPr="0030696E" w:rsidRDefault="00703C3C" w:rsidP="00A209F7">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 </w:t>
            </w:r>
          </w:p>
        </w:tc>
        <w:tc>
          <w:tcPr>
            <w:tcW w:w="768" w:type="dxa"/>
            <w:tcMar>
              <w:top w:w="0" w:type="dxa"/>
              <w:left w:w="40" w:type="dxa"/>
              <w:bottom w:w="0" w:type="dxa"/>
              <w:right w:w="40" w:type="dxa"/>
            </w:tcMar>
            <w:hideMark/>
          </w:tcPr>
          <w:p w14:paraId="4D01E38B" w14:textId="77777777" w:rsidR="00703C3C" w:rsidRPr="0030696E" w:rsidRDefault="00703C3C" w:rsidP="00A209F7">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 </w:t>
            </w:r>
          </w:p>
        </w:tc>
        <w:tc>
          <w:tcPr>
            <w:tcW w:w="773" w:type="dxa"/>
            <w:tcMar>
              <w:top w:w="0" w:type="dxa"/>
              <w:left w:w="40" w:type="dxa"/>
              <w:bottom w:w="0" w:type="dxa"/>
              <w:right w:w="40" w:type="dxa"/>
            </w:tcMar>
            <w:hideMark/>
          </w:tcPr>
          <w:p w14:paraId="5C83299B" w14:textId="77777777" w:rsidR="00703C3C" w:rsidRPr="0030696E" w:rsidRDefault="00703C3C" w:rsidP="00A209F7">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 </w:t>
            </w:r>
          </w:p>
        </w:tc>
        <w:tc>
          <w:tcPr>
            <w:tcW w:w="965" w:type="dxa"/>
            <w:tcMar>
              <w:top w:w="0" w:type="dxa"/>
              <w:left w:w="40" w:type="dxa"/>
              <w:bottom w:w="0" w:type="dxa"/>
              <w:right w:w="40" w:type="dxa"/>
            </w:tcMar>
            <w:hideMark/>
          </w:tcPr>
          <w:p w14:paraId="2EDFFE8B" w14:textId="77777777" w:rsidR="00703C3C" w:rsidRPr="0030696E" w:rsidRDefault="00703C3C" w:rsidP="00A209F7">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 </w:t>
            </w:r>
          </w:p>
        </w:tc>
        <w:tc>
          <w:tcPr>
            <w:tcW w:w="851" w:type="dxa"/>
            <w:tcMar>
              <w:top w:w="0" w:type="dxa"/>
              <w:left w:w="40" w:type="dxa"/>
              <w:bottom w:w="0" w:type="dxa"/>
              <w:right w:w="40" w:type="dxa"/>
            </w:tcMar>
            <w:hideMark/>
          </w:tcPr>
          <w:p w14:paraId="6234EF2A" w14:textId="77777777" w:rsidR="00703C3C" w:rsidRPr="0030696E" w:rsidRDefault="00703C3C" w:rsidP="00A209F7">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 </w:t>
            </w:r>
          </w:p>
        </w:tc>
        <w:tc>
          <w:tcPr>
            <w:tcW w:w="708" w:type="dxa"/>
            <w:tcMar>
              <w:top w:w="0" w:type="dxa"/>
              <w:left w:w="40" w:type="dxa"/>
              <w:bottom w:w="0" w:type="dxa"/>
              <w:right w:w="40" w:type="dxa"/>
            </w:tcMar>
            <w:hideMark/>
          </w:tcPr>
          <w:p w14:paraId="23C801D7" w14:textId="77777777" w:rsidR="00703C3C" w:rsidRPr="0030696E" w:rsidRDefault="00703C3C" w:rsidP="00A209F7">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 </w:t>
            </w:r>
          </w:p>
        </w:tc>
        <w:tc>
          <w:tcPr>
            <w:tcW w:w="709" w:type="dxa"/>
            <w:tcMar>
              <w:top w:w="0" w:type="dxa"/>
              <w:left w:w="40" w:type="dxa"/>
              <w:bottom w:w="0" w:type="dxa"/>
              <w:right w:w="40" w:type="dxa"/>
            </w:tcMar>
            <w:hideMark/>
          </w:tcPr>
          <w:p w14:paraId="4AFB57F1" w14:textId="77777777" w:rsidR="00703C3C" w:rsidRPr="0030696E" w:rsidRDefault="00703C3C" w:rsidP="00A209F7">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 </w:t>
            </w:r>
          </w:p>
        </w:tc>
        <w:tc>
          <w:tcPr>
            <w:tcW w:w="709" w:type="dxa"/>
            <w:tcMar>
              <w:top w:w="0" w:type="dxa"/>
              <w:left w:w="40" w:type="dxa"/>
              <w:bottom w:w="0" w:type="dxa"/>
              <w:right w:w="40" w:type="dxa"/>
            </w:tcMar>
            <w:hideMark/>
          </w:tcPr>
          <w:p w14:paraId="2769934A" w14:textId="77777777" w:rsidR="00703C3C" w:rsidRPr="0030696E" w:rsidRDefault="00703C3C" w:rsidP="00A209F7">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 </w:t>
            </w:r>
          </w:p>
        </w:tc>
      </w:tr>
      <w:tr w:rsidR="00703C3C" w:rsidRPr="0030696E" w14:paraId="5A5CB23F" w14:textId="77777777" w:rsidTr="00E95858">
        <w:tc>
          <w:tcPr>
            <w:tcW w:w="840" w:type="dxa"/>
            <w:tcMar>
              <w:top w:w="0" w:type="dxa"/>
              <w:left w:w="40" w:type="dxa"/>
              <w:bottom w:w="0" w:type="dxa"/>
              <w:right w:w="40" w:type="dxa"/>
            </w:tcMar>
            <w:hideMark/>
          </w:tcPr>
          <w:p w14:paraId="10B54815" w14:textId="77777777" w:rsidR="00703C3C" w:rsidRPr="0030696E" w:rsidRDefault="00703C3C" w:rsidP="00A209F7">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2</w:t>
            </w:r>
          </w:p>
        </w:tc>
        <w:tc>
          <w:tcPr>
            <w:tcW w:w="773" w:type="dxa"/>
            <w:tcMar>
              <w:top w:w="0" w:type="dxa"/>
              <w:left w:w="40" w:type="dxa"/>
              <w:bottom w:w="0" w:type="dxa"/>
              <w:right w:w="40" w:type="dxa"/>
            </w:tcMar>
            <w:hideMark/>
          </w:tcPr>
          <w:p w14:paraId="159AF9FD" w14:textId="77777777" w:rsidR="00703C3C" w:rsidRPr="0030696E" w:rsidRDefault="00703C3C" w:rsidP="00A209F7">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 </w:t>
            </w:r>
          </w:p>
        </w:tc>
        <w:tc>
          <w:tcPr>
            <w:tcW w:w="778" w:type="dxa"/>
            <w:tcMar>
              <w:top w:w="0" w:type="dxa"/>
              <w:left w:w="40" w:type="dxa"/>
              <w:bottom w:w="0" w:type="dxa"/>
              <w:right w:w="40" w:type="dxa"/>
            </w:tcMar>
            <w:hideMark/>
          </w:tcPr>
          <w:p w14:paraId="757526C3" w14:textId="77777777" w:rsidR="00703C3C" w:rsidRPr="0030696E" w:rsidRDefault="00703C3C" w:rsidP="00A209F7">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 </w:t>
            </w:r>
          </w:p>
        </w:tc>
        <w:tc>
          <w:tcPr>
            <w:tcW w:w="773" w:type="dxa"/>
            <w:tcMar>
              <w:top w:w="0" w:type="dxa"/>
              <w:left w:w="40" w:type="dxa"/>
              <w:bottom w:w="0" w:type="dxa"/>
              <w:right w:w="40" w:type="dxa"/>
            </w:tcMar>
            <w:hideMark/>
          </w:tcPr>
          <w:p w14:paraId="2A5D0E76" w14:textId="77777777" w:rsidR="00703C3C" w:rsidRPr="0030696E" w:rsidRDefault="00703C3C" w:rsidP="00A209F7">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 </w:t>
            </w:r>
          </w:p>
        </w:tc>
        <w:tc>
          <w:tcPr>
            <w:tcW w:w="768" w:type="dxa"/>
            <w:tcMar>
              <w:top w:w="0" w:type="dxa"/>
              <w:left w:w="40" w:type="dxa"/>
              <w:bottom w:w="0" w:type="dxa"/>
              <w:right w:w="40" w:type="dxa"/>
            </w:tcMar>
            <w:hideMark/>
          </w:tcPr>
          <w:p w14:paraId="4F009604" w14:textId="77777777" w:rsidR="00703C3C" w:rsidRPr="0030696E" w:rsidRDefault="00703C3C" w:rsidP="00A209F7">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 </w:t>
            </w:r>
          </w:p>
        </w:tc>
        <w:tc>
          <w:tcPr>
            <w:tcW w:w="773" w:type="dxa"/>
            <w:tcMar>
              <w:top w:w="0" w:type="dxa"/>
              <w:left w:w="40" w:type="dxa"/>
              <w:bottom w:w="0" w:type="dxa"/>
              <w:right w:w="40" w:type="dxa"/>
            </w:tcMar>
            <w:hideMark/>
          </w:tcPr>
          <w:p w14:paraId="6487E66D" w14:textId="77777777" w:rsidR="00703C3C" w:rsidRPr="0030696E" w:rsidRDefault="00703C3C" w:rsidP="00A209F7">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 </w:t>
            </w:r>
          </w:p>
        </w:tc>
        <w:tc>
          <w:tcPr>
            <w:tcW w:w="965" w:type="dxa"/>
            <w:tcMar>
              <w:top w:w="0" w:type="dxa"/>
              <w:left w:w="40" w:type="dxa"/>
              <w:bottom w:w="0" w:type="dxa"/>
              <w:right w:w="40" w:type="dxa"/>
            </w:tcMar>
            <w:hideMark/>
          </w:tcPr>
          <w:p w14:paraId="4C9FCEAB" w14:textId="77777777" w:rsidR="00703C3C" w:rsidRPr="0030696E" w:rsidRDefault="00703C3C" w:rsidP="00A209F7">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 </w:t>
            </w:r>
          </w:p>
        </w:tc>
        <w:tc>
          <w:tcPr>
            <w:tcW w:w="851" w:type="dxa"/>
            <w:tcMar>
              <w:top w:w="0" w:type="dxa"/>
              <w:left w:w="40" w:type="dxa"/>
              <w:bottom w:w="0" w:type="dxa"/>
              <w:right w:w="40" w:type="dxa"/>
            </w:tcMar>
            <w:hideMark/>
          </w:tcPr>
          <w:p w14:paraId="29C8659E" w14:textId="77777777" w:rsidR="00703C3C" w:rsidRPr="0030696E" w:rsidRDefault="00703C3C" w:rsidP="00A209F7">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 </w:t>
            </w:r>
          </w:p>
        </w:tc>
        <w:tc>
          <w:tcPr>
            <w:tcW w:w="708" w:type="dxa"/>
            <w:tcMar>
              <w:top w:w="0" w:type="dxa"/>
              <w:left w:w="40" w:type="dxa"/>
              <w:bottom w:w="0" w:type="dxa"/>
              <w:right w:w="40" w:type="dxa"/>
            </w:tcMar>
            <w:hideMark/>
          </w:tcPr>
          <w:p w14:paraId="07EF1CAB" w14:textId="77777777" w:rsidR="00703C3C" w:rsidRPr="0030696E" w:rsidRDefault="00703C3C" w:rsidP="00A209F7">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 </w:t>
            </w:r>
          </w:p>
        </w:tc>
        <w:tc>
          <w:tcPr>
            <w:tcW w:w="709" w:type="dxa"/>
            <w:tcMar>
              <w:top w:w="0" w:type="dxa"/>
              <w:left w:w="40" w:type="dxa"/>
              <w:bottom w:w="0" w:type="dxa"/>
              <w:right w:w="40" w:type="dxa"/>
            </w:tcMar>
            <w:hideMark/>
          </w:tcPr>
          <w:p w14:paraId="7B2B7D6C" w14:textId="77777777" w:rsidR="00703C3C" w:rsidRPr="0030696E" w:rsidRDefault="00703C3C" w:rsidP="00A209F7">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 </w:t>
            </w:r>
          </w:p>
        </w:tc>
        <w:tc>
          <w:tcPr>
            <w:tcW w:w="709" w:type="dxa"/>
            <w:tcMar>
              <w:top w:w="0" w:type="dxa"/>
              <w:left w:w="40" w:type="dxa"/>
              <w:bottom w:w="0" w:type="dxa"/>
              <w:right w:w="40" w:type="dxa"/>
            </w:tcMar>
            <w:hideMark/>
          </w:tcPr>
          <w:p w14:paraId="4E778601" w14:textId="77777777" w:rsidR="00703C3C" w:rsidRPr="0030696E" w:rsidRDefault="00703C3C" w:rsidP="00A209F7">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 </w:t>
            </w:r>
          </w:p>
        </w:tc>
      </w:tr>
    </w:tbl>
    <w:p w14:paraId="2D4DD640" w14:textId="77777777" w:rsidR="00621E6B" w:rsidRPr="0030696E" w:rsidRDefault="00621E6B" w:rsidP="00703C3C">
      <w:pPr>
        <w:pStyle w:val="style91"/>
        <w:spacing w:line="240" w:lineRule="atLeast"/>
        <w:ind w:firstLine="708"/>
        <w:jc w:val="both"/>
        <w:rPr>
          <w:rStyle w:val="fontstyle137"/>
          <w:sz w:val="28"/>
          <w:szCs w:val="28"/>
          <w:lang w:val="kk-KZ"/>
        </w:rPr>
      </w:pPr>
    </w:p>
    <w:p w14:paraId="312F0B95" w14:textId="77777777" w:rsidR="00703C3C" w:rsidRPr="0030696E" w:rsidRDefault="00703C3C" w:rsidP="00703C3C">
      <w:pPr>
        <w:pStyle w:val="style91"/>
        <w:spacing w:line="240" w:lineRule="atLeast"/>
        <w:ind w:firstLine="708"/>
        <w:jc w:val="both"/>
        <w:rPr>
          <w:sz w:val="28"/>
          <w:szCs w:val="28"/>
          <w:lang w:val="kk-KZ"/>
        </w:rPr>
      </w:pPr>
      <w:r w:rsidRPr="0030696E">
        <w:rPr>
          <w:rStyle w:val="fontstyle137"/>
          <w:sz w:val="28"/>
          <w:szCs w:val="28"/>
          <w:lang w:val="kk-KZ"/>
        </w:rPr>
        <w:t xml:space="preserve">6. Жұмыс нәтижелері бойынша қорытынды жасау. </w:t>
      </w:r>
    </w:p>
    <w:p w14:paraId="74DC0DCB" w14:textId="77777777" w:rsidR="00703C3C" w:rsidRPr="0030696E" w:rsidRDefault="00703C3C" w:rsidP="00703C3C">
      <w:pPr>
        <w:spacing w:after="0"/>
        <w:ind w:firstLine="709"/>
        <w:jc w:val="both"/>
        <w:rPr>
          <w:rFonts w:ascii="Times New Roman" w:hAnsi="Times New Roman" w:cs="Times New Roman"/>
          <w:sz w:val="28"/>
          <w:szCs w:val="28"/>
          <w:lang w:val="kk-KZ"/>
        </w:rPr>
      </w:pPr>
      <w:r w:rsidRPr="0030696E">
        <w:rPr>
          <w:rFonts w:ascii="Times New Roman" w:hAnsi="Times New Roman"/>
          <w:sz w:val="28"/>
          <w:szCs w:val="28"/>
          <w:lang w:val="kk-KZ"/>
        </w:rPr>
        <w:t xml:space="preserve">3 тапсырма. </w:t>
      </w:r>
      <w:r w:rsidRPr="0030696E">
        <w:rPr>
          <w:rFonts w:ascii="Times New Roman" w:hAnsi="Times New Roman" w:cs="Times New Roman"/>
          <w:sz w:val="28"/>
          <w:szCs w:val="28"/>
          <w:lang w:val="kk-KZ"/>
        </w:rPr>
        <w:t xml:space="preserve">Тұрақты токтың тармақталған электр тізбегі </w:t>
      </w:r>
      <w:r w:rsidRPr="0030696E">
        <w:rPr>
          <w:rFonts w:ascii="Times New Roman" w:hAnsi="Times New Roman"/>
          <w:sz w:val="28"/>
          <w:szCs w:val="28"/>
          <w:lang w:val="kk-KZ"/>
        </w:rPr>
        <w:t xml:space="preserve">тақырыбы бойынша білім алушылардың оқытушымен өзіндік жұмысы. Мақсаты: </w:t>
      </w:r>
      <w:r w:rsidRPr="0030696E">
        <w:rPr>
          <w:rFonts w:ascii="Times New Roman" w:hAnsi="Times New Roman" w:cs="Times New Roman"/>
          <w:sz w:val="28"/>
          <w:szCs w:val="28"/>
          <w:lang w:val="kk-KZ"/>
        </w:rPr>
        <w:t xml:space="preserve">электрлік және магниттік құбылыстардың физикалық мәнін оқып үйрену. </w:t>
      </w:r>
    </w:p>
    <w:p w14:paraId="390A2D91" w14:textId="77777777" w:rsidR="00703C3C" w:rsidRPr="0030696E" w:rsidRDefault="00703C3C" w:rsidP="00703C3C">
      <w:pPr>
        <w:spacing w:after="0"/>
        <w:ind w:firstLine="708"/>
        <w:rPr>
          <w:sz w:val="28"/>
          <w:szCs w:val="28"/>
          <w:lang w:val="kk-KZ"/>
        </w:rPr>
      </w:pPr>
      <w:r w:rsidRPr="0030696E">
        <w:rPr>
          <w:rFonts w:ascii="Times New Roman" w:hAnsi="Times New Roman" w:cs="Times New Roman"/>
          <w:sz w:val="28"/>
          <w:szCs w:val="28"/>
          <w:lang w:val="kk-KZ"/>
        </w:rPr>
        <w:t>Жұмыстың орындалу реті:</w:t>
      </w:r>
    </w:p>
    <w:p w14:paraId="5682E13A" w14:textId="43698D52" w:rsidR="00703C3C" w:rsidRPr="0030696E" w:rsidRDefault="00DC1D6C" w:rsidP="00E33944">
      <w:pPr>
        <w:pStyle w:val="a7"/>
        <w:numPr>
          <w:ilvl w:val="0"/>
          <w:numId w:val="35"/>
        </w:numPr>
        <w:tabs>
          <w:tab w:val="left" w:pos="0"/>
          <w:tab w:val="left" w:pos="1134"/>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32</w:t>
      </w:r>
      <w:r w:rsidR="00621E6B" w:rsidRPr="0030696E">
        <w:rPr>
          <w:rFonts w:ascii="Times New Roman" w:hAnsi="Times New Roman"/>
          <w:sz w:val="28"/>
          <w:szCs w:val="28"/>
          <w:lang w:val="kk-KZ"/>
        </w:rPr>
        <w:t xml:space="preserve">-сурет </w:t>
      </w:r>
      <w:r w:rsidR="00703C3C" w:rsidRPr="0030696E">
        <w:rPr>
          <w:rFonts w:ascii="Times New Roman" w:hAnsi="Times New Roman"/>
          <w:sz w:val="28"/>
          <w:szCs w:val="28"/>
          <w:lang w:val="kk-KZ"/>
        </w:rPr>
        <w:t>бойынша, қажетті деректерді пайдалана отырып сұлбаны жинаңыз.</w:t>
      </w:r>
    </w:p>
    <w:p w14:paraId="760747D5" w14:textId="77777777" w:rsidR="00703C3C" w:rsidRPr="0030696E" w:rsidRDefault="00703C3C" w:rsidP="002E125F">
      <w:pPr>
        <w:spacing w:after="0" w:line="240" w:lineRule="auto"/>
        <w:jc w:val="center"/>
        <w:rPr>
          <w:sz w:val="28"/>
          <w:szCs w:val="28"/>
          <w:lang w:val="en-US"/>
        </w:rPr>
      </w:pPr>
      <w:r w:rsidRPr="0030696E">
        <w:rPr>
          <w:noProof/>
          <w:sz w:val="28"/>
          <w:szCs w:val="28"/>
          <w:lang w:eastAsia="ru-RU"/>
        </w:rPr>
        <w:lastRenderedPageBreak/>
        <w:drawing>
          <wp:inline distT="0" distB="0" distL="0" distR="0" wp14:anchorId="58B04EC8" wp14:editId="7ECB4138">
            <wp:extent cx="4339086" cy="2415397"/>
            <wp:effectExtent l="0" t="0" r="4445" b="4445"/>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2"/>
                    <a:srcRect l="26798" t="19538" r="2201" b="4622"/>
                    <a:stretch/>
                  </pic:blipFill>
                  <pic:spPr bwMode="auto">
                    <a:xfrm>
                      <a:off x="0" y="0"/>
                      <a:ext cx="4345340" cy="2418878"/>
                    </a:xfrm>
                    <a:prstGeom prst="rect">
                      <a:avLst/>
                    </a:prstGeom>
                    <a:ln>
                      <a:noFill/>
                    </a:ln>
                    <a:extLst>
                      <a:ext uri="{53640926-AAD7-44D8-BBD7-CCE9431645EC}">
                        <a14:shadowObscured xmlns:a14="http://schemas.microsoft.com/office/drawing/2010/main"/>
                      </a:ext>
                    </a:extLst>
                  </pic:spPr>
                </pic:pic>
              </a:graphicData>
            </a:graphic>
          </wp:inline>
        </w:drawing>
      </w:r>
    </w:p>
    <w:p w14:paraId="105BA773" w14:textId="3AF02F7E" w:rsidR="00703C3C" w:rsidRPr="0030696E" w:rsidRDefault="00B809D7" w:rsidP="002E125F">
      <w:pPr>
        <w:spacing w:after="0" w:line="240" w:lineRule="auto"/>
        <w:jc w:val="center"/>
        <w:rPr>
          <w:b/>
          <w:sz w:val="28"/>
          <w:szCs w:val="28"/>
          <w:lang w:val="en-US"/>
        </w:rPr>
      </w:pPr>
      <w:r w:rsidRPr="0030696E">
        <w:rPr>
          <w:rFonts w:ascii="Times New Roman" w:hAnsi="Times New Roman" w:cs="Times New Roman"/>
          <w:sz w:val="28"/>
          <w:szCs w:val="28"/>
          <w:lang w:val="kk-KZ"/>
        </w:rPr>
        <w:t>Сурет 3</w:t>
      </w:r>
      <w:r w:rsidR="00DC1D6C" w:rsidRPr="0030696E">
        <w:rPr>
          <w:rFonts w:ascii="Times New Roman" w:hAnsi="Times New Roman" w:cs="Times New Roman"/>
          <w:sz w:val="28"/>
          <w:szCs w:val="28"/>
          <w:lang w:val="kk-KZ"/>
        </w:rPr>
        <w:t>2</w:t>
      </w:r>
      <w:r w:rsidR="00703C3C" w:rsidRPr="0030696E">
        <w:rPr>
          <w:rFonts w:ascii="Times New Roman" w:hAnsi="Times New Roman" w:cs="Times New Roman"/>
          <w:sz w:val="28"/>
          <w:szCs w:val="28"/>
          <w:lang w:val="kk-KZ"/>
        </w:rPr>
        <w:t xml:space="preserve"> – </w:t>
      </w:r>
      <w:r w:rsidR="00703C3C" w:rsidRPr="0030696E">
        <w:rPr>
          <w:rFonts w:ascii="Times New Roman" w:hAnsi="Times New Roman" w:cs="Times New Roman"/>
          <w:bCs/>
          <w:iCs/>
          <w:sz w:val="28"/>
          <w:szCs w:val="28"/>
          <w:lang w:val="kk-KZ"/>
        </w:rPr>
        <w:t>Тұрақты токтың таралу желісі</w:t>
      </w:r>
    </w:p>
    <w:p w14:paraId="27339E00" w14:textId="77777777" w:rsidR="00703C3C" w:rsidRPr="0030696E" w:rsidRDefault="00703C3C" w:rsidP="002E125F">
      <w:pPr>
        <w:tabs>
          <w:tab w:val="left" w:pos="0"/>
          <w:tab w:val="left" w:pos="993"/>
        </w:tabs>
        <w:spacing w:after="0" w:line="240" w:lineRule="auto"/>
        <w:ind w:firstLine="709"/>
        <w:jc w:val="both"/>
        <w:rPr>
          <w:rFonts w:ascii="Times New Roman" w:hAnsi="Times New Roman"/>
          <w:sz w:val="28"/>
          <w:szCs w:val="28"/>
          <w:lang w:val="kk-KZ"/>
        </w:rPr>
      </w:pPr>
    </w:p>
    <w:p w14:paraId="02413AD3" w14:textId="7415AB10" w:rsidR="00703C3C" w:rsidRPr="0030696E" w:rsidRDefault="00703C3C" w:rsidP="002E125F">
      <w:pPr>
        <w:tabs>
          <w:tab w:val="left" w:pos="0"/>
          <w:tab w:val="left" w:pos="993"/>
        </w:tabs>
        <w:spacing w:after="0" w:line="240" w:lineRule="auto"/>
        <w:ind w:firstLine="709"/>
        <w:jc w:val="both"/>
        <w:rPr>
          <w:rFonts w:ascii="Times New Roman" w:hAnsi="Times New Roman"/>
          <w:sz w:val="28"/>
          <w:szCs w:val="28"/>
          <w:lang w:val="kk-KZ"/>
        </w:rPr>
      </w:pPr>
      <w:r w:rsidRPr="0030696E">
        <w:rPr>
          <w:rFonts w:ascii="Times New Roman" w:hAnsi="Times New Roman"/>
          <w:sz w:val="28"/>
          <w:szCs w:val="28"/>
          <w:lang w:val="kk-KZ"/>
        </w:rPr>
        <w:t>2.</w:t>
      </w:r>
      <w:r w:rsidR="00B809D7" w:rsidRPr="0030696E">
        <w:rPr>
          <w:rFonts w:ascii="Times New Roman" w:hAnsi="Times New Roman"/>
          <w:sz w:val="28"/>
          <w:szCs w:val="28"/>
          <w:lang w:val="kk-KZ"/>
        </w:rPr>
        <w:t>19</w:t>
      </w:r>
      <w:r w:rsidR="002E125F" w:rsidRPr="0030696E">
        <w:rPr>
          <w:rFonts w:ascii="Times New Roman" w:hAnsi="Times New Roman"/>
          <w:sz w:val="28"/>
          <w:szCs w:val="28"/>
          <w:lang w:val="kk-KZ"/>
        </w:rPr>
        <w:t>-к</w:t>
      </w:r>
      <w:r w:rsidR="00D1329D" w:rsidRPr="0030696E">
        <w:rPr>
          <w:rFonts w:ascii="Times New Roman" w:hAnsi="Times New Roman"/>
          <w:sz w:val="28"/>
          <w:szCs w:val="28"/>
          <w:lang w:val="kk-KZ"/>
        </w:rPr>
        <w:t>есте</w:t>
      </w:r>
      <w:r w:rsidR="002E125F" w:rsidRPr="0030696E">
        <w:rPr>
          <w:rFonts w:ascii="Times New Roman" w:hAnsi="Times New Roman"/>
          <w:sz w:val="28"/>
          <w:szCs w:val="28"/>
          <w:lang w:val="kk-KZ"/>
        </w:rPr>
        <w:t xml:space="preserve">ден </w:t>
      </w:r>
      <w:r w:rsidRPr="0030696E">
        <w:rPr>
          <w:rFonts w:ascii="Times New Roman" w:hAnsi="Times New Roman"/>
          <w:sz w:val="28"/>
          <w:szCs w:val="28"/>
          <w:lang w:val="kk-KZ"/>
        </w:rPr>
        <w:t>элементтердің мәндерін алыңыз.</w:t>
      </w:r>
    </w:p>
    <w:p w14:paraId="1B7A5572" w14:textId="77777777" w:rsidR="00D1329D" w:rsidRPr="0030696E" w:rsidRDefault="00D1329D" w:rsidP="002E125F">
      <w:pPr>
        <w:tabs>
          <w:tab w:val="left" w:pos="0"/>
          <w:tab w:val="left" w:pos="993"/>
        </w:tabs>
        <w:spacing w:after="0" w:line="240" w:lineRule="auto"/>
        <w:ind w:firstLine="709"/>
        <w:jc w:val="both"/>
        <w:rPr>
          <w:rFonts w:ascii="Times New Roman" w:hAnsi="Times New Roman"/>
          <w:sz w:val="28"/>
          <w:szCs w:val="28"/>
          <w:lang w:val="kk-KZ"/>
        </w:rPr>
      </w:pPr>
    </w:p>
    <w:p w14:paraId="3F2CB103" w14:textId="1FFEDC9E" w:rsidR="00703C3C" w:rsidRPr="0030696E" w:rsidRDefault="00B809D7" w:rsidP="00CC5849">
      <w:pPr>
        <w:spacing w:after="0" w:line="240" w:lineRule="auto"/>
        <w:rPr>
          <w:rFonts w:ascii="Times New Roman" w:hAnsi="Times New Roman" w:cs="Times New Roman"/>
          <w:sz w:val="28"/>
          <w:szCs w:val="28"/>
          <w:lang w:val="kk-KZ"/>
        </w:rPr>
      </w:pPr>
      <w:r w:rsidRPr="0030696E">
        <w:rPr>
          <w:rFonts w:ascii="Times New Roman" w:hAnsi="Times New Roman" w:cs="Times New Roman"/>
          <w:sz w:val="28"/>
          <w:szCs w:val="28"/>
          <w:lang w:val="kk-KZ"/>
        </w:rPr>
        <w:t>Кесте 19</w:t>
      </w:r>
      <w:r w:rsidR="00703C3C" w:rsidRPr="0030696E">
        <w:rPr>
          <w:rFonts w:ascii="Times New Roman" w:hAnsi="Times New Roman" w:cs="Times New Roman"/>
          <w:sz w:val="28"/>
          <w:szCs w:val="28"/>
          <w:lang w:val="kk-KZ"/>
        </w:rPr>
        <w:t xml:space="preserve"> – Тізбек нұсқалары</w:t>
      </w:r>
    </w:p>
    <w:p w14:paraId="308F8C38" w14:textId="77777777" w:rsidR="00703C3C" w:rsidRPr="0030696E" w:rsidRDefault="00703C3C" w:rsidP="002E125F">
      <w:pPr>
        <w:spacing w:after="0" w:line="240" w:lineRule="auto"/>
        <w:rPr>
          <w:rFonts w:ascii="Times New Roman" w:hAnsi="Times New Roman" w:cs="Times New Roman"/>
          <w:sz w:val="28"/>
          <w:szCs w:val="28"/>
          <w:lang w:val="en-US"/>
        </w:rPr>
      </w:pPr>
    </w:p>
    <w:tbl>
      <w:tblPr>
        <w:tblW w:w="9308" w:type="dxa"/>
        <w:tblInd w:w="1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92"/>
        <w:gridCol w:w="615"/>
        <w:gridCol w:w="669"/>
        <w:gridCol w:w="674"/>
        <w:gridCol w:w="666"/>
        <w:gridCol w:w="666"/>
        <w:gridCol w:w="631"/>
        <w:gridCol w:w="567"/>
        <w:gridCol w:w="709"/>
        <w:gridCol w:w="567"/>
        <w:gridCol w:w="709"/>
        <w:gridCol w:w="567"/>
        <w:gridCol w:w="567"/>
        <w:gridCol w:w="709"/>
      </w:tblGrid>
      <w:tr w:rsidR="00703C3C" w:rsidRPr="0030696E" w14:paraId="7B5F776E" w14:textId="77777777" w:rsidTr="00D1329D">
        <w:trPr>
          <w:trHeight w:val="277"/>
        </w:trPr>
        <w:tc>
          <w:tcPr>
            <w:tcW w:w="992" w:type="dxa"/>
            <w:tcMar>
              <w:top w:w="0" w:type="dxa"/>
              <w:left w:w="40" w:type="dxa"/>
              <w:bottom w:w="0" w:type="dxa"/>
              <w:right w:w="40" w:type="dxa"/>
            </w:tcMar>
            <w:hideMark/>
          </w:tcPr>
          <w:p w14:paraId="0E0308CE"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Вариант</w:t>
            </w:r>
          </w:p>
        </w:tc>
        <w:tc>
          <w:tcPr>
            <w:tcW w:w="615" w:type="dxa"/>
            <w:tcMar>
              <w:top w:w="0" w:type="dxa"/>
              <w:left w:w="40" w:type="dxa"/>
              <w:bottom w:w="0" w:type="dxa"/>
              <w:right w:w="40" w:type="dxa"/>
            </w:tcMar>
            <w:hideMark/>
          </w:tcPr>
          <w:p w14:paraId="25756CC0"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0</w:t>
            </w:r>
          </w:p>
        </w:tc>
        <w:tc>
          <w:tcPr>
            <w:tcW w:w="669" w:type="dxa"/>
            <w:tcMar>
              <w:top w:w="0" w:type="dxa"/>
              <w:left w:w="40" w:type="dxa"/>
              <w:bottom w:w="0" w:type="dxa"/>
              <w:right w:w="40" w:type="dxa"/>
            </w:tcMar>
            <w:hideMark/>
          </w:tcPr>
          <w:p w14:paraId="24D9D825"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1</w:t>
            </w:r>
          </w:p>
        </w:tc>
        <w:tc>
          <w:tcPr>
            <w:tcW w:w="674" w:type="dxa"/>
            <w:tcMar>
              <w:top w:w="0" w:type="dxa"/>
              <w:left w:w="40" w:type="dxa"/>
              <w:bottom w:w="0" w:type="dxa"/>
              <w:right w:w="40" w:type="dxa"/>
            </w:tcMar>
            <w:hideMark/>
          </w:tcPr>
          <w:p w14:paraId="5445C77A"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2</w:t>
            </w:r>
          </w:p>
        </w:tc>
        <w:tc>
          <w:tcPr>
            <w:tcW w:w="666" w:type="dxa"/>
            <w:tcMar>
              <w:top w:w="0" w:type="dxa"/>
              <w:left w:w="40" w:type="dxa"/>
              <w:bottom w:w="0" w:type="dxa"/>
              <w:right w:w="40" w:type="dxa"/>
            </w:tcMar>
            <w:hideMark/>
          </w:tcPr>
          <w:p w14:paraId="14026A77"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3</w:t>
            </w:r>
          </w:p>
        </w:tc>
        <w:tc>
          <w:tcPr>
            <w:tcW w:w="666" w:type="dxa"/>
            <w:tcMar>
              <w:top w:w="0" w:type="dxa"/>
              <w:left w:w="40" w:type="dxa"/>
              <w:bottom w:w="0" w:type="dxa"/>
              <w:right w:w="40" w:type="dxa"/>
            </w:tcMar>
            <w:hideMark/>
          </w:tcPr>
          <w:p w14:paraId="3BBB1439"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4</w:t>
            </w:r>
          </w:p>
        </w:tc>
        <w:tc>
          <w:tcPr>
            <w:tcW w:w="631" w:type="dxa"/>
            <w:tcMar>
              <w:top w:w="0" w:type="dxa"/>
              <w:left w:w="40" w:type="dxa"/>
              <w:bottom w:w="0" w:type="dxa"/>
              <w:right w:w="40" w:type="dxa"/>
            </w:tcMar>
            <w:hideMark/>
          </w:tcPr>
          <w:p w14:paraId="1303A301"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5</w:t>
            </w:r>
          </w:p>
        </w:tc>
        <w:tc>
          <w:tcPr>
            <w:tcW w:w="567" w:type="dxa"/>
            <w:tcMar>
              <w:top w:w="0" w:type="dxa"/>
              <w:left w:w="40" w:type="dxa"/>
              <w:bottom w:w="0" w:type="dxa"/>
              <w:right w:w="40" w:type="dxa"/>
            </w:tcMar>
            <w:hideMark/>
          </w:tcPr>
          <w:p w14:paraId="0D911E1B"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6</w:t>
            </w:r>
          </w:p>
        </w:tc>
        <w:tc>
          <w:tcPr>
            <w:tcW w:w="709" w:type="dxa"/>
            <w:tcMar>
              <w:top w:w="0" w:type="dxa"/>
              <w:left w:w="40" w:type="dxa"/>
              <w:bottom w:w="0" w:type="dxa"/>
              <w:right w:w="40" w:type="dxa"/>
            </w:tcMar>
            <w:hideMark/>
          </w:tcPr>
          <w:p w14:paraId="133CA2E4"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7</w:t>
            </w:r>
          </w:p>
        </w:tc>
        <w:tc>
          <w:tcPr>
            <w:tcW w:w="567" w:type="dxa"/>
            <w:tcMar>
              <w:top w:w="0" w:type="dxa"/>
              <w:left w:w="40" w:type="dxa"/>
              <w:bottom w:w="0" w:type="dxa"/>
              <w:right w:w="40" w:type="dxa"/>
            </w:tcMar>
            <w:hideMark/>
          </w:tcPr>
          <w:p w14:paraId="1841B755"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8</w:t>
            </w:r>
          </w:p>
        </w:tc>
        <w:tc>
          <w:tcPr>
            <w:tcW w:w="709" w:type="dxa"/>
            <w:tcMar>
              <w:top w:w="0" w:type="dxa"/>
              <w:left w:w="40" w:type="dxa"/>
              <w:bottom w:w="0" w:type="dxa"/>
              <w:right w:w="40" w:type="dxa"/>
            </w:tcMar>
            <w:hideMark/>
          </w:tcPr>
          <w:p w14:paraId="2C22FBB1"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9</w:t>
            </w:r>
          </w:p>
        </w:tc>
        <w:tc>
          <w:tcPr>
            <w:tcW w:w="567" w:type="dxa"/>
            <w:tcMar>
              <w:top w:w="0" w:type="dxa"/>
              <w:left w:w="40" w:type="dxa"/>
              <w:bottom w:w="0" w:type="dxa"/>
              <w:right w:w="40" w:type="dxa"/>
            </w:tcMar>
            <w:hideMark/>
          </w:tcPr>
          <w:p w14:paraId="551E7789"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lang w:val="kk-KZ"/>
              </w:rPr>
              <w:t>10</w:t>
            </w:r>
          </w:p>
        </w:tc>
        <w:tc>
          <w:tcPr>
            <w:tcW w:w="567" w:type="dxa"/>
            <w:tcMar>
              <w:top w:w="0" w:type="dxa"/>
              <w:left w:w="40" w:type="dxa"/>
              <w:bottom w:w="0" w:type="dxa"/>
              <w:right w:w="40" w:type="dxa"/>
            </w:tcMar>
            <w:hideMark/>
          </w:tcPr>
          <w:p w14:paraId="0CDCB27E"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lang w:val="kk-KZ"/>
              </w:rPr>
              <w:t>11</w:t>
            </w:r>
          </w:p>
        </w:tc>
        <w:tc>
          <w:tcPr>
            <w:tcW w:w="709" w:type="dxa"/>
            <w:tcMar>
              <w:top w:w="0" w:type="dxa"/>
              <w:left w:w="40" w:type="dxa"/>
              <w:bottom w:w="0" w:type="dxa"/>
              <w:right w:w="40" w:type="dxa"/>
            </w:tcMar>
            <w:hideMark/>
          </w:tcPr>
          <w:p w14:paraId="09B83896"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lang w:val="kk-KZ"/>
              </w:rPr>
              <w:t>12</w:t>
            </w:r>
          </w:p>
        </w:tc>
      </w:tr>
      <w:tr w:rsidR="00703C3C" w:rsidRPr="0030696E" w14:paraId="6FAD9BEF" w14:textId="77777777" w:rsidTr="00D1329D">
        <w:trPr>
          <w:trHeight w:val="277"/>
        </w:trPr>
        <w:tc>
          <w:tcPr>
            <w:tcW w:w="992" w:type="dxa"/>
            <w:tcMar>
              <w:top w:w="0" w:type="dxa"/>
              <w:left w:w="40" w:type="dxa"/>
              <w:bottom w:w="0" w:type="dxa"/>
              <w:right w:w="40" w:type="dxa"/>
            </w:tcMar>
          </w:tcPr>
          <w:p w14:paraId="1875A5DC" w14:textId="77777777" w:rsidR="00703C3C" w:rsidRPr="0030696E" w:rsidRDefault="00703C3C" w:rsidP="002E125F">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1</w:t>
            </w:r>
          </w:p>
        </w:tc>
        <w:tc>
          <w:tcPr>
            <w:tcW w:w="615" w:type="dxa"/>
            <w:tcMar>
              <w:top w:w="0" w:type="dxa"/>
              <w:left w:w="40" w:type="dxa"/>
              <w:bottom w:w="0" w:type="dxa"/>
              <w:right w:w="40" w:type="dxa"/>
            </w:tcMar>
          </w:tcPr>
          <w:p w14:paraId="746895CD" w14:textId="77777777" w:rsidR="00703C3C" w:rsidRPr="0030696E" w:rsidRDefault="00703C3C" w:rsidP="002E125F">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2</w:t>
            </w:r>
          </w:p>
        </w:tc>
        <w:tc>
          <w:tcPr>
            <w:tcW w:w="669" w:type="dxa"/>
            <w:tcMar>
              <w:top w:w="0" w:type="dxa"/>
              <w:left w:w="40" w:type="dxa"/>
              <w:bottom w:w="0" w:type="dxa"/>
              <w:right w:w="40" w:type="dxa"/>
            </w:tcMar>
          </w:tcPr>
          <w:p w14:paraId="6B47D21B" w14:textId="77777777" w:rsidR="00703C3C" w:rsidRPr="0030696E" w:rsidRDefault="00703C3C" w:rsidP="002E125F">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3</w:t>
            </w:r>
          </w:p>
        </w:tc>
        <w:tc>
          <w:tcPr>
            <w:tcW w:w="674" w:type="dxa"/>
            <w:tcMar>
              <w:top w:w="0" w:type="dxa"/>
              <w:left w:w="40" w:type="dxa"/>
              <w:bottom w:w="0" w:type="dxa"/>
              <w:right w:w="40" w:type="dxa"/>
            </w:tcMar>
          </w:tcPr>
          <w:p w14:paraId="3D5440BB" w14:textId="77777777" w:rsidR="00703C3C" w:rsidRPr="0030696E" w:rsidRDefault="00703C3C" w:rsidP="002E125F">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4</w:t>
            </w:r>
          </w:p>
        </w:tc>
        <w:tc>
          <w:tcPr>
            <w:tcW w:w="666" w:type="dxa"/>
            <w:tcMar>
              <w:top w:w="0" w:type="dxa"/>
              <w:left w:w="40" w:type="dxa"/>
              <w:bottom w:w="0" w:type="dxa"/>
              <w:right w:w="40" w:type="dxa"/>
            </w:tcMar>
          </w:tcPr>
          <w:p w14:paraId="64442790" w14:textId="77777777" w:rsidR="00703C3C" w:rsidRPr="0030696E" w:rsidRDefault="00703C3C" w:rsidP="002E125F">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5</w:t>
            </w:r>
          </w:p>
        </w:tc>
        <w:tc>
          <w:tcPr>
            <w:tcW w:w="666" w:type="dxa"/>
            <w:tcMar>
              <w:top w:w="0" w:type="dxa"/>
              <w:left w:w="40" w:type="dxa"/>
              <w:bottom w:w="0" w:type="dxa"/>
              <w:right w:w="40" w:type="dxa"/>
            </w:tcMar>
          </w:tcPr>
          <w:p w14:paraId="25AEB327" w14:textId="77777777" w:rsidR="00703C3C" w:rsidRPr="0030696E" w:rsidRDefault="00703C3C" w:rsidP="002E125F">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6</w:t>
            </w:r>
          </w:p>
        </w:tc>
        <w:tc>
          <w:tcPr>
            <w:tcW w:w="631" w:type="dxa"/>
            <w:tcMar>
              <w:top w:w="0" w:type="dxa"/>
              <w:left w:w="40" w:type="dxa"/>
              <w:bottom w:w="0" w:type="dxa"/>
              <w:right w:w="40" w:type="dxa"/>
            </w:tcMar>
          </w:tcPr>
          <w:p w14:paraId="3A1BB1F7" w14:textId="77777777" w:rsidR="00703C3C" w:rsidRPr="0030696E" w:rsidRDefault="00703C3C" w:rsidP="002E125F">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7</w:t>
            </w:r>
          </w:p>
        </w:tc>
        <w:tc>
          <w:tcPr>
            <w:tcW w:w="567" w:type="dxa"/>
            <w:tcMar>
              <w:top w:w="0" w:type="dxa"/>
              <w:left w:w="40" w:type="dxa"/>
              <w:bottom w:w="0" w:type="dxa"/>
              <w:right w:w="40" w:type="dxa"/>
            </w:tcMar>
          </w:tcPr>
          <w:p w14:paraId="53871F8E" w14:textId="77777777" w:rsidR="00703C3C" w:rsidRPr="0030696E" w:rsidRDefault="00703C3C" w:rsidP="002E125F">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8</w:t>
            </w:r>
          </w:p>
        </w:tc>
        <w:tc>
          <w:tcPr>
            <w:tcW w:w="709" w:type="dxa"/>
            <w:tcMar>
              <w:top w:w="0" w:type="dxa"/>
              <w:left w:w="40" w:type="dxa"/>
              <w:bottom w:w="0" w:type="dxa"/>
              <w:right w:w="40" w:type="dxa"/>
            </w:tcMar>
          </w:tcPr>
          <w:p w14:paraId="01D267BA" w14:textId="77777777" w:rsidR="00703C3C" w:rsidRPr="0030696E" w:rsidRDefault="00703C3C" w:rsidP="002E125F">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9</w:t>
            </w:r>
          </w:p>
        </w:tc>
        <w:tc>
          <w:tcPr>
            <w:tcW w:w="567" w:type="dxa"/>
            <w:tcMar>
              <w:top w:w="0" w:type="dxa"/>
              <w:left w:w="40" w:type="dxa"/>
              <w:bottom w:w="0" w:type="dxa"/>
              <w:right w:w="40" w:type="dxa"/>
            </w:tcMar>
          </w:tcPr>
          <w:p w14:paraId="7FE1F593" w14:textId="77777777" w:rsidR="00703C3C" w:rsidRPr="0030696E" w:rsidRDefault="00703C3C" w:rsidP="002E125F">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10</w:t>
            </w:r>
          </w:p>
        </w:tc>
        <w:tc>
          <w:tcPr>
            <w:tcW w:w="709" w:type="dxa"/>
            <w:tcMar>
              <w:top w:w="0" w:type="dxa"/>
              <w:left w:w="40" w:type="dxa"/>
              <w:bottom w:w="0" w:type="dxa"/>
              <w:right w:w="40" w:type="dxa"/>
            </w:tcMar>
          </w:tcPr>
          <w:p w14:paraId="1A9712A6" w14:textId="77777777" w:rsidR="00703C3C" w:rsidRPr="0030696E" w:rsidRDefault="00703C3C" w:rsidP="002E125F">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11</w:t>
            </w:r>
          </w:p>
        </w:tc>
        <w:tc>
          <w:tcPr>
            <w:tcW w:w="567" w:type="dxa"/>
            <w:tcMar>
              <w:top w:w="0" w:type="dxa"/>
              <w:left w:w="40" w:type="dxa"/>
              <w:bottom w:w="0" w:type="dxa"/>
              <w:right w:w="40" w:type="dxa"/>
            </w:tcMar>
          </w:tcPr>
          <w:p w14:paraId="30B339A8" w14:textId="77777777" w:rsidR="00703C3C" w:rsidRPr="0030696E" w:rsidRDefault="00703C3C" w:rsidP="002E125F">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12</w:t>
            </w:r>
          </w:p>
        </w:tc>
        <w:tc>
          <w:tcPr>
            <w:tcW w:w="567" w:type="dxa"/>
            <w:tcMar>
              <w:top w:w="0" w:type="dxa"/>
              <w:left w:w="40" w:type="dxa"/>
              <w:bottom w:w="0" w:type="dxa"/>
              <w:right w:w="40" w:type="dxa"/>
            </w:tcMar>
          </w:tcPr>
          <w:p w14:paraId="66B7A338" w14:textId="77777777" w:rsidR="00703C3C" w:rsidRPr="0030696E" w:rsidRDefault="00703C3C" w:rsidP="002E125F">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13</w:t>
            </w:r>
          </w:p>
        </w:tc>
        <w:tc>
          <w:tcPr>
            <w:tcW w:w="709" w:type="dxa"/>
            <w:tcMar>
              <w:top w:w="0" w:type="dxa"/>
              <w:left w:w="40" w:type="dxa"/>
              <w:bottom w:w="0" w:type="dxa"/>
              <w:right w:w="40" w:type="dxa"/>
            </w:tcMar>
          </w:tcPr>
          <w:p w14:paraId="2DFD763C" w14:textId="77777777" w:rsidR="00703C3C" w:rsidRPr="0030696E" w:rsidRDefault="00703C3C" w:rsidP="002E125F">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14</w:t>
            </w:r>
          </w:p>
        </w:tc>
      </w:tr>
      <w:tr w:rsidR="00703C3C" w:rsidRPr="0030696E" w14:paraId="19A02124" w14:textId="77777777" w:rsidTr="00D1329D">
        <w:trPr>
          <w:trHeight w:val="277"/>
        </w:trPr>
        <w:tc>
          <w:tcPr>
            <w:tcW w:w="992" w:type="dxa"/>
            <w:tcMar>
              <w:top w:w="0" w:type="dxa"/>
              <w:left w:w="40" w:type="dxa"/>
              <w:bottom w:w="0" w:type="dxa"/>
              <w:right w:w="40" w:type="dxa"/>
            </w:tcMar>
            <w:hideMark/>
          </w:tcPr>
          <w:p w14:paraId="72440C3E" w14:textId="77777777" w:rsidR="00703C3C" w:rsidRPr="0030696E" w:rsidRDefault="00703C3C" w:rsidP="002E125F">
            <w:pPr>
              <w:spacing w:after="0" w:line="240" w:lineRule="auto"/>
              <w:rPr>
                <w:sz w:val="24"/>
                <w:szCs w:val="24"/>
              </w:rPr>
            </w:pPr>
            <m:oMath>
              <m:r>
                <w:rPr>
                  <w:rFonts w:ascii="Cambria Math" w:hAnsi="Cambria Math" w:cs="Times New Roman"/>
                  <w:sz w:val="24"/>
                  <w:szCs w:val="24"/>
                </w:rPr>
                <m:t>E</m:t>
              </m:r>
            </m:oMath>
            <w:r w:rsidRPr="0030696E">
              <w:rPr>
                <w:rFonts w:ascii="Times New Roman" w:hAnsi="Times New Roman" w:cs="Times New Roman"/>
                <w:sz w:val="24"/>
                <w:szCs w:val="24"/>
              </w:rPr>
              <w:t>, В</w:t>
            </w:r>
          </w:p>
        </w:tc>
        <w:tc>
          <w:tcPr>
            <w:tcW w:w="615" w:type="dxa"/>
            <w:tcMar>
              <w:top w:w="0" w:type="dxa"/>
              <w:left w:w="40" w:type="dxa"/>
              <w:bottom w:w="0" w:type="dxa"/>
              <w:right w:w="40" w:type="dxa"/>
            </w:tcMar>
            <w:hideMark/>
          </w:tcPr>
          <w:p w14:paraId="3796A06F" w14:textId="77777777" w:rsidR="00703C3C" w:rsidRPr="0030696E" w:rsidRDefault="00703C3C" w:rsidP="002E125F">
            <w:pPr>
              <w:spacing w:after="0" w:line="240" w:lineRule="auto"/>
              <w:rPr>
                <w:sz w:val="24"/>
                <w:szCs w:val="24"/>
                <w:lang w:val="en-US"/>
              </w:rPr>
            </w:pPr>
            <w:r w:rsidRPr="0030696E">
              <w:rPr>
                <w:rFonts w:ascii="Times New Roman" w:hAnsi="Times New Roman" w:cs="Times New Roman"/>
                <w:sz w:val="24"/>
                <w:szCs w:val="24"/>
                <w:lang w:val="en-US"/>
              </w:rPr>
              <w:t>15</w:t>
            </w:r>
          </w:p>
        </w:tc>
        <w:tc>
          <w:tcPr>
            <w:tcW w:w="669" w:type="dxa"/>
            <w:tcMar>
              <w:top w:w="0" w:type="dxa"/>
              <w:left w:w="40" w:type="dxa"/>
              <w:bottom w:w="0" w:type="dxa"/>
              <w:right w:w="40" w:type="dxa"/>
            </w:tcMar>
            <w:hideMark/>
          </w:tcPr>
          <w:p w14:paraId="28958A2F"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10</w:t>
            </w:r>
          </w:p>
        </w:tc>
        <w:tc>
          <w:tcPr>
            <w:tcW w:w="674" w:type="dxa"/>
            <w:tcMar>
              <w:top w:w="0" w:type="dxa"/>
              <w:left w:w="40" w:type="dxa"/>
              <w:bottom w:w="0" w:type="dxa"/>
              <w:right w:w="40" w:type="dxa"/>
            </w:tcMar>
            <w:hideMark/>
          </w:tcPr>
          <w:p w14:paraId="0BE2E7F9"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15</w:t>
            </w:r>
          </w:p>
        </w:tc>
        <w:tc>
          <w:tcPr>
            <w:tcW w:w="666" w:type="dxa"/>
            <w:tcMar>
              <w:top w:w="0" w:type="dxa"/>
              <w:left w:w="40" w:type="dxa"/>
              <w:bottom w:w="0" w:type="dxa"/>
              <w:right w:w="40" w:type="dxa"/>
            </w:tcMar>
            <w:hideMark/>
          </w:tcPr>
          <w:p w14:paraId="1AE9E618"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lang w:val="en-US"/>
              </w:rPr>
              <w:t>1</w:t>
            </w:r>
            <w:r w:rsidRPr="0030696E">
              <w:rPr>
                <w:rFonts w:ascii="Times New Roman" w:hAnsi="Times New Roman" w:cs="Times New Roman"/>
                <w:sz w:val="24"/>
                <w:szCs w:val="24"/>
              </w:rPr>
              <w:t>0</w:t>
            </w:r>
          </w:p>
        </w:tc>
        <w:tc>
          <w:tcPr>
            <w:tcW w:w="666" w:type="dxa"/>
            <w:tcMar>
              <w:top w:w="0" w:type="dxa"/>
              <w:left w:w="40" w:type="dxa"/>
              <w:bottom w:w="0" w:type="dxa"/>
              <w:right w:w="40" w:type="dxa"/>
            </w:tcMar>
            <w:hideMark/>
          </w:tcPr>
          <w:p w14:paraId="1A2CE7C2"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25</w:t>
            </w:r>
          </w:p>
        </w:tc>
        <w:tc>
          <w:tcPr>
            <w:tcW w:w="631" w:type="dxa"/>
            <w:tcMar>
              <w:top w:w="0" w:type="dxa"/>
              <w:left w:w="40" w:type="dxa"/>
              <w:bottom w:w="0" w:type="dxa"/>
              <w:right w:w="40" w:type="dxa"/>
            </w:tcMar>
            <w:hideMark/>
          </w:tcPr>
          <w:p w14:paraId="47C3CA6E"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30</w:t>
            </w:r>
          </w:p>
        </w:tc>
        <w:tc>
          <w:tcPr>
            <w:tcW w:w="567" w:type="dxa"/>
            <w:tcMar>
              <w:top w:w="0" w:type="dxa"/>
              <w:left w:w="40" w:type="dxa"/>
              <w:bottom w:w="0" w:type="dxa"/>
              <w:right w:w="40" w:type="dxa"/>
            </w:tcMar>
            <w:hideMark/>
          </w:tcPr>
          <w:p w14:paraId="3D39A658"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35</w:t>
            </w:r>
          </w:p>
        </w:tc>
        <w:tc>
          <w:tcPr>
            <w:tcW w:w="709" w:type="dxa"/>
            <w:tcMar>
              <w:top w:w="0" w:type="dxa"/>
              <w:left w:w="40" w:type="dxa"/>
              <w:bottom w:w="0" w:type="dxa"/>
              <w:right w:w="40" w:type="dxa"/>
            </w:tcMar>
            <w:hideMark/>
          </w:tcPr>
          <w:p w14:paraId="67AF4346"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40</w:t>
            </w:r>
          </w:p>
        </w:tc>
        <w:tc>
          <w:tcPr>
            <w:tcW w:w="567" w:type="dxa"/>
            <w:tcMar>
              <w:top w:w="0" w:type="dxa"/>
              <w:left w:w="40" w:type="dxa"/>
              <w:bottom w:w="0" w:type="dxa"/>
              <w:right w:w="40" w:type="dxa"/>
            </w:tcMar>
            <w:hideMark/>
          </w:tcPr>
          <w:p w14:paraId="49B4D54E"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45</w:t>
            </w:r>
          </w:p>
        </w:tc>
        <w:tc>
          <w:tcPr>
            <w:tcW w:w="709" w:type="dxa"/>
            <w:tcMar>
              <w:top w:w="0" w:type="dxa"/>
              <w:left w:w="40" w:type="dxa"/>
              <w:bottom w:w="0" w:type="dxa"/>
              <w:right w:w="40" w:type="dxa"/>
            </w:tcMar>
            <w:hideMark/>
          </w:tcPr>
          <w:p w14:paraId="3967FB5C"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50</w:t>
            </w:r>
          </w:p>
        </w:tc>
        <w:tc>
          <w:tcPr>
            <w:tcW w:w="567" w:type="dxa"/>
            <w:tcMar>
              <w:top w:w="0" w:type="dxa"/>
              <w:left w:w="40" w:type="dxa"/>
              <w:bottom w:w="0" w:type="dxa"/>
              <w:right w:w="40" w:type="dxa"/>
            </w:tcMar>
            <w:hideMark/>
          </w:tcPr>
          <w:p w14:paraId="6522D315"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lang w:val="kk-KZ"/>
              </w:rPr>
              <w:t>60</w:t>
            </w:r>
          </w:p>
        </w:tc>
        <w:tc>
          <w:tcPr>
            <w:tcW w:w="567" w:type="dxa"/>
            <w:tcMar>
              <w:top w:w="0" w:type="dxa"/>
              <w:left w:w="40" w:type="dxa"/>
              <w:bottom w:w="0" w:type="dxa"/>
              <w:right w:w="40" w:type="dxa"/>
            </w:tcMar>
            <w:hideMark/>
          </w:tcPr>
          <w:p w14:paraId="0408C498"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lang w:val="kk-KZ"/>
              </w:rPr>
              <w:t>65</w:t>
            </w:r>
          </w:p>
        </w:tc>
        <w:tc>
          <w:tcPr>
            <w:tcW w:w="709" w:type="dxa"/>
            <w:tcMar>
              <w:top w:w="0" w:type="dxa"/>
              <w:left w:w="40" w:type="dxa"/>
              <w:bottom w:w="0" w:type="dxa"/>
              <w:right w:w="40" w:type="dxa"/>
            </w:tcMar>
            <w:hideMark/>
          </w:tcPr>
          <w:p w14:paraId="5F6AA746"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lang w:val="kk-KZ"/>
              </w:rPr>
              <w:t>70</w:t>
            </w:r>
          </w:p>
        </w:tc>
      </w:tr>
      <w:tr w:rsidR="00703C3C" w:rsidRPr="0030696E" w14:paraId="75FFBC03" w14:textId="77777777" w:rsidTr="00D1329D">
        <w:trPr>
          <w:trHeight w:val="298"/>
        </w:trPr>
        <w:tc>
          <w:tcPr>
            <w:tcW w:w="992" w:type="dxa"/>
            <w:tcMar>
              <w:top w:w="0" w:type="dxa"/>
              <w:left w:w="40" w:type="dxa"/>
              <w:bottom w:w="0" w:type="dxa"/>
              <w:right w:w="40" w:type="dxa"/>
            </w:tcMar>
          </w:tcPr>
          <w:p w14:paraId="2F242D75" w14:textId="77777777" w:rsidR="00703C3C" w:rsidRPr="0030696E" w:rsidRDefault="00AD503A" w:rsidP="002E125F">
            <w:pPr>
              <w:spacing w:after="0" w:line="240" w:lineRule="auto"/>
              <w:rPr>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1</m:t>
                  </m:r>
                </m:sub>
              </m:sSub>
            </m:oMath>
            <w:r w:rsidR="00703C3C" w:rsidRPr="0030696E">
              <w:rPr>
                <w:rFonts w:ascii="Times New Roman" w:hAnsi="Times New Roman" w:cs="Times New Roman"/>
                <w:sz w:val="24"/>
                <w:szCs w:val="24"/>
              </w:rPr>
              <w:t>, Ом</w:t>
            </w:r>
          </w:p>
        </w:tc>
        <w:tc>
          <w:tcPr>
            <w:tcW w:w="615" w:type="dxa"/>
            <w:tcMar>
              <w:top w:w="0" w:type="dxa"/>
              <w:left w:w="40" w:type="dxa"/>
              <w:bottom w:w="0" w:type="dxa"/>
              <w:right w:w="40" w:type="dxa"/>
            </w:tcMar>
          </w:tcPr>
          <w:p w14:paraId="19F0B101" w14:textId="77777777" w:rsidR="00703C3C" w:rsidRPr="0030696E" w:rsidRDefault="00703C3C" w:rsidP="002E125F">
            <w:pPr>
              <w:spacing w:after="0" w:line="240" w:lineRule="auto"/>
              <w:rPr>
                <w:sz w:val="24"/>
                <w:szCs w:val="24"/>
                <w:lang w:val="kk-KZ"/>
              </w:rPr>
            </w:pPr>
            <w:r w:rsidRPr="0030696E">
              <w:rPr>
                <w:rFonts w:ascii="Times New Roman" w:hAnsi="Times New Roman" w:cs="Times New Roman"/>
                <w:sz w:val="24"/>
                <w:szCs w:val="24"/>
                <w:lang w:val="kk-KZ"/>
              </w:rPr>
              <w:t>25</w:t>
            </w:r>
          </w:p>
        </w:tc>
        <w:tc>
          <w:tcPr>
            <w:tcW w:w="669" w:type="dxa"/>
            <w:tcMar>
              <w:top w:w="0" w:type="dxa"/>
              <w:left w:w="40" w:type="dxa"/>
              <w:bottom w:w="0" w:type="dxa"/>
              <w:right w:w="40" w:type="dxa"/>
            </w:tcMar>
          </w:tcPr>
          <w:p w14:paraId="41C3427D" w14:textId="77777777" w:rsidR="00703C3C" w:rsidRPr="0030696E" w:rsidRDefault="00703C3C" w:rsidP="002E125F">
            <w:pPr>
              <w:spacing w:after="0" w:line="240" w:lineRule="auto"/>
              <w:rPr>
                <w:sz w:val="24"/>
                <w:szCs w:val="24"/>
                <w:lang w:val="kk-KZ"/>
              </w:rPr>
            </w:pPr>
            <w:r w:rsidRPr="0030696E">
              <w:rPr>
                <w:rFonts w:ascii="Times New Roman" w:hAnsi="Times New Roman" w:cs="Times New Roman"/>
                <w:sz w:val="24"/>
                <w:szCs w:val="24"/>
                <w:lang w:val="kk-KZ"/>
              </w:rPr>
              <w:t>15</w:t>
            </w:r>
          </w:p>
        </w:tc>
        <w:tc>
          <w:tcPr>
            <w:tcW w:w="674" w:type="dxa"/>
            <w:tcMar>
              <w:top w:w="0" w:type="dxa"/>
              <w:left w:w="40" w:type="dxa"/>
              <w:bottom w:w="0" w:type="dxa"/>
              <w:right w:w="40" w:type="dxa"/>
            </w:tcMar>
          </w:tcPr>
          <w:p w14:paraId="7ADA880E" w14:textId="77777777" w:rsidR="00703C3C" w:rsidRPr="0030696E" w:rsidRDefault="00703C3C" w:rsidP="002E125F">
            <w:pPr>
              <w:spacing w:after="0" w:line="240" w:lineRule="auto"/>
              <w:rPr>
                <w:sz w:val="24"/>
                <w:szCs w:val="24"/>
                <w:lang w:val="kk-KZ"/>
              </w:rPr>
            </w:pPr>
            <w:r w:rsidRPr="0030696E">
              <w:rPr>
                <w:rFonts w:ascii="Times New Roman" w:hAnsi="Times New Roman" w:cs="Times New Roman"/>
                <w:sz w:val="24"/>
                <w:szCs w:val="24"/>
                <w:lang w:val="kk-KZ"/>
              </w:rPr>
              <w:t>10</w:t>
            </w:r>
          </w:p>
        </w:tc>
        <w:tc>
          <w:tcPr>
            <w:tcW w:w="666" w:type="dxa"/>
            <w:tcMar>
              <w:top w:w="0" w:type="dxa"/>
              <w:left w:w="40" w:type="dxa"/>
              <w:bottom w:w="0" w:type="dxa"/>
              <w:right w:w="40" w:type="dxa"/>
            </w:tcMar>
          </w:tcPr>
          <w:p w14:paraId="2CA26857" w14:textId="77777777" w:rsidR="00703C3C" w:rsidRPr="0030696E" w:rsidRDefault="00703C3C" w:rsidP="002E125F">
            <w:pPr>
              <w:spacing w:after="0" w:line="240" w:lineRule="auto"/>
              <w:rPr>
                <w:sz w:val="24"/>
                <w:szCs w:val="24"/>
                <w:lang w:val="kk-KZ"/>
              </w:rPr>
            </w:pPr>
            <w:r w:rsidRPr="0030696E">
              <w:rPr>
                <w:rFonts w:ascii="Times New Roman" w:hAnsi="Times New Roman" w:cs="Times New Roman"/>
                <w:sz w:val="24"/>
                <w:szCs w:val="24"/>
                <w:lang w:val="kk-KZ"/>
              </w:rPr>
              <w:t>5</w:t>
            </w:r>
          </w:p>
        </w:tc>
        <w:tc>
          <w:tcPr>
            <w:tcW w:w="666" w:type="dxa"/>
            <w:tcMar>
              <w:top w:w="0" w:type="dxa"/>
              <w:left w:w="40" w:type="dxa"/>
              <w:bottom w:w="0" w:type="dxa"/>
              <w:right w:w="40" w:type="dxa"/>
            </w:tcMar>
          </w:tcPr>
          <w:p w14:paraId="6D8990C4" w14:textId="77777777" w:rsidR="00703C3C" w:rsidRPr="0030696E" w:rsidRDefault="00703C3C" w:rsidP="002E125F">
            <w:pPr>
              <w:spacing w:after="0" w:line="240" w:lineRule="auto"/>
              <w:rPr>
                <w:sz w:val="24"/>
                <w:szCs w:val="24"/>
                <w:lang w:val="kk-KZ"/>
              </w:rPr>
            </w:pPr>
            <w:r w:rsidRPr="0030696E">
              <w:rPr>
                <w:rFonts w:ascii="Times New Roman" w:hAnsi="Times New Roman" w:cs="Times New Roman"/>
                <w:sz w:val="24"/>
                <w:szCs w:val="24"/>
                <w:lang w:val="kk-KZ"/>
              </w:rPr>
              <w:t>30</w:t>
            </w:r>
          </w:p>
        </w:tc>
        <w:tc>
          <w:tcPr>
            <w:tcW w:w="631" w:type="dxa"/>
            <w:tcMar>
              <w:top w:w="0" w:type="dxa"/>
              <w:left w:w="40" w:type="dxa"/>
              <w:bottom w:w="0" w:type="dxa"/>
              <w:right w:w="40" w:type="dxa"/>
            </w:tcMar>
          </w:tcPr>
          <w:p w14:paraId="5183B420" w14:textId="77777777" w:rsidR="00703C3C" w:rsidRPr="0030696E" w:rsidRDefault="00703C3C" w:rsidP="002E125F">
            <w:pPr>
              <w:spacing w:after="0" w:line="240" w:lineRule="auto"/>
              <w:rPr>
                <w:sz w:val="24"/>
                <w:szCs w:val="24"/>
                <w:lang w:val="kk-KZ"/>
              </w:rPr>
            </w:pPr>
            <w:r w:rsidRPr="0030696E">
              <w:rPr>
                <w:rFonts w:ascii="Times New Roman" w:hAnsi="Times New Roman" w:cs="Times New Roman"/>
                <w:sz w:val="24"/>
                <w:szCs w:val="24"/>
                <w:lang w:val="kk-KZ"/>
              </w:rPr>
              <w:t>40</w:t>
            </w:r>
          </w:p>
        </w:tc>
        <w:tc>
          <w:tcPr>
            <w:tcW w:w="567" w:type="dxa"/>
            <w:tcMar>
              <w:top w:w="0" w:type="dxa"/>
              <w:left w:w="40" w:type="dxa"/>
              <w:bottom w:w="0" w:type="dxa"/>
              <w:right w:w="40" w:type="dxa"/>
            </w:tcMar>
          </w:tcPr>
          <w:p w14:paraId="44A21275" w14:textId="77777777" w:rsidR="00703C3C" w:rsidRPr="0030696E" w:rsidRDefault="00703C3C" w:rsidP="002E125F">
            <w:pPr>
              <w:spacing w:after="0" w:line="240" w:lineRule="auto"/>
              <w:rPr>
                <w:sz w:val="24"/>
                <w:szCs w:val="24"/>
                <w:lang w:val="kk-KZ"/>
              </w:rPr>
            </w:pPr>
            <w:r w:rsidRPr="0030696E">
              <w:rPr>
                <w:rFonts w:ascii="Times New Roman" w:hAnsi="Times New Roman" w:cs="Times New Roman"/>
                <w:sz w:val="24"/>
                <w:szCs w:val="24"/>
                <w:lang w:val="kk-KZ"/>
              </w:rPr>
              <w:t>20</w:t>
            </w:r>
          </w:p>
        </w:tc>
        <w:tc>
          <w:tcPr>
            <w:tcW w:w="709" w:type="dxa"/>
            <w:tcMar>
              <w:top w:w="0" w:type="dxa"/>
              <w:left w:w="40" w:type="dxa"/>
              <w:bottom w:w="0" w:type="dxa"/>
              <w:right w:w="40" w:type="dxa"/>
            </w:tcMar>
          </w:tcPr>
          <w:p w14:paraId="18AADC63" w14:textId="77777777" w:rsidR="00703C3C" w:rsidRPr="0030696E" w:rsidRDefault="00703C3C" w:rsidP="002E125F">
            <w:pPr>
              <w:spacing w:after="0" w:line="240" w:lineRule="auto"/>
              <w:rPr>
                <w:sz w:val="24"/>
                <w:szCs w:val="24"/>
                <w:lang w:val="kk-KZ"/>
              </w:rPr>
            </w:pPr>
            <w:r w:rsidRPr="0030696E">
              <w:rPr>
                <w:rFonts w:ascii="Times New Roman" w:hAnsi="Times New Roman" w:cs="Times New Roman"/>
                <w:sz w:val="24"/>
                <w:szCs w:val="24"/>
                <w:lang w:val="kk-KZ"/>
              </w:rPr>
              <w:t>60</w:t>
            </w:r>
          </w:p>
        </w:tc>
        <w:tc>
          <w:tcPr>
            <w:tcW w:w="567" w:type="dxa"/>
            <w:tcMar>
              <w:top w:w="0" w:type="dxa"/>
              <w:left w:w="40" w:type="dxa"/>
              <w:bottom w:w="0" w:type="dxa"/>
              <w:right w:w="40" w:type="dxa"/>
            </w:tcMar>
          </w:tcPr>
          <w:p w14:paraId="6DD5792F" w14:textId="77777777" w:rsidR="00703C3C" w:rsidRPr="0030696E" w:rsidRDefault="00703C3C" w:rsidP="002E125F">
            <w:pPr>
              <w:spacing w:after="0" w:line="240" w:lineRule="auto"/>
              <w:rPr>
                <w:sz w:val="24"/>
                <w:szCs w:val="24"/>
                <w:lang w:val="kk-KZ"/>
              </w:rPr>
            </w:pPr>
            <w:r w:rsidRPr="0030696E">
              <w:rPr>
                <w:rFonts w:ascii="Times New Roman" w:hAnsi="Times New Roman" w:cs="Times New Roman"/>
                <w:sz w:val="24"/>
                <w:szCs w:val="24"/>
                <w:lang w:val="kk-KZ"/>
              </w:rPr>
              <w:t>65</w:t>
            </w:r>
          </w:p>
        </w:tc>
        <w:tc>
          <w:tcPr>
            <w:tcW w:w="709" w:type="dxa"/>
            <w:tcMar>
              <w:top w:w="0" w:type="dxa"/>
              <w:left w:w="40" w:type="dxa"/>
              <w:bottom w:w="0" w:type="dxa"/>
              <w:right w:w="40" w:type="dxa"/>
            </w:tcMar>
          </w:tcPr>
          <w:p w14:paraId="3196FB42" w14:textId="77777777" w:rsidR="00703C3C" w:rsidRPr="0030696E" w:rsidRDefault="00703C3C" w:rsidP="002E125F">
            <w:pPr>
              <w:spacing w:after="0" w:line="240" w:lineRule="auto"/>
              <w:rPr>
                <w:sz w:val="24"/>
                <w:szCs w:val="24"/>
                <w:lang w:val="kk-KZ"/>
              </w:rPr>
            </w:pPr>
            <w:r w:rsidRPr="0030696E">
              <w:rPr>
                <w:rFonts w:ascii="Times New Roman" w:hAnsi="Times New Roman" w:cs="Times New Roman"/>
                <w:sz w:val="24"/>
                <w:szCs w:val="24"/>
                <w:lang w:val="kk-KZ"/>
              </w:rPr>
              <w:t>45</w:t>
            </w:r>
          </w:p>
        </w:tc>
        <w:tc>
          <w:tcPr>
            <w:tcW w:w="567" w:type="dxa"/>
            <w:tcMar>
              <w:top w:w="0" w:type="dxa"/>
              <w:left w:w="40" w:type="dxa"/>
              <w:bottom w:w="0" w:type="dxa"/>
              <w:right w:w="40" w:type="dxa"/>
            </w:tcMar>
          </w:tcPr>
          <w:p w14:paraId="0831DE22"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lang w:val="kk-KZ"/>
              </w:rPr>
              <w:t>50</w:t>
            </w:r>
          </w:p>
        </w:tc>
        <w:tc>
          <w:tcPr>
            <w:tcW w:w="567" w:type="dxa"/>
            <w:tcMar>
              <w:top w:w="0" w:type="dxa"/>
              <w:left w:w="40" w:type="dxa"/>
              <w:bottom w:w="0" w:type="dxa"/>
              <w:right w:w="40" w:type="dxa"/>
            </w:tcMar>
          </w:tcPr>
          <w:p w14:paraId="7C2378F1"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lang w:val="kk-KZ"/>
              </w:rPr>
              <w:t>75</w:t>
            </w:r>
          </w:p>
        </w:tc>
        <w:tc>
          <w:tcPr>
            <w:tcW w:w="709" w:type="dxa"/>
            <w:tcMar>
              <w:top w:w="0" w:type="dxa"/>
              <w:left w:w="40" w:type="dxa"/>
              <w:bottom w:w="0" w:type="dxa"/>
              <w:right w:w="40" w:type="dxa"/>
            </w:tcMar>
          </w:tcPr>
          <w:p w14:paraId="77E3B766"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lang w:val="kk-KZ"/>
              </w:rPr>
              <w:t>80</w:t>
            </w:r>
          </w:p>
        </w:tc>
      </w:tr>
      <w:tr w:rsidR="00703C3C" w:rsidRPr="0030696E" w14:paraId="714E1B8C" w14:textId="77777777" w:rsidTr="00D1329D">
        <w:trPr>
          <w:trHeight w:val="298"/>
        </w:trPr>
        <w:tc>
          <w:tcPr>
            <w:tcW w:w="992" w:type="dxa"/>
            <w:tcMar>
              <w:top w:w="0" w:type="dxa"/>
              <w:left w:w="40" w:type="dxa"/>
              <w:bottom w:w="0" w:type="dxa"/>
              <w:right w:w="40" w:type="dxa"/>
            </w:tcMar>
            <w:hideMark/>
          </w:tcPr>
          <w:p w14:paraId="6EDCB7F2" w14:textId="77777777" w:rsidR="00703C3C" w:rsidRPr="0030696E" w:rsidRDefault="00AD503A" w:rsidP="002E125F">
            <w:pPr>
              <w:spacing w:after="0" w:line="240" w:lineRule="auto"/>
              <w:rPr>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2</m:t>
                  </m:r>
                </m:sub>
              </m:sSub>
            </m:oMath>
            <w:r w:rsidR="00703C3C" w:rsidRPr="0030696E">
              <w:rPr>
                <w:rFonts w:ascii="Times New Roman" w:hAnsi="Times New Roman" w:cs="Times New Roman"/>
                <w:sz w:val="24"/>
                <w:szCs w:val="24"/>
              </w:rPr>
              <w:t>, Ом</w:t>
            </w:r>
          </w:p>
        </w:tc>
        <w:tc>
          <w:tcPr>
            <w:tcW w:w="615" w:type="dxa"/>
            <w:tcMar>
              <w:top w:w="0" w:type="dxa"/>
              <w:left w:w="40" w:type="dxa"/>
              <w:bottom w:w="0" w:type="dxa"/>
              <w:right w:w="40" w:type="dxa"/>
            </w:tcMar>
            <w:hideMark/>
          </w:tcPr>
          <w:p w14:paraId="2489BEAB"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10</w:t>
            </w:r>
          </w:p>
        </w:tc>
        <w:tc>
          <w:tcPr>
            <w:tcW w:w="669" w:type="dxa"/>
            <w:tcMar>
              <w:top w:w="0" w:type="dxa"/>
              <w:left w:w="40" w:type="dxa"/>
              <w:bottom w:w="0" w:type="dxa"/>
              <w:right w:w="40" w:type="dxa"/>
            </w:tcMar>
            <w:hideMark/>
          </w:tcPr>
          <w:p w14:paraId="5364746C"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15</w:t>
            </w:r>
          </w:p>
        </w:tc>
        <w:tc>
          <w:tcPr>
            <w:tcW w:w="674" w:type="dxa"/>
            <w:tcMar>
              <w:top w:w="0" w:type="dxa"/>
              <w:left w:w="40" w:type="dxa"/>
              <w:bottom w:w="0" w:type="dxa"/>
              <w:right w:w="40" w:type="dxa"/>
            </w:tcMar>
            <w:hideMark/>
          </w:tcPr>
          <w:p w14:paraId="4FD325F4"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20</w:t>
            </w:r>
          </w:p>
        </w:tc>
        <w:tc>
          <w:tcPr>
            <w:tcW w:w="666" w:type="dxa"/>
            <w:tcMar>
              <w:top w:w="0" w:type="dxa"/>
              <w:left w:w="40" w:type="dxa"/>
              <w:bottom w:w="0" w:type="dxa"/>
              <w:right w:w="40" w:type="dxa"/>
            </w:tcMar>
            <w:hideMark/>
          </w:tcPr>
          <w:p w14:paraId="7263EFDB"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25</w:t>
            </w:r>
          </w:p>
        </w:tc>
        <w:tc>
          <w:tcPr>
            <w:tcW w:w="666" w:type="dxa"/>
            <w:tcMar>
              <w:top w:w="0" w:type="dxa"/>
              <w:left w:w="40" w:type="dxa"/>
              <w:bottom w:w="0" w:type="dxa"/>
              <w:right w:w="40" w:type="dxa"/>
            </w:tcMar>
            <w:hideMark/>
          </w:tcPr>
          <w:p w14:paraId="7EF5AC2D"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30</w:t>
            </w:r>
          </w:p>
        </w:tc>
        <w:tc>
          <w:tcPr>
            <w:tcW w:w="631" w:type="dxa"/>
            <w:tcMar>
              <w:top w:w="0" w:type="dxa"/>
              <w:left w:w="40" w:type="dxa"/>
              <w:bottom w:w="0" w:type="dxa"/>
              <w:right w:w="40" w:type="dxa"/>
            </w:tcMar>
            <w:hideMark/>
          </w:tcPr>
          <w:p w14:paraId="31DB31DC"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35</w:t>
            </w:r>
          </w:p>
        </w:tc>
        <w:tc>
          <w:tcPr>
            <w:tcW w:w="567" w:type="dxa"/>
            <w:tcMar>
              <w:top w:w="0" w:type="dxa"/>
              <w:left w:w="40" w:type="dxa"/>
              <w:bottom w:w="0" w:type="dxa"/>
              <w:right w:w="40" w:type="dxa"/>
            </w:tcMar>
            <w:hideMark/>
          </w:tcPr>
          <w:p w14:paraId="411493F9"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40</w:t>
            </w:r>
          </w:p>
        </w:tc>
        <w:tc>
          <w:tcPr>
            <w:tcW w:w="709" w:type="dxa"/>
            <w:tcMar>
              <w:top w:w="0" w:type="dxa"/>
              <w:left w:w="40" w:type="dxa"/>
              <w:bottom w:w="0" w:type="dxa"/>
              <w:right w:w="40" w:type="dxa"/>
            </w:tcMar>
            <w:hideMark/>
          </w:tcPr>
          <w:p w14:paraId="4D7D8322"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45</w:t>
            </w:r>
          </w:p>
        </w:tc>
        <w:tc>
          <w:tcPr>
            <w:tcW w:w="567" w:type="dxa"/>
            <w:tcMar>
              <w:top w:w="0" w:type="dxa"/>
              <w:left w:w="40" w:type="dxa"/>
              <w:bottom w:w="0" w:type="dxa"/>
              <w:right w:w="40" w:type="dxa"/>
            </w:tcMar>
            <w:hideMark/>
          </w:tcPr>
          <w:p w14:paraId="631C9AB9"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50</w:t>
            </w:r>
          </w:p>
        </w:tc>
        <w:tc>
          <w:tcPr>
            <w:tcW w:w="709" w:type="dxa"/>
            <w:tcMar>
              <w:top w:w="0" w:type="dxa"/>
              <w:left w:w="40" w:type="dxa"/>
              <w:bottom w:w="0" w:type="dxa"/>
              <w:right w:w="40" w:type="dxa"/>
            </w:tcMar>
            <w:hideMark/>
          </w:tcPr>
          <w:p w14:paraId="5B689036"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55</w:t>
            </w:r>
          </w:p>
        </w:tc>
        <w:tc>
          <w:tcPr>
            <w:tcW w:w="567" w:type="dxa"/>
            <w:tcMar>
              <w:top w:w="0" w:type="dxa"/>
              <w:left w:w="40" w:type="dxa"/>
              <w:bottom w:w="0" w:type="dxa"/>
              <w:right w:w="40" w:type="dxa"/>
            </w:tcMar>
            <w:hideMark/>
          </w:tcPr>
          <w:p w14:paraId="55713BC3"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lang w:val="kk-KZ"/>
              </w:rPr>
              <w:t>60</w:t>
            </w:r>
          </w:p>
        </w:tc>
        <w:tc>
          <w:tcPr>
            <w:tcW w:w="567" w:type="dxa"/>
            <w:tcMar>
              <w:top w:w="0" w:type="dxa"/>
              <w:left w:w="40" w:type="dxa"/>
              <w:bottom w:w="0" w:type="dxa"/>
              <w:right w:w="40" w:type="dxa"/>
            </w:tcMar>
            <w:hideMark/>
          </w:tcPr>
          <w:p w14:paraId="740E8100"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lang w:val="kk-KZ"/>
              </w:rPr>
              <w:t>65</w:t>
            </w:r>
          </w:p>
        </w:tc>
        <w:tc>
          <w:tcPr>
            <w:tcW w:w="709" w:type="dxa"/>
            <w:tcMar>
              <w:top w:w="0" w:type="dxa"/>
              <w:left w:w="40" w:type="dxa"/>
              <w:bottom w:w="0" w:type="dxa"/>
              <w:right w:w="40" w:type="dxa"/>
            </w:tcMar>
            <w:hideMark/>
          </w:tcPr>
          <w:p w14:paraId="6B77E30B"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lang w:val="kk-KZ"/>
              </w:rPr>
              <w:t>70</w:t>
            </w:r>
          </w:p>
        </w:tc>
      </w:tr>
      <w:tr w:rsidR="00703C3C" w:rsidRPr="0030696E" w14:paraId="19915C91" w14:textId="77777777" w:rsidTr="00551024">
        <w:trPr>
          <w:trHeight w:val="234"/>
        </w:trPr>
        <w:tc>
          <w:tcPr>
            <w:tcW w:w="992" w:type="dxa"/>
            <w:tcMar>
              <w:top w:w="0" w:type="dxa"/>
              <w:left w:w="40" w:type="dxa"/>
              <w:bottom w:w="0" w:type="dxa"/>
              <w:right w:w="40" w:type="dxa"/>
            </w:tcMar>
            <w:hideMark/>
          </w:tcPr>
          <w:p w14:paraId="5C83C21E" w14:textId="77777777" w:rsidR="00703C3C" w:rsidRPr="0030696E" w:rsidRDefault="00AD503A" w:rsidP="002E125F">
            <w:pPr>
              <w:spacing w:after="0" w:line="240" w:lineRule="auto"/>
              <w:rPr>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3</m:t>
                  </m:r>
                </m:sub>
              </m:sSub>
            </m:oMath>
            <w:r w:rsidR="00703C3C" w:rsidRPr="0030696E">
              <w:rPr>
                <w:rFonts w:ascii="Times New Roman" w:hAnsi="Times New Roman" w:cs="Times New Roman"/>
                <w:sz w:val="24"/>
                <w:szCs w:val="24"/>
              </w:rPr>
              <w:t>, Ом</w:t>
            </w:r>
          </w:p>
        </w:tc>
        <w:tc>
          <w:tcPr>
            <w:tcW w:w="615" w:type="dxa"/>
            <w:tcMar>
              <w:top w:w="0" w:type="dxa"/>
              <w:left w:w="40" w:type="dxa"/>
              <w:bottom w:w="0" w:type="dxa"/>
              <w:right w:w="40" w:type="dxa"/>
            </w:tcMar>
            <w:hideMark/>
          </w:tcPr>
          <w:p w14:paraId="45BAE745"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15</w:t>
            </w:r>
          </w:p>
        </w:tc>
        <w:tc>
          <w:tcPr>
            <w:tcW w:w="669" w:type="dxa"/>
            <w:tcMar>
              <w:top w:w="0" w:type="dxa"/>
              <w:left w:w="40" w:type="dxa"/>
              <w:bottom w:w="0" w:type="dxa"/>
              <w:right w:w="40" w:type="dxa"/>
            </w:tcMar>
            <w:hideMark/>
          </w:tcPr>
          <w:p w14:paraId="2E470AE6"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20</w:t>
            </w:r>
          </w:p>
        </w:tc>
        <w:tc>
          <w:tcPr>
            <w:tcW w:w="674" w:type="dxa"/>
            <w:tcMar>
              <w:top w:w="0" w:type="dxa"/>
              <w:left w:w="40" w:type="dxa"/>
              <w:bottom w:w="0" w:type="dxa"/>
              <w:right w:w="40" w:type="dxa"/>
            </w:tcMar>
            <w:hideMark/>
          </w:tcPr>
          <w:p w14:paraId="7679E24F"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25</w:t>
            </w:r>
          </w:p>
        </w:tc>
        <w:tc>
          <w:tcPr>
            <w:tcW w:w="666" w:type="dxa"/>
            <w:tcMar>
              <w:top w:w="0" w:type="dxa"/>
              <w:left w:w="40" w:type="dxa"/>
              <w:bottom w:w="0" w:type="dxa"/>
              <w:right w:w="40" w:type="dxa"/>
            </w:tcMar>
            <w:hideMark/>
          </w:tcPr>
          <w:p w14:paraId="3CEBD8DA" w14:textId="77777777" w:rsidR="00703C3C" w:rsidRPr="0030696E" w:rsidRDefault="00703C3C" w:rsidP="002E125F">
            <w:pPr>
              <w:spacing w:after="0" w:line="240" w:lineRule="auto"/>
              <w:rPr>
                <w:sz w:val="24"/>
                <w:szCs w:val="24"/>
                <w:lang w:val="kk-KZ"/>
              </w:rPr>
            </w:pPr>
            <w:r w:rsidRPr="0030696E">
              <w:rPr>
                <w:rFonts w:ascii="Times New Roman" w:hAnsi="Times New Roman" w:cs="Times New Roman"/>
                <w:sz w:val="24"/>
                <w:szCs w:val="24"/>
                <w:lang w:val="kk-KZ"/>
              </w:rPr>
              <w:t>55</w:t>
            </w:r>
          </w:p>
        </w:tc>
        <w:tc>
          <w:tcPr>
            <w:tcW w:w="666" w:type="dxa"/>
            <w:tcMar>
              <w:top w:w="0" w:type="dxa"/>
              <w:left w:w="40" w:type="dxa"/>
              <w:bottom w:w="0" w:type="dxa"/>
              <w:right w:w="40" w:type="dxa"/>
            </w:tcMar>
            <w:hideMark/>
          </w:tcPr>
          <w:p w14:paraId="3EEAE941" w14:textId="77777777" w:rsidR="00703C3C" w:rsidRPr="0030696E" w:rsidRDefault="00703C3C" w:rsidP="002E125F">
            <w:pPr>
              <w:spacing w:after="0" w:line="240" w:lineRule="auto"/>
              <w:rPr>
                <w:sz w:val="24"/>
                <w:szCs w:val="24"/>
                <w:lang w:val="kk-KZ"/>
              </w:rPr>
            </w:pPr>
            <w:r w:rsidRPr="0030696E">
              <w:rPr>
                <w:rFonts w:ascii="Times New Roman" w:hAnsi="Times New Roman" w:cs="Times New Roman"/>
                <w:sz w:val="24"/>
                <w:szCs w:val="24"/>
                <w:lang w:val="kk-KZ"/>
              </w:rPr>
              <w:t>60</w:t>
            </w:r>
          </w:p>
        </w:tc>
        <w:tc>
          <w:tcPr>
            <w:tcW w:w="631" w:type="dxa"/>
            <w:tcMar>
              <w:top w:w="0" w:type="dxa"/>
              <w:left w:w="40" w:type="dxa"/>
              <w:bottom w:w="0" w:type="dxa"/>
              <w:right w:w="40" w:type="dxa"/>
            </w:tcMar>
            <w:hideMark/>
          </w:tcPr>
          <w:p w14:paraId="55033615"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40</w:t>
            </w:r>
          </w:p>
        </w:tc>
        <w:tc>
          <w:tcPr>
            <w:tcW w:w="567" w:type="dxa"/>
            <w:tcMar>
              <w:top w:w="0" w:type="dxa"/>
              <w:left w:w="40" w:type="dxa"/>
              <w:bottom w:w="0" w:type="dxa"/>
              <w:right w:w="40" w:type="dxa"/>
            </w:tcMar>
            <w:hideMark/>
          </w:tcPr>
          <w:p w14:paraId="773EAACD"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45</w:t>
            </w:r>
          </w:p>
        </w:tc>
        <w:tc>
          <w:tcPr>
            <w:tcW w:w="709" w:type="dxa"/>
            <w:tcMar>
              <w:top w:w="0" w:type="dxa"/>
              <w:left w:w="40" w:type="dxa"/>
              <w:bottom w:w="0" w:type="dxa"/>
              <w:right w:w="40" w:type="dxa"/>
            </w:tcMar>
            <w:hideMark/>
          </w:tcPr>
          <w:p w14:paraId="3A2B7F3F"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50</w:t>
            </w:r>
          </w:p>
        </w:tc>
        <w:tc>
          <w:tcPr>
            <w:tcW w:w="567" w:type="dxa"/>
            <w:tcMar>
              <w:top w:w="0" w:type="dxa"/>
              <w:left w:w="40" w:type="dxa"/>
              <w:bottom w:w="0" w:type="dxa"/>
              <w:right w:w="40" w:type="dxa"/>
            </w:tcMar>
            <w:hideMark/>
          </w:tcPr>
          <w:p w14:paraId="31BD68A2" w14:textId="77777777" w:rsidR="00703C3C" w:rsidRPr="0030696E" w:rsidRDefault="00703C3C" w:rsidP="002E125F">
            <w:pPr>
              <w:spacing w:after="0" w:line="240" w:lineRule="auto"/>
              <w:rPr>
                <w:sz w:val="24"/>
                <w:szCs w:val="24"/>
                <w:lang w:val="kk-KZ"/>
              </w:rPr>
            </w:pPr>
            <w:r w:rsidRPr="0030696E">
              <w:rPr>
                <w:rFonts w:ascii="Times New Roman" w:hAnsi="Times New Roman" w:cs="Times New Roman"/>
                <w:sz w:val="24"/>
                <w:szCs w:val="24"/>
                <w:lang w:val="kk-KZ"/>
              </w:rPr>
              <w:t>30</w:t>
            </w:r>
          </w:p>
        </w:tc>
        <w:tc>
          <w:tcPr>
            <w:tcW w:w="709" w:type="dxa"/>
            <w:tcMar>
              <w:top w:w="0" w:type="dxa"/>
              <w:left w:w="40" w:type="dxa"/>
              <w:bottom w:w="0" w:type="dxa"/>
              <w:right w:w="40" w:type="dxa"/>
            </w:tcMar>
            <w:hideMark/>
          </w:tcPr>
          <w:p w14:paraId="4A63D309" w14:textId="77777777" w:rsidR="00703C3C" w:rsidRPr="0030696E" w:rsidRDefault="00703C3C" w:rsidP="002E125F">
            <w:pPr>
              <w:spacing w:after="0" w:line="240" w:lineRule="auto"/>
              <w:rPr>
                <w:sz w:val="24"/>
                <w:szCs w:val="24"/>
                <w:lang w:val="kk-KZ"/>
              </w:rPr>
            </w:pPr>
            <w:r w:rsidRPr="0030696E">
              <w:rPr>
                <w:rFonts w:ascii="Times New Roman" w:hAnsi="Times New Roman" w:cs="Times New Roman"/>
                <w:sz w:val="24"/>
                <w:szCs w:val="24"/>
                <w:lang w:val="kk-KZ"/>
              </w:rPr>
              <w:t>35</w:t>
            </w:r>
          </w:p>
        </w:tc>
        <w:tc>
          <w:tcPr>
            <w:tcW w:w="567" w:type="dxa"/>
            <w:tcMar>
              <w:top w:w="0" w:type="dxa"/>
              <w:left w:w="40" w:type="dxa"/>
              <w:bottom w:w="0" w:type="dxa"/>
              <w:right w:w="40" w:type="dxa"/>
            </w:tcMar>
            <w:hideMark/>
          </w:tcPr>
          <w:p w14:paraId="72A3E558"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lang w:val="kk-KZ"/>
              </w:rPr>
              <w:t>65</w:t>
            </w:r>
          </w:p>
        </w:tc>
        <w:tc>
          <w:tcPr>
            <w:tcW w:w="567" w:type="dxa"/>
            <w:tcMar>
              <w:top w:w="0" w:type="dxa"/>
              <w:left w:w="40" w:type="dxa"/>
              <w:bottom w:w="0" w:type="dxa"/>
              <w:right w:w="40" w:type="dxa"/>
            </w:tcMar>
            <w:hideMark/>
          </w:tcPr>
          <w:p w14:paraId="14A26273"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lang w:val="kk-KZ"/>
              </w:rPr>
              <w:t>70</w:t>
            </w:r>
          </w:p>
        </w:tc>
        <w:tc>
          <w:tcPr>
            <w:tcW w:w="709" w:type="dxa"/>
            <w:tcMar>
              <w:top w:w="0" w:type="dxa"/>
              <w:left w:w="40" w:type="dxa"/>
              <w:bottom w:w="0" w:type="dxa"/>
              <w:right w:w="40" w:type="dxa"/>
            </w:tcMar>
            <w:hideMark/>
          </w:tcPr>
          <w:p w14:paraId="34A78475"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lang w:val="kk-KZ"/>
              </w:rPr>
              <w:t>75</w:t>
            </w:r>
          </w:p>
        </w:tc>
      </w:tr>
      <w:tr w:rsidR="00703C3C" w:rsidRPr="0030696E" w14:paraId="4396D66B" w14:textId="77777777" w:rsidTr="00D1329D">
        <w:trPr>
          <w:trHeight w:val="277"/>
        </w:trPr>
        <w:tc>
          <w:tcPr>
            <w:tcW w:w="992" w:type="dxa"/>
            <w:tcMar>
              <w:top w:w="0" w:type="dxa"/>
              <w:left w:w="40" w:type="dxa"/>
              <w:bottom w:w="0" w:type="dxa"/>
              <w:right w:w="40" w:type="dxa"/>
            </w:tcMar>
            <w:hideMark/>
          </w:tcPr>
          <w:p w14:paraId="7898D4E7" w14:textId="77777777" w:rsidR="00703C3C" w:rsidRPr="0030696E" w:rsidRDefault="00AD503A" w:rsidP="002E125F">
            <w:pPr>
              <w:spacing w:after="0" w:line="240" w:lineRule="auto"/>
              <w:rPr>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4</m:t>
                  </m:r>
                </m:sub>
              </m:sSub>
            </m:oMath>
            <w:r w:rsidR="00703C3C" w:rsidRPr="0030696E">
              <w:rPr>
                <w:rFonts w:ascii="Times New Roman" w:hAnsi="Times New Roman" w:cs="Times New Roman"/>
                <w:sz w:val="24"/>
                <w:szCs w:val="24"/>
              </w:rPr>
              <w:t>, Ом</w:t>
            </w:r>
          </w:p>
        </w:tc>
        <w:tc>
          <w:tcPr>
            <w:tcW w:w="615" w:type="dxa"/>
            <w:tcMar>
              <w:top w:w="0" w:type="dxa"/>
              <w:left w:w="40" w:type="dxa"/>
              <w:bottom w:w="0" w:type="dxa"/>
              <w:right w:w="40" w:type="dxa"/>
            </w:tcMar>
            <w:hideMark/>
          </w:tcPr>
          <w:p w14:paraId="1A2CA4E5" w14:textId="77777777" w:rsidR="00703C3C" w:rsidRPr="0030696E" w:rsidRDefault="00703C3C" w:rsidP="002E125F">
            <w:pPr>
              <w:spacing w:after="0" w:line="240" w:lineRule="auto"/>
              <w:rPr>
                <w:sz w:val="24"/>
                <w:szCs w:val="24"/>
                <w:lang w:val="kk-KZ"/>
              </w:rPr>
            </w:pPr>
            <w:r w:rsidRPr="0030696E">
              <w:rPr>
                <w:rFonts w:ascii="Times New Roman" w:hAnsi="Times New Roman" w:cs="Times New Roman"/>
                <w:sz w:val="24"/>
                <w:szCs w:val="24"/>
                <w:lang w:val="kk-KZ"/>
              </w:rPr>
              <w:t>45</w:t>
            </w:r>
          </w:p>
        </w:tc>
        <w:tc>
          <w:tcPr>
            <w:tcW w:w="669" w:type="dxa"/>
            <w:tcMar>
              <w:top w:w="0" w:type="dxa"/>
              <w:left w:w="40" w:type="dxa"/>
              <w:bottom w:w="0" w:type="dxa"/>
              <w:right w:w="40" w:type="dxa"/>
            </w:tcMar>
            <w:hideMark/>
          </w:tcPr>
          <w:p w14:paraId="3DBEAC26"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25</w:t>
            </w:r>
          </w:p>
        </w:tc>
        <w:tc>
          <w:tcPr>
            <w:tcW w:w="674" w:type="dxa"/>
            <w:tcMar>
              <w:top w:w="0" w:type="dxa"/>
              <w:left w:w="40" w:type="dxa"/>
              <w:bottom w:w="0" w:type="dxa"/>
              <w:right w:w="40" w:type="dxa"/>
            </w:tcMar>
            <w:hideMark/>
          </w:tcPr>
          <w:p w14:paraId="56DF082B" w14:textId="77777777" w:rsidR="00703C3C" w:rsidRPr="0030696E" w:rsidRDefault="00703C3C" w:rsidP="002E125F">
            <w:pPr>
              <w:spacing w:after="0" w:line="240" w:lineRule="auto"/>
              <w:rPr>
                <w:sz w:val="24"/>
                <w:szCs w:val="24"/>
                <w:lang w:val="kk-KZ"/>
              </w:rPr>
            </w:pPr>
            <w:r w:rsidRPr="0030696E">
              <w:rPr>
                <w:rFonts w:ascii="Times New Roman" w:hAnsi="Times New Roman" w:cs="Times New Roman"/>
                <w:sz w:val="24"/>
                <w:szCs w:val="24"/>
                <w:lang w:val="kk-KZ"/>
              </w:rPr>
              <w:t>55</w:t>
            </w:r>
          </w:p>
        </w:tc>
        <w:tc>
          <w:tcPr>
            <w:tcW w:w="666" w:type="dxa"/>
            <w:tcMar>
              <w:top w:w="0" w:type="dxa"/>
              <w:left w:w="40" w:type="dxa"/>
              <w:bottom w:w="0" w:type="dxa"/>
              <w:right w:w="40" w:type="dxa"/>
            </w:tcMar>
            <w:hideMark/>
          </w:tcPr>
          <w:p w14:paraId="454935B5" w14:textId="77777777" w:rsidR="00703C3C" w:rsidRPr="0030696E" w:rsidRDefault="00703C3C" w:rsidP="002E125F">
            <w:pPr>
              <w:spacing w:after="0" w:line="240" w:lineRule="auto"/>
              <w:rPr>
                <w:sz w:val="24"/>
                <w:szCs w:val="24"/>
                <w:lang w:val="kk-KZ"/>
              </w:rPr>
            </w:pPr>
            <w:r w:rsidRPr="0030696E">
              <w:rPr>
                <w:rFonts w:ascii="Times New Roman" w:hAnsi="Times New Roman" w:cs="Times New Roman"/>
                <w:sz w:val="24"/>
                <w:szCs w:val="24"/>
                <w:lang w:val="kk-KZ"/>
              </w:rPr>
              <w:t>70</w:t>
            </w:r>
          </w:p>
        </w:tc>
        <w:tc>
          <w:tcPr>
            <w:tcW w:w="666" w:type="dxa"/>
            <w:tcMar>
              <w:top w:w="0" w:type="dxa"/>
              <w:left w:w="40" w:type="dxa"/>
              <w:bottom w:w="0" w:type="dxa"/>
              <w:right w:w="40" w:type="dxa"/>
            </w:tcMar>
            <w:hideMark/>
          </w:tcPr>
          <w:p w14:paraId="249E43A9"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40</w:t>
            </w:r>
          </w:p>
        </w:tc>
        <w:tc>
          <w:tcPr>
            <w:tcW w:w="631" w:type="dxa"/>
            <w:tcMar>
              <w:top w:w="0" w:type="dxa"/>
              <w:left w:w="40" w:type="dxa"/>
              <w:bottom w:w="0" w:type="dxa"/>
              <w:right w:w="40" w:type="dxa"/>
            </w:tcMar>
            <w:hideMark/>
          </w:tcPr>
          <w:p w14:paraId="66967B3D" w14:textId="77777777" w:rsidR="00703C3C" w:rsidRPr="0030696E" w:rsidRDefault="00703C3C" w:rsidP="002E125F">
            <w:pPr>
              <w:spacing w:after="0" w:line="240" w:lineRule="auto"/>
              <w:rPr>
                <w:sz w:val="24"/>
                <w:szCs w:val="24"/>
                <w:lang w:val="kk-KZ"/>
              </w:rPr>
            </w:pPr>
            <w:r w:rsidRPr="0030696E">
              <w:rPr>
                <w:rFonts w:ascii="Times New Roman" w:hAnsi="Times New Roman" w:cs="Times New Roman"/>
                <w:sz w:val="24"/>
                <w:szCs w:val="24"/>
                <w:lang w:val="kk-KZ"/>
              </w:rPr>
              <w:t>20</w:t>
            </w:r>
          </w:p>
        </w:tc>
        <w:tc>
          <w:tcPr>
            <w:tcW w:w="567" w:type="dxa"/>
            <w:tcMar>
              <w:top w:w="0" w:type="dxa"/>
              <w:left w:w="40" w:type="dxa"/>
              <w:bottom w:w="0" w:type="dxa"/>
              <w:right w:w="40" w:type="dxa"/>
            </w:tcMar>
            <w:hideMark/>
          </w:tcPr>
          <w:p w14:paraId="3602D2FD"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50</w:t>
            </w:r>
          </w:p>
        </w:tc>
        <w:tc>
          <w:tcPr>
            <w:tcW w:w="709" w:type="dxa"/>
            <w:tcMar>
              <w:top w:w="0" w:type="dxa"/>
              <w:left w:w="40" w:type="dxa"/>
              <w:bottom w:w="0" w:type="dxa"/>
              <w:right w:w="40" w:type="dxa"/>
            </w:tcMar>
            <w:hideMark/>
          </w:tcPr>
          <w:p w14:paraId="2565091B" w14:textId="77777777" w:rsidR="00703C3C" w:rsidRPr="0030696E" w:rsidRDefault="00703C3C" w:rsidP="002E125F">
            <w:pPr>
              <w:spacing w:after="0" w:line="240" w:lineRule="auto"/>
              <w:rPr>
                <w:sz w:val="24"/>
                <w:szCs w:val="24"/>
                <w:lang w:val="kk-KZ"/>
              </w:rPr>
            </w:pPr>
            <w:r w:rsidRPr="0030696E">
              <w:rPr>
                <w:rFonts w:ascii="Times New Roman" w:hAnsi="Times New Roman" w:cs="Times New Roman"/>
                <w:sz w:val="24"/>
                <w:szCs w:val="24"/>
                <w:lang w:val="kk-KZ"/>
              </w:rPr>
              <w:t>30</w:t>
            </w:r>
          </w:p>
        </w:tc>
        <w:tc>
          <w:tcPr>
            <w:tcW w:w="567" w:type="dxa"/>
            <w:tcMar>
              <w:top w:w="0" w:type="dxa"/>
              <w:left w:w="40" w:type="dxa"/>
              <w:bottom w:w="0" w:type="dxa"/>
              <w:right w:w="40" w:type="dxa"/>
            </w:tcMar>
            <w:hideMark/>
          </w:tcPr>
          <w:p w14:paraId="301B1871"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60</w:t>
            </w:r>
          </w:p>
        </w:tc>
        <w:tc>
          <w:tcPr>
            <w:tcW w:w="709" w:type="dxa"/>
            <w:tcMar>
              <w:top w:w="0" w:type="dxa"/>
              <w:left w:w="40" w:type="dxa"/>
              <w:bottom w:w="0" w:type="dxa"/>
              <w:right w:w="40" w:type="dxa"/>
            </w:tcMar>
            <w:hideMark/>
          </w:tcPr>
          <w:p w14:paraId="1A857368"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65</w:t>
            </w:r>
          </w:p>
        </w:tc>
        <w:tc>
          <w:tcPr>
            <w:tcW w:w="567" w:type="dxa"/>
            <w:tcMar>
              <w:top w:w="0" w:type="dxa"/>
              <w:left w:w="40" w:type="dxa"/>
              <w:bottom w:w="0" w:type="dxa"/>
              <w:right w:w="40" w:type="dxa"/>
            </w:tcMar>
            <w:hideMark/>
          </w:tcPr>
          <w:p w14:paraId="0CA913C8"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lang w:val="kk-KZ"/>
              </w:rPr>
              <w:t>35</w:t>
            </w:r>
          </w:p>
        </w:tc>
        <w:tc>
          <w:tcPr>
            <w:tcW w:w="567" w:type="dxa"/>
            <w:tcMar>
              <w:top w:w="0" w:type="dxa"/>
              <w:left w:w="40" w:type="dxa"/>
              <w:bottom w:w="0" w:type="dxa"/>
              <w:right w:w="40" w:type="dxa"/>
            </w:tcMar>
            <w:hideMark/>
          </w:tcPr>
          <w:p w14:paraId="4D689F92"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lang w:val="kk-KZ"/>
              </w:rPr>
              <w:t>75</w:t>
            </w:r>
          </w:p>
        </w:tc>
        <w:tc>
          <w:tcPr>
            <w:tcW w:w="709" w:type="dxa"/>
            <w:tcMar>
              <w:top w:w="0" w:type="dxa"/>
              <w:left w:w="40" w:type="dxa"/>
              <w:bottom w:w="0" w:type="dxa"/>
              <w:right w:w="40" w:type="dxa"/>
            </w:tcMar>
            <w:hideMark/>
          </w:tcPr>
          <w:p w14:paraId="41BE7B8E"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lang w:val="kk-KZ"/>
              </w:rPr>
              <w:t>80</w:t>
            </w:r>
          </w:p>
        </w:tc>
      </w:tr>
      <w:tr w:rsidR="00703C3C" w:rsidRPr="0030696E" w14:paraId="10901AD4" w14:textId="77777777" w:rsidTr="00551024">
        <w:trPr>
          <w:trHeight w:val="257"/>
        </w:trPr>
        <w:tc>
          <w:tcPr>
            <w:tcW w:w="992" w:type="dxa"/>
            <w:tcMar>
              <w:top w:w="0" w:type="dxa"/>
              <w:left w:w="40" w:type="dxa"/>
              <w:bottom w:w="0" w:type="dxa"/>
              <w:right w:w="40" w:type="dxa"/>
            </w:tcMar>
            <w:hideMark/>
          </w:tcPr>
          <w:p w14:paraId="0CACACED" w14:textId="77777777" w:rsidR="00703C3C" w:rsidRPr="0030696E" w:rsidRDefault="00AD503A" w:rsidP="002E125F">
            <w:pPr>
              <w:spacing w:after="0" w:line="240" w:lineRule="auto"/>
              <w:rPr>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5</m:t>
                  </m:r>
                </m:sub>
              </m:sSub>
            </m:oMath>
            <w:r w:rsidR="00703C3C" w:rsidRPr="0030696E">
              <w:rPr>
                <w:rFonts w:ascii="Times New Roman" w:hAnsi="Times New Roman" w:cs="Times New Roman"/>
                <w:sz w:val="24"/>
                <w:szCs w:val="24"/>
              </w:rPr>
              <w:t>,Oм</w:t>
            </w:r>
          </w:p>
        </w:tc>
        <w:tc>
          <w:tcPr>
            <w:tcW w:w="615" w:type="dxa"/>
            <w:tcMar>
              <w:top w:w="0" w:type="dxa"/>
              <w:left w:w="40" w:type="dxa"/>
              <w:bottom w:w="0" w:type="dxa"/>
              <w:right w:w="40" w:type="dxa"/>
            </w:tcMar>
            <w:hideMark/>
          </w:tcPr>
          <w:p w14:paraId="5772C2B5"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25</w:t>
            </w:r>
          </w:p>
        </w:tc>
        <w:tc>
          <w:tcPr>
            <w:tcW w:w="669" w:type="dxa"/>
            <w:tcMar>
              <w:top w:w="0" w:type="dxa"/>
              <w:left w:w="40" w:type="dxa"/>
              <w:bottom w:w="0" w:type="dxa"/>
              <w:right w:w="40" w:type="dxa"/>
            </w:tcMar>
            <w:hideMark/>
          </w:tcPr>
          <w:p w14:paraId="68A485F3"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30</w:t>
            </w:r>
          </w:p>
        </w:tc>
        <w:tc>
          <w:tcPr>
            <w:tcW w:w="674" w:type="dxa"/>
            <w:tcMar>
              <w:top w:w="0" w:type="dxa"/>
              <w:left w:w="40" w:type="dxa"/>
              <w:bottom w:w="0" w:type="dxa"/>
              <w:right w:w="40" w:type="dxa"/>
            </w:tcMar>
            <w:hideMark/>
          </w:tcPr>
          <w:p w14:paraId="0AB3A036" w14:textId="77777777" w:rsidR="00703C3C" w:rsidRPr="0030696E" w:rsidRDefault="00703C3C" w:rsidP="002E125F">
            <w:pPr>
              <w:spacing w:after="0" w:line="240" w:lineRule="auto"/>
              <w:rPr>
                <w:sz w:val="24"/>
                <w:szCs w:val="24"/>
                <w:lang w:val="kk-KZ"/>
              </w:rPr>
            </w:pPr>
            <w:r w:rsidRPr="0030696E">
              <w:rPr>
                <w:rFonts w:ascii="Times New Roman" w:hAnsi="Times New Roman" w:cs="Times New Roman"/>
                <w:sz w:val="24"/>
                <w:szCs w:val="24"/>
                <w:lang w:val="kk-KZ"/>
              </w:rPr>
              <w:t>80</w:t>
            </w:r>
          </w:p>
        </w:tc>
        <w:tc>
          <w:tcPr>
            <w:tcW w:w="666" w:type="dxa"/>
            <w:tcMar>
              <w:top w:w="0" w:type="dxa"/>
              <w:left w:w="40" w:type="dxa"/>
              <w:bottom w:w="0" w:type="dxa"/>
              <w:right w:w="40" w:type="dxa"/>
            </w:tcMar>
            <w:hideMark/>
          </w:tcPr>
          <w:p w14:paraId="2815DE6F"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40</w:t>
            </w:r>
          </w:p>
        </w:tc>
        <w:tc>
          <w:tcPr>
            <w:tcW w:w="666" w:type="dxa"/>
            <w:tcMar>
              <w:top w:w="0" w:type="dxa"/>
              <w:left w:w="40" w:type="dxa"/>
              <w:bottom w:w="0" w:type="dxa"/>
              <w:right w:w="40" w:type="dxa"/>
            </w:tcMar>
            <w:hideMark/>
          </w:tcPr>
          <w:p w14:paraId="6A02FF3F" w14:textId="77777777" w:rsidR="00703C3C" w:rsidRPr="0030696E" w:rsidRDefault="00703C3C" w:rsidP="002E125F">
            <w:pPr>
              <w:spacing w:after="0" w:line="240" w:lineRule="auto"/>
              <w:rPr>
                <w:sz w:val="24"/>
                <w:szCs w:val="24"/>
                <w:lang w:val="kk-KZ"/>
              </w:rPr>
            </w:pPr>
            <w:r w:rsidRPr="0030696E">
              <w:rPr>
                <w:rFonts w:ascii="Times New Roman" w:hAnsi="Times New Roman" w:cs="Times New Roman"/>
                <w:sz w:val="24"/>
                <w:szCs w:val="24"/>
                <w:lang w:val="kk-KZ"/>
              </w:rPr>
              <w:t>75</w:t>
            </w:r>
          </w:p>
        </w:tc>
        <w:tc>
          <w:tcPr>
            <w:tcW w:w="631" w:type="dxa"/>
            <w:tcMar>
              <w:top w:w="0" w:type="dxa"/>
              <w:left w:w="40" w:type="dxa"/>
              <w:bottom w:w="0" w:type="dxa"/>
              <w:right w:w="40" w:type="dxa"/>
            </w:tcMar>
            <w:hideMark/>
          </w:tcPr>
          <w:p w14:paraId="1006F333" w14:textId="77777777" w:rsidR="00703C3C" w:rsidRPr="0030696E" w:rsidRDefault="00703C3C" w:rsidP="002E125F">
            <w:pPr>
              <w:spacing w:after="0" w:line="240" w:lineRule="auto"/>
              <w:rPr>
                <w:sz w:val="24"/>
                <w:szCs w:val="24"/>
                <w:lang w:val="kk-KZ"/>
              </w:rPr>
            </w:pPr>
            <w:r w:rsidRPr="0030696E">
              <w:rPr>
                <w:rFonts w:ascii="Times New Roman" w:hAnsi="Times New Roman" w:cs="Times New Roman"/>
                <w:sz w:val="24"/>
                <w:szCs w:val="24"/>
                <w:lang w:val="kk-KZ"/>
              </w:rPr>
              <w:t>60</w:t>
            </w:r>
          </w:p>
        </w:tc>
        <w:tc>
          <w:tcPr>
            <w:tcW w:w="567" w:type="dxa"/>
            <w:tcMar>
              <w:top w:w="0" w:type="dxa"/>
              <w:left w:w="40" w:type="dxa"/>
              <w:bottom w:w="0" w:type="dxa"/>
              <w:right w:w="40" w:type="dxa"/>
            </w:tcMar>
            <w:hideMark/>
          </w:tcPr>
          <w:p w14:paraId="75ACA0CC"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55</w:t>
            </w:r>
          </w:p>
        </w:tc>
        <w:tc>
          <w:tcPr>
            <w:tcW w:w="709" w:type="dxa"/>
            <w:tcMar>
              <w:top w:w="0" w:type="dxa"/>
              <w:left w:w="40" w:type="dxa"/>
              <w:bottom w:w="0" w:type="dxa"/>
              <w:right w:w="40" w:type="dxa"/>
            </w:tcMar>
            <w:hideMark/>
          </w:tcPr>
          <w:p w14:paraId="7AA1B7EE" w14:textId="77777777" w:rsidR="00703C3C" w:rsidRPr="0030696E" w:rsidRDefault="00703C3C" w:rsidP="002E125F">
            <w:pPr>
              <w:spacing w:after="0" w:line="240" w:lineRule="auto"/>
              <w:rPr>
                <w:sz w:val="24"/>
                <w:szCs w:val="24"/>
                <w:lang w:val="kk-KZ"/>
              </w:rPr>
            </w:pPr>
            <w:r w:rsidRPr="0030696E">
              <w:rPr>
                <w:rFonts w:ascii="Times New Roman" w:hAnsi="Times New Roman" w:cs="Times New Roman"/>
                <w:sz w:val="24"/>
                <w:szCs w:val="24"/>
                <w:lang w:val="kk-KZ"/>
              </w:rPr>
              <w:t>50</w:t>
            </w:r>
          </w:p>
        </w:tc>
        <w:tc>
          <w:tcPr>
            <w:tcW w:w="567" w:type="dxa"/>
            <w:tcMar>
              <w:top w:w="0" w:type="dxa"/>
              <w:left w:w="40" w:type="dxa"/>
              <w:bottom w:w="0" w:type="dxa"/>
              <w:right w:w="40" w:type="dxa"/>
            </w:tcMar>
            <w:hideMark/>
          </w:tcPr>
          <w:p w14:paraId="291A0F30"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65</w:t>
            </w:r>
          </w:p>
        </w:tc>
        <w:tc>
          <w:tcPr>
            <w:tcW w:w="709" w:type="dxa"/>
            <w:tcMar>
              <w:top w:w="0" w:type="dxa"/>
              <w:left w:w="40" w:type="dxa"/>
              <w:bottom w:w="0" w:type="dxa"/>
              <w:right w:w="40" w:type="dxa"/>
            </w:tcMar>
            <w:hideMark/>
          </w:tcPr>
          <w:p w14:paraId="67C5634D"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70</w:t>
            </w:r>
          </w:p>
        </w:tc>
        <w:tc>
          <w:tcPr>
            <w:tcW w:w="567" w:type="dxa"/>
            <w:tcMar>
              <w:top w:w="0" w:type="dxa"/>
              <w:left w:w="40" w:type="dxa"/>
              <w:bottom w:w="0" w:type="dxa"/>
              <w:right w:w="40" w:type="dxa"/>
            </w:tcMar>
            <w:hideMark/>
          </w:tcPr>
          <w:p w14:paraId="1A7F6A06"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lang w:val="kk-KZ"/>
              </w:rPr>
              <w:t>45</w:t>
            </w:r>
          </w:p>
        </w:tc>
        <w:tc>
          <w:tcPr>
            <w:tcW w:w="567" w:type="dxa"/>
            <w:tcMar>
              <w:top w:w="0" w:type="dxa"/>
              <w:left w:w="40" w:type="dxa"/>
              <w:bottom w:w="0" w:type="dxa"/>
              <w:right w:w="40" w:type="dxa"/>
            </w:tcMar>
            <w:hideMark/>
          </w:tcPr>
          <w:p w14:paraId="251334FC"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lang w:val="kk-KZ"/>
              </w:rPr>
              <w:t>35</w:t>
            </w:r>
          </w:p>
        </w:tc>
        <w:tc>
          <w:tcPr>
            <w:tcW w:w="709" w:type="dxa"/>
            <w:tcMar>
              <w:top w:w="0" w:type="dxa"/>
              <w:left w:w="40" w:type="dxa"/>
              <w:bottom w:w="0" w:type="dxa"/>
              <w:right w:w="40" w:type="dxa"/>
            </w:tcMar>
            <w:hideMark/>
          </w:tcPr>
          <w:p w14:paraId="6CE461FD"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lang w:val="kk-KZ"/>
              </w:rPr>
              <w:t>85</w:t>
            </w:r>
          </w:p>
        </w:tc>
      </w:tr>
      <w:tr w:rsidR="00703C3C" w:rsidRPr="0030696E" w14:paraId="236F3703" w14:textId="77777777" w:rsidTr="00D1329D">
        <w:trPr>
          <w:trHeight w:val="256"/>
        </w:trPr>
        <w:tc>
          <w:tcPr>
            <w:tcW w:w="992" w:type="dxa"/>
            <w:tcMar>
              <w:top w:w="0" w:type="dxa"/>
              <w:left w:w="40" w:type="dxa"/>
              <w:bottom w:w="0" w:type="dxa"/>
              <w:right w:w="40" w:type="dxa"/>
            </w:tcMar>
            <w:hideMark/>
          </w:tcPr>
          <w:p w14:paraId="0361EA7F" w14:textId="77777777" w:rsidR="00703C3C" w:rsidRPr="0030696E" w:rsidRDefault="00AD503A" w:rsidP="002E125F">
            <w:pPr>
              <w:spacing w:after="0" w:line="240" w:lineRule="auto"/>
              <w:rPr>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6</m:t>
                  </m:r>
                </m:sub>
              </m:sSub>
            </m:oMath>
            <w:r w:rsidR="00703C3C" w:rsidRPr="0030696E">
              <w:rPr>
                <w:rFonts w:ascii="Times New Roman" w:hAnsi="Times New Roman" w:cs="Times New Roman"/>
                <w:sz w:val="24"/>
                <w:szCs w:val="24"/>
              </w:rPr>
              <w:t>,Ом</w:t>
            </w:r>
          </w:p>
        </w:tc>
        <w:tc>
          <w:tcPr>
            <w:tcW w:w="615" w:type="dxa"/>
            <w:tcMar>
              <w:top w:w="0" w:type="dxa"/>
              <w:left w:w="40" w:type="dxa"/>
              <w:bottom w:w="0" w:type="dxa"/>
              <w:right w:w="40" w:type="dxa"/>
            </w:tcMar>
            <w:hideMark/>
          </w:tcPr>
          <w:p w14:paraId="5E6DB572"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5</w:t>
            </w:r>
          </w:p>
        </w:tc>
        <w:tc>
          <w:tcPr>
            <w:tcW w:w="669" w:type="dxa"/>
            <w:tcMar>
              <w:top w:w="0" w:type="dxa"/>
              <w:left w:w="40" w:type="dxa"/>
              <w:bottom w:w="0" w:type="dxa"/>
              <w:right w:w="40" w:type="dxa"/>
            </w:tcMar>
            <w:hideMark/>
          </w:tcPr>
          <w:p w14:paraId="31D6AFCE"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10</w:t>
            </w:r>
          </w:p>
        </w:tc>
        <w:tc>
          <w:tcPr>
            <w:tcW w:w="674" w:type="dxa"/>
            <w:tcMar>
              <w:top w:w="0" w:type="dxa"/>
              <w:left w:w="40" w:type="dxa"/>
              <w:bottom w:w="0" w:type="dxa"/>
              <w:right w:w="40" w:type="dxa"/>
            </w:tcMar>
            <w:hideMark/>
          </w:tcPr>
          <w:p w14:paraId="14234010"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15</w:t>
            </w:r>
          </w:p>
        </w:tc>
        <w:tc>
          <w:tcPr>
            <w:tcW w:w="666" w:type="dxa"/>
            <w:tcMar>
              <w:top w:w="0" w:type="dxa"/>
              <w:left w:w="40" w:type="dxa"/>
              <w:bottom w:w="0" w:type="dxa"/>
              <w:right w:w="40" w:type="dxa"/>
            </w:tcMar>
            <w:hideMark/>
          </w:tcPr>
          <w:p w14:paraId="275D7191"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20</w:t>
            </w:r>
          </w:p>
        </w:tc>
        <w:tc>
          <w:tcPr>
            <w:tcW w:w="666" w:type="dxa"/>
            <w:tcMar>
              <w:top w:w="0" w:type="dxa"/>
              <w:left w:w="40" w:type="dxa"/>
              <w:bottom w:w="0" w:type="dxa"/>
              <w:right w:w="40" w:type="dxa"/>
            </w:tcMar>
            <w:hideMark/>
          </w:tcPr>
          <w:p w14:paraId="46DA93A7"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25</w:t>
            </w:r>
          </w:p>
        </w:tc>
        <w:tc>
          <w:tcPr>
            <w:tcW w:w="631" w:type="dxa"/>
            <w:tcMar>
              <w:top w:w="0" w:type="dxa"/>
              <w:left w:w="40" w:type="dxa"/>
              <w:bottom w:w="0" w:type="dxa"/>
              <w:right w:w="40" w:type="dxa"/>
            </w:tcMar>
            <w:hideMark/>
          </w:tcPr>
          <w:p w14:paraId="4A5F4E8D"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30</w:t>
            </w:r>
          </w:p>
        </w:tc>
        <w:tc>
          <w:tcPr>
            <w:tcW w:w="567" w:type="dxa"/>
            <w:tcMar>
              <w:top w:w="0" w:type="dxa"/>
              <w:left w:w="40" w:type="dxa"/>
              <w:bottom w:w="0" w:type="dxa"/>
              <w:right w:w="40" w:type="dxa"/>
            </w:tcMar>
            <w:hideMark/>
          </w:tcPr>
          <w:p w14:paraId="45554BBE"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35</w:t>
            </w:r>
          </w:p>
        </w:tc>
        <w:tc>
          <w:tcPr>
            <w:tcW w:w="709" w:type="dxa"/>
            <w:tcMar>
              <w:top w:w="0" w:type="dxa"/>
              <w:left w:w="40" w:type="dxa"/>
              <w:bottom w:w="0" w:type="dxa"/>
              <w:right w:w="40" w:type="dxa"/>
            </w:tcMar>
            <w:hideMark/>
          </w:tcPr>
          <w:p w14:paraId="74478DAA"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40</w:t>
            </w:r>
          </w:p>
        </w:tc>
        <w:tc>
          <w:tcPr>
            <w:tcW w:w="567" w:type="dxa"/>
            <w:tcMar>
              <w:top w:w="0" w:type="dxa"/>
              <w:left w:w="40" w:type="dxa"/>
              <w:bottom w:w="0" w:type="dxa"/>
              <w:right w:w="40" w:type="dxa"/>
            </w:tcMar>
            <w:hideMark/>
          </w:tcPr>
          <w:p w14:paraId="7812A432"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45</w:t>
            </w:r>
          </w:p>
        </w:tc>
        <w:tc>
          <w:tcPr>
            <w:tcW w:w="709" w:type="dxa"/>
            <w:tcMar>
              <w:top w:w="0" w:type="dxa"/>
              <w:left w:w="40" w:type="dxa"/>
              <w:bottom w:w="0" w:type="dxa"/>
              <w:right w:w="40" w:type="dxa"/>
            </w:tcMar>
            <w:hideMark/>
          </w:tcPr>
          <w:p w14:paraId="7E3212AA"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50</w:t>
            </w:r>
          </w:p>
        </w:tc>
        <w:tc>
          <w:tcPr>
            <w:tcW w:w="567" w:type="dxa"/>
            <w:tcMar>
              <w:top w:w="0" w:type="dxa"/>
              <w:left w:w="40" w:type="dxa"/>
              <w:bottom w:w="0" w:type="dxa"/>
              <w:right w:w="40" w:type="dxa"/>
            </w:tcMar>
            <w:hideMark/>
          </w:tcPr>
          <w:p w14:paraId="6202F160"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lang w:val="kk-KZ"/>
              </w:rPr>
              <w:t>55</w:t>
            </w:r>
          </w:p>
        </w:tc>
        <w:tc>
          <w:tcPr>
            <w:tcW w:w="567" w:type="dxa"/>
            <w:tcMar>
              <w:top w:w="0" w:type="dxa"/>
              <w:left w:w="40" w:type="dxa"/>
              <w:bottom w:w="0" w:type="dxa"/>
              <w:right w:w="40" w:type="dxa"/>
            </w:tcMar>
            <w:hideMark/>
          </w:tcPr>
          <w:p w14:paraId="25F2E630"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lang w:val="kk-KZ"/>
              </w:rPr>
              <w:t>60</w:t>
            </w:r>
          </w:p>
        </w:tc>
        <w:tc>
          <w:tcPr>
            <w:tcW w:w="709" w:type="dxa"/>
            <w:tcMar>
              <w:top w:w="0" w:type="dxa"/>
              <w:left w:w="40" w:type="dxa"/>
              <w:bottom w:w="0" w:type="dxa"/>
              <w:right w:w="40" w:type="dxa"/>
            </w:tcMar>
            <w:hideMark/>
          </w:tcPr>
          <w:p w14:paraId="72759201"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lang w:val="kk-KZ"/>
              </w:rPr>
              <w:t>65</w:t>
            </w:r>
          </w:p>
        </w:tc>
      </w:tr>
      <w:tr w:rsidR="00703C3C" w:rsidRPr="0030696E" w14:paraId="114D29B8" w14:textId="77777777" w:rsidTr="00551024">
        <w:trPr>
          <w:trHeight w:val="336"/>
        </w:trPr>
        <w:tc>
          <w:tcPr>
            <w:tcW w:w="992" w:type="dxa"/>
            <w:tcMar>
              <w:top w:w="0" w:type="dxa"/>
              <w:left w:w="40" w:type="dxa"/>
              <w:bottom w:w="0" w:type="dxa"/>
              <w:right w:w="40" w:type="dxa"/>
            </w:tcMar>
            <w:hideMark/>
          </w:tcPr>
          <w:p w14:paraId="7C9E314C" w14:textId="77777777" w:rsidR="00703C3C" w:rsidRPr="0030696E" w:rsidRDefault="00AD503A" w:rsidP="002E125F">
            <w:pPr>
              <w:spacing w:after="0" w:line="240" w:lineRule="auto"/>
              <w:rPr>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7</m:t>
                  </m:r>
                </m:sub>
              </m:sSub>
            </m:oMath>
            <w:r w:rsidR="00703C3C" w:rsidRPr="0030696E">
              <w:rPr>
                <w:rFonts w:ascii="Times New Roman" w:hAnsi="Times New Roman" w:cs="Times New Roman"/>
                <w:sz w:val="24"/>
                <w:szCs w:val="24"/>
              </w:rPr>
              <w:t xml:space="preserve">,Ом </w:t>
            </w:r>
          </w:p>
        </w:tc>
        <w:tc>
          <w:tcPr>
            <w:tcW w:w="615" w:type="dxa"/>
            <w:tcMar>
              <w:top w:w="0" w:type="dxa"/>
              <w:left w:w="40" w:type="dxa"/>
              <w:bottom w:w="0" w:type="dxa"/>
              <w:right w:w="40" w:type="dxa"/>
            </w:tcMar>
            <w:hideMark/>
          </w:tcPr>
          <w:p w14:paraId="5BD62E30" w14:textId="77777777" w:rsidR="00703C3C" w:rsidRPr="0030696E" w:rsidRDefault="00703C3C" w:rsidP="002E125F">
            <w:pPr>
              <w:spacing w:after="0" w:line="240" w:lineRule="auto"/>
              <w:rPr>
                <w:sz w:val="24"/>
                <w:szCs w:val="24"/>
                <w:lang w:val="kk-KZ"/>
              </w:rPr>
            </w:pPr>
            <w:r w:rsidRPr="0030696E">
              <w:rPr>
                <w:rFonts w:ascii="Times New Roman" w:hAnsi="Times New Roman" w:cs="Times New Roman"/>
                <w:sz w:val="24"/>
                <w:szCs w:val="24"/>
                <w:lang w:val="kk-KZ"/>
              </w:rPr>
              <w:t>25</w:t>
            </w:r>
          </w:p>
        </w:tc>
        <w:tc>
          <w:tcPr>
            <w:tcW w:w="669" w:type="dxa"/>
            <w:tcMar>
              <w:top w:w="0" w:type="dxa"/>
              <w:left w:w="40" w:type="dxa"/>
              <w:bottom w:w="0" w:type="dxa"/>
              <w:right w:w="40" w:type="dxa"/>
            </w:tcMar>
            <w:hideMark/>
          </w:tcPr>
          <w:p w14:paraId="42B6D1C3" w14:textId="77777777" w:rsidR="00703C3C" w:rsidRPr="0030696E" w:rsidRDefault="00703C3C" w:rsidP="002E125F">
            <w:pPr>
              <w:spacing w:after="0" w:line="240" w:lineRule="auto"/>
              <w:rPr>
                <w:sz w:val="24"/>
                <w:szCs w:val="24"/>
                <w:lang w:val="kk-KZ"/>
              </w:rPr>
            </w:pPr>
            <w:r w:rsidRPr="0030696E">
              <w:rPr>
                <w:rFonts w:ascii="Times New Roman" w:hAnsi="Times New Roman" w:cs="Times New Roman"/>
                <w:sz w:val="24"/>
                <w:szCs w:val="24"/>
                <w:lang w:val="kk-KZ"/>
              </w:rPr>
              <w:t>20</w:t>
            </w:r>
          </w:p>
        </w:tc>
        <w:tc>
          <w:tcPr>
            <w:tcW w:w="674" w:type="dxa"/>
            <w:tcMar>
              <w:top w:w="0" w:type="dxa"/>
              <w:left w:w="40" w:type="dxa"/>
              <w:bottom w:w="0" w:type="dxa"/>
              <w:right w:w="40" w:type="dxa"/>
            </w:tcMar>
            <w:hideMark/>
          </w:tcPr>
          <w:p w14:paraId="7A99F603" w14:textId="77777777" w:rsidR="00703C3C" w:rsidRPr="0030696E" w:rsidRDefault="00703C3C" w:rsidP="002E125F">
            <w:pPr>
              <w:spacing w:after="0" w:line="240" w:lineRule="auto"/>
              <w:rPr>
                <w:sz w:val="24"/>
                <w:szCs w:val="24"/>
                <w:lang w:val="kk-KZ"/>
              </w:rPr>
            </w:pPr>
            <w:r w:rsidRPr="0030696E">
              <w:rPr>
                <w:rFonts w:ascii="Times New Roman" w:hAnsi="Times New Roman" w:cs="Times New Roman"/>
                <w:sz w:val="24"/>
                <w:szCs w:val="24"/>
                <w:lang w:val="kk-KZ"/>
              </w:rPr>
              <w:t>15</w:t>
            </w:r>
          </w:p>
        </w:tc>
        <w:tc>
          <w:tcPr>
            <w:tcW w:w="666" w:type="dxa"/>
            <w:tcMar>
              <w:top w:w="0" w:type="dxa"/>
              <w:left w:w="40" w:type="dxa"/>
              <w:bottom w:w="0" w:type="dxa"/>
              <w:right w:w="40" w:type="dxa"/>
            </w:tcMar>
            <w:hideMark/>
          </w:tcPr>
          <w:p w14:paraId="7F7FB890" w14:textId="77777777" w:rsidR="00703C3C" w:rsidRPr="0030696E" w:rsidRDefault="00703C3C" w:rsidP="002E125F">
            <w:pPr>
              <w:spacing w:after="0" w:line="240" w:lineRule="auto"/>
              <w:rPr>
                <w:sz w:val="24"/>
                <w:szCs w:val="24"/>
                <w:lang w:val="kk-KZ"/>
              </w:rPr>
            </w:pPr>
            <w:r w:rsidRPr="0030696E">
              <w:rPr>
                <w:rFonts w:ascii="Times New Roman" w:hAnsi="Times New Roman" w:cs="Times New Roman"/>
                <w:sz w:val="24"/>
                <w:szCs w:val="24"/>
                <w:lang w:val="kk-KZ"/>
              </w:rPr>
              <w:t>15</w:t>
            </w:r>
          </w:p>
        </w:tc>
        <w:tc>
          <w:tcPr>
            <w:tcW w:w="666" w:type="dxa"/>
            <w:tcMar>
              <w:top w:w="0" w:type="dxa"/>
              <w:left w:w="40" w:type="dxa"/>
              <w:bottom w:w="0" w:type="dxa"/>
              <w:right w:w="40" w:type="dxa"/>
            </w:tcMar>
            <w:hideMark/>
          </w:tcPr>
          <w:p w14:paraId="61D866AB"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30</w:t>
            </w:r>
          </w:p>
        </w:tc>
        <w:tc>
          <w:tcPr>
            <w:tcW w:w="631" w:type="dxa"/>
            <w:tcMar>
              <w:top w:w="0" w:type="dxa"/>
              <w:left w:w="40" w:type="dxa"/>
              <w:bottom w:w="0" w:type="dxa"/>
              <w:right w:w="40" w:type="dxa"/>
            </w:tcMar>
            <w:hideMark/>
          </w:tcPr>
          <w:p w14:paraId="45E79FCA" w14:textId="77777777" w:rsidR="00703C3C" w:rsidRPr="0030696E" w:rsidRDefault="00703C3C" w:rsidP="002E125F">
            <w:pPr>
              <w:spacing w:after="0" w:line="240" w:lineRule="auto"/>
              <w:rPr>
                <w:sz w:val="24"/>
                <w:szCs w:val="24"/>
                <w:lang w:val="kk-KZ"/>
              </w:rPr>
            </w:pPr>
            <w:r w:rsidRPr="0030696E">
              <w:rPr>
                <w:rFonts w:ascii="Times New Roman" w:hAnsi="Times New Roman" w:cs="Times New Roman"/>
                <w:sz w:val="24"/>
                <w:szCs w:val="24"/>
                <w:lang w:val="kk-KZ"/>
              </w:rPr>
              <w:t>55</w:t>
            </w:r>
          </w:p>
        </w:tc>
        <w:tc>
          <w:tcPr>
            <w:tcW w:w="567" w:type="dxa"/>
            <w:tcMar>
              <w:top w:w="0" w:type="dxa"/>
              <w:left w:w="40" w:type="dxa"/>
              <w:bottom w:w="0" w:type="dxa"/>
              <w:right w:w="40" w:type="dxa"/>
            </w:tcMar>
            <w:hideMark/>
          </w:tcPr>
          <w:p w14:paraId="61E9D0E9"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40</w:t>
            </w:r>
          </w:p>
        </w:tc>
        <w:tc>
          <w:tcPr>
            <w:tcW w:w="709" w:type="dxa"/>
            <w:tcMar>
              <w:top w:w="0" w:type="dxa"/>
              <w:left w:w="40" w:type="dxa"/>
              <w:bottom w:w="0" w:type="dxa"/>
              <w:right w:w="40" w:type="dxa"/>
            </w:tcMar>
            <w:hideMark/>
          </w:tcPr>
          <w:p w14:paraId="62007440" w14:textId="77777777" w:rsidR="00703C3C" w:rsidRPr="0030696E" w:rsidRDefault="00703C3C" w:rsidP="002E125F">
            <w:pPr>
              <w:spacing w:after="0" w:line="240" w:lineRule="auto"/>
              <w:rPr>
                <w:sz w:val="24"/>
                <w:szCs w:val="24"/>
                <w:lang w:val="kk-KZ"/>
              </w:rPr>
            </w:pPr>
            <w:r w:rsidRPr="0030696E">
              <w:rPr>
                <w:rFonts w:ascii="Times New Roman" w:hAnsi="Times New Roman" w:cs="Times New Roman"/>
                <w:sz w:val="24"/>
                <w:szCs w:val="24"/>
                <w:lang w:val="kk-KZ"/>
              </w:rPr>
              <w:t>70</w:t>
            </w:r>
          </w:p>
        </w:tc>
        <w:tc>
          <w:tcPr>
            <w:tcW w:w="567" w:type="dxa"/>
            <w:tcMar>
              <w:top w:w="0" w:type="dxa"/>
              <w:left w:w="40" w:type="dxa"/>
              <w:bottom w:w="0" w:type="dxa"/>
              <w:right w:w="40" w:type="dxa"/>
            </w:tcMar>
            <w:hideMark/>
          </w:tcPr>
          <w:p w14:paraId="4678B3E2"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rPr>
              <w:t>50</w:t>
            </w:r>
          </w:p>
        </w:tc>
        <w:tc>
          <w:tcPr>
            <w:tcW w:w="709" w:type="dxa"/>
            <w:tcMar>
              <w:top w:w="0" w:type="dxa"/>
              <w:left w:w="40" w:type="dxa"/>
              <w:bottom w:w="0" w:type="dxa"/>
              <w:right w:w="40" w:type="dxa"/>
            </w:tcMar>
            <w:hideMark/>
          </w:tcPr>
          <w:p w14:paraId="1F99CFE0" w14:textId="77777777" w:rsidR="00703C3C" w:rsidRPr="0030696E" w:rsidRDefault="00703C3C" w:rsidP="002E125F">
            <w:pPr>
              <w:spacing w:after="0" w:line="240" w:lineRule="auto"/>
              <w:rPr>
                <w:sz w:val="24"/>
                <w:szCs w:val="24"/>
                <w:lang w:val="kk-KZ"/>
              </w:rPr>
            </w:pPr>
            <w:r w:rsidRPr="0030696E">
              <w:rPr>
                <w:rFonts w:ascii="Times New Roman" w:hAnsi="Times New Roman" w:cs="Times New Roman"/>
                <w:sz w:val="24"/>
                <w:szCs w:val="24"/>
                <w:lang w:val="kk-KZ"/>
              </w:rPr>
              <w:t>35</w:t>
            </w:r>
          </w:p>
        </w:tc>
        <w:tc>
          <w:tcPr>
            <w:tcW w:w="567" w:type="dxa"/>
            <w:tcMar>
              <w:top w:w="0" w:type="dxa"/>
              <w:left w:w="40" w:type="dxa"/>
              <w:bottom w:w="0" w:type="dxa"/>
              <w:right w:w="40" w:type="dxa"/>
            </w:tcMar>
            <w:hideMark/>
          </w:tcPr>
          <w:p w14:paraId="6AC897FE"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lang w:val="kk-KZ"/>
              </w:rPr>
              <w:t>60</w:t>
            </w:r>
          </w:p>
        </w:tc>
        <w:tc>
          <w:tcPr>
            <w:tcW w:w="567" w:type="dxa"/>
            <w:tcMar>
              <w:top w:w="0" w:type="dxa"/>
              <w:left w:w="40" w:type="dxa"/>
              <w:bottom w:w="0" w:type="dxa"/>
              <w:right w:w="40" w:type="dxa"/>
            </w:tcMar>
            <w:hideMark/>
          </w:tcPr>
          <w:p w14:paraId="2C7BE063"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lang w:val="kk-KZ"/>
              </w:rPr>
              <w:t>65</w:t>
            </w:r>
          </w:p>
        </w:tc>
        <w:tc>
          <w:tcPr>
            <w:tcW w:w="709" w:type="dxa"/>
            <w:tcMar>
              <w:top w:w="0" w:type="dxa"/>
              <w:left w:w="40" w:type="dxa"/>
              <w:bottom w:w="0" w:type="dxa"/>
              <w:right w:w="40" w:type="dxa"/>
            </w:tcMar>
            <w:hideMark/>
          </w:tcPr>
          <w:p w14:paraId="275C0C36" w14:textId="77777777" w:rsidR="00703C3C" w:rsidRPr="0030696E" w:rsidRDefault="00703C3C" w:rsidP="002E125F">
            <w:pPr>
              <w:spacing w:after="0" w:line="240" w:lineRule="auto"/>
              <w:rPr>
                <w:sz w:val="24"/>
                <w:szCs w:val="24"/>
              </w:rPr>
            </w:pPr>
            <w:r w:rsidRPr="0030696E">
              <w:rPr>
                <w:rFonts w:ascii="Times New Roman" w:hAnsi="Times New Roman" w:cs="Times New Roman"/>
                <w:sz w:val="24"/>
                <w:szCs w:val="24"/>
                <w:lang w:val="kk-KZ"/>
              </w:rPr>
              <w:t>45</w:t>
            </w:r>
          </w:p>
        </w:tc>
      </w:tr>
    </w:tbl>
    <w:p w14:paraId="584630DD" w14:textId="77777777" w:rsidR="00703C3C" w:rsidRPr="0030696E" w:rsidRDefault="00703C3C" w:rsidP="00703C3C">
      <w:pPr>
        <w:tabs>
          <w:tab w:val="left" w:pos="0"/>
          <w:tab w:val="left" w:pos="993"/>
        </w:tabs>
        <w:spacing w:after="0" w:line="240" w:lineRule="auto"/>
        <w:ind w:firstLine="709"/>
        <w:jc w:val="both"/>
        <w:rPr>
          <w:rFonts w:ascii="Times New Roman" w:hAnsi="Times New Roman"/>
          <w:sz w:val="28"/>
          <w:szCs w:val="28"/>
          <w:lang w:val="kk-KZ"/>
        </w:rPr>
      </w:pPr>
    </w:p>
    <w:p w14:paraId="17CD70E5" w14:textId="6B414021" w:rsidR="00703C3C" w:rsidRPr="0030696E" w:rsidRDefault="00551024" w:rsidP="00551024">
      <w:pPr>
        <w:tabs>
          <w:tab w:val="left" w:pos="0"/>
        </w:tabs>
        <w:spacing w:after="0" w:line="240" w:lineRule="auto"/>
        <w:jc w:val="both"/>
        <w:rPr>
          <w:rFonts w:ascii="Times New Roman" w:hAnsi="Times New Roman" w:cs="Times New Roman"/>
          <w:noProof/>
          <w:sz w:val="28"/>
          <w:szCs w:val="28"/>
          <w:lang w:val="kk-KZ" w:eastAsia="ru-RU"/>
        </w:rPr>
      </w:pPr>
      <w:r w:rsidRPr="0030696E">
        <w:rPr>
          <w:rFonts w:ascii="Times New Roman" w:hAnsi="Times New Roman"/>
          <w:sz w:val="28"/>
          <w:szCs w:val="28"/>
          <w:lang w:val="kk-KZ"/>
        </w:rPr>
        <w:tab/>
      </w:r>
      <w:r w:rsidR="00703C3C" w:rsidRPr="0030696E">
        <w:rPr>
          <w:rFonts w:ascii="Times New Roman" w:hAnsi="Times New Roman"/>
          <w:sz w:val="28"/>
          <w:szCs w:val="28"/>
          <w:lang w:val="kk-KZ"/>
        </w:rPr>
        <w:t>3.</w:t>
      </w:r>
      <w:r w:rsidR="00703C3C" w:rsidRPr="0030696E">
        <w:rPr>
          <w:rFonts w:ascii="Times New Roman" w:hAnsi="Times New Roman" w:cs="Times New Roman"/>
          <w:noProof/>
          <w:sz w:val="28"/>
          <w:szCs w:val="28"/>
          <w:lang w:val="kk-KZ" w:eastAsia="ru-RU"/>
        </w:rPr>
        <w:t xml:space="preserve"> Алынған мәліметтерді төмендегі формулалардың көмегімен есептеңіз.</w:t>
      </w:r>
    </w:p>
    <w:p w14:paraId="3F70B62B" w14:textId="77777777" w:rsidR="00703C3C" w:rsidRPr="0030696E" w:rsidRDefault="00703C3C" w:rsidP="00551024">
      <w:pPr>
        <w:tabs>
          <w:tab w:val="left" w:pos="0"/>
          <w:tab w:val="left" w:pos="142"/>
        </w:tabs>
        <w:spacing w:after="0" w:line="240" w:lineRule="auto"/>
        <w:jc w:val="both"/>
        <w:rPr>
          <w:rFonts w:ascii="Times New Roman" w:hAnsi="Times New Roman" w:cs="Times New Roman"/>
          <w:sz w:val="28"/>
          <w:szCs w:val="28"/>
          <w:lang w:val="kk-KZ"/>
        </w:rPr>
      </w:pPr>
      <w:r w:rsidRPr="0030696E">
        <w:rPr>
          <w:rFonts w:ascii="Times New Roman" w:hAnsi="Times New Roman" w:cs="Times New Roman"/>
          <w:sz w:val="28"/>
          <w:szCs w:val="28"/>
        </w:rPr>
        <w:t>а)</w:t>
      </w:r>
      <w:r w:rsidRPr="0030696E">
        <w:rPr>
          <w:rFonts w:ascii="Times New Roman" w:hAnsi="Times New Roman" w:cs="Times New Roman"/>
          <w:sz w:val="28"/>
          <w:szCs w:val="28"/>
          <w:lang w:val="kk-KZ"/>
        </w:rPr>
        <w:t xml:space="preserve"> барлық желідегі кернеу шығынын: </w:t>
      </w:r>
      <w:r w:rsidRPr="0030696E">
        <w:rPr>
          <w:rFonts w:ascii="Times New Roman" w:hAnsi="Times New Roman" w:cs="Times New Roman"/>
          <w:noProof/>
          <w:sz w:val="28"/>
          <w:szCs w:val="28"/>
          <w:lang w:eastAsia="ru-RU"/>
        </w:rPr>
        <w:drawing>
          <wp:inline distT="0" distB="0" distL="0" distR="0" wp14:anchorId="5691F721" wp14:editId="38C29B82">
            <wp:extent cx="960120" cy="228600"/>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960120" cy="228600"/>
                    </a:xfrm>
                    <a:prstGeom prst="rect">
                      <a:avLst/>
                    </a:prstGeom>
                    <a:noFill/>
                    <a:ln>
                      <a:noFill/>
                    </a:ln>
                  </pic:spPr>
                </pic:pic>
              </a:graphicData>
            </a:graphic>
          </wp:inline>
        </w:drawing>
      </w:r>
    </w:p>
    <w:p w14:paraId="62095334" w14:textId="77777777" w:rsidR="00703C3C" w:rsidRPr="0030696E" w:rsidRDefault="00703C3C" w:rsidP="00551024">
      <w:pPr>
        <w:tabs>
          <w:tab w:val="left" w:pos="0"/>
          <w:tab w:val="left" w:pos="142"/>
        </w:tabs>
        <w:spacing w:after="0" w:line="240" w:lineRule="auto"/>
        <w:jc w:val="both"/>
        <w:rPr>
          <w:rFonts w:ascii="Times New Roman" w:hAnsi="Times New Roman"/>
          <w:sz w:val="28"/>
          <w:szCs w:val="28"/>
          <w:lang w:val="kk-KZ"/>
        </w:rPr>
      </w:pPr>
      <w:r w:rsidRPr="0030696E">
        <w:rPr>
          <w:rFonts w:ascii="Times New Roman" w:hAnsi="Times New Roman" w:cs="Times New Roman"/>
          <w:sz w:val="28"/>
          <w:szCs w:val="28"/>
          <w:lang w:val="kk-KZ"/>
        </w:rPr>
        <w:t>б) жеке аумақтардағы кернеу шығынын:</w:t>
      </w:r>
      <w:r w:rsidRPr="0030696E">
        <w:rPr>
          <w:rFonts w:ascii="Times New Roman" w:hAnsi="Times New Roman" w:cs="Times New Roman"/>
          <w:noProof/>
          <w:sz w:val="28"/>
          <w:szCs w:val="28"/>
          <w:lang w:val="kk-KZ" w:eastAsia="ru-RU"/>
        </w:rPr>
        <w:t xml:space="preserve"> </w:t>
      </w:r>
      <w:r w:rsidRPr="0030696E">
        <w:rPr>
          <w:rFonts w:ascii="Times New Roman" w:hAnsi="Times New Roman" w:cs="Times New Roman"/>
          <w:noProof/>
          <w:sz w:val="28"/>
          <w:szCs w:val="28"/>
          <w:lang w:eastAsia="ru-RU"/>
        </w:rPr>
        <w:drawing>
          <wp:inline distT="0" distB="0" distL="0" distR="0" wp14:anchorId="1CD4A0FF" wp14:editId="24311727">
            <wp:extent cx="998220" cy="220980"/>
            <wp:effectExtent l="0" t="0" r="0" b="762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998220" cy="220980"/>
                    </a:xfrm>
                    <a:prstGeom prst="rect">
                      <a:avLst/>
                    </a:prstGeom>
                    <a:noFill/>
                    <a:ln>
                      <a:noFill/>
                    </a:ln>
                  </pic:spPr>
                </pic:pic>
              </a:graphicData>
            </a:graphic>
          </wp:inline>
        </w:drawing>
      </w:r>
      <w:r w:rsidRPr="0030696E">
        <w:rPr>
          <w:rFonts w:ascii="Times New Roman" w:hAnsi="Times New Roman" w:cs="Times New Roman"/>
          <w:noProof/>
          <w:sz w:val="28"/>
          <w:szCs w:val="28"/>
          <w:lang w:eastAsia="ru-RU"/>
        </w:rPr>
        <w:drawing>
          <wp:inline distT="0" distB="0" distL="0" distR="0" wp14:anchorId="0A51F5B5" wp14:editId="054BDF9F">
            <wp:extent cx="998220" cy="220980"/>
            <wp:effectExtent l="0" t="0" r="0" b="762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998220" cy="220980"/>
                    </a:xfrm>
                    <a:prstGeom prst="rect">
                      <a:avLst/>
                    </a:prstGeom>
                    <a:noFill/>
                    <a:ln>
                      <a:noFill/>
                    </a:ln>
                  </pic:spPr>
                </pic:pic>
              </a:graphicData>
            </a:graphic>
          </wp:inline>
        </w:drawing>
      </w:r>
    </w:p>
    <w:p w14:paraId="1AC9EBF4" w14:textId="637E254D" w:rsidR="00703C3C" w:rsidRPr="0030696E" w:rsidRDefault="00551024" w:rsidP="00551024">
      <w:pPr>
        <w:tabs>
          <w:tab w:val="left" w:pos="0"/>
        </w:tabs>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tab/>
      </w:r>
      <w:r w:rsidR="00703C3C" w:rsidRPr="0030696E">
        <w:rPr>
          <w:rFonts w:ascii="Times New Roman" w:hAnsi="Times New Roman"/>
          <w:sz w:val="28"/>
          <w:szCs w:val="28"/>
          <w:lang w:val="kk-KZ"/>
        </w:rPr>
        <w:t xml:space="preserve">4. </w:t>
      </w:r>
      <w:r w:rsidR="00703C3C" w:rsidRPr="0030696E">
        <w:rPr>
          <w:rStyle w:val="fontstyle130"/>
          <w:sz w:val="28"/>
          <w:szCs w:val="28"/>
          <w:lang w:val="kk-KZ"/>
        </w:rPr>
        <w:t xml:space="preserve">Өлшеулер мен есептеулер нәтижелерін </w:t>
      </w:r>
      <w:r w:rsidR="00B809D7" w:rsidRPr="0030696E">
        <w:rPr>
          <w:rStyle w:val="fontstyle130"/>
          <w:sz w:val="28"/>
          <w:szCs w:val="28"/>
          <w:lang w:val="kk-KZ"/>
        </w:rPr>
        <w:t>20</w:t>
      </w:r>
      <w:r w:rsidRPr="0030696E">
        <w:rPr>
          <w:rStyle w:val="fontstyle130"/>
          <w:sz w:val="28"/>
          <w:szCs w:val="28"/>
          <w:lang w:val="kk-KZ"/>
        </w:rPr>
        <w:t>-</w:t>
      </w:r>
      <w:r w:rsidR="00703C3C" w:rsidRPr="0030696E">
        <w:rPr>
          <w:rStyle w:val="fontstyle130"/>
          <w:sz w:val="28"/>
          <w:szCs w:val="28"/>
          <w:lang w:val="kk-KZ"/>
        </w:rPr>
        <w:t>кесте</w:t>
      </w:r>
      <w:r w:rsidRPr="0030696E">
        <w:rPr>
          <w:rStyle w:val="fontstyle130"/>
          <w:sz w:val="28"/>
          <w:szCs w:val="28"/>
          <w:lang w:val="kk-KZ"/>
        </w:rPr>
        <w:t>ге</w:t>
      </w:r>
      <w:r w:rsidR="00703C3C" w:rsidRPr="0030696E">
        <w:rPr>
          <w:rStyle w:val="fontstyle130"/>
          <w:sz w:val="28"/>
          <w:szCs w:val="28"/>
          <w:lang w:val="kk-KZ"/>
        </w:rPr>
        <w:t xml:space="preserve"> түсіріңіз.</w:t>
      </w:r>
    </w:p>
    <w:p w14:paraId="4F6D9EFF" w14:textId="77777777" w:rsidR="00703C3C" w:rsidRPr="0030696E" w:rsidRDefault="00703C3C" w:rsidP="00551024">
      <w:pPr>
        <w:spacing w:after="0" w:line="240" w:lineRule="auto"/>
        <w:ind w:firstLine="709"/>
        <w:rPr>
          <w:rFonts w:ascii="Times New Roman" w:hAnsi="Times New Roman" w:cs="Times New Roman"/>
          <w:sz w:val="28"/>
          <w:szCs w:val="28"/>
          <w:lang w:val="kk-KZ"/>
        </w:rPr>
      </w:pPr>
    </w:p>
    <w:p w14:paraId="3B796EAF" w14:textId="464E47DF" w:rsidR="00703C3C" w:rsidRPr="0030696E" w:rsidRDefault="00B809D7" w:rsidP="00CC5849">
      <w:pPr>
        <w:spacing w:after="0" w:line="240" w:lineRule="auto"/>
        <w:rPr>
          <w:rFonts w:ascii="Times New Roman" w:hAnsi="Times New Roman" w:cs="Times New Roman"/>
          <w:sz w:val="28"/>
          <w:szCs w:val="28"/>
          <w:lang w:val="kk-KZ"/>
        </w:rPr>
      </w:pPr>
      <w:r w:rsidRPr="0030696E">
        <w:rPr>
          <w:rFonts w:ascii="Times New Roman" w:hAnsi="Times New Roman" w:cs="Times New Roman"/>
          <w:sz w:val="28"/>
          <w:szCs w:val="28"/>
          <w:lang w:val="kk-KZ"/>
        </w:rPr>
        <w:t>Кесте 20</w:t>
      </w:r>
      <w:r w:rsidR="00703C3C" w:rsidRPr="0030696E">
        <w:rPr>
          <w:rFonts w:ascii="Times New Roman" w:hAnsi="Times New Roman" w:cs="Times New Roman"/>
          <w:sz w:val="28"/>
          <w:szCs w:val="28"/>
          <w:lang w:val="kk-KZ"/>
        </w:rPr>
        <w:t xml:space="preserve"> - Кернеу мен ток мәндерінің нәтижесі</w:t>
      </w:r>
    </w:p>
    <w:p w14:paraId="3C980571" w14:textId="77777777" w:rsidR="00703C3C" w:rsidRPr="0030696E" w:rsidRDefault="00703C3C" w:rsidP="00551024">
      <w:pPr>
        <w:spacing w:after="0" w:line="240" w:lineRule="auto"/>
        <w:rPr>
          <w:rFonts w:ascii="Times New Roman" w:hAnsi="Times New Roman" w:cs="Times New Roman"/>
          <w:sz w:val="28"/>
          <w:szCs w:val="28"/>
        </w:rPr>
      </w:pPr>
    </w:p>
    <w:tbl>
      <w:tblPr>
        <w:tblW w:w="0" w:type="auto"/>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55"/>
        <w:gridCol w:w="1352"/>
        <w:gridCol w:w="1157"/>
        <w:gridCol w:w="1178"/>
        <w:gridCol w:w="1042"/>
        <w:gridCol w:w="1021"/>
        <w:gridCol w:w="1162"/>
        <w:gridCol w:w="748"/>
      </w:tblGrid>
      <w:tr w:rsidR="00703C3C" w:rsidRPr="0030696E" w14:paraId="652E14E7" w14:textId="77777777" w:rsidTr="00703C3C">
        <w:tc>
          <w:tcPr>
            <w:tcW w:w="1655" w:type="dxa"/>
            <w:vMerge w:val="restart"/>
            <w:tcMar>
              <w:top w:w="0" w:type="dxa"/>
              <w:left w:w="40" w:type="dxa"/>
              <w:bottom w:w="0" w:type="dxa"/>
              <w:right w:w="40" w:type="dxa"/>
            </w:tcMar>
            <w:hideMark/>
          </w:tcPr>
          <w:p w14:paraId="2F15A009" w14:textId="77777777" w:rsidR="00703C3C" w:rsidRPr="0030696E" w:rsidRDefault="00703C3C" w:rsidP="00551024">
            <w:pPr>
              <w:spacing w:after="0" w:line="240" w:lineRule="auto"/>
              <w:rPr>
                <w:sz w:val="24"/>
                <w:szCs w:val="24"/>
              </w:rPr>
            </w:pPr>
            <w:r w:rsidRPr="0030696E">
              <w:rPr>
                <w:rFonts w:ascii="Times New Roman" w:hAnsi="Times New Roman" w:cs="Times New Roman"/>
                <w:sz w:val="24"/>
                <w:szCs w:val="24"/>
                <w:lang w:val="kk-KZ"/>
              </w:rPr>
              <w:t>Тәжірибе реті</w:t>
            </w:r>
          </w:p>
        </w:tc>
        <w:tc>
          <w:tcPr>
            <w:tcW w:w="1352" w:type="dxa"/>
            <w:tcMar>
              <w:top w:w="0" w:type="dxa"/>
              <w:left w:w="40" w:type="dxa"/>
              <w:bottom w:w="0" w:type="dxa"/>
              <w:right w:w="40" w:type="dxa"/>
            </w:tcMar>
            <w:hideMark/>
          </w:tcPr>
          <w:p w14:paraId="6BA946E5" w14:textId="77777777" w:rsidR="00703C3C" w:rsidRPr="0030696E" w:rsidRDefault="00AD503A" w:rsidP="00551024">
            <w:pPr>
              <w:spacing w:after="0" w:line="240" w:lineRule="auto"/>
              <w:rPr>
                <w:sz w:val="24"/>
                <w:szCs w:val="24"/>
                <w:lang w:val="kk-KZ"/>
              </w:rPr>
            </w:pPr>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h</m:t>
                  </m:r>
                </m:sub>
              </m:sSub>
            </m:oMath>
            <w:r w:rsidR="00703C3C" w:rsidRPr="0030696E">
              <w:rPr>
                <w:rFonts w:eastAsiaTheme="minorEastAsia"/>
                <w:sz w:val="24"/>
                <w:szCs w:val="24"/>
                <w:lang w:val="kk-KZ"/>
              </w:rPr>
              <w:t>, В</w:t>
            </w:r>
          </w:p>
        </w:tc>
        <w:tc>
          <w:tcPr>
            <w:tcW w:w="1157" w:type="dxa"/>
            <w:tcMar>
              <w:top w:w="0" w:type="dxa"/>
              <w:left w:w="40" w:type="dxa"/>
              <w:bottom w:w="0" w:type="dxa"/>
              <w:right w:w="40" w:type="dxa"/>
            </w:tcMar>
            <w:hideMark/>
          </w:tcPr>
          <w:p w14:paraId="58119FEC" w14:textId="77777777" w:rsidR="00703C3C" w:rsidRPr="0030696E" w:rsidRDefault="00AD503A" w:rsidP="00551024">
            <w:pPr>
              <w:spacing w:after="0" w:line="240" w:lineRule="auto"/>
              <w:rPr>
                <w:sz w:val="24"/>
                <w:szCs w:val="24"/>
              </w:rPr>
            </w:pPr>
            <m:oMathPara>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1</m:t>
                    </m:r>
                  </m:sub>
                </m:sSub>
                <m:r>
                  <w:rPr>
                    <w:rFonts w:ascii="Cambria Math" w:hAnsi="Cambria Math"/>
                    <w:sz w:val="24"/>
                    <w:szCs w:val="24"/>
                  </w:rPr>
                  <m:t>В</m:t>
                </m:r>
              </m:oMath>
            </m:oMathPara>
          </w:p>
        </w:tc>
        <w:tc>
          <w:tcPr>
            <w:tcW w:w="1178" w:type="dxa"/>
            <w:tcMar>
              <w:top w:w="0" w:type="dxa"/>
              <w:left w:w="40" w:type="dxa"/>
              <w:bottom w:w="0" w:type="dxa"/>
              <w:right w:w="40" w:type="dxa"/>
            </w:tcMar>
            <w:hideMark/>
          </w:tcPr>
          <w:p w14:paraId="37310DC2" w14:textId="77777777" w:rsidR="00703C3C" w:rsidRPr="0030696E" w:rsidRDefault="00AD503A" w:rsidP="00551024">
            <w:pPr>
              <w:spacing w:after="0" w:line="240" w:lineRule="auto"/>
              <w:rPr>
                <w:sz w:val="24"/>
                <w:szCs w:val="24"/>
              </w:rPr>
            </w:pPr>
            <m:oMathPara>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2</m:t>
                    </m:r>
                  </m:sub>
                </m:sSub>
                <m:r>
                  <w:rPr>
                    <w:rFonts w:ascii="Cambria Math" w:hAnsi="Cambria Math"/>
                    <w:sz w:val="24"/>
                    <w:szCs w:val="24"/>
                  </w:rPr>
                  <m:t>В</m:t>
                </m:r>
              </m:oMath>
            </m:oMathPara>
          </w:p>
        </w:tc>
        <w:tc>
          <w:tcPr>
            <w:tcW w:w="1042" w:type="dxa"/>
            <w:tcMar>
              <w:top w:w="0" w:type="dxa"/>
              <w:left w:w="40" w:type="dxa"/>
              <w:bottom w:w="0" w:type="dxa"/>
              <w:right w:w="40" w:type="dxa"/>
            </w:tcMar>
            <w:hideMark/>
          </w:tcPr>
          <w:p w14:paraId="6FE989F7" w14:textId="77777777" w:rsidR="00703C3C" w:rsidRPr="0030696E" w:rsidRDefault="00AD503A" w:rsidP="00551024">
            <w:pPr>
              <w:spacing w:after="0" w:line="240" w:lineRule="auto"/>
              <w:rPr>
                <w:sz w:val="24"/>
                <w:szCs w:val="24"/>
              </w:rPr>
            </w:pPr>
            <m:oMathPara>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3</m:t>
                    </m:r>
                  </m:sub>
                </m:sSub>
                <m:r>
                  <w:rPr>
                    <w:rFonts w:ascii="Cambria Math" w:hAnsi="Cambria Math"/>
                    <w:sz w:val="24"/>
                    <w:szCs w:val="24"/>
                  </w:rPr>
                  <m:t>В</m:t>
                </m:r>
              </m:oMath>
            </m:oMathPara>
          </w:p>
        </w:tc>
        <w:tc>
          <w:tcPr>
            <w:tcW w:w="1021" w:type="dxa"/>
            <w:tcMar>
              <w:top w:w="0" w:type="dxa"/>
              <w:left w:w="40" w:type="dxa"/>
              <w:bottom w:w="0" w:type="dxa"/>
              <w:right w:w="40" w:type="dxa"/>
            </w:tcMar>
            <w:hideMark/>
          </w:tcPr>
          <w:p w14:paraId="6D5EB54D" w14:textId="77777777" w:rsidR="00703C3C" w:rsidRPr="0030696E" w:rsidRDefault="00AD503A" w:rsidP="00551024">
            <w:pPr>
              <w:spacing w:after="0" w:line="240" w:lineRule="auto"/>
              <w:rPr>
                <w:sz w:val="24"/>
                <w:szCs w:val="24"/>
                <w:lang w:val="en-US"/>
              </w:rPr>
            </w:pPr>
            <m:oMathPara>
              <m:oMath>
                <m:sSub>
                  <m:sSubPr>
                    <m:ctrlPr>
                      <w:rPr>
                        <w:rFonts w:ascii="Cambria Math" w:hAnsi="Cambria Math"/>
                        <w:i/>
                        <w:sz w:val="24"/>
                        <w:szCs w:val="24"/>
                        <w:lang w:val="en-US"/>
                      </w:rPr>
                    </m:ctrlPr>
                  </m:sSubPr>
                  <m:e>
                    <m:r>
                      <w:rPr>
                        <w:rFonts w:ascii="Cambria Math" w:hAnsi="Cambria Math"/>
                        <w:sz w:val="24"/>
                        <w:szCs w:val="24"/>
                        <w:lang w:val="en-US"/>
                      </w:rPr>
                      <m:t>I</m:t>
                    </m:r>
                  </m:e>
                  <m:sub>
                    <m:r>
                      <w:rPr>
                        <w:rFonts w:ascii="Cambria Math" w:hAnsi="Cambria Math"/>
                        <w:sz w:val="24"/>
                        <w:szCs w:val="24"/>
                        <w:lang w:val="en-US"/>
                      </w:rPr>
                      <m:t>1</m:t>
                    </m:r>
                  </m:sub>
                </m:sSub>
                <m:r>
                  <w:rPr>
                    <w:rFonts w:ascii="Cambria Math" w:hAnsi="Cambria Math"/>
                    <w:sz w:val="24"/>
                    <w:szCs w:val="24"/>
                    <w:lang w:val="en-US"/>
                  </w:rPr>
                  <m:t xml:space="preserve"> А</m:t>
                </m:r>
              </m:oMath>
            </m:oMathPara>
          </w:p>
        </w:tc>
        <w:tc>
          <w:tcPr>
            <w:tcW w:w="1162" w:type="dxa"/>
            <w:tcMar>
              <w:top w:w="0" w:type="dxa"/>
              <w:left w:w="40" w:type="dxa"/>
              <w:bottom w:w="0" w:type="dxa"/>
              <w:right w:w="40" w:type="dxa"/>
            </w:tcMar>
            <w:hideMark/>
          </w:tcPr>
          <w:p w14:paraId="655E2C74" w14:textId="77777777" w:rsidR="00703C3C" w:rsidRPr="0030696E" w:rsidRDefault="00AD503A" w:rsidP="00551024">
            <w:pPr>
              <w:spacing w:after="0" w:line="240" w:lineRule="auto"/>
              <w:rPr>
                <w:sz w:val="24"/>
                <w:szCs w:val="24"/>
                <w:lang w:val="en-US"/>
              </w:rPr>
            </w:pPr>
            <m:oMathPara>
              <m:oMath>
                <m:sSub>
                  <m:sSubPr>
                    <m:ctrlPr>
                      <w:rPr>
                        <w:rFonts w:ascii="Cambria Math" w:hAnsi="Cambria Math"/>
                        <w:i/>
                        <w:sz w:val="24"/>
                        <w:szCs w:val="24"/>
                        <w:lang w:val="en-US"/>
                      </w:rPr>
                    </m:ctrlPr>
                  </m:sSubPr>
                  <m:e>
                    <m:r>
                      <w:rPr>
                        <w:rFonts w:ascii="Cambria Math" w:hAnsi="Cambria Math"/>
                        <w:sz w:val="24"/>
                        <w:szCs w:val="24"/>
                        <w:lang w:val="en-US"/>
                      </w:rPr>
                      <m:t>I</m:t>
                    </m:r>
                  </m:e>
                  <m:sub>
                    <m:r>
                      <w:rPr>
                        <w:rFonts w:ascii="Cambria Math" w:hAnsi="Cambria Math"/>
                        <w:sz w:val="24"/>
                        <w:szCs w:val="24"/>
                        <w:lang w:val="en-US"/>
                      </w:rPr>
                      <m:t>2</m:t>
                    </m:r>
                  </m:sub>
                </m:sSub>
                <m:r>
                  <w:rPr>
                    <w:rFonts w:ascii="Cambria Math" w:hAnsi="Cambria Math"/>
                    <w:sz w:val="24"/>
                    <w:szCs w:val="24"/>
                    <w:lang w:val="en-US"/>
                  </w:rPr>
                  <m:t xml:space="preserve"> А</m:t>
                </m:r>
              </m:oMath>
            </m:oMathPara>
          </w:p>
        </w:tc>
        <w:tc>
          <w:tcPr>
            <w:tcW w:w="748" w:type="dxa"/>
            <w:tcMar>
              <w:top w:w="0" w:type="dxa"/>
              <w:left w:w="40" w:type="dxa"/>
              <w:bottom w:w="0" w:type="dxa"/>
              <w:right w:w="40" w:type="dxa"/>
            </w:tcMar>
            <w:hideMark/>
          </w:tcPr>
          <w:p w14:paraId="68DC441E" w14:textId="77777777" w:rsidR="00703C3C" w:rsidRPr="0030696E" w:rsidRDefault="00AD503A" w:rsidP="00551024">
            <w:pPr>
              <w:spacing w:after="0" w:line="240" w:lineRule="auto"/>
              <w:rPr>
                <w:sz w:val="24"/>
                <w:szCs w:val="24"/>
                <w:lang w:val="kk-KZ"/>
              </w:rPr>
            </w:pPr>
            <m:oMath>
              <m:sSub>
                <m:sSubPr>
                  <m:ctrlPr>
                    <w:rPr>
                      <w:rFonts w:ascii="Cambria Math" w:hAnsi="Cambria Math"/>
                      <w:i/>
                      <w:sz w:val="24"/>
                      <w:szCs w:val="24"/>
                      <w:lang w:val="en-US"/>
                    </w:rPr>
                  </m:ctrlPr>
                </m:sSubPr>
                <m:e>
                  <m:r>
                    <w:rPr>
                      <w:rFonts w:ascii="Cambria Math" w:hAnsi="Cambria Math"/>
                      <w:sz w:val="24"/>
                      <w:szCs w:val="24"/>
                      <w:lang w:val="en-US"/>
                    </w:rPr>
                    <m:t>I</m:t>
                  </m:r>
                </m:e>
                <m:sub>
                  <m:r>
                    <w:rPr>
                      <w:rFonts w:ascii="Cambria Math" w:hAnsi="Cambria Math"/>
                      <w:sz w:val="24"/>
                      <w:szCs w:val="24"/>
                      <w:lang w:val="en-US"/>
                    </w:rPr>
                    <m:t>3</m:t>
                  </m:r>
                </m:sub>
              </m:sSub>
            </m:oMath>
            <w:r w:rsidR="00356EA1" w:rsidRPr="0030696E">
              <w:rPr>
                <w:rFonts w:eastAsiaTheme="minorEastAsia"/>
                <w:sz w:val="24"/>
                <w:szCs w:val="24"/>
                <w:lang w:val="kk-KZ"/>
              </w:rPr>
              <w:t xml:space="preserve"> А</w:t>
            </w:r>
          </w:p>
        </w:tc>
      </w:tr>
      <w:tr w:rsidR="00703C3C" w:rsidRPr="0030696E" w14:paraId="290617C4" w14:textId="77777777" w:rsidTr="00703C3C">
        <w:tc>
          <w:tcPr>
            <w:tcW w:w="0" w:type="auto"/>
            <w:vMerge/>
            <w:vAlign w:val="center"/>
            <w:hideMark/>
          </w:tcPr>
          <w:p w14:paraId="33E4D23D" w14:textId="77777777" w:rsidR="00703C3C" w:rsidRPr="0030696E" w:rsidRDefault="00703C3C" w:rsidP="00551024">
            <w:pPr>
              <w:spacing w:after="0" w:line="240" w:lineRule="auto"/>
              <w:rPr>
                <w:sz w:val="24"/>
                <w:szCs w:val="24"/>
              </w:rPr>
            </w:pPr>
          </w:p>
        </w:tc>
        <w:tc>
          <w:tcPr>
            <w:tcW w:w="1352" w:type="dxa"/>
            <w:tcMar>
              <w:top w:w="0" w:type="dxa"/>
              <w:left w:w="40" w:type="dxa"/>
              <w:bottom w:w="0" w:type="dxa"/>
              <w:right w:w="40" w:type="dxa"/>
            </w:tcMar>
            <w:hideMark/>
          </w:tcPr>
          <w:p w14:paraId="6C622C59" w14:textId="77777777" w:rsidR="00703C3C" w:rsidRPr="0030696E" w:rsidRDefault="00703C3C" w:rsidP="00551024">
            <w:pPr>
              <w:spacing w:after="0" w:line="240" w:lineRule="auto"/>
              <w:rPr>
                <w:sz w:val="24"/>
                <w:szCs w:val="24"/>
              </w:rPr>
            </w:pPr>
            <w:r w:rsidRPr="0030696E">
              <w:rPr>
                <w:rFonts w:ascii="Times New Roman" w:hAnsi="Times New Roman" w:cs="Times New Roman"/>
                <w:sz w:val="24"/>
                <w:szCs w:val="24"/>
                <w:lang w:val="en-US"/>
              </w:rPr>
              <w:t>B</w:t>
            </w:r>
          </w:p>
        </w:tc>
        <w:tc>
          <w:tcPr>
            <w:tcW w:w="1157" w:type="dxa"/>
            <w:tcMar>
              <w:top w:w="0" w:type="dxa"/>
              <w:left w:w="40" w:type="dxa"/>
              <w:bottom w:w="0" w:type="dxa"/>
              <w:right w:w="40" w:type="dxa"/>
            </w:tcMar>
            <w:hideMark/>
          </w:tcPr>
          <w:p w14:paraId="0D4C4966" w14:textId="77777777" w:rsidR="00703C3C" w:rsidRPr="0030696E" w:rsidRDefault="00703C3C" w:rsidP="00551024">
            <w:pPr>
              <w:spacing w:after="0" w:line="240" w:lineRule="auto"/>
              <w:rPr>
                <w:sz w:val="24"/>
                <w:szCs w:val="24"/>
              </w:rPr>
            </w:pPr>
            <w:r w:rsidRPr="0030696E">
              <w:rPr>
                <w:rFonts w:ascii="Times New Roman" w:hAnsi="Times New Roman" w:cs="Times New Roman"/>
                <w:sz w:val="24"/>
                <w:szCs w:val="24"/>
                <w:lang w:val="en-US"/>
              </w:rPr>
              <w:t>B</w:t>
            </w:r>
          </w:p>
        </w:tc>
        <w:tc>
          <w:tcPr>
            <w:tcW w:w="1178" w:type="dxa"/>
            <w:tcMar>
              <w:top w:w="0" w:type="dxa"/>
              <w:left w:w="40" w:type="dxa"/>
              <w:bottom w:w="0" w:type="dxa"/>
              <w:right w:w="40" w:type="dxa"/>
            </w:tcMar>
            <w:hideMark/>
          </w:tcPr>
          <w:p w14:paraId="42A8734B" w14:textId="77777777" w:rsidR="00703C3C" w:rsidRPr="0030696E" w:rsidRDefault="00703C3C" w:rsidP="00551024">
            <w:pPr>
              <w:spacing w:after="0" w:line="240" w:lineRule="auto"/>
              <w:rPr>
                <w:sz w:val="24"/>
                <w:szCs w:val="24"/>
              </w:rPr>
            </w:pPr>
            <w:r w:rsidRPr="0030696E">
              <w:rPr>
                <w:rFonts w:ascii="Times New Roman" w:hAnsi="Times New Roman" w:cs="Times New Roman"/>
                <w:sz w:val="24"/>
                <w:szCs w:val="24"/>
              </w:rPr>
              <w:t>В</w:t>
            </w:r>
          </w:p>
        </w:tc>
        <w:tc>
          <w:tcPr>
            <w:tcW w:w="1042" w:type="dxa"/>
            <w:tcMar>
              <w:top w:w="0" w:type="dxa"/>
              <w:left w:w="40" w:type="dxa"/>
              <w:bottom w:w="0" w:type="dxa"/>
              <w:right w:w="40" w:type="dxa"/>
            </w:tcMar>
            <w:hideMark/>
          </w:tcPr>
          <w:p w14:paraId="535BE8A6" w14:textId="77777777" w:rsidR="00703C3C" w:rsidRPr="0030696E" w:rsidRDefault="00703C3C" w:rsidP="00551024">
            <w:pPr>
              <w:spacing w:after="0" w:line="240" w:lineRule="auto"/>
              <w:rPr>
                <w:sz w:val="24"/>
                <w:szCs w:val="24"/>
              </w:rPr>
            </w:pPr>
            <w:r w:rsidRPr="0030696E">
              <w:rPr>
                <w:rFonts w:ascii="Times New Roman" w:hAnsi="Times New Roman" w:cs="Times New Roman"/>
                <w:sz w:val="24"/>
                <w:szCs w:val="24"/>
              </w:rPr>
              <w:t>В</w:t>
            </w:r>
          </w:p>
        </w:tc>
        <w:tc>
          <w:tcPr>
            <w:tcW w:w="1021" w:type="dxa"/>
            <w:tcMar>
              <w:top w:w="0" w:type="dxa"/>
              <w:left w:w="40" w:type="dxa"/>
              <w:bottom w:w="0" w:type="dxa"/>
              <w:right w:w="40" w:type="dxa"/>
            </w:tcMar>
            <w:hideMark/>
          </w:tcPr>
          <w:p w14:paraId="07F9116F" w14:textId="77777777" w:rsidR="00703C3C" w:rsidRPr="0030696E" w:rsidRDefault="00703C3C" w:rsidP="00551024">
            <w:pPr>
              <w:spacing w:after="0" w:line="240" w:lineRule="auto"/>
              <w:rPr>
                <w:sz w:val="24"/>
                <w:szCs w:val="24"/>
              </w:rPr>
            </w:pPr>
            <w:r w:rsidRPr="0030696E">
              <w:rPr>
                <w:rFonts w:ascii="Times New Roman" w:hAnsi="Times New Roman" w:cs="Times New Roman"/>
                <w:sz w:val="24"/>
                <w:szCs w:val="24"/>
              </w:rPr>
              <w:t>А</w:t>
            </w:r>
          </w:p>
        </w:tc>
        <w:tc>
          <w:tcPr>
            <w:tcW w:w="1162" w:type="dxa"/>
            <w:tcMar>
              <w:top w:w="0" w:type="dxa"/>
              <w:left w:w="40" w:type="dxa"/>
              <w:bottom w:w="0" w:type="dxa"/>
              <w:right w:w="40" w:type="dxa"/>
            </w:tcMar>
            <w:hideMark/>
          </w:tcPr>
          <w:p w14:paraId="791E7CBA" w14:textId="77777777" w:rsidR="00703C3C" w:rsidRPr="0030696E" w:rsidRDefault="00703C3C" w:rsidP="00551024">
            <w:pPr>
              <w:spacing w:after="0" w:line="240" w:lineRule="auto"/>
              <w:rPr>
                <w:sz w:val="24"/>
                <w:szCs w:val="24"/>
              </w:rPr>
            </w:pPr>
            <w:r w:rsidRPr="0030696E">
              <w:rPr>
                <w:rFonts w:ascii="Times New Roman" w:hAnsi="Times New Roman" w:cs="Times New Roman"/>
                <w:sz w:val="24"/>
                <w:szCs w:val="24"/>
                <w:lang w:val="en-US"/>
              </w:rPr>
              <w:t>A</w:t>
            </w:r>
          </w:p>
        </w:tc>
        <w:tc>
          <w:tcPr>
            <w:tcW w:w="748" w:type="dxa"/>
            <w:tcMar>
              <w:top w:w="0" w:type="dxa"/>
              <w:left w:w="40" w:type="dxa"/>
              <w:bottom w:w="0" w:type="dxa"/>
              <w:right w:w="40" w:type="dxa"/>
            </w:tcMar>
            <w:hideMark/>
          </w:tcPr>
          <w:p w14:paraId="21A3EE9F" w14:textId="77777777" w:rsidR="00703C3C" w:rsidRPr="0030696E" w:rsidRDefault="00703C3C" w:rsidP="00551024">
            <w:pPr>
              <w:spacing w:after="0" w:line="240" w:lineRule="auto"/>
              <w:rPr>
                <w:sz w:val="24"/>
                <w:szCs w:val="24"/>
              </w:rPr>
            </w:pPr>
            <w:r w:rsidRPr="0030696E">
              <w:rPr>
                <w:rFonts w:ascii="Times New Roman" w:hAnsi="Times New Roman" w:cs="Times New Roman"/>
                <w:sz w:val="24"/>
                <w:szCs w:val="24"/>
              </w:rPr>
              <w:t>А</w:t>
            </w:r>
          </w:p>
        </w:tc>
      </w:tr>
      <w:tr w:rsidR="00703C3C" w:rsidRPr="0030696E" w14:paraId="4557CB20" w14:textId="77777777" w:rsidTr="00703C3C">
        <w:tc>
          <w:tcPr>
            <w:tcW w:w="1655" w:type="dxa"/>
            <w:tcMar>
              <w:top w:w="0" w:type="dxa"/>
              <w:left w:w="40" w:type="dxa"/>
              <w:bottom w:w="0" w:type="dxa"/>
              <w:right w:w="40" w:type="dxa"/>
            </w:tcMar>
            <w:hideMark/>
          </w:tcPr>
          <w:p w14:paraId="69CA710C" w14:textId="77777777" w:rsidR="00703C3C" w:rsidRPr="0030696E" w:rsidRDefault="00703C3C" w:rsidP="00551024">
            <w:pPr>
              <w:spacing w:after="0" w:line="240" w:lineRule="auto"/>
              <w:rPr>
                <w:sz w:val="24"/>
                <w:szCs w:val="24"/>
              </w:rPr>
            </w:pPr>
            <w:r w:rsidRPr="0030696E">
              <w:rPr>
                <w:rFonts w:ascii="Times New Roman" w:hAnsi="Times New Roman" w:cs="Times New Roman"/>
                <w:sz w:val="24"/>
                <w:szCs w:val="24"/>
              </w:rPr>
              <w:t>1</w:t>
            </w:r>
          </w:p>
        </w:tc>
        <w:tc>
          <w:tcPr>
            <w:tcW w:w="1352" w:type="dxa"/>
            <w:tcMar>
              <w:top w:w="0" w:type="dxa"/>
              <w:left w:w="40" w:type="dxa"/>
              <w:bottom w:w="0" w:type="dxa"/>
              <w:right w:w="40" w:type="dxa"/>
            </w:tcMar>
            <w:hideMark/>
          </w:tcPr>
          <w:p w14:paraId="165FD811" w14:textId="77777777" w:rsidR="00703C3C" w:rsidRPr="0030696E" w:rsidRDefault="00703C3C" w:rsidP="00551024">
            <w:pPr>
              <w:spacing w:after="0" w:line="240" w:lineRule="auto"/>
              <w:rPr>
                <w:sz w:val="24"/>
                <w:szCs w:val="24"/>
              </w:rPr>
            </w:pPr>
            <w:r w:rsidRPr="0030696E">
              <w:rPr>
                <w:rFonts w:ascii="Times New Roman" w:hAnsi="Times New Roman" w:cs="Times New Roman"/>
                <w:sz w:val="24"/>
                <w:szCs w:val="24"/>
              </w:rPr>
              <w:t> </w:t>
            </w:r>
          </w:p>
        </w:tc>
        <w:tc>
          <w:tcPr>
            <w:tcW w:w="1157" w:type="dxa"/>
            <w:tcMar>
              <w:top w:w="0" w:type="dxa"/>
              <w:left w:w="40" w:type="dxa"/>
              <w:bottom w:w="0" w:type="dxa"/>
              <w:right w:w="40" w:type="dxa"/>
            </w:tcMar>
            <w:hideMark/>
          </w:tcPr>
          <w:p w14:paraId="75F0BD91" w14:textId="77777777" w:rsidR="00703C3C" w:rsidRPr="0030696E" w:rsidRDefault="00703C3C" w:rsidP="00551024">
            <w:pPr>
              <w:spacing w:after="0" w:line="240" w:lineRule="auto"/>
              <w:rPr>
                <w:sz w:val="24"/>
                <w:szCs w:val="24"/>
              </w:rPr>
            </w:pPr>
            <w:r w:rsidRPr="0030696E">
              <w:rPr>
                <w:rFonts w:ascii="Times New Roman" w:hAnsi="Times New Roman" w:cs="Times New Roman"/>
                <w:i/>
                <w:iCs/>
                <w:sz w:val="24"/>
                <w:szCs w:val="24"/>
                <w:lang w:val="en-US"/>
              </w:rPr>
              <w:t> </w:t>
            </w:r>
          </w:p>
        </w:tc>
        <w:tc>
          <w:tcPr>
            <w:tcW w:w="1178" w:type="dxa"/>
            <w:tcMar>
              <w:top w:w="0" w:type="dxa"/>
              <w:left w:w="40" w:type="dxa"/>
              <w:bottom w:w="0" w:type="dxa"/>
              <w:right w:w="40" w:type="dxa"/>
            </w:tcMar>
            <w:hideMark/>
          </w:tcPr>
          <w:p w14:paraId="2FA56920" w14:textId="77777777" w:rsidR="00703C3C" w:rsidRPr="0030696E" w:rsidRDefault="00703C3C" w:rsidP="00551024">
            <w:pPr>
              <w:spacing w:after="0" w:line="240" w:lineRule="auto"/>
              <w:rPr>
                <w:sz w:val="24"/>
                <w:szCs w:val="24"/>
              </w:rPr>
            </w:pPr>
            <w:r w:rsidRPr="0030696E">
              <w:rPr>
                <w:rFonts w:ascii="Times New Roman" w:hAnsi="Times New Roman" w:cs="Times New Roman"/>
                <w:i/>
                <w:iCs/>
                <w:sz w:val="24"/>
                <w:szCs w:val="24"/>
                <w:lang w:val="en-US"/>
              </w:rPr>
              <w:t> </w:t>
            </w:r>
          </w:p>
        </w:tc>
        <w:tc>
          <w:tcPr>
            <w:tcW w:w="1042" w:type="dxa"/>
            <w:tcMar>
              <w:top w:w="0" w:type="dxa"/>
              <w:left w:w="40" w:type="dxa"/>
              <w:bottom w:w="0" w:type="dxa"/>
              <w:right w:w="40" w:type="dxa"/>
            </w:tcMar>
            <w:hideMark/>
          </w:tcPr>
          <w:p w14:paraId="77BEB76E" w14:textId="77777777" w:rsidR="00703C3C" w:rsidRPr="0030696E" w:rsidRDefault="00703C3C" w:rsidP="00551024">
            <w:pPr>
              <w:spacing w:after="0" w:line="240" w:lineRule="auto"/>
              <w:rPr>
                <w:sz w:val="24"/>
                <w:szCs w:val="24"/>
              </w:rPr>
            </w:pPr>
            <w:r w:rsidRPr="0030696E">
              <w:rPr>
                <w:rFonts w:ascii="Times New Roman" w:hAnsi="Times New Roman" w:cs="Times New Roman"/>
                <w:sz w:val="24"/>
                <w:szCs w:val="24"/>
                <w:lang w:val="en-US"/>
              </w:rPr>
              <w:t> </w:t>
            </w:r>
          </w:p>
        </w:tc>
        <w:tc>
          <w:tcPr>
            <w:tcW w:w="1021" w:type="dxa"/>
            <w:tcMar>
              <w:top w:w="0" w:type="dxa"/>
              <w:left w:w="40" w:type="dxa"/>
              <w:bottom w:w="0" w:type="dxa"/>
              <w:right w:w="40" w:type="dxa"/>
            </w:tcMar>
            <w:hideMark/>
          </w:tcPr>
          <w:p w14:paraId="6A8FE9C0" w14:textId="77777777" w:rsidR="00703C3C" w:rsidRPr="0030696E" w:rsidRDefault="00703C3C" w:rsidP="00551024">
            <w:pPr>
              <w:spacing w:after="0" w:line="240" w:lineRule="auto"/>
              <w:rPr>
                <w:sz w:val="24"/>
                <w:szCs w:val="24"/>
              </w:rPr>
            </w:pPr>
            <w:r w:rsidRPr="0030696E">
              <w:rPr>
                <w:rFonts w:ascii="Times New Roman" w:hAnsi="Times New Roman" w:cs="Times New Roman"/>
                <w:sz w:val="24"/>
                <w:szCs w:val="24"/>
                <w:lang w:val="en-US"/>
              </w:rPr>
              <w:t> </w:t>
            </w:r>
          </w:p>
        </w:tc>
        <w:tc>
          <w:tcPr>
            <w:tcW w:w="1162" w:type="dxa"/>
            <w:tcMar>
              <w:top w:w="0" w:type="dxa"/>
              <w:left w:w="40" w:type="dxa"/>
              <w:bottom w:w="0" w:type="dxa"/>
              <w:right w:w="40" w:type="dxa"/>
            </w:tcMar>
            <w:hideMark/>
          </w:tcPr>
          <w:p w14:paraId="2E074F15" w14:textId="77777777" w:rsidR="00703C3C" w:rsidRPr="0030696E" w:rsidRDefault="00703C3C" w:rsidP="00551024">
            <w:pPr>
              <w:spacing w:after="0" w:line="240" w:lineRule="auto"/>
              <w:rPr>
                <w:sz w:val="24"/>
                <w:szCs w:val="24"/>
              </w:rPr>
            </w:pPr>
            <w:r w:rsidRPr="0030696E">
              <w:rPr>
                <w:rFonts w:ascii="Times New Roman" w:hAnsi="Times New Roman" w:cs="Times New Roman"/>
                <w:sz w:val="24"/>
                <w:szCs w:val="24"/>
                <w:lang w:val="en-US"/>
              </w:rPr>
              <w:t> </w:t>
            </w:r>
          </w:p>
        </w:tc>
        <w:tc>
          <w:tcPr>
            <w:tcW w:w="748" w:type="dxa"/>
            <w:tcMar>
              <w:top w:w="0" w:type="dxa"/>
              <w:left w:w="40" w:type="dxa"/>
              <w:bottom w:w="0" w:type="dxa"/>
              <w:right w:w="40" w:type="dxa"/>
            </w:tcMar>
            <w:hideMark/>
          </w:tcPr>
          <w:p w14:paraId="6971946B" w14:textId="77777777" w:rsidR="00703C3C" w:rsidRPr="0030696E" w:rsidRDefault="00703C3C" w:rsidP="00551024">
            <w:pPr>
              <w:spacing w:after="0" w:line="240" w:lineRule="auto"/>
              <w:rPr>
                <w:sz w:val="24"/>
                <w:szCs w:val="24"/>
              </w:rPr>
            </w:pPr>
            <w:r w:rsidRPr="0030696E">
              <w:rPr>
                <w:rFonts w:ascii="Times New Roman" w:hAnsi="Times New Roman" w:cs="Times New Roman"/>
                <w:i/>
                <w:iCs/>
                <w:sz w:val="24"/>
                <w:szCs w:val="24"/>
                <w:lang w:val="en-US"/>
              </w:rPr>
              <w:t> </w:t>
            </w:r>
          </w:p>
        </w:tc>
      </w:tr>
    </w:tbl>
    <w:p w14:paraId="71028214" w14:textId="77777777" w:rsidR="00FC6272" w:rsidRPr="0030696E" w:rsidRDefault="00FC6272" w:rsidP="009F7168">
      <w:pPr>
        <w:tabs>
          <w:tab w:val="left" w:pos="0"/>
        </w:tabs>
        <w:spacing w:after="0" w:line="240" w:lineRule="auto"/>
        <w:ind w:firstLine="709"/>
        <w:jc w:val="both"/>
        <w:rPr>
          <w:rFonts w:ascii="Times New Roman" w:hAnsi="Times New Roman"/>
          <w:sz w:val="28"/>
          <w:szCs w:val="28"/>
          <w:lang w:val="kk-KZ"/>
        </w:rPr>
      </w:pPr>
    </w:p>
    <w:p w14:paraId="4731D6A2" w14:textId="02747B94" w:rsidR="00703C3C" w:rsidRPr="0030696E" w:rsidRDefault="00703C3C" w:rsidP="009F7168">
      <w:pPr>
        <w:tabs>
          <w:tab w:val="left" w:pos="0"/>
        </w:tabs>
        <w:spacing w:after="0" w:line="240" w:lineRule="auto"/>
        <w:ind w:firstLine="709"/>
        <w:jc w:val="both"/>
        <w:rPr>
          <w:rFonts w:ascii="Times New Roman" w:hAnsi="Times New Roman"/>
          <w:sz w:val="28"/>
          <w:szCs w:val="28"/>
          <w:lang w:val="kk-KZ"/>
        </w:rPr>
      </w:pPr>
      <w:r w:rsidRPr="0030696E">
        <w:rPr>
          <w:rFonts w:ascii="Times New Roman" w:hAnsi="Times New Roman"/>
          <w:sz w:val="28"/>
          <w:szCs w:val="28"/>
          <w:lang w:val="kk-KZ"/>
        </w:rPr>
        <w:t xml:space="preserve">5. Кирхгофтың бірінші заңы бойынша </w:t>
      </w:r>
      <m:oMath>
        <m:sSub>
          <m:sSubPr>
            <m:ctrlPr>
              <w:rPr>
                <w:rFonts w:ascii="Cambria Math" w:hAnsi="Cambria Math"/>
                <w:i/>
                <w:sz w:val="28"/>
                <w:szCs w:val="28"/>
                <w:lang w:val="kk-KZ"/>
              </w:rPr>
            </m:ctrlPr>
          </m:sSubPr>
          <m:e>
            <m:r>
              <w:rPr>
                <w:rFonts w:ascii="Cambria Math" w:hAnsi="Cambria Math"/>
                <w:sz w:val="28"/>
                <w:szCs w:val="28"/>
                <w:lang w:val="kk-KZ"/>
              </w:rPr>
              <m:t>I</m:t>
            </m:r>
          </m:e>
          <m:sub>
            <m:r>
              <w:rPr>
                <w:rFonts w:ascii="Cambria Math" w:hAnsi="Cambria Math"/>
                <w:sz w:val="28"/>
                <w:szCs w:val="28"/>
                <w:lang w:val="kk-KZ"/>
              </w:rPr>
              <m:t>2</m:t>
            </m:r>
          </m:sub>
        </m:sSub>
      </m:oMath>
      <w:r w:rsidRPr="0030696E">
        <w:rPr>
          <w:rFonts w:ascii="Times New Roman" w:hAnsi="Times New Roman"/>
          <w:sz w:val="28"/>
          <w:szCs w:val="28"/>
          <w:lang w:val="kk-KZ"/>
        </w:rPr>
        <w:t xml:space="preserve"> және</w:t>
      </w:r>
      <m:oMath>
        <m: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I</m:t>
            </m:r>
          </m:e>
          <m:sub>
            <m:r>
              <w:rPr>
                <w:rFonts w:ascii="Cambria Math" w:hAnsi="Cambria Math"/>
                <w:sz w:val="28"/>
                <w:szCs w:val="28"/>
                <w:lang w:val="kk-KZ"/>
              </w:rPr>
              <m:t>3</m:t>
            </m:r>
          </m:sub>
        </m:sSub>
      </m:oMath>
      <w:r w:rsidRPr="0030696E">
        <w:rPr>
          <w:rFonts w:ascii="Times New Roman" w:hAnsi="Times New Roman"/>
          <w:sz w:val="28"/>
          <w:szCs w:val="28"/>
          <w:lang w:val="kk-KZ"/>
        </w:rPr>
        <w:t xml:space="preserve"> токтарын анықтау; </w:t>
      </w:r>
    </w:p>
    <w:p w14:paraId="5E03EFB3" w14:textId="3103C631" w:rsidR="00703C3C" w:rsidRPr="0030696E" w:rsidRDefault="00FC6272" w:rsidP="00FC6272">
      <w:pPr>
        <w:pStyle w:val="a7"/>
        <w:tabs>
          <w:tab w:val="left" w:pos="0"/>
        </w:tabs>
        <w:spacing w:after="0" w:line="240" w:lineRule="auto"/>
        <w:ind w:left="709"/>
        <w:jc w:val="both"/>
        <w:rPr>
          <w:rFonts w:ascii="Times New Roman" w:hAnsi="Times New Roman"/>
          <w:sz w:val="28"/>
          <w:szCs w:val="28"/>
          <w:lang w:val="kk-KZ"/>
        </w:rPr>
      </w:pPr>
      <w:r w:rsidRPr="0030696E">
        <w:rPr>
          <w:rFonts w:ascii="Times New Roman" w:hAnsi="Times New Roman"/>
          <w:sz w:val="28"/>
          <w:szCs w:val="28"/>
          <w:lang w:val="kk-KZ"/>
        </w:rPr>
        <w:t>а)</w:t>
      </w:r>
      <w:r w:rsidR="00703C3C" w:rsidRPr="0030696E">
        <w:rPr>
          <w:rFonts w:ascii="Times New Roman" w:hAnsi="Times New Roman"/>
          <w:sz w:val="28"/>
          <w:szCs w:val="28"/>
          <w:lang w:val="kk-KZ"/>
        </w:rPr>
        <w:t>барлық тізбектегі қуат:</w:t>
      </w:r>
      <w:r w:rsidR="00B124B1" w:rsidRPr="0030696E">
        <w:rPr>
          <w:rFonts w:ascii="Times New Roman" w:hAnsi="Times New Roman"/>
          <w:sz w:val="28"/>
          <w:szCs w:val="28"/>
          <w:lang w:val="kk-KZ"/>
        </w:rPr>
        <w:t xml:space="preserve">    </w:t>
      </w:r>
      <w:r w:rsidR="00EF5A8D" w:rsidRPr="0030696E">
        <w:rPr>
          <w:position w:val="-12"/>
          <w:lang w:val="kk-KZ"/>
        </w:rPr>
        <w:object w:dxaOrig="1180" w:dyaOrig="360" w14:anchorId="3F941828">
          <v:shape id="_x0000_i1298" type="#_x0000_t75" style="width:59.75pt;height:17.65pt" o:ole="">
            <v:imagedata r:id="rId666" o:title=""/>
          </v:shape>
          <o:OLEObject Type="Embed" ProgID="Equation.3" ShapeID="_x0000_i1298" DrawAspect="Content" ObjectID="_1744138817" r:id="rId667"/>
        </w:object>
      </w:r>
    </w:p>
    <w:p w14:paraId="580F809D" w14:textId="665A92C7" w:rsidR="00703C3C" w:rsidRPr="0030696E" w:rsidRDefault="00FC6272" w:rsidP="00FC6272">
      <w:pPr>
        <w:pStyle w:val="a7"/>
        <w:tabs>
          <w:tab w:val="left" w:pos="0"/>
        </w:tabs>
        <w:spacing w:after="0" w:line="240" w:lineRule="auto"/>
        <w:ind w:left="709"/>
        <w:rPr>
          <w:rFonts w:ascii="Times New Roman" w:hAnsi="Times New Roman"/>
          <w:sz w:val="28"/>
          <w:szCs w:val="28"/>
          <w:lang w:val="kk-KZ"/>
        </w:rPr>
      </w:pPr>
      <w:r w:rsidRPr="0030696E">
        <w:rPr>
          <w:rFonts w:ascii="Times New Roman" w:hAnsi="Times New Roman"/>
          <w:sz w:val="28"/>
          <w:szCs w:val="28"/>
          <w:lang w:val="kk-KZ"/>
        </w:rPr>
        <w:t xml:space="preserve">в) </w:t>
      </w:r>
      <w:r w:rsidR="00703C3C" w:rsidRPr="0030696E">
        <w:rPr>
          <w:rFonts w:ascii="Times New Roman" w:hAnsi="Times New Roman"/>
          <w:sz w:val="28"/>
          <w:szCs w:val="28"/>
          <w:lang w:val="kk-KZ"/>
        </w:rPr>
        <w:t>жеке аумақтардағы қуат шығынын анықтау:</w:t>
      </w:r>
      <w:r w:rsidR="00A66FDE" w:rsidRPr="0030696E">
        <w:rPr>
          <w:rFonts w:ascii="Times New Roman" w:hAnsi="Times New Roman"/>
          <w:sz w:val="28"/>
          <w:szCs w:val="28"/>
          <w:lang w:val="kk-KZ"/>
        </w:rPr>
        <w:t xml:space="preserve"> </w:t>
      </w:r>
      <w:r w:rsidR="00A66FDE" w:rsidRPr="0030696E">
        <w:rPr>
          <w:position w:val="-10"/>
          <w:lang w:val="kk-KZ"/>
        </w:rPr>
        <w:object w:dxaOrig="1280" w:dyaOrig="340" w14:anchorId="276770A0">
          <v:shape id="_x0000_i1299" type="#_x0000_t75" style="width:63.85pt;height:17.65pt" o:ole="">
            <v:imagedata r:id="rId668" o:title=""/>
          </v:shape>
          <o:OLEObject Type="Embed" ProgID="Equation.3" ShapeID="_x0000_i1299" DrawAspect="Content" ObjectID="_1744138818" r:id="rId669"/>
        </w:object>
      </w:r>
      <w:r w:rsidR="00EF5A8D" w:rsidRPr="0030696E">
        <w:rPr>
          <w:rFonts w:ascii="Times New Roman" w:hAnsi="Times New Roman"/>
          <w:sz w:val="28"/>
          <w:szCs w:val="28"/>
          <w:lang w:val="kk-KZ"/>
        </w:rPr>
        <w:t xml:space="preserve"> </w:t>
      </w:r>
      <w:r w:rsidR="00A66FDE" w:rsidRPr="0030696E">
        <w:rPr>
          <w:position w:val="-12"/>
          <w:lang w:val="kk-KZ"/>
        </w:rPr>
        <w:object w:dxaOrig="1320" w:dyaOrig="360" w14:anchorId="0A20E69D">
          <v:shape id="_x0000_i1300" type="#_x0000_t75" style="width:67.25pt;height:17.65pt" o:ole="">
            <v:imagedata r:id="rId670" o:title=""/>
          </v:shape>
          <o:OLEObject Type="Embed" ProgID="Equation.3" ShapeID="_x0000_i1300" DrawAspect="Content" ObjectID="_1744138819" r:id="rId671"/>
        </w:object>
      </w:r>
      <w:r w:rsidR="00703C3C" w:rsidRPr="0030696E">
        <w:rPr>
          <w:rFonts w:ascii="Times New Roman" w:hAnsi="Times New Roman"/>
          <w:sz w:val="28"/>
          <w:szCs w:val="28"/>
          <w:lang w:val="kk-KZ"/>
        </w:rPr>
        <w:t xml:space="preserve">  </w:t>
      </w:r>
    </w:p>
    <w:p w14:paraId="65C5F806" w14:textId="6EE651EB" w:rsidR="00703C3C" w:rsidRPr="0030696E" w:rsidRDefault="00FC6272" w:rsidP="00FC6272">
      <w:pPr>
        <w:pStyle w:val="a7"/>
        <w:tabs>
          <w:tab w:val="left" w:pos="0"/>
        </w:tabs>
        <w:spacing w:after="0" w:line="240" w:lineRule="auto"/>
        <w:ind w:left="709"/>
        <w:jc w:val="both"/>
        <w:rPr>
          <w:rFonts w:ascii="Times New Roman" w:hAnsi="Times New Roman"/>
          <w:sz w:val="28"/>
          <w:szCs w:val="28"/>
          <w:lang w:val="kk-KZ"/>
        </w:rPr>
      </w:pPr>
      <w:r w:rsidRPr="0030696E">
        <w:rPr>
          <w:rFonts w:ascii="Times New Roman" w:hAnsi="Times New Roman"/>
          <w:sz w:val="28"/>
          <w:szCs w:val="28"/>
          <w:lang w:val="kk-KZ"/>
        </w:rPr>
        <w:t xml:space="preserve">с) </w:t>
      </w:r>
      <w:r w:rsidR="00703C3C" w:rsidRPr="0030696E">
        <w:rPr>
          <w:rFonts w:ascii="Times New Roman" w:hAnsi="Times New Roman"/>
          <w:sz w:val="28"/>
          <w:szCs w:val="28"/>
          <w:lang w:val="kk-KZ"/>
        </w:rPr>
        <w:t xml:space="preserve">желінің ПӘК:  </w:t>
      </w:r>
      <w:r w:rsidR="008516B3" w:rsidRPr="0030696E">
        <w:rPr>
          <w:position w:val="-30"/>
          <w:lang w:val="kk-KZ"/>
        </w:rPr>
        <w:object w:dxaOrig="1400" w:dyaOrig="680" w14:anchorId="0FE97E5E">
          <v:shape id="_x0000_i1301" type="#_x0000_t75" style="width:69.3pt;height:32.6pt" o:ole="">
            <v:imagedata r:id="rId672" o:title=""/>
          </v:shape>
          <o:OLEObject Type="Embed" ProgID="Equation.3" ShapeID="_x0000_i1301" DrawAspect="Content" ObjectID="_1744138820" r:id="rId673"/>
        </w:object>
      </w:r>
    </w:p>
    <w:p w14:paraId="76C8FB15" w14:textId="3C420802" w:rsidR="00703C3C" w:rsidRPr="0030696E" w:rsidRDefault="00703C3C" w:rsidP="00537845">
      <w:pPr>
        <w:spacing w:after="0" w:line="240" w:lineRule="auto"/>
        <w:ind w:firstLine="708"/>
        <w:rPr>
          <w:rFonts w:ascii="Times New Roman" w:hAnsi="Times New Roman" w:cs="Times New Roman"/>
          <w:sz w:val="28"/>
          <w:szCs w:val="28"/>
          <w:lang w:val="kk-KZ"/>
        </w:rPr>
      </w:pPr>
      <w:r w:rsidRPr="0030696E">
        <w:rPr>
          <w:rFonts w:ascii="Times New Roman" w:hAnsi="Times New Roman" w:cs="Times New Roman"/>
          <w:sz w:val="28"/>
          <w:szCs w:val="28"/>
          <w:lang w:val="kk-KZ"/>
        </w:rPr>
        <w:lastRenderedPageBreak/>
        <w:t xml:space="preserve">6. Есептеу нәтижелерін </w:t>
      </w:r>
      <w:r w:rsidR="00910776" w:rsidRPr="0030696E">
        <w:rPr>
          <w:rFonts w:ascii="Times New Roman" w:hAnsi="Times New Roman" w:cs="Times New Roman"/>
          <w:sz w:val="28"/>
          <w:szCs w:val="28"/>
          <w:lang w:val="kk-KZ"/>
        </w:rPr>
        <w:t>21</w:t>
      </w:r>
      <w:r w:rsidRPr="0030696E">
        <w:rPr>
          <w:rFonts w:ascii="Times New Roman" w:hAnsi="Times New Roman" w:cs="Times New Roman"/>
          <w:sz w:val="28"/>
          <w:szCs w:val="28"/>
          <w:lang w:val="kk-KZ"/>
        </w:rPr>
        <w:t>-кестеге түсіріңіз.</w:t>
      </w:r>
    </w:p>
    <w:p w14:paraId="6BDEC242" w14:textId="77777777" w:rsidR="00537845" w:rsidRPr="0030696E" w:rsidRDefault="00537845" w:rsidP="00537845">
      <w:pPr>
        <w:spacing w:after="0" w:line="240" w:lineRule="auto"/>
        <w:ind w:firstLine="708"/>
        <w:rPr>
          <w:rFonts w:ascii="Times New Roman" w:hAnsi="Times New Roman" w:cs="Times New Roman"/>
          <w:sz w:val="28"/>
          <w:szCs w:val="28"/>
          <w:lang w:val="kk-KZ"/>
        </w:rPr>
      </w:pPr>
    </w:p>
    <w:p w14:paraId="17554CF7" w14:textId="2F8757AD" w:rsidR="00703C3C" w:rsidRPr="0030696E" w:rsidRDefault="00910776" w:rsidP="00CC5849">
      <w:pPr>
        <w:spacing w:after="0" w:line="240" w:lineRule="auto"/>
        <w:rPr>
          <w:rFonts w:ascii="Times New Roman" w:hAnsi="Times New Roman" w:cs="Times New Roman"/>
          <w:sz w:val="28"/>
          <w:szCs w:val="28"/>
          <w:lang w:val="kk-KZ"/>
        </w:rPr>
      </w:pPr>
      <w:r w:rsidRPr="0030696E">
        <w:rPr>
          <w:rFonts w:ascii="Times New Roman" w:hAnsi="Times New Roman" w:cs="Times New Roman"/>
          <w:sz w:val="28"/>
          <w:szCs w:val="28"/>
          <w:lang w:val="kk-KZ"/>
        </w:rPr>
        <w:t>Кесте 21</w:t>
      </w:r>
      <w:r w:rsidR="00703C3C" w:rsidRPr="0030696E">
        <w:rPr>
          <w:rFonts w:ascii="Times New Roman" w:hAnsi="Times New Roman" w:cs="Times New Roman"/>
          <w:sz w:val="28"/>
          <w:szCs w:val="28"/>
          <w:lang w:val="kk-KZ"/>
        </w:rPr>
        <w:t xml:space="preserve"> – Кернеу, қуат, ток және пайдалы әсер кофицентінің нәтижелері</w:t>
      </w:r>
    </w:p>
    <w:p w14:paraId="5BCF4287" w14:textId="77777777" w:rsidR="00537845" w:rsidRPr="0030696E" w:rsidRDefault="00537845" w:rsidP="00D73AE4">
      <w:pPr>
        <w:spacing w:after="0" w:line="240" w:lineRule="auto"/>
        <w:ind w:firstLine="708"/>
        <w:rPr>
          <w:rFonts w:ascii="Times New Roman" w:hAnsi="Times New Roman" w:cs="Times New Roman"/>
          <w:sz w:val="28"/>
          <w:szCs w:val="28"/>
          <w:lang w:val="kk-KZ"/>
        </w:rPr>
      </w:pPr>
    </w:p>
    <w:tbl>
      <w:tblPr>
        <w:tblW w:w="9215" w:type="dxa"/>
        <w:tblInd w:w="4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15"/>
        <w:gridCol w:w="750"/>
        <w:gridCol w:w="768"/>
        <w:gridCol w:w="938"/>
        <w:gridCol w:w="938"/>
        <w:gridCol w:w="836"/>
        <w:gridCol w:w="690"/>
        <w:gridCol w:w="808"/>
        <w:gridCol w:w="813"/>
        <w:gridCol w:w="687"/>
        <w:gridCol w:w="683"/>
        <w:gridCol w:w="589"/>
      </w:tblGrid>
      <w:tr w:rsidR="008C305C" w:rsidRPr="0030696E" w14:paraId="770B5204" w14:textId="77777777" w:rsidTr="008C305C">
        <w:tc>
          <w:tcPr>
            <w:tcW w:w="754" w:type="dxa"/>
            <w:tcMar>
              <w:top w:w="0" w:type="dxa"/>
              <w:left w:w="40" w:type="dxa"/>
              <w:bottom w:w="0" w:type="dxa"/>
              <w:right w:w="40" w:type="dxa"/>
            </w:tcMar>
            <w:hideMark/>
          </w:tcPr>
          <w:p w14:paraId="3E766EC8" w14:textId="3A90735F" w:rsidR="00703C3C" w:rsidRPr="0030696E" w:rsidRDefault="00703C3C" w:rsidP="00D73AE4">
            <w:pPr>
              <w:spacing w:after="0" w:line="240" w:lineRule="auto"/>
              <w:rPr>
                <w:rFonts w:ascii="Times New Roman" w:hAnsi="Times New Roman" w:cs="Times New Roman"/>
                <w:i/>
                <w:sz w:val="24"/>
                <w:szCs w:val="24"/>
                <w:lang w:val="kk-KZ"/>
              </w:rPr>
            </w:pPr>
            <m:oMath>
              <m:r>
                <w:rPr>
                  <w:rFonts w:ascii="Cambria Math" w:hAnsi="Cambria Math" w:cs="Times New Roman"/>
                  <w:sz w:val="24"/>
                  <w:szCs w:val="24"/>
                  <w:lang w:val="en-US"/>
                </w:rPr>
                <m:t>∆U</m:t>
              </m:r>
            </m:oMath>
            <w:r w:rsidRPr="0030696E">
              <w:rPr>
                <w:rFonts w:ascii="Times New Roman" w:eastAsiaTheme="minorEastAsia" w:hAnsi="Times New Roman" w:cs="Times New Roman"/>
                <w:i/>
                <w:sz w:val="24"/>
                <w:szCs w:val="24"/>
                <w:lang w:val="kk-KZ"/>
              </w:rPr>
              <w:t xml:space="preserve">, </w:t>
            </w:r>
            <w:r w:rsidR="008C305C" w:rsidRPr="0030696E">
              <w:rPr>
                <w:rFonts w:ascii="Times New Roman" w:eastAsiaTheme="minorEastAsia" w:hAnsi="Times New Roman" w:cs="Times New Roman"/>
                <w:i/>
                <w:sz w:val="24"/>
                <w:szCs w:val="24"/>
                <w:lang w:val="kk-KZ"/>
              </w:rPr>
              <w:t>В</w:t>
            </w:r>
          </w:p>
        </w:tc>
        <w:tc>
          <w:tcPr>
            <w:tcW w:w="756" w:type="dxa"/>
            <w:tcMar>
              <w:top w:w="0" w:type="dxa"/>
              <w:left w:w="40" w:type="dxa"/>
              <w:bottom w:w="0" w:type="dxa"/>
              <w:right w:w="40" w:type="dxa"/>
            </w:tcMar>
            <w:hideMark/>
          </w:tcPr>
          <w:p w14:paraId="6084BA55" w14:textId="568B9E90" w:rsidR="00703C3C" w:rsidRPr="0030696E" w:rsidRDefault="00AD503A" w:rsidP="00D73AE4">
            <w:pPr>
              <w:spacing w:after="0" w:line="240" w:lineRule="auto"/>
              <w:rPr>
                <w:rFonts w:ascii="Times New Roman" w:hAnsi="Times New Roman" w:cs="Times New Roman"/>
                <w:sz w:val="24"/>
                <w:szCs w:val="24"/>
                <w:lang w:val="en-US"/>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∆U</m:t>
                    </m:r>
                  </m:e>
                  <m:sub>
                    <m:r>
                      <w:rPr>
                        <w:rFonts w:ascii="Cambria Math" w:hAnsi="Cambria Math" w:cs="Times New Roman"/>
                        <w:sz w:val="24"/>
                        <w:szCs w:val="24"/>
                        <w:lang w:val="en-US"/>
                      </w:rPr>
                      <m:t>1</m:t>
                    </m:r>
                  </m:sub>
                </m:sSub>
                <m:r>
                  <w:rPr>
                    <w:rFonts w:ascii="Cambria Math" w:hAnsi="Cambria Math" w:cs="Times New Roman"/>
                    <w:sz w:val="24"/>
                    <w:szCs w:val="24"/>
                    <w:lang w:val="en-US"/>
                  </w:rPr>
                  <m:t>,В</m:t>
                </m:r>
              </m:oMath>
            </m:oMathPara>
          </w:p>
        </w:tc>
        <w:tc>
          <w:tcPr>
            <w:tcW w:w="775" w:type="dxa"/>
            <w:tcMar>
              <w:top w:w="0" w:type="dxa"/>
              <w:left w:w="40" w:type="dxa"/>
              <w:bottom w:w="0" w:type="dxa"/>
              <w:right w:w="40" w:type="dxa"/>
            </w:tcMar>
            <w:hideMark/>
          </w:tcPr>
          <w:p w14:paraId="5EED3A40" w14:textId="454EDF64" w:rsidR="00703C3C" w:rsidRPr="0030696E" w:rsidRDefault="00AD503A" w:rsidP="00D73AE4">
            <w:pPr>
              <w:spacing w:after="0" w:line="240" w:lineRule="auto"/>
              <w:rPr>
                <w:rFonts w:ascii="Times New Roman" w:hAnsi="Times New Roman" w:cs="Times New Roman"/>
                <w:sz w:val="24"/>
                <w:szCs w:val="24"/>
                <w:lang w:val="en-US"/>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∆U</m:t>
                    </m:r>
                  </m:e>
                  <m:sub>
                    <m:r>
                      <w:rPr>
                        <w:rFonts w:ascii="Cambria Math" w:hAnsi="Cambria Math" w:cs="Times New Roman"/>
                        <w:sz w:val="24"/>
                        <w:szCs w:val="24"/>
                        <w:lang w:val="en-US"/>
                      </w:rPr>
                      <m:t>2</m:t>
                    </m:r>
                  </m:sub>
                </m:sSub>
                <m:r>
                  <w:rPr>
                    <w:rFonts w:ascii="Cambria Math" w:hAnsi="Cambria Math" w:cs="Times New Roman"/>
                    <w:sz w:val="24"/>
                    <w:szCs w:val="24"/>
                    <w:lang w:val="en-US"/>
                  </w:rPr>
                  <m:t>,В</m:t>
                </m:r>
              </m:oMath>
            </m:oMathPara>
          </w:p>
        </w:tc>
        <w:tc>
          <w:tcPr>
            <w:tcW w:w="851" w:type="dxa"/>
            <w:tcMar>
              <w:top w:w="0" w:type="dxa"/>
              <w:left w:w="40" w:type="dxa"/>
              <w:bottom w:w="0" w:type="dxa"/>
              <w:right w:w="40" w:type="dxa"/>
            </w:tcMar>
            <w:hideMark/>
          </w:tcPr>
          <w:p w14:paraId="4DE08E41" w14:textId="1CB4F619" w:rsidR="00703C3C" w:rsidRPr="0030696E" w:rsidRDefault="00703C3C" w:rsidP="00D73AE4">
            <w:pPr>
              <w:spacing w:after="0" w:line="240" w:lineRule="auto"/>
              <w:rPr>
                <w:rFonts w:ascii="Times New Roman" w:hAnsi="Times New Roman" w:cs="Times New Roman"/>
                <w:sz w:val="24"/>
                <w:szCs w:val="24"/>
              </w:rPr>
            </w:pPr>
            <m:oMathPara>
              <m:oMath>
                <m:r>
                  <w:rPr>
                    <w:rFonts w:ascii="Cambria Math" w:hAnsi="Cambria Math" w:cs="Times New Roman"/>
                    <w:sz w:val="24"/>
                    <w:szCs w:val="24"/>
                    <w:vertAlign w:val="subscript"/>
                  </w:rPr>
                  <m:t>∆</m:t>
                </m:r>
                <m:sSub>
                  <m:sSubPr>
                    <m:ctrlPr>
                      <w:rPr>
                        <w:rFonts w:ascii="Cambria Math" w:hAnsi="Cambria Math" w:cs="Times New Roman"/>
                        <w:i/>
                        <w:sz w:val="24"/>
                        <w:szCs w:val="24"/>
                        <w:vertAlign w:val="subscript"/>
                      </w:rPr>
                    </m:ctrlPr>
                  </m:sSubPr>
                  <m:e>
                    <m:r>
                      <w:rPr>
                        <w:rFonts w:ascii="Cambria Math" w:hAnsi="Cambria Math" w:cs="Times New Roman"/>
                        <w:sz w:val="24"/>
                        <w:szCs w:val="24"/>
                        <w:vertAlign w:val="subscript"/>
                      </w:rPr>
                      <m:t>U</m:t>
                    </m:r>
                  </m:e>
                  <m:sub>
                    <m:r>
                      <w:rPr>
                        <w:rFonts w:ascii="Cambria Math" w:hAnsi="Cambria Math" w:cs="Times New Roman"/>
                        <w:sz w:val="24"/>
                        <w:szCs w:val="24"/>
                        <w:vertAlign w:val="subscript"/>
                      </w:rPr>
                      <m:t>πp1</m:t>
                    </m:r>
                  </m:sub>
                </m:sSub>
                <m:r>
                  <w:rPr>
                    <w:rFonts w:ascii="Cambria Math" w:hAnsi="Cambria Math" w:cs="Times New Roman"/>
                    <w:sz w:val="24"/>
                    <w:szCs w:val="24"/>
                    <w:vertAlign w:val="subscript"/>
                  </w:rPr>
                  <m:t>,В</m:t>
                </m:r>
              </m:oMath>
            </m:oMathPara>
          </w:p>
        </w:tc>
        <w:tc>
          <w:tcPr>
            <w:tcW w:w="861" w:type="dxa"/>
            <w:tcMar>
              <w:top w:w="0" w:type="dxa"/>
              <w:left w:w="40" w:type="dxa"/>
              <w:bottom w:w="0" w:type="dxa"/>
              <w:right w:w="40" w:type="dxa"/>
            </w:tcMar>
            <w:hideMark/>
          </w:tcPr>
          <w:p w14:paraId="3ABE27C2" w14:textId="6A9D576C" w:rsidR="00703C3C" w:rsidRPr="0030696E" w:rsidRDefault="00703C3C" w:rsidP="00D73AE4">
            <w:pPr>
              <w:spacing w:after="0" w:line="240" w:lineRule="auto"/>
              <w:rPr>
                <w:rFonts w:ascii="Times New Roman" w:hAnsi="Times New Roman" w:cs="Times New Roman"/>
                <w:sz w:val="24"/>
                <w:szCs w:val="24"/>
                <w:lang w:val="en-US"/>
              </w:rPr>
            </w:pPr>
            <m:oMathPara>
              <m:oMath>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U</m:t>
                    </m:r>
                  </m:e>
                  <m:sub>
                    <m:r>
                      <w:rPr>
                        <w:rFonts w:ascii="Cambria Math" w:hAnsi="Cambria Math" w:cs="Times New Roman"/>
                        <w:sz w:val="24"/>
                        <w:szCs w:val="24"/>
                        <w:lang w:val="en-US"/>
                      </w:rPr>
                      <m:t>πp2</m:t>
                    </m:r>
                  </m:sub>
                </m:sSub>
                <m:r>
                  <w:rPr>
                    <w:rFonts w:ascii="Cambria Math" w:hAnsi="Cambria Math" w:cs="Times New Roman"/>
                    <w:sz w:val="24"/>
                    <w:szCs w:val="24"/>
                    <w:lang w:val="en-US"/>
                  </w:rPr>
                  <m:t>,В</m:t>
                </m:r>
              </m:oMath>
            </m:oMathPara>
          </w:p>
        </w:tc>
        <w:tc>
          <w:tcPr>
            <w:tcW w:w="856" w:type="dxa"/>
            <w:tcMar>
              <w:top w:w="0" w:type="dxa"/>
              <w:left w:w="40" w:type="dxa"/>
              <w:bottom w:w="0" w:type="dxa"/>
              <w:right w:w="40" w:type="dxa"/>
            </w:tcMar>
            <w:hideMark/>
          </w:tcPr>
          <w:p w14:paraId="2C0816A5" w14:textId="77777777" w:rsidR="00703C3C" w:rsidRPr="0030696E" w:rsidRDefault="00703C3C" w:rsidP="00D73AE4">
            <w:pPr>
              <w:spacing w:after="0" w:line="240" w:lineRule="auto"/>
              <w:rPr>
                <w:rFonts w:ascii="Times New Roman" w:hAnsi="Times New Roman" w:cs="Times New Roman"/>
                <w:sz w:val="24"/>
                <w:szCs w:val="24"/>
                <w:lang w:val="en-US"/>
              </w:rPr>
            </w:pPr>
            <m:oMathPara>
              <m:oMath>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U</m:t>
                    </m:r>
                  </m:e>
                  <m:sub>
                    <m:r>
                      <w:rPr>
                        <w:rFonts w:ascii="Cambria Math" w:hAnsi="Cambria Math" w:cs="Times New Roman"/>
                        <w:sz w:val="24"/>
                        <w:szCs w:val="24"/>
                        <w:lang w:val="en-US"/>
                      </w:rPr>
                      <m:t>πp3</m:t>
                    </m:r>
                  </m:sub>
                </m:sSub>
              </m:oMath>
            </m:oMathPara>
          </w:p>
        </w:tc>
        <w:tc>
          <w:tcPr>
            <w:tcW w:w="704" w:type="dxa"/>
            <w:tcMar>
              <w:top w:w="0" w:type="dxa"/>
              <w:left w:w="40" w:type="dxa"/>
              <w:bottom w:w="0" w:type="dxa"/>
              <w:right w:w="40" w:type="dxa"/>
            </w:tcMar>
            <w:hideMark/>
          </w:tcPr>
          <w:p w14:paraId="4D597143" w14:textId="5EFAEEAA" w:rsidR="00703C3C" w:rsidRPr="0030696E" w:rsidRDefault="00703C3C" w:rsidP="00D73AE4">
            <w:pPr>
              <w:spacing w:after="0" w:line="240" w:lineRule="auto"/>
              <w:rPr>
                <w:rFonts w:ascii="Times New Roman" w:hAnsi="Times New Roman" w:cs="Times New Roman"/>
                <w:sz w:val="24"/>
                <w:szCs w:val="24"/>
                <w:lang w:val="en-US"/>
              </w:rPr>
            </w:pPr>
            <m:oMathPara>
              <m:oMath>
                <m:r>
                  <w:rPr>
                    <w:rFonts w:ascii="Cambria Math" w:hAnsi="Cambria Math" w:cs="Times New Roman"/>
                    <w:sz w:val="24"/>
                    <w:szCs w:val="24"/>
                    <w:lang w:val="en-US"/>
                  </w:rPr>
                  <m:t>P,</m:t>
                </m:r>
                <m:r>
                  <m:rPr>
                    <m:sty m:val="p"/>
                  </m:rPr>
                  <w:rPr>
                    <w:rFonts w:ascii="Cambria Math" w:hAnsi="Cambria Math" w:cs="Times New Roman"/>
                    <w:sz w:val="24"/>
                    <w:szCs w:val="24"/>
                  </w:rPr>
                  <m:t>Вт</m:t>
                </m:r>
              </m:oMath>
            </m:oMathPara>
          </w:p>
        </w:tc>
        <w:tc>
          <w:tcPr>
            <w:tcW w:w="808" w:type="dxa"/>
            <w:tcMar>
              <w:top w:w="0" w:type="dxa"/>
              <w:left w:w="40" w:type="dxa"/>
              <w:bottom w:w="0" w:type="dxa"/>
              <w:right w:w="40" w:type="dxa"/>
            </w:tcMar>
            <w:hideMark/>
          </w:tcPr>
          <w:p w14:paraId="7B5AEF74" w14:textId="2BDD5C1B" w:rsidR="00703C3C" w:rsidRPr="0030696E" w:rsidRDefault="00703C3C" w:rsidP="00D73AE4">
            <w:pPr>
              <w:spacing w:after="0" w:line="240" w:lineRule="auto"/>
              <w:rPr>
                <w:rFonts w:ascii="Times New Roman" w:hAnsi="Times New Roman" w:cs="Times New Roman"/>
                <w:sz w:val="24"/>
                <w:szCs w:val="24"/>
                <w:lang w:val="en-US"/>
              </w:rPr>
            </w:pPr>
            <m:oMathPara>
              <m:oMath>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P</m:t>
                    </m:r>
                  </m:e>
                  <m:sub>
                    <m:r>
                      <w:rPr>
                        <w:rFonts w:ascii="Cambria Math" w:hAnsi="Cambria Math" w:cs="Times New Roman"/>
                        <w:sz w:val="24"/>
                        <w:szCs w:val="24"/>
                        <w:lang w:val="en-US"/>
                      </w:rPr>
                      <m:t>1</m:t>
                    </m:r>
                  </m:sub>
                </m:sSub>
                <m:r>
                  <m:rPr>
                    <m:sty m:val="p"/>
                  </m:rPr>
                  <w:rPr>
                    <w:rFonts w:ascii="Cambria Math" w:hAnsi="Cambria Math" w:cs="Times New Roman"/>
                    <w:sz w:val="24"/>
                    <w:szCs w:val="24"/>
                  </w:rPr>
                  <m:t>,Вт</m:t>
                </m:r>
              </m:oMath>
            </m:oMathPara>
          </w:p>
        </w:tc>
        <w:tc>
          <w:tcPr>
            <w:tcW w:w="813" w:type="dxa"/>
            <w:tcMar>
              <w:top w:w="0" w:type="dxa"/>
              <w:left w:w="40" w:type="dxa"/>
              <w:bottom w:w="0" w:type="dxa"/>
              <w:right w:w="40" w:type="dxa"/>
            </w:tcMar>
            <w:hideMark/>
          </w:tcPr>
          <w:p w14:paraId="6AA1265B" w14:textId="35A42BDC" w:rsidR="00703C3C" w:rsidRPr="0030696E" w:rsidRDefault="00703C3C" w:rsidP="00D73AE4">
            <w:pPr>
              <w:spacing w:after="0" w:line="240" w:lineRule="auto"/>
              <w:rPr>
                <w:rFonts w:ascii="Times New Roman" w:hAnsi="Times New Roman" w:cs="Times New Roman"/>
                <w:sz w:val="24"/>
                <w:szCs w:val="24"/>
                <w:lang w:val="en-US"/>
              </w:rPr>
            </w:pPr>
            <m:oMathPara>
              <m:oMath>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P</m:t>
                    </m:r>
                  </m:e>
                  <m:sub>
                    <m:r>
                      <w:rPr>
                        <w:rFonts w:ascii="Cambria Math" w:hAnsi="Cambria Math" w:cs="Times New Roman"/>
                        <w:sz w:val="24"/>
                        <w:szCs w:val="24"/>
                        <w:lang w:val="en-US"/>
                      </w:rPr>
                      <m:t>2</m:t>
                    </m:r>
                  </m:sub>
                </m:sSub>
                <m:r>
                  <m:rPr>
                    <m:sty m:val="p"/>
                  </m:rPr>
                  <w:rPr>
                    <w:rFonts w:ascii="Cambria Math" w:hAnsi="Cambria Math" w:cs="Times New Roman"/>
                    <w:sz w:val="24"/>
                    <w:szCs w:val="24"/>
                  </w:rPr>
                  <m:t>,Вт</m:t>
                </m:r>
              </m:oMath>
            </m:oMathPara>
          </w:p>
        </w:tc>
        <w:tc>
          <w:tcPr>
            <w:tcW w:w="714" w:type="dxa"/>
            <w:tcMar>
              <w:top w:w="0" w:type="dxa"/>
              <w:left w:w="40" w:type="dxa"/>
              <w:bottom w:w="0" w:type="dxa"/>
              <w:right w:w="40" w:type="dxa"/>
            </w:tcMar>
            <w:hideMark/>
          </w:tcPr>
          <w:p w14:paraId="43495C95" w14:textId="64D54ADF" w:rsidR="00703C3C" w:rsidRPr="0030696E" w:rsidRDefault="00AD503A" w:rsidP="00D73AE4">
            <w:pPr>
              <w:spacing w:after="0" w:line="240" w:lineRule="auto"/>
              <w:rPr>
                <w:rFonts w:ascii="Times New Roman" w:hAnsi="Times New Roman" w:cs="Times New Roman"/>
                <w:sz w:val="24"/>
                <w:szCs w:val="24"/>
                <w:lang w:val="en-US"/>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lang w:val="en-US"/>
                      </w:rPr>
                      <m:t>2</m:t>
                    </m:r>
                  </m:sub>
                </m:sSub>
                <m:r>
                  <m:rPr>
                    <m:sty m:val="p"/>
                  </m:rPr>
                  <w:rPr>
                    <w:rFonts w:ascii="Cambria Math" w:hAnsi="Cambria Math" w:cs="Times New Roman"/>
                    <w:sz w:val="24"/>
                    <w:szCs w:val="24"/>
                  </w:rPr>
                  <m:t>,А</m:t>
                </m:r>
              </m:oMath>
            </m:oMathPara>
          </w:p>
        </w:tc>
        <w:tc>
          <w:tcPr>
            <w:tcW w:w="709" w:type="dxa"/>
            <w:tcMar>
              <w:top w:w="0" w:type="dxa"/>
              <w:left w:w="40" w:type="dxa"/>
              <w:bottom w:w="0" w:type="dxa"/>
              <w:right w:w="40" w:type="dxa"/>
            </w:tcMar>
            <w:hideMark/>
          </w:tcPr>
          <w:p w14:paraId="70718CB4" w14:textId="7075BAE5" w:rsidR="00703C3C" w:rsidRPr="0030696E" w:rsidRDefault="00AD503A" w:rsidP="00D73AE4">
            <w:pPr>
              <w:spacing w:after="0" w:line="240" w:lineRule="auto"/>
              <w:rPr>
                <w:rFonts w:ascii="Times New Roman" w:hAnsi="Times New Roman" w:cs="Times New Roman"/>
                <w:sz w:val="24"/>
                <w:szCs w:val="24"/>
                <w:lang w:val="en-US"/>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lang w:val="en-US"/>
                      </w:rPr>
                      <m:t>3</m:t>
                    </m:r>
                  </m:sub>
                </m:sSub>
                <m:r>
                  <m:rPr>
                    <m:sty m:val="p"/>
                  </m:rPr>
                  <w:rPr>
                    <w:rFonts w:ascii="Cambria Math" w:hAnsi="Cambria Math" w:cs="Times New Roman"/>
                    <w:sz w:val="24"/>
                    <w:szCs w:val="24"/>
                  </w:rPr>
                  <m:t>,А</m:t>
                </m:r>
              </m:oMath>
            </m:oMathPara>
          </w:p>
        </w:tc>
        <w:tc>
          <w:tcPr>
            <w:tcW w:w="614" w:type="dxa"/>
            <w:tcMar>
              <w:top w:w="0" w:type="dxa"/>
              <w:left w:w="40" w:type="dxa"/>
              <w:bottom w:w="0" w:type="dxa"/>
              <w:right w:w="40" w:type="dxa"/>
            </w:tcMar>
            <w:hideMark/>
          </w:tcPr>
          <w:p w14:paraId="4F2FC7A8" w14:textId="552DBBD4" w:rsidR="00703C3C" w:rsidRPr="0030696E" w:rsidRDefault="00703C3C" w:rsidP="00D73AE4">
            <w:pPr>
              <w:spacing w:after="0" w:line="240" w:lineRule="auto"/>
              <w:rPr>
                <w:rFonts w:ascii="Times New Roman" w:hAnsi="Times New Roman" w:cs="Times New Roman"/>
                <w:sz w:val="24"/>
                <w:szCs w:val="24"/>
              </w:rPr>
            </w:pPr>
            <m:oMathPara>
              <m:oMath>
                <m:r>
                  <w:rPr>
                    <w:rFonts w:ascii="Cambria Math" w:hAnsi="Cambria Math" w:cs="Times New Roman"/>
                    <w:sz w:val="24"/>
                    <w:szCs w:val="24"/>
                  </w:rPr>
                  <m:t>ή</m:t>
                </m:r>
                <m:r>
                  <m:rPr>
                    <m:sty m:val="p"/>
                  </m:rPr>
                  <w:rPr>
                    <w:rFonts w:ascii="Cambria Math" w:hAnsi="Cambria Math" w:cs="Times New Roman"/>
                    <w:sz w:val="24"/>
                    <w:szCs w:val="24"/>
                  </w:rPr>
                  <m:t>%</m:t>
                </m:r>
              </m:oMath>
            </m:oMathPara>
          </w:p>
        </w:tc>
      </w:tr>
      <w:tr w:rsidR="008C305C" w:rsidRPr="0030696E" w14:paraId="6B51761B" w14:textId="77777777" w:rsidTr="008C305C">
        <w:tc>
          <w:tcPr>
            <w:tcW w:w="754" w:type="dxa"/>
            <w:tcMar>
              <w:top w:w="0" w:type="dxa"/>
              <w:left w:w="40" w:type="dxa"/>
              <w:bottom w:w="0" w:type="dxa"/>
              <w:right w:w="40" w:type="dxa"/>
            </w:tcMar>
            <w:hideMark/>
          </w:tcPr>
          <w:p w14:paraId="109FAE27" w14:textId="77777777" w:rsidR="00703C3C" w:rsidRPr="0030696E" w:rsidRDefault="00703C3C" w:rsidP="00D73AE4">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 </w:t>
            </w:r>
          </w:p>
        </w:tc>
        <w:tc>
          <w:tcPr>
            <w:tcW w:w="756" w:type="dxa"/>
            <w:tcMar>
              <w:top w:w="0" w:type="dxa"/>
              <w:left w:w="40" w:type="dxa"/>
              <w:bottom w:w="0" w:type="dxa"/>
              <w:right w:w="40" w:type="dxa"/>
            </w:tcMar>
            <w:hideMark/>
          </w:tcPr>
          <w:p w14:paraId="58E8C756" w14:textId="77777777" w:rsidR="00703C3C" w:rsidRPr="0030696E" w:rsidRDefault="00703C3C" w:rsidP="00D73AE4">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 </w:t>
            </w:r>
          </w:p>
        </w:tc>
        <w:tc>
          <w:tcPr>
            <w:tcW w:w="775" w:type="dxa"/>
            <w:tcMar>
              <w:top w:w="0" w:type="dxa"/>
              <w:left w:w="40" w:type="dxa"/>
              <w:bottom w:w="0" w:type="dxa"/>
              <w:right w:w="40" w:type="dxa"/>
            </w:tcMar>
            <w:hideMark/>
          </w:tcPr>
          <w:p w14:paraId="75341EC8" w14:textId="77777777" w:rsidR="00703C3C" w:rsidRPr="0030696E" w:rsidRDefault="00703C3C" w:rsidP="00D73AE4">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 </w:t>
            </w:r>
          </w:p>
        </w:tc>
        <w:tc>
          <w:tcPr>
            <w:tcW w:w="851" w:type="dxa"/>
            <w:tcMar>
              <w:top w:w="0" w:type="dxa"/>
              <w:left w:w="40" w:type="dxa"/>
              <w:bottom w:w="0" w:type="dxa"/>
              <w:right w:w="40" w:type="dxa"/>
            </w:tcMar>
            <w:hideMark/>
          </w:tcPr>
          <w:p w14:paraId="6B8DD81D" w14:textId="77777777" w:rsidR="00703C3C" w:rsidRPr="0030696E" w:rsidRDefault="00703C3C" w:rsidP="00D73AE4">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 </w:t>
            </w:r>
          </w:p>
        </w:tc>
        <w:tc>
          <w:tcPr>
            <w:tcW w:w="861" w:type="dxa"/>
            <w:tcMar>
              <w:top w:w="0" w:type="dxa"/>
              <w:left w:w="40" w:type="dxa"/>
              <w:bottom w:w="0" w:type="dxa"/>
              <w:right w:w="40" w:type="dxa"/>
            </w:tcMar>
            <w:hideMark/>
          </w:tcPr>
          <w:p w14:paraId="3BA8BB4F" w14:textId="77777777" w:rsidR="00703C3C" w:rsidRPr="0030696E" w:rsidRDefault="00703C3C" w:rsidP="00D73AE4">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 </w:t>
            </w:r>
          </w:p>
        </w:tc>
        <w:tc>
          <w:tcPr>
            <w:tcW w:w="856" w:type="dxa"/>
            <w:tcMar>
              <w:top w:w="0" w:type="dxa"/>
              <w:left w:w="40" w:type="dxa"/>
              <w:bottom w:w="0" w:type="dxa"/>
              <w:right w:w="40" w:type="dxa"/>
            </w:tcMar>
            <w:hideMark/>
          </w:tcPr>
          <w:p w14:paraId="53269965" w14:textId="77777777" w:rsidR="00703C3C" w:rsidRPr="0030696E" w:rsidRDefault="00703C3C" w:rsidP="00D73AE4">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 </w:t>
            </w:r>
          </w:p>
        </w:tc>
        <w:tc>
          <w:tcPr>
            <w:tcW w:w="704" w:type="dxa"/>
            <w:tcMar>
              <w:top w:w="0" w:type="dxa"/>
              <w:left w:w="40" w:type="dxa"/>
              <w:bottom w:w="0" w:type="dxa"/>
              <w:right w:w="40" w:type="dxa"/>
            </w:tcMar>
            <w:hideMark/>
          </w:tcPr>
          <w:p w14:paraId="0AD78D6A" w14:textId="77777777" w:rsidR="00703C3C" w:rsidRPr="0030696E" w:rsidRDefault="00703C3C" w:rsidP="00D73AE4">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 </w:t>
            </w:r>
          </w:p>
        </w:tc>
        <w:tc>
          <w:tcPr>
            <w:tcW w:w="808" w:type="dxa"/>
            <w:tcMar>
              <w:top w:w="0" w:type="dxa"/>
              <w:left w:w="40" w:type="dxa"/>
              <w:bottom w:w="0" w:type="dxa"/>
              <w:right w:w="40" w:type="dxa"/>
            </w:tcMar>
            <w:hideMark/>
          </w:tcPr>
          <w:p w14:paraId="0A58C732" w14:textId="77777777" w:rsidR="00703C3C" w:rsidRPr="0030696E" w:rsidRDefault="00703C3C" w:rsidP="00D73AE4">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 </w:t>
            </w:r>
          </w:p>
        </w:tc>
        <w:tc>
          <w:tcPr>
            <w:tcW w:w="813" w:type="dxa"/>
            <w:tcMar>
              <w:top w:w="0" w:type="dxa"/>
              <w:left w:w="40" w:type="dxa"/>
              <w:bottom w:w="0" w:type="dxa"/>
              <w:right w:w="40" w:type="dxa"/>
            </w:tcMar>
            <w:hideMark/>
          </w:tcPr>
          <w:p w14:paraId="0ADE78AC" w14:textId="77777777" w:rsidR="00703C3C" w:rsidRPr="0030696E" w:rsidRDefault="00703C3C" w:rsidP="00D73AE4">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 </w:t>
            </w:r>
          </w:p>
        </w:tc>
        <w:tc>
          <w:tcPr>
            <w:tcW w:w="714" w:type="dxa"/>
            <w:tcMar>
              <w:top w:w="0" w:type="dxa"/>
              <w:left w:w="40" w:type="dxa"/>
              <w:bottom w:w="0" w:type="dxa"/>
              <w:right w:w="40" w:type="dxa"/>
            </w:tcMar>
            <w:hideMark/>
          </w:tcPr>
          <w:p w14:paraId="13C8181B" w14:textId="77777777" w:rsidR="00703C3C" w:rsidRPr="0030696E" w:rsidRDefault="00703C3C" w:rsidP="00D73AE4">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 </w:t>
            </w:r>
          </w:p>
        </w:tc>
        <w:tc>
          <w:tcPr>
            <w:tcW w:w="709" w:type="dxa"/>
            <w:tcMar>
              <w:top w:w="0" w:type="dxa"/>
              <w:left w:w="40" w:type="dxa"/>
              <w:bottom w:w="0" w:type="dxa"/>
              <w:right w:w="40" w:type="dxa"/>
            </w:tcMar>
            <w:hideMark/>
          </w:tcPr>
          <w:p w14:paraId="7E51916E" w14:textId="77777777" w:rsidR="00703C3C" w:rsidRPr="0030696E" w:rsidRDefault="00703C3C" w:rsidP="00D73AE4">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 </w:t>
            </w:r>
          </w:p>
        </w:tc>
        <w:tc>
          <w:tcPr>
            <w:tcW w:w="614" w:type="dxa"/>
            <w:tcMar>
              <w:top w:w="0" w:type="dxa"/>
              <w:left w:w="40" w:type="dxa"/>
              <w:bottom w:w="0" w:type="dxa"/>
              <w:right w:w="40" w:type="dxa"/>
            </w:tcMar>
            <w:hideMark/>
          </w:tcPr>
          <w:p w14:paraId="1A45300F" w14:textId="77777777" w:rsidR="00703C3C" w:rsidRPr="0030696E" w:rsidRDefault="00703C3C" w:rsidP="00D73AE4">
            <w:pPr>
              <w:spacing w:after="0" w:line="240" w:lineRule="auto"/>
              <w:rPr>
                <w:rFonts w:ascii="Times New Roman" w:hAnsi="Times New Roman" w:cs="Times New Roman"/>
                <w:sz w:val="24"/>
                <w:szCs w:val="24"/>
              </w:rPr>
            </w:pPr>
            <w:r w:rsidRPr="0030696E">
              <w:rPr>
                <w:rFonts w:ascii="Times New Roman" w:hAnsi="Times New Roman" w:cs="Times New Roman"/>
                <w:sz w:val="24"/>
                <w:szCs w:val="24"/>
              </w:rPr>
              <w:t> </w:t>
            </w:r>
          </w:p>
        </w:tc>
      </w:tr>
    </w:tbl>
    <w:p w14:paraId="2F2CCEAA" w14:textId="77777777" w:rsidR="00703C3C" w:rsidRPr="0030696E" w:rsidRDefault="00703C3C" w:rsidP="00D73AE4">
      <w:pPr>
        <w:spacing w:after="0" w:line="240" w:lineRule="auto"/>
        <w:rPr>
          <w:rFonts w:ascii="Times New Roman" w:hAnsi="Times New Roman" w:cs="Times New Roman"/>
          <w:sz w:val="28"/>
          <w:szCs w:val="28"/>
          <w:lang w:val="en-US"/>
        </w:rPr>
      </w:pPr>
    </w:p>
    <w:p w14:paraId="6501161D" w14:textId="77777777" w:rsidR="00703C3C" w:rsidRPr="0030696E" w:rsidRDefault="00703C3C" w:rsidP="00D73AE4">
      <w:pPr>
        <w:pStyle w:val="style91"/>
        <w:ind w:firstLine="708"/>
        <w:jc w:val="both"/>
        <w:rPr>
          <w:sz w:val="28"/>
          <w:szCs w:val="28"/>
          <w:lang w:val="kk-KZ"/>
        </w:rPr>
      </w:pPr>
      <w:r w:rsidRPr="0030696E">
        <w:rPr>
          <w:rStyle w:val="fontstyle137"/>
          <w:sz w:val="28"/>
          <w:szCs w:val="28"/>
          <w:lang w:val="en-US"/>
        </w:rPr>
        <w:t xml:space="preserve">7. </w:t>
      </w:r>
      <w:r w:rsidRPr="0030696E">
        <w:rPr>
          <w:rStyle w:val="fontstyle137"/>
          <w:sz w:val="28"/>
          <w:szCs w:val="28"/>
        </w:rPr>
        <w:t>Жұмыс</w:t>
      </w:r>
      <w:r w:rsidRPr="0030696E">
        <w:rPr>
          <w:rStyle w:val="fontstyle137"/>
          <w:sz w:val="28"/>
          <w:szCs w:val="28"/>
          <w:lang w:val="en-US"/>
        </w:rPr>
        <w:t xml:space="preserve"> </w:t>
      </w:r>
      <w:r w:rsidRPr="0030696E">
        <w:rPr>
          <w:rStyle w:val="fontstyle137"/>
          <w:sz w:val="28"/>
          <w:szCs w:val="28"/>
        </w:rPr>
        <w:t>нәтижелері</w:t>
      </w:r>
      <w:r w:rsidRPr="0030696E">
        <w:rPr>
          <w:rStyle w:val="fontstyle137"/>
          <w:sz w:val="28"/>
          <w:szCs w:val="28"/>
          <w:lang w:val="en-US"/>
        </w:rPr>
        <w:t xml:space="preserve"> </w:t>
      </w:r>
      <w:r w:rsidRPr="0030696E">
        <w:rPr>
          <w:rStyle w:val="fontstyle137"/>
          <w:sz w:val="28"/>
          <w:szCs w:val="28"/>
        </w:rPr>
        <w:t>бойынша</w:t>
      </w:r>
      <w:r w:rsidRPr="0030696E">
        <w:rPr>
          <w:rStyle w:val="fontstyle137"/>
          <w:sz w:val="28"/>
          <w:szCs w:val="28"/>
          <w:lang w:val="en-US"/>
        </w:rPr>
        <w:t xml:space="preserve"> </w:t>
      </w:r>
      <w:r w:rsidRPr="0030696E">
        <w:rPr>
          <w:rStyle w:val="fontstyle137"/>
          <w:sz w:val="28"/>
          <w:szCs w:val="28"/>
        </w:rPr>
        <w:t>қорытынды</w:t>
      </w:r>
      <w:r w:rsidRPr="0030696E">
        <w:rPr>
          <w:rStyle w:val="fontstyle137"/>
          <w:sz w:val="28"/>
          <w:szCs w:val="28"/>
          <w:lang w:val="en-US"/>
        </w:rPr>
        <w:t xml:space="preserve"> </w:t>
      </w:r>
      <w:r w:rsidRPr="0030696E">
        <w:rPr>
          <w:rStyle w:val="fontstyle137"/>
          <w:sz w:val="28"/>
          <w:szCs w:val="28"/>
        </w:rPr>
        <w:t>жасау</w:t>
      </w:r>
      <w:r w:rsidRPr="0030696E">
        <w:rPr>
          <w:rStyle w:val="fontstyle137"/>
          <w:sz w:val="28"/>
          <w:szCs w:val="28"/>
          <w:lang w:val="en-US"/>
        </w:rPr>
        <w:t xml:space="preserve">. </w:t>
      </w:r>
    </w:p>
    <w:p w14:paraId="75BA45E0" w14:textId="3C73B4DC" w:rsidR="00703C3C" w:rsidRPr="0030696E" w:rsidRDefault="00703C3C" w:rsidP="00D73AE4">
      <w:pPr>
        <w:spacing w:after="0" w:line="240" w:lineRule="auto"/>
        <w:ind w:firstLine="708"/>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Төменде өзіндік жұмыстарды «жобалық оқыту» әдісін қолданып орындау мыс</w:t>
      </w:r>
      <w:r w:rsidR="00D73AE4" w:rsidRPr="0030696E">
        <w:rPr>
          <w:rFonts w:ascii="Times New Roman" w:hAnsi="Times New Roman" w:cs="Times New Roman"/>
          <w:sz w:val="28"/>
          <w:szCs w:val="28"/>
          <w:lang w:val="kk-KZ"/>
        </w:rPr>
        <w:t>ал</w:t>
      </w:r>
      <w:r w:rsidRPr="0030696E">
        <w:rPr>
          <w:rFonts w:ascii="Times New Roman" w:hAnsi="Times New Roman" w:cs="Times New Roman"/>
          <w:sz w:val="28"/>
          <w:szCs w:val="28"/>
          <w:lang w:val="kk-KZ"/>
        </w:rPr>
        <w:t>ы берілген.</w:t>
      </w:r>
    </w:p>
    <w:p w14:paraId="06179F6F" w14:textId="77777777" w:rsidR="00703C3C" w:rsidRPr="0030696E" w:rsidRDefault="00703C3C" w:rsidP="00D73AE4">
      <w:pPr>
        <w:spacing w:after="0" w:line="240" w:lineRule="auto"/>
        <w:ind w:firstLine="708"/>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Жобалық оқыту - білім алушылардың өз бетінше ізденіп, нәтижеге қол жеткізуін көздейтін оқытушымен ұйымдастырылған және оның дұрыс бағытта орындалуын қадағалайтын іс-әрекеттер жүйесі.</w:t>
      </w:r>
    </w:p>
    <w:p w14:paraId="534C1EF1" w14:textId="6D4A6C8F" w:rsidR="00703C3C" w:rsidRPr="0030696E" w:rsidRDefault="002A36E8" w:rsidP="00D73AE4">
      <w:pPr>
        <w:spacing w:after="0" w:line="240" w:lineRule="auto"/>
        <w:ind w:firstLine="708"/>
        <w:jc w:val="both"/>
        <w:rPr>
          <w:rStyle w:val="fontstyle112"/>
          <w:bCs/>
          <w:iCs/>
          <w:sz w:val="28"/>
          <w:szCs w:val="28"/>
          <w:lang w:val="kk-KZ"/>
        </w:rPr>
      </w:pPr>
      <w:r w:rsidRPr="0030696E">
        <w:rPr>
          <w:rFonts w:ascii="Times New Roman" w:hAnsi="Times New Roman" w:cs="Times New Roman"/>
          <w:sz w:val="28"/>
          <w:szCs w:val="28"/>
          <w:lang w:val="kk-KZ"/>
        </w:rPr>
        <w:t>Өзіндік жұмыст</w:t>
      </w:r>
      <w:r w:rsidR="00703C3C" w:rsidRPr="0030696E">
        <w:rPr>
          <w:rFonts w:ascii="Times New Roman" w:hAnsi="Times New Roman" w:cs="Times New Roman"/>
          <w:sz w:val="28"/>
          <w:szCs w:val="28"/>
          <w:lang w:val="kk-KZ"/>
        </w:rPr>
        <w:t xml:space="preserve">ың тақырыбы: </w:t>
      </w:r>
      <w:r w:rsidR="00703C3C" w:rsidRPr="0030696E">
        <w:rPr>
          <w:rStyle w:val="fontstyle112"/>
          <w:iCs/>
          <w:sz w:val="28"/>
          <w:szCs w:val="28"/>
          <w:lang w:val="kk-KZ"/>
        </w:rPr>
        <w:t xml:space="preserve">«Синусоидалды ток тізбегіндегі </w:t>
      </w:r>
      <m:oMath>
        <m:r>
          <m:rPr>
            <m:sty m:val="p"/>
          </m:rPr>
          <w:rPr>
            <w:rStyle w:val="fontstyle112"/>
            <w:rFonts w:ascii="Cambria Math" w:hAnsi="Cambria Math"/>
            <w:sz w:val="28"/>
            <w:szCs w:val="28"/>
            <w:lang w:val="kk-KZ"/>
          </w:rPr>
          <m:t>R, L, C</m:t>
        </m:r>
      </m:oMath>
      <w:r w:rsidR="00703C3C" w:rsidRPr="0030696E">
        <w:rPr>
          <w:rStyle w:val="fontstyle112"/>
          <w:iCs/>
          <w:sz w:val="28"/>
          <w:szCs w:val="28"/>
          <w:lang w:val="kk-KZ"/>
        </w:rPr>
        <w:t xml:space="preserve"> элементтері»</w:t>
      </w:r>
      <w:r w:rsidR="00D73AE4" w:rsidRPr="0030696E">
        <w:rPr>
          <w:rStyle w:val="fontstyle112"/>
          <w:iCs/>
          <w:sz w:val="28"/>
          <w:szCs w:val="28"/>
          <w:lang w:val="kk-KZ"/>
        </w:rPr>
        <w:t>.</w:t>
      </w:r>
    </w:p>
    <w:p w14:paraId="2A4BF78B" w14:textId="558396AE" w:rsidR="00703C3C" w:rsidRPr="0030696E" w:rsidRDefault="002A36E8" w:rsidP="002A36E8">
      <w:pPr>
        <w:pStyle w:val="style5"/>
        <w:spacing w:line="240" w:lineRule="auto"/>
        <w:ind w:firstLine="709"/>
        <w:jc w:val="both"/>
        <w:rPr>
          <w:rStyle w:val="fontstyle137"/>
          <w:sz w:val="28"/>
          <w:szCs w:val="28"/>
          <w:lang w:val="kk-KZ"/>
        </w:rPr>
      </w:pPr>
      <w:r w:rsidRPr="0030696E">
        <w:rPr>
          <w:rStyle w:val="fontstyle112"/>
          <w:sz w:val="28"/>
          <w:szCs w:val="28"/>
          <w:lang w:val="kk-KZ"/>
        </w:rPr>
        <w:t>Ж</w:t>
      </w:r>
      <w:r w:rsidR="00703C3C" w:rsidRPr="0030696E">
        <w:rPr>
          <w:rStyle w:val="fontstyle112"/>
          <w:sz w:val="28"/>
          <w:szCs w:val="28"/>
          <w:lang w:val="kk-KZ"/>
        </w:rPr>
        <w:t>ұмыстың мақсаты:</w:t>
      </w:r>
      <w:r w:rsidRPr="0030696E">
        <w:rPr>
          <w:rStyle w:val="fontstyle112"/>
          <w:sz w:val="28"/>
          <w:szCs w:val="28"/>
          <w:lang w:val="kk-KZ"/>
        </w:rPr>
        <w:t xml:space="preserve"> с</w:t>
      </w:r>
      <w:r w:rsidR="00703C3C" w:rsidRPr="0030696E">
        <w:rPr>
          <w:rStyle w:val="fontstyle112"/>
          <w:sz w:val="28"/>
          <w:szCs w:val="28"/>
          <w:lang w:val="kk-KZ"/>
        </w:rPr>
        <w:t xml:space="preserve">инусоидалды ток тізбегіндегі </w:t>
      </w:r>
      <m:oMath>
        <m:r>
          <w:rPr>
            <w:rStyle w:val="fontstyle112"/>
            <w:rFonts w:ascii="Cambria Math" w:hAnsi="Cambria Math"/>
            <w:sz w:val="28"/>
            <w:szCs w:val="28"/>
            <w:lang w:val="kk-KZ"/>
          </w:rPr>
          <m:t>R, L, C</m:t>
        </m:r>
      </m:oMath>
      <w:r w:rsidR="00703C3C" w:rsidRPr="0030696E">
        <w:rPr>
          <w:rStyle w:val="fontstyle112"/>
          <w:iCs/>
          <w:sz w:val="28"/>
          <w:szCs w:val="28"/>
          <w:lang w:val="kk-KZ"/>
        </w:rPr>
        <w:t xml:space="preserve"> </w:t>
      </w:r>
      <w:r w:rsidR="00703C3C" w:rsidRPr="0030696E">
        <w:rPr>
          <w:rStyle w:val="fontstyle112"/>
          <w:sz w:val="28"/>
          <w:szCs w:val="28"/>
          <w:lang w:val="kk-KZ"/>
        </w:rPr>
        <w:t>элементтерін зерттеу, өзінің ғылыми тұжырымдарын қалыптастыру және оларды жоба ретінде қорғау</w:t>
      </w:r>
      <w:r w:rsidR="00703C3C" w:rsidRPr="0030696E">
        <w:rPr>
          <w:rStyle w:val="fontstyle137"/>
          <w:sz w:val="28"/>
          <w:szCs w:val="28"/>
          <w:lang w:val="kk-KZ"/>
        </w:rPr>
        <w:t>.</w:t>
      </w:r>
    </w:p>
    <w:p w14:paraId="3F6449DE" w14:textId="2F0BB4A8" w:rsidR="00703C3C" w:rsidRPr="0030696E" w:rsidRDefault="00703C3C" w:rsidP="002A36E8">
      <w:pPr>
        <w:pStyle w:val="style5"/>
        <w:spacing w:line="240" w:lineRule="auto"/>
        <w:ind w:firstLine="709"/>
        <w:jc w:val="both"/>
        <w:rPr>
          <w:sz w:val="28"/>
          <w:szCs w:val="28"/>
          <w:lang w:val="kk-KZ"/>
        </w:rPr>
      </w:pPr>
      <w:r w:rsidRPr="0030696E">
        <w:rPr>
          <w:rStyle w:val="fontstyle137"/>
          <w:sz w:val="28"/>
          <w:szCs w:val="28"/>
          <w:lang w:val="kk-KZ"/>
        </w:rPr>
        <w:t>Тақырып бойынша жобалық жұмыстың барысы келесі кезе</w:t>
      </w:r>
      <w:r w:rsidR="00B550E4" w:rsidRPr="0030696E">
        <w:rPr>
          <w:rStyle w:val="fontstyle137"/>
          <w:sz w:val="28"/>
          <w:szCs w:val="28"/>
          <w:lang w:val="kk-KZ"/>
        </w:rPr>
        <w:t>ңдерден тұрады: а) іздену; б) мағлұмат жинау; в) тапсырма орындау; г) жобалық жұмысын қорғау; д</w:t>
      </w:r>
      <w:r w:rsidRPr="0030696E">
        <w:rPr>
          <w:rStyle w:val="fontstyle137"/>
          <w:sz w:val="28"/>
          <w:szCs w:val="28"/>
          <w:lang w:val="kk-KZ"/>
        </w:rPr>
        <w:t>) қорытындылау.</w:t>
      </w:r>
    </w:p>
    <w:p w14:paraId="0572903C" w14:textId="77777777" w:rsidR="00703C3C" w:rsidRPr="0030696E" w:rsidRDefault="00703C3C" w:rsidP="002A36E8">
      <w:pPr>
        <w:spacing w:after="0" w:line="240" w:lineRule="auto"/>
        <w:ind w:firstLine="708"/>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Білім алушылар топтық және жеке жұмыстар жасайды. Әр бір топтың жобалық жұмысының жалпы тақырыбы, мақсаттары мен міндеттері анықталады, алайда тізбектерді есептеу тапсырмалары топ мүшелеріне нұсқа бойынша беріледі.</w:t>
      </w:r>
    </w:p>
    <w:p w14:paraId="17140552" w14:textId="6EEDA9AF" w:rsidR="00703C3C" w:rsidRPr="0030696E" w:rsidRDefault="002A36E8" w:rsidP="002A36E8">
      <w:pPr>
        <w:spacing w:after="0" w:line="240" w:lineRule="auto"/>
        <w:ind w:firstLine="708"/>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Ө</w:t>
      </w:r>
      <w:r w:rsidR="00703C3C" w:rsidRPr="0030696E">
        <w:rPr>
          <w:rFonts w:ascii="Times New Roman" w:hAnsi="Times New Roman" w:cs="Times New Roman"/>
          <w:sz w:val="28"/>
          <w:szCs w:val="28"/>
          <w:lang w:val="kk-KZ"/>
        </w:rPr>
        <w:t>зіндік жұмысының орындалу реті:</w:t>
      </w:r>
    </w:p>
    <w:p w14:paraId="761CE51D" w14:textId="77777777" w:rsidR="00703C3C" w:rsidRPr="0030696E" w:rsidRDefault="00703C3C" w:rsidP="00E33944">
      <w:pPr>
        <w:pStyle w:val="a7"/>
        <w:numPr>
          <w:ilvl w:val="0"/>
          <w:numId w:val="27"/>
        </w:numPr>
        <w:tabs>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Синусоидалды ток тізбектеріне талдау жасау және ұғым қалыптастыру </w:t>
      </w:r>
      <w:r w:rsidRPr="0030696E">
        <w:rPr>
          <w:rFonts w:ascii="Times New Roman" w:hAnsi="Times New Roman"/>
          <w:i/>
          <w:sz w:val="28"/>
          <w:szCs w:val="28"/>
          <w:lang w:val="kk-KZ"/>
        </w:rPr>
        <w:t>(</w:t>
      </w:r>
      <w:r w:rsidRPr="0030696E">
        <w:rPr>
          <w:rFonts w:ascii="Times New Roman" w:hAnsi="Times New Roman"/>
          <w:sz w:val="28"/>
          <w:szCs w:val="28"/>
          <w:lang w:val="kk-KZ"/>
        </w:rPr>
        <w:t>іздену және мағлұмат жинау кезеңдері).</w:t>
      </w:r>
    </w:p>
    <w:p w14:paraId="758E6D60" w14:textId="684AF187" w:rsidR="00B550E4" w:rsidRPr="0030696E" w:rsidRDefault="00113B3B" w:rsidP="00B550E4">
      <w:pPr>
        <w:spacing w:after="0" w:line="240" w:lineRule="auto"/>
        <w:ind w:firstLine="708"/>
        <w:jc w:val="both"/>
        <w:rPr>
          <w:rFonts w:ascii="Times New Roman" w:hAnsi="Times New Roman" w:cs="Times New Roman"/>
          <w:i/>
          <w:sz w:val="28"/>
          <w:szCs w:val="28"/>
          <w:lang w:val="kk-KZ"/>
        </w:rPr>
      </w:pPr>
      <w:r w:rsidRPr="0030696E">
        <w:rPr>
          <w:rFonts w:ascii="Times New Roman" w:hAnsi="Times New Roman" w:cs="Times New Roman"/>
          <w:sz w:val="28"/>
          <w:szCs w:val="28"/>
          <w:lang w:val="kk-KZ"/>
        </w:rPr>
        <w:t>22</w:t>
      </w:r>
      <w:r w:rsidR="003D31D7" w:rsidRPr="0030696E">
        <w:rPr>
          <w:rFonts w:ascii="Times New Roman" w:hAnsi="Times New Roman" w:cs="Times New Roman"/>
          <w:sz w:val="28"/>
          <w:szCs w:val="28"/>
          <w:lang w:val="kk-KZ"/>
        </w:rPr>
        <w:t>-кестедегі үш</w:t>
      </w:r>
      <w:r w:rsidR="00B550E4" w:rsidRPr="0030696E">
        <w:rPr>
          <w:rFonts w:ascii="Times New Roman" w:hAnsi="Times New Roman" w:cs="Times New Roman"/>
          <w:sz w:val="28"/>
          <w:szCs w:val="28"/>
          <w:lang w:val="kk-KZ"/>
        </w:rPr>
        <w:t xml:space="preserve"> тапсырма топтардағы барлық білім алушыларға бірдей беріледі. Тапсырмалар орындалып біткеннен кейін, әр топтан бір топ мүшесі немесе топ лидері презентация жасап, әртүрлі кедергілерден тұратын айнымалы ток тізбектерінің сипаттамаларын баяндайды, тізбектерді салыстыра отырып олардың ерекшеліктері мен артықшылықтарына талдау жасайды (</w:t>
      </w:r>
      <w:r w:rsidR="00B550E4" w:rsidRPr="0030696E">
        <w:rPr>
          <w:rFonts w:ascii="Times New Roman" w:hAnsi="Times New Roman" w:cs="Times New Roman"/>
          <w:i/>
          <w:sz w:val="28"/>
          <w:szCs w:val="28"/>
          <w:lang w:val="kk-KZ"/>
        </w:rPr>
        <w:t>жобасын қорғау кезеңі)</w:t>
      </w:r>
    </w:p>
    <w:p w14:paraId="07E186B4" w14:textId="3B4E410A" w:rsidR="00180B72" w:rsidRPr="0030696E" w:rsidRDefault="00180B72" w:rsidP="00180B72">
      <w:pPr>
        <w:pStyle w:val="style7"/>
        <w:numPr>
          <w:ilvl w:val="0"/>
          <w:numId w:val="27"/>
        </w:numPr>
        <w:tabs>
          <w:tab w:val="left" w:pos="1276"/>
        </w:tabs>
        <w:jc w:val="both"/>
        <w:rPr>
          <w:rStyle w:val="fontstyle137"/>
          <w:i/>
          <w:iCs/>
          <w:sz w:val="28"/>
          <w:szCs w:val="28"/>
          <w:lang w:val="kk-KZ"/>
        </w:rPr>
      </w:pPr>
      <w:r w:rsidRPr="0030696E">
        <w:rPr>
          <w:rStyle w:val="fontstyle137"/>
          <w:sz w:val="28"/>
          <w:szCs w:val="28"/>
          <w:lang w:val="kk-KZ"/>
        </w:rPr>
        <w:t xml:space="preserve">Нұсқаға </w:t>
      </w:r>
      <w:r w:rsidRPr="0030696E">
        <w:rPr>
          <w:rStyle w:val="fontstyle112"/>
          <w:sz w:val="28"/>
          <w:szCs w:val="28"/>
          <w:lang w:val="kk-KZ"/>
        </w:rPr>
        <w:t>сәйкес</w:t>
      </w:r>
      <w:r w:rsidR="002B559E" w:rsidRPr="0030696E">
        <w:rPr>
          <w:rStyle w:val="fontstyle112"/>
          <w:sz w:val="28"/>
          <w:szCs w:val="28"/>
          <w:lang w:val="kk-KZ"/>
        </w:rPr>
        <w:t xml:space="preserve"> </w:t>
      </w:r>
      <m:oMath>
        <m:r>
          <w:rPr>
            <w:rStyle w:val="fontstyle137"/>
            <w:rFonts w:ascii="Cambria Math" w:hAnsi="Cambria Math"/>
            <w:sz w:val="28"/>
            <w:szCs w:val="28"/>
            <w:lang w:val="kk-KZ"/>
          </w:rPr>
          <m:t>R, E, f</m:t>
        </m:r>
      </m:oMath>
      <w:r w:rsidRPr="0030696E">
        <w:rPr>
          <w:rStyle w:val="fontstyle137"/>
          <w:sz w:val="28"/>
          <w:szCs w:val="28"/>
          <w:lang w:val="kk-KZ"/>
        </w:rPr>
        <w:t xml:space="preserve"> шамалардың </w:t>
      </w:r>
      <w:r w:rsidRPr="0030696E">
        <w:rPr>
          <w:rStyle w:val="fontstyle117"/>
          <w:rFonts w:eastAsiaTheme="majorEastAsia"/>
          <w:i w:val="0"/>
          <w:sz w:val="28"/>
          <w:szCs w:val="28"/>
          <w:lang w:val="kk-KZ"/>
        </w:rPr>
        <w:t>мә</w:t>
      </w:r>
      <w:r w:rsidR="008104FB" w:rsidRPr="0030696E">
        <w:rPr>
          <w:rStyle w:val="fontstyle117"/>
          <w:rFonts w:eastAsiaTheme="majorEastAsia"/>
          <w:i w:val="0"/>
          <w:sz w:val="28"/>
          <w:szCs w:val="28"/>
          <w:lang w:val="kk-KZ"/>
        </w:rPr>
        <w:t xml:space="preserve">ндері </w:t>
      </w:r>
      <w:r w:rsidR="008104FB" w:rsidRPr="0030696E">
        <w:rPr>
          <w:rStyle w:val="fontstyle112"/>
          <w:sz w:val="28"/>
          <w:szCs w:val="28"/>
          <w:lang w:val="kk-KZ"/>
        </w:rPr>
        <w:t>23 кестеден</w:t>
      </w:r>
      <w:r w:rsidR="008104FB" w:rsidRPr="0030696E">
        <w:rPr>
          <w:rStyle w:val="fontstyle137"/>
          <w:sz w:val="28"/>
          <w:szCs w:val="28"/>
          <w:lang w:val="kk-KZ"/>
        </w:rPr>
        <w:t xml:space="preserve"> </w:t>
      </w:r>
      <w:r w:rsidR="008104FB" w:rsidRPr="0030696E">
        <w:rPr>
          <w:rStyle w:val="fontstyle117"/>
          <w:rFonts w:eastAsiaTheme="majorEastAsia"/>
          <w:i w:val="0"/>
          <w:sz w:val="28"/>
          <w:szCs w:val="28"/>
          <w:lang w:val="kk-KZ"/>
        </w:rPr>
        <w:t>алынады</w:t>
      </w:r>
      <w:r w:rsidRPr="0030696E">
        <w:rPr>
          <w:rStyle w:val="fontstyle137"/>
          <w:i/>
          <w:iCs/>
          <w:sz w:val="28"/>
          <w:szCs w:val="28"/>
          <w:lang w:val="kk-KZ"/>
        </w:rPr>
        <w:t>.</w:t>
      </w:r>
    </w:p>
    <w:p w14:paraId="71F95D1D" w14:textId="42D9FFD4" w:rsidR="00180B72" w:rsidRPr="0030696E" w:rsidRDefault="00180B72" w:rsidP="00180B72">
      <w:pPr>
        <w:pStyle w:val="style7"/>
        <w:tabs>
          <w:tab w:val="left" w:pos="1276"/>
        </w:tabs>
        <w:ind w:firstLine="709"/>
        <w:jc w:val="both"/>
        <w:rPr>
          <w:rStyle w:val="fontstyle137"/>
          <w:i/>
          <w:sz w:val="28"/>
          <w:szCs w:val="28"/>
          <w:lang w:val="kk-KZ"/>
        </w:rPr>
      </w:pPr>
      <w:r w:rsidRPr="0030696E">
        <w:rPr>
          <w:rStyle w:val="fontstyle137"/>
          <w:sz w:val="28"/>
          <w:szCs w:val="28"/>
          <w:lang w:val="kk-KZ"/>
        </w:rPr>
        <w:t>Айнымалы ток тізбектерін есептеу жұмыстарын жүргізу дағдысын қалыптастыру мақсатында топ мүшелеріне тапсырмалар нұсқа бойынша таратылады. Бұл топтық жұмысты емес, әрбір білім алушының өзіндік жұм</w:t>
      </w:r>
      <w:r w:rsidR="00835DA7" w:rsidRPr="0030696E">
        <w:rPr>
          <w:rStyle w:val="fontstyle137"/>
          <w:sz w:val="28"/>
          <w:szCs w:val="28"/>
          <w:lang w:val="kk-KZ"/>
        </w:rPr>
        <w:t>ысын бағалауға мүмкіндік береді.</w:t>
      </w:r>
    </w:p>
    <w:p w14:paraId="0301DD7D" w14:textId="77777777" w:rsidR="00B272C8" w:rsidRPr="0030696E" w:rsidRDefault="00835DA7" w:rsidP="00B272C8">
      <w:pPr>
        <w:pStyle w:val="style7"/>
        <w:numPr>
          <w:ilvl w:val="0"/>
          <w:numId w:val="27"/>
        </w:numPr>
        <w:tabs>
          <w:tab w:val="left" w:pos="0"/>
          <w:tab w:val="left" w:pos="142"/>
          <w:tab w:val="left" w:pos="993"/>
        </w:tabs>
        <w:ind w:left="0" w:firstLine="710"/>
        <w:jc w:val="both"/>
        <w:rPr>
          <w:rStyle w:val="fontstyle137"/>
          <w:sz w:val="28"/>
          <w:szCs w:val="28"/>
          <w:lang w:val="kk-KZ"/>
        </w:rPr>
      </w:pPr>
      <w:r w:rsidRPr="0030696E">
        <w:rPr>
          <w:sz w:val="28"/>
          <w:szCs w:val="28"/>
          <w:lang w:val="kk-KZ"/>
        </w:rPr>
        <w:t xml:space="preserve">Әрбір білім алушы нұсқа бойынша жүргізген есептеу нәтижелерін пайдаланып, </w:t>
      </w:r>
      <w:r w:rsidRPr="0030696E">
        <w:rPr>
          <w:rStyle w:val="fontstyle137"/>
          <w:sz w:val="28"/>
          <w:szCs w:val="28"/>
          <w:lang w:val="kk-KZ"/>
        </w:rPr>
        <w:t>құрылғының көрсеткішін 24-кестеге енгізеді</w:t>
      </w:r>
    </w:p>
    <w:p w14:paraId="57034AD4" w14:textId="799AC452" w:rsidR="00835DA7" w:rsidRPr="0030696E" w:rsidRDefault="00835DA7" w:rsidP="00B272C8">
      <w:pPr>
        <w:pStyle w:val="style7"/>
        <w:numPr>
          <w:ilvl w:val="0"/>
          <w:numId w:val="27"/>
        </w:numPr>
        <w:tabs>
          <w:tab w:val="left" w:pos="0"/>
          <w:tab w:val="left" w:pos="142"/>
          <w:tab w:val="left" w:pos="993"/>
        </w:tabs>
        <w:ind w:left="0" w:firstLine="710"/>
        <w:jc w:val="both"/>
        <w:rPr>
          <w:sz w:val="28"/>
          <w:szCs w:val="28"/>
          <w:lang w:val="kk-KZ"/>
        </w:rPr>
      </w:pPr>
      <w:r w:rsidRPr="0030696E">
        <w:rPr>
          <w:sz w:val="28"/>
          <w:szCs w:val="28"/>
          <w:lang w:val="kk-KZ"/>
        </w:rPr>
        <w:t>Жобалық зерттеу жұмысын қорытындылау мақсатында төмендегі сұрақтарға жауап береді:</w:t>
      </w:r>
    </w:p>
    <w:p w14:paraId="345A9337" w14:textId="6BF97046" w:rsidR="00835DA7" w:rsidRPr="0030696E" w:rsidRDefault="00835DA7" w:rsidP="00B272C8">
      <w:pPr>
        <w:pStyle w:val="style10"/>
        <w:numPr>
          <w:ilvl w:val="0"/>
          <w:numId w:val="42"/>
        </w:numPr>
        <w:tabs>
          <w:tab w:val="left" w:pos="0"/>
        </w:tabs>
        <w:ind w:left="0" w:firstLine="709"/>
        <w:rPr>
          <w:rStyle w:val="fontstyle137"/>
          <w:sz w:val="28"/>
          <w:szCs w:val="28"/>
          <w:lang w:val="kk-KZ"/>
        </w:rPr>
      </w:pPr>
      <w:r w:rsidRPr="0030696E">
        <w:rPr>
          <w:rStyle w:val="fontstyle137"/>
          <w:sz w:val="28"/>
          <w:szCs w:val="28"/>
          <w:lang w:val="kk-KZ"/>
        </w:rPr>
        <w:t xml:space="preserve">осциллограммада алынған ток пен кернеудің графиктеріне сипаттама беріңіз. </w:t>
      </w:r>
    </w:p>
    <w:p w14:paraId="45DCD0A5" w14:textId="5C487661" w:rsidR="00B25CA4" w:rsidRPr="0030696E" w:rsidRDefault="00113B3B" w:rsidP="00B550E4">
      <w:pPr>
        <w:pStyle w:val="a7"/>
        <w:tabs>
          <w:tab w:val="left" w:pos="0"/>
        </w:tabs>
        <w:spacing w:after="0" w:line="240" w:lineRule="auto"/>
        <w:ind w:left="0"/>
        <w:jc w:val="both"/>
        <w:rPr>
          <w:rFonts w:ascii="Times New Roman" w:hAnsi="Times New Roman"/>
          <w:sz w:val="28"/>
          <w:szCs w:val="28"/>
          <w:lang w:val="kk-KZ"/>
        </w:rPr>
      </w:pPr>
      <w:r w:rsidRPr="0030696E">
        <w:rPr>
          <w:rFonts w:ascii="Times New Roman" w:hAnsi="Times New Roman"/>
          <w:sz w:val="28"/>
          <w:szCs w:val="28"/>
          <w:lang w:val="kk-KZ"/>
        </w:rPr>
        <w:lastRenderedPageBreak/>
        <w:t>Кесте 22</w:t>
      </w:r>
      <w:r w:rsidR="00B25CA4" w:rsidRPr="0030696E">
        <w:rPr>
          <w:rFonts w:ascii="Times New Roman" w:hAnsi="Times New Roman"/>
          <w:i/>
          <w:sz w:val="28"/>
          <w:szCs w:val="28"/>
          <w:lang w:val="kk-KZ"/>
        </w:rPr>
        <w:t xml:space="preserve"> - </w:t>
      </w:r>
      <w:r w:rsidR="00D766F4" w:rsidRPr="0030696E">
        <w:rPr>
          <w:rFonts w:ascii="Times New Roman" w:hAnsi="Times New Roman"/>
          <w:sz w:val="28"/>
          <w:szCs w:val="28"/>
          <w:lang w:val="kk-KZ"/>
        </w:rPr>
        <w:t>Синусоидалды ток тізбектеріне талдау</w:t>
      </w:r>
    </w:p>
    <w:p w14:paraId="433D11CC" w14:textId="77777777" w:rsidR="00D766F4" w:rsidRPr="0030696E" w:rsidRDefault="00D766F4" w:rsidP="002A36E8">
      <w:pPr>
        <w:pStyle w:val="a7"/>
        <w:tabs>
          <w:tab w:val="left" w:pos="993"/>
        </w:tabs>
        <w:spacing w:after="0" w:line="240" w:lineRule="auto"/>
        <w:ind w:left="0"/>
        <w:jc w:val="both"/>
        <w:rPr>
          <w:rFonts w:ascii="Times New Roman" w:hAnsi="Times New Roman"/>
          <w:sz w:val="28"/>
          <w:szCs w:val="28"/>
          <w:lang w:val="kk-KZ"/>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4"/>
        <w:gridCol w:w="5406"/>
        <w:gridCol w:w="2663"/>
      </w:tblGrid>
      <w:tr w:rsidR="00B25CA4" w:rsidRPr="0030696E" w14:paraId="04DA146D" w14:textId="77777777" w:rsidTr="00B25CA4">
        <w:tc>
          <w:tcPr>
            <w:tcW w:w="1394" w:type="dxa"/>
          </w:tcPr>
          <w:p w14:paraId="18E0A05E" w14:textId="77777777" w:rsidR="00B25CA4" w:rsidRPr="0030696E" w:rsidRDefault="00D766F4" w:rsidP="00415A17">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Тапсырма</w:t>
            </w:r>
          </w:p>
        </w:tc>
        <w:tc>
          <w:tcPr>
            <w:tcW w:w="5406" w:type="dxa"/>
          </w:tcPr>
          <w:p w14:paraId="7C750724" w14:textId="77777777" w:rsidR="00B25CA4" w:rsidRPr="0030696E" w:rsidRDefault="00D766F4" w:rsidP="00415A17">
            <w:pPr>
              <w:spacing w:after="0" w:line="240" w:lineRule="auto"/>
              <w:jc w:val="both"/>
              <w:rPr>
                <w:rFonts w:ascii="Times New Roman" w:hAnsi="Times New Roman" w:cs="Times New Roman"/>
                <w:noProof/>
                <w:sz w:val="24"/>
                <w:szCs w:val="24"/>
                <w:lang w:val="kk-KZ" w:eastAsia="ru-RU"/>
              </w:rPr>
            </w:pPr>
            <w:r w:rsidRPr="0030696E">
              <w:rPr>
                <w:rFonts w:ascii="Times New Roman" w:hAnsi="Times New Roman" w:cs="Times New Roman"/>
                <w:noProof/>
                <w:sz w:val="24"/>
                <w:szCs w:val="24"/>
                <w:lang w:val="kk-KZ" w:eastAsia="ru-RU"/>
              </w:rPr>
              <w:t>Схемасы</w:t>
            </w:r>
          </w:p>
        </w:tc>
        <w:tc>
          <w:tcPr>
            <w:tcW w:w="2663" w:type="dxa"/>
          </w:tcPr>
          <w:p w14:paraId="309FFDD8" w14:textId="77777777" w:rsidR="00B25CA4" w:rsidRPr="0030696E" w:rsidRDefault="00D766F4" w:rsidP="00415A17">
            <w:pPr>
              <w:spacing w:after="0" w:line="240" w:lineRule="auto"/>
              <w:jc w:val="both"/>
              <w:rPr>
                <w:rFonts w:ascii="Times New Roman" w:hAnsi="Times New Roman" w:cs="Times New Roman"/>
                <w:iCs/>
                <w:sz w:val="24"/>
                <w:szCs w:val="24"/>
                <w:lang w:val="kk-KZ"/>
              </w:rPr>
            </w:pPr>
            <w:r w:rsidRPr="0030696E">
              <w:rPr>
                <w:rFonts w:ascii="Times New Roman" w:hAnsi="Times New Roman" w:cs="Times New Roman"/>
                <w:iCs/>
                <w:sz w:val="24"/>
                <w:szCs w:val="24"/>
                <w:lang w:val="kk-KZ"/>
              </w:rPr>
              <w:t>Анықтама</w:t>
            </w:r>
          </w:p>
        </w:tc>
      </w:tr>
      <w:tr w:rsidR="00703C3C" w:rsidRPr="0030696E" w14:paraId="704A5E64" w14:textId="77777777" w:rsidTr="00B25CA4">
        <w:tc>
          <w:tcPr>
            <w:tcW w:w="1394" w:type="dxa"/>
          </w:tcPr>
          <w:p w14:paraId="3D4E3B9E" w14:textId="77777777" w:rsidR="00703C3C" w:rsidRPr="0030696E" w:rsidRDefault="00703C3C" w:rsidP="00415A17">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1 тапсырма</w:t>
            </w:r>
          </w:p>
        </w:tc>
        <w:tc>
          <w:tcPr>
            <w:tcW w:w="5406" w:type="dxa"/>
          </w:tcPr>
          <w:p w14:paraId="6CD19CC9" w14:textId="77777777" w:rsidR="00681FF4" w:rsidRDefault="00681FF4" w:rsidP="00415A17">
            <w:pPr>
              <w:spacing w:after="0" w:line="240" w:lineRule="auto"/>
              <w:jc w:val="both"/>
              <w:rPr>
                <w:noProof/>
                <w:sz w:val="24"/>
                <w:szCs w:val="24"/>
                <w:lang w:val="kk-KZ" w:eastAsia="ru-RU"/>
              </w:rPr>
            </w:pPr>
          </w:p>
          <w:p w14:paraId="7D51E1B4" w14:textId="77777777" w:rsidR="00703C3C" w:rsidRPr="0030696E" w:rsidRDefault="00703C3C" w:rsidP="00415A17">
            <w:pPr>
              <w:spacing w:after="0" w:line="240" w:lineRule="auto"/>
              <w:jc w:val="both"/>
              <w:rPr>
                <w:rFonts w:ascii="Times New Roman" w:hAnsi="Times New Roman" w:cs="Times New Roman"/>
                <w:sz w:val="24"/>
                <w:szCs w:val="24"/>
                <w:lang w:val="kk-KZ"/>
              </w:rPr>
            </w:pPr>
            <w:r w:rsidRPr="0030696E">
              <w:rPr>
                <w:noProof/>
                <w:sz w:val="24"/>
                <w:szCs w:val="24"/>
                <w:lang w:eastAsia="ru-RU"/>
              </w:rPr>
              <w:drawing>
                <wp:inline distT="0" distB="0" distL="0" distR="0" wp14:anchorId="5175778F" wp14:editId="21F91CC6">
                  <wp:extent cx="2934268" cy="1645250"/>
                  <wp:effectExtent l="0" t="0" r="0"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rotWithShape="1">
                          <a:blip r:embed="rId674">
                            <a:extLst>
                              <a:ext uri="{28A0092B-C50C-407E-A947-70E740481C1C}">
                                <a14:useLocalDpi xmlns:a14="http://schemas.microsoft.com/office/drawing/2010/main" val="0"/>
                              </a:ext>
                            </a:extLst>
                          </a:blip>
                          <a:srcRect b="7843"/>
                          <a:stretch/>
                        </pic:blipFill>
                        <pic:spPr bwMode="auto">
                          <a:xfrm>
                            <a:off x="0" y="0"/>
                            <a:ext cx="2948300" cy="1653118"/>
                          </a:xfrm>
                          <a:prstGeom prst="rect">
                            <a:avLst/>
                          </a:prstGeom>
                          <a:noFill/>
                          <a:ln>
                            <a:noFill/>
                          </a:ln>
                          <a:extLst>
                            <a:ext uri="{53640926-AAD7-44D8-BBD7-CCE9431645EC}">
                              <a14:shadowObscured xmlns:a14="http://schemas.microsoft.com/office/drawing/2010/main"/>
                            </a:ext>
                          </a:extLst>
                        </pic:spPr>
                      </pic:pic>
                    </a:graphicData>
                  </a:graphic>
                </wp:inline>
              </w:drawing>
            </w:r>
          </w:p>
          <w:p w14:paraId="494CB744" w14:textId="77777777" w:rsidR="00703C3C" w:rsidRPr="0030696E" w:rsidRDefault="00703C3C" w:rsidP="00415A17">
            <w:pPr>
              <w:spacing w:after="0" w:line="240" w:lineRule="auto"/>
              <w:jc w:val="center"/>
              <w:rPr>
                <w:rFonts w:ascii="Times New Roman" w:hAnsi="Times New Roman" w:cs="Times New Roman"/>
                <w:sz w:val="24"/>
                <w:szCs w:val="24"/>
                <w:lang w:val="kk-KZ"/>
              </w:rPr>
            </w:pPr>
            <w:r w:rsidRPr="0030696E">
              <w:rPr>
                <w:rStyle w:val="fontstyle112"/>
                <w:sz w:val="24"/>
                <w:szCs w:val="24"/>
                <w:lang w:val="kk-KZ"/>
              </w:rPr>
              <w:t>Синусоидалды ток тізбегіндегі активті кедергісі бар тізбек</w:t>
            </w:r>
          </w:p>
        </w:tc>
        <w:tc>
          <w:tcPr>
            <w:tcW w:w="2663" w:type="dxa"/>
          </w:tcPr>
          <w:p w14:paraId="1F1F95BB" w14:textId="77777777" w:rsidR="00703C3C" w:rsidRPr="0030696E" w:rsidRDefault="00703C3C" w:rsidP="00415A17">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iCs/>
                <w:sz w:val="24"/>
                <w:szCs w:val="24"/>
                <w:lang w:val="kk-KZ"/>
              </w:rPr>
              <w:t>Активті кедергісі</w:t>
            </w:r>
            <w:r w:rsidRPr="0030696E">
              <w:rPr>
                <w:rFonts w:ascii="Times New Roman" w:hAnsi="Times New Roman" w:cs="Times New Roman"/>
                <w:sz w:val="24"/>
                <w:szCs w:val="24"/>
                <w:lang w:val="kk-KZ"/>
              </w:rPr>
              <w:t xml:space="preserve"> бар айнымалы ток тізбегіндегі электрлік шамаларды есептеу формулалары, анықтамалары туралы ақпарат жинақталады және иллюстрациялық (презентация) түрде баяндалады. </w:t>
            </w:r>
          </w:p>
          <w:p w14:paraId="19BFDB3C" w14:textId="77777777" w:rsidR="00703C3C" w:rsidRPr="0030696E" w:rsidRDefault="00703C3C" w:rsidP="00415A17">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 xml:space="preserve">Активті кедергінің сипаттамасы беріледі. </w:t>
            </w:r>
          </w:p>
        </w:tc>
      </w:tr>
      <w:tr w:rsidR="00703C3C" w:rsidRPr="0030696E" w14:paraId="14A8438A" w14:textId="77777777" w:rsidTr="00B25CA4">
        <w:tc>
          <w:tcPr>
            <w:tcW w:w="1394" w:type="dxa"/>
          </w:tcPr>
          <w:p w14:paraId="70141B1C" w14:textId="77777777" w:rsidR="00703C3C" w:rsidRPr="0030696E" w:rsidRDefault="00703C3C" w:rsidP="00415A17">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2 тапсырма</w:t>
            </w:r>
          </w:p>
        </w:tc>
        <w:tc>
          <w:tcPr>
            <w:tcW w:w="5406" w:type="dxa"/>
          </w:tcPr>
          <w:p w14:paraId="4E60F9E1" w14:textId="77777777" w:rsidR="00703C3C" w:rsidRPr="0030696E" w:rsidRDefault="00703C3C" w:rsidP="00415A17">
            <w:pPr>
              <w:spacing w:after="0" w:line="240" w:lineRule="auto"/>
              <w:jc w:val="both"/>
              <w:rPr>
                <w:noProof/>
                <w:sz w:val="24"/>
                <w:szCs w:val="24"/>
                <w:lang w:val="kk-KZ"/>
              </w:rPr>
            </w:pPr>
          </w:p>
          <w:p w14:paraId="795F1E8D" w14:textId="77777777" w:rsidR="00703C3C" w:rsidRPr="0030696E" w:rsidRDefault="00703C3C" w:rsidP="00415A17">
            <w:pPr>
              <w:spacing w:after="0" w:line="240" w:lineRule="auto"/>
              <w:jc w:val="both"/>
              <w:rPr>
                <w:rFonts w:ascii="Times New Roman" w:hAnsi="Times New Roman" w:cs="Times New Roman"/>
                <w:sz w:val="24"/>
                <w:szCs w:val="24"/>
                <w:lang w:val="kk-KZ"/>
              </w:rPr>
            </w:pPr>
            <w:r w:rsidRPr="0030696E">
              <w:rPr>
                <w:noProof/>
                <w:sz w:val="24"/>
                <w:szCs w:val="24"/>
                <w:lang w:eastAsia="ru-RU"/>
              </w:rPr>
              <w:drawing>
                <wp:inline distT="0" distB="0" distL="0" distR="0" wp14:anchorId="027265C0" wp14:editId="79B630F7">
                  <wp:extent cx="2932935" cy="1872421"/>
                  <wp:effectExtent l="0" t="0" r="127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2936584" cy="1874751"/>
                          </a:xfrm>
                          <a:prstGeom prst="rect">
                            <a:avLst/>
                          </a:prstGeom>
                          <a:noFill/>
                          <a:ln>
                            <a:noFill/>
                          </a:ln>
                        </pic:spPr>
                      </pic:pic>
                    </a:graphicData>
                  </a:graphic>
                </wp:inline>
              </w:drawing>
            </w:r>
          </w:p>
          <w:p w14:paraId="5124040D" w14:textId="77777777" w:rsidR="00703C3C" w:rsidRPr="0030696E" w:rsidRDefault="00703C3C" w:rsidP="00415A17">
            <w:pPr>
              <w:spacing w:after="0" w:line="240" w:lineRule="auto"/>
              <w:jc w:val="center"/>
              <w:rPr>
                <w:rFonts w:ascii="Times New Roman" w:hAnsi="Times New Roman" w:cs="Times New Roman"/>
                <w:sz w:val="24"/>
                <w:szCs w:val="24"/>
                <w:lang w:val="kk-KZ"/>
              </w:rPr>
            </w:pPr>
            <w:r w:rsidRPr="0030696E">
              <w:rPr>
                <w:rStyle w:val="fontstyle112"/>
                <w:sz w:val="24"/>
                <w:szCs w:val="24"/>
                <w:lang w:val="kk-KZ"/>
              </w:rPr>
              <w:t>Синусоидалды ток тізбегіндегі сыйымдылық кедергісі бар тізбек</w:t>
            </w:r>
          </w:p>
        </w:tc>
        <w:tc>
          <w:tcPr>
            <w:tcW w:w="2663" w:type="dxa"/>
          </w:tcPr>
          <w:p w14:paraId="6DBC583D" w14:textId="77777777" w:rsidR="00703C3C" w:rsidRPr="0030696E" w:rsidRDefault="00703C3C" w:rsidP="00415A17">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iCs/>
                <w:sz w:val="24"/>
                <w:szCs w:val="24"/>
                <w:lang w:val="kk-KZ"/>
              </w:rPr>
              <w:t>Сыйымдылық кедергісі</w:t>
            </w:r>
            <w:r w:rsidRPr="0030696E">
              <w:rPr>
                <w:rFonts w:ascii="Times New Roman" w:hAnsi="Times New Roman" w:cs="Times New Roman"/>
                <w:sz w:val="24"/>
                <w:szCs w:val="24"/>
                <w:lang w:val="kk-KZ"/>
              </w:rPr>
              <w:t xml:space="preserve"> бар айнымалы ток тізбегіндегі электрлік шамаларды есептеу формулалары, анықтамалары туралы ақпарат жинақталады және иллюстрациялық (презентация) түрде баяндалады. </w:t>
            </w:r>
          </w:p>
          <w:p w14:paraId="6D91FD1D" w14:textId="77777777" w:rsidR="00703C3C" w:rsidRPr="0030696E" w:rsidRDefault="00703C3C" w:rsidP="00415A17">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Сыйымдылық кедергінің сипаттамасы беріледі.</w:t>
            </w:r>
          </w:p>
        </w:tc>
      </w:tr>
      <w:tr w:rsidR="00703C3C" w:rsidRPr="0030696E" w14:paraId="34CDCC6F" w14:textId="77777777" w:rsidTr="00B25CA4">
        <w:tc>
          <w:tcPr>
            <w:tcW w:w="1394" w:type="dxa"/>
          </w:tcPr>
          <w:p w14:paraId="1633BE4E" w14:textId="77777777" w:rsidR="00703C3C" w:rsidRPr="0030696E" w:rsidRDefault="00703C3C" w:rsidP="00415A17">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3 тапсырма</w:t>
            </w:r>
          </w:p>
        </w:tc>
        <w:tc>
          <w:tcPr>
            <w:tcW w:w="5406" w:type="dxa"/>
          </w:tcPr>
          <w:p w14:paraId="0914BA1B" w14:textId="0B963C76" w:rsidR="00703C3C" w:rsidRPr="0030696E" w:rsidRDefault="00703C3C" w:rsidP="00113B3B">
            <w:pPr>
              <w:spacing w:after="0" w:line="240" w:lineRule="auto"/>
              <w:jc w:val="center"/>
              <w:rPr>
                <w:rFonts w:ascii="Times New Roman" w:hAnsi="Times New Roman" w:cs="Times New Roman"/>
                <w:sz w:val="24"/>
                <w:szCs w:val="24"/>
                <w:lang w:val="kk-KZ"/>
              </w:rPr>
            </w:pPr>
            <w:r w:rsidRPr="0030696E">
              <w:rPr>
                <w:noProof/>
                <w:sz w:val="24"/>
                <w:szCs w:val="24"/>
                <w:lang w:eastAsia="ru-RU"/>
              </w:rPr>
              <w:drawing>
                <wp:anchor distT="0" distB="0" distL="114300" distR="114300" simplePos="0" relativeHeight="251696128" behindDoc="0" locked="0" layoutInCell="1" allowOverlap="1" wp14:anchorId="5D81791B" wp14:editId="52981CD3">
                  <wp:simplePos x="0" y="0"/>
                  <wp:positionH relativeFrom="column">
                    <wp:posOffset>59055</wp:posOffset>
                  </wp:positionH>
                  <wp:positionV relativeFrom="paragraph">
                    <wp:posOffset>112395</wp:posOffset>
                  </wp:positionV>
                  <wp:extent cx="3084195" cy="1719580"/>
                  <wp:effectExtent l="0" t="0" r="1905" b="0"/>
                  <wp:wrapSquare wrapText="bothSides"/>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3084195" cy="1719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0696E">
              <w:rPr>
                <w:rStyle w:val="fontstyle112"/>
                <w:sz w:val="24"/>
                <w:szCs w:val="24"/>
                <w:lang w:val="kk-KZ"/>
              </w:rPr>
              <w:t xml:space="preserve">Синусоидалды ток тізбегіндегі </w:t>
            </w:r>
            <w:r w:rsidRPr="0030696E">
              <w:rPr>
                <w:rStyle w:val="fontstyle137"/>
                <w:bCs/>
                <w:sz w:val="24"/>
                <w:szCs w:val="24"/>
                <w:lang w:val="kk-KZ"/>
              </w:rPr>
              <w:t>индуктивті</w:t>
            </w:r>
            <w:r w:rsidRPr="0030696E">
              <w:rPr>
                <w:rStyle w:val="fontstyle112"/>
                <w:sz w:val="24"/>
                <w:szCs w:val="24"/>
                <w:lang w:val="kk-KZ"/>
              </w:rPr>
              <w:t xml:space="preserve"> кедергісі бар тізбек</w:t>
            </w:r>
          </w:p>
        </w:tc>
        <w:tc>
          <w:tcPr>
            <w:tcW w:w="2663" w:type="dxa"/>
          </w:tcPr>
          <w:p w14:paraId="7B344A50" w14:textId="77777777" w:rsidR="00703C3C" w:rsidRPr="0030696E" w:rsidRDefault="00703C3C" w:rsidP="00415A17">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iCs/>
                <w:sz w:val="24"/>
                <w:szCs w:val="24"/>
                <w:lang w:val="kk-KZ"/>
              </w:rPr>
              <w:t>Индуктивті кедергісі</w:t>
            </w:r>
            <w:r w:rsidRPr="0030696E">
              <w:rPr>
                <w:rFonts w:ascii="Times New Roman" w:hAnsi="Times New Roman" w:cs="Times New Roman"/>
                <w:sz w:val="24"/>
                <w:szCs w:val="24"/>
                <w:lang w:val="kk-KZ"/>
              </w:rPr>
              <w:t xml:space="preserve"> бар айнымалы ток тізбегіндегі электрлік шамаларды есептеу формулалары, анықтамалары туралы ақпарат жинақталады және иллюстрациялық (презентация) түрде баяндалады. </w:t>
            </w:r>
          </w:p>
          <w:p w14:paraId="2013DB39" w14:textId="77777777" w:rsidR="00703C3C" w:rsidRPr="0030696E" w:rsidRDefault="00703C3C" w:rsidP="00415A17">
            <w:pPr>
              <w:spacing w:after="0" w:line="240" w:lineRule="auto"/>
              <w:jc w:val="both"/>
              <w:rPr>
                <w:rFonts w:ascii="Times New Roman" w:hAnsi="Times New Roman" w:cs="Times New Roman"/>
                <w:sz w:val="24"/>
                <w:szCs w:val="24"/>
                <w:lang w:val="en-US"/>
              </w:rPr>
            </w:pPr>
            <w:r w:rsidRPr="0030696E">
              <w:rPr>
                <w:rFonts w:ascii="Times New Roman" w:hAnsi="Times New Roman" w:cs="Times New Roman"/>
                <w:sz w:val="24"/>
                <w:szCs w:val="24"/>
                <w:lang w:val="kk-KZ"/>
              </w:rPr>
              <w:t>Индуктивті кедергінің сипаттамасы беріледі.</w:t>
            </w:r>
          </w:p>
        </w:tc>
      </w:tr>
    </w:tbl>
    <w:p w14:paraId="15CAC789" w14:textId="77777777" w:rsidR="00415A17" w:rsidRPr="0030696E" w:rsidRDefault="00415A17" w:rsidP="00415A17">
      <w:pPr>
        <w:pStyle w:val="style7"/>
        <w:tabs>
          <w:tab w:val="left" w:pos="1276"/>
        </w:tabs>
        <w:ind w:left="1068"/>
        <w:jc w:val="both"/>
        <w:rPr>
          <w:rStyle w:val="fontstyle137"/>
          <w:i/>
          <w:iCs/>
          <w:sz w:val="28"/>
          <w:szCs w:val="28"/>
          <w:lang w:val="kk-KZ"/>
        </w:rPr>
      </w:pPr>
    </w:p>
    <w:p w14:paraId="738A9031" w14:textId="62F24CC4" w:rsidR="001B001D" w:rsidRPr="0030696E" w:rsidRDefault="001521AB" w:rsidP="003D31D7">
      <w:pPr>
        <w:tabs>
          <w:tab w:val="left" w:pos="0"/>
        </w:tabs>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t>Кесте 23</w:t>
      </w:r>
      <w:r w:rsidR="001B001D" w:rsidRPr="0030696E">
        <w:rPr>
          <w:rFonts w:ascii="Times New Roman" w:hAnsi="Times New Roman"/>
          <w:i/>
          <w:sz w:val="28"/>
          <w:szCs w:val="28"/>
          <w:lang w:val="kk-KZ"/>
        </w:rPr>
        <w:t xml:space="preserve"> - </w:t>
      </w:r>
      <m:oMath>
        <m:r>
          <w:rPr>
            <w:rStyle w:val="fontstyle137"/>
            <w:rFonts w:ascii="Cambria Math" w:hAnsi="Cambria Math"/>
            <w:sz w:val="28"/>
            <w:szCs w:val="28"/>
            <w:lang w:val="kk-KZ"/>
          </w:rPr>
          <m:t>R, E, f</m:t>
        </m:r>
      </m:oMath>
      <w:r w:rsidR="005B7DAF" w:rsidRPr="0030696E">
        <w:rPr>
          <w:rStyle w:val="fontstyle137"/>
          <w:sz w:val="28"/>
          <w:szCs w:val="28"/>
          <w:lang w:val="kk-KZ"/>
        </w:rPr>
        <w:t xml:space="preserve"> шамалардың параметрлері</w:t>
      </w:r>
    </w:p>
    <w:p w14:paraId="25CA9439" w14:textId="77777777" w:rsidR="00703C3C" w:rsidRPr="0030696E" w:rsidRDefault="00703C3C" w:rsidP="00415A17">
      <w:pPr>
        <w:pStyle w:val="style7"/>
        <w:tabs>
          <w:tab w:val="left" w:pos="1276"/>
        </w:tabs>
        <w:ind w:firstLine="709"/>
        <w:jc w:val="both"/>
        <w:rPr>
          <w:rStyle w:val="fontstyle137"/>
          <w:i/>
          <w:sz w:val="28"/>
          <w:szCs w:val="28"/>
          <w:lang w:val="kk-KZ"/>
        </w:rPr>
      </w:pPr>
    </w:p>
    <w:tbl>
      <w:tblPr>
        <w:tblW w:w="9308"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90"/>
        <w:gridCol w:w="595"/>
        <w:gridCol w:w="567"/>
        <w:gridCol w:w="567"/>
        <w:gridCol w:w="567"/>
        <w:gridCol w:w="567"/>
        <w:gridCol w:w="567"/>
        <w:gridCol w:w="709"/>
        <w:gridCol w:w="708"/>
        <w:gridCol w:w="567"/>
        <w:gridCol w:w="567"/>
        <w:gridCol w:w="629"/>
        <w:gridCol w:w="605"/>
        <w:gridCol w:w="703"/>
      </w:tblGrid>
      <w:tr w:rsidR="00703C3C" w:rsidRPr="0030696E" w14:paraId="1767DEA5" w14:textId="77777777" w:rsidTr="00703C3C">
        <w:tc>
          <w:tcPr>
            <w:tcW w:w="1390" w:type="dxa"/>
            <w:tcMar>
              <w:top w:w="0" w:type="dxa"/>
              <w:left w:w="40" w:type="dxa"/>
              <w:bottom w:w="0" w:type="dxa"/>
              <w:right w:w="40" w:type="dxa"/>
            </w:tcMar>
            <w:hideMark/>
          </w:tcPr>
          <w:p w14:paraId="67A52240" w14:textId="77777777" w:rsidR="00703C3C" w:rsidRPr="0030696E" w:rsidRDefault="00703C3C" w:rsidP="00415A17">
            <w:pPr>
              <w:spacing w:after="0" w:line="240" w:lineRule="auto"/>
              <w:rPr>
                <w:rFonts w:ascii="Times New Roman" w:hAnsi="Times New Roman" w:cs="Times New Roman"/>
                <w:sz w:val="24"/>
                <w:szCs w:val="24"/>
              </w:rPr>
            </w:pPr>
            <w:r w:rsidRPr="0030696E">
              <w:rPr>
                <w:rFonts w:ascii="Times New Roman" w:hAnsi="Times New Roman" w:cs="Times New Roman"/>
                <w:sz w:val="24"/>
                <w:szCs w:val="24"/>
                <w:lang w:val="kk-KZ"/>
              </w:rPr>
              <w:t>Нұсқа</w:t>
            </w:r>
          </w:p>
        </w:tc>
        <w:tc>
          <w:tcPr>
            <w:tcW w:w="595" w:type="dxa"/>
            <w:tcMar>
              <w:top w:w="0" w:type="dxa"/>
              <w:left w:w="40" w:type="dxa"/>
              <w:bottom w:w="0" w:type="dxa"/>
              <w:right w:w="40" w:type="dxa"/>
            </w:tcMar>
            <w:hideMark/>
          </w:tcPr>
          <w:p w14:paraId="451FDF65"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0</w:t>
            </w:r>
          </w:p>
        </w:tc>
        <w:tc>
          <w:tcPr>
            <w:tcW w:w="567" w:type="dxa"/>
            <w:tcMar>
              <w:top w:w="0" w:type="dxa"/>
              <w:left w:w="40" w:type="dxa"/>
              <w:bottom w:w="0" w:type="dxa"/>
              <w:right w:w="40" w:type="dxa"/>
            </w:tcMar>
            <w:hideMark/>
          </w:tcPr>
          <w:p w14:paraId="72C9FFFA"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1</w:t>
            </w:r>
          </w:p>
        </w:tc>
        <w:tc>
          <w:tcPr>
            <w:tcW w:w="567" w:type="dxa"/>
            <w:tcMar>
              <w:top w:w="0" w:type="dxa"/>
              <w:left w:w="40" w:type="dxa"/>
              <w:bottom w:w="0" w:type="dxa"/>
              <w:right w:w="40" w:type="dxa"/>
            </w:tcMar>
            <w:hideMark/>
          </w:tcPr>
          <w:p w14:paraId="4A6E154D"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2</w:t>
            </w:r>
          </w:p>
        </w:tc>
        <w:tc>
          <w:tcPr>
            <w:tcW w:w="567" w:type="dxa"/>
            <w:tcMar>
              <w:top w:w="0" w:type="dxa"/>
              <w:left w:w="40" w:type="dxa"/>
              <w:bottom w:w="0" w:type="dxa"/>
              <w:right w:w="40" w:type="dxa"/>
            </w:tcMar>
            <w:hideMark/>
          </w:tcPr>
          <w:p w14:paraId="7C3411FF"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3</w:t>
            </w:r>
          </w:p>
        </w:tc>
        <w:tc>
          <w:tcPr>
            <w:tcW w:w="567" w:type="dxa"/>
            <w:tcMar>
              <w:top w:w="0" w:type="dxa"/>
              <w:left w:w="40" w:type="dxa"/>
              <w:bottom w:w="0" w:type="dxa"/>
              <w:right w:w="40" w:type="dxa"/>
            </w:tcMar>
            <w:hideMark/>
          </w:tcPr>
          <w:p w14:paraId="74A35A78"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4</w:t>
            </w:r>
          </w:p>
        </w:tc>
        <w:tc>
          <w:tcPr>
            <w:tcW w:w="567" w:type="dxa"/>
            <w:tcMar>
              <w:top w:w="0" w:type="dxa"/>
              <w:left w:w="40" w:type="dxa"/>
              <w:bottom w:w="0" w:type="dxa"/>
              <w:right w:w="40" w:type="dxa"/>
            </w:tcMar>
            <w:hideMark/>
          </w:tcPr>
          <w:p w14:paraId="39D2B118"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5</w:t>
            </w:r>
          </w:p>
        </w:tc>
        <w:tc>
          <w:tcPr>
            <w:tcW w:w="709" w:type="dxa"/>
            <w:tcMar>
              <w:top w:w="0" w:type="dxa"/>
              <w:left w:w="40" w:type="dxa"/>
              <w:bottom w:w="0" w:type="dxa"/>
              <w:right w:w="40" w:type="dxa"/>
            </w:tcMar>
            <w:hideMark/>
          </w:tcPr>
          <w:p w14:paraId="62E0B72A"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6</w:t>
            </w:r>
          </w:p>
        </w:tc>
        <w:tc>
          <w:tcPr>
            <w:tcW w:w="708" w:type="dxa"/>
            <w:tcMar>
              <w:top w:w="0" w:type="dxa"/>
              <w:left w:w="40" w:type="dxa"/>
              <w:bottom w:w="0" w:type="dxa"/>
              <w:right w:w="40" w:type="dxa"/>
            </w:tcMar>
            <w:hideMark/>
          </w:tcPr>
          <w:p w14:paraId="61DFB11B"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7</w:t>
            </w:r>
          </w:p>
        </w:tc>
        <w:tc>
          <w:tcPr>
            <w:tcW w:w="567" w:type="dxa"/>
            <w:tcMar>
              <w:top w:w="0" w:type="dxa"/>
              <w:left w:w="40" w:type="dxa"/>
              <w:bottom w:w="0" w:type="dxa"/>
              <w:right w:w="40" w:type="dxa"/>
            </w:tcMar>
            <w:hideMark/>
          </w:tcPr>
          <w:p w14:paraId="5D9A3365"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8</w:t>
            </w:r>
          </w:p>
        </w:tc>
        <w:tc>
          <w:tcPr>
            <w:tcW w:w="567" w:type="dxa"/>
            <w:tcMar>
              <w:top w:w="0" w:type="dxa"/>
              <w:left w:w="40" w:type="dxa"/>
              <w:bottom w:w="0" w:type="dxa"/>
              <w:right w:w="40" w:type="dxa"/>
            </w:tcMar>
            <w:hideMark/>
          </w:tcPr>
          <w:p w14:paraId="7FB29AAE"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9</w:t>
            </w:r>
          </w:p>
        </w:tc>
        <w:tc>
          <w:tcPr>
            <w:tcW w:w="629" w:type="dxa"/>
            <w:tcMar>
              <w:top w:w="0" w:type="dxa"/>
              <w:left w:w="40" w:type="dxa"/>
              <w:bottom w:w="0" w:type="dxa"/>
              <w:right w:w="40" w:type="dxa"/>
            </w:tcMar>
            <w:hideMark/>
          </w:tcPr>
          <w:p w14:paraId="01E5021F"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kk-KZ"/>
              </w:rPr>
              <w:t>10</w:t>
            </w:r>
          </w:p>
        </w:tc>
        <w:tc>
          <w:tcPr>
            <w:tcW w:w="605" w:type="dxa"/>
            <w:tcMar>
              <w:top w:w="0" w:type="dxa"/>
              <w:left w:w="40" w:type="dxa"/>
              <w:bottom w:w="0" w:type="dxa"/>
              <w:right w:w="40" w:type="dxa"/>
            </w:tcMar>
            <w:hideMark/>
          </w:tcPr>
          <w:p w14:paraId="498F0AF2"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kk-KZ"/>
              </w:rPr>
              <w:t>11</w:t>
            </w:r>
          </w:p>
        </w:tc>
        <w:tc>
          <w:tcPr>
            <w:tcW w:w="703" w:type="dxa"/>
            <w:tcMar>
              <w:top w:w="0" w:type="dxa"/>
              <w:left w:w="40" w:type="dxa"/>
              <w:bottom w:w="0" w:type="dxa"/>
              <w:right w:w="40" w:type="dxa"/>
            </w:tcMar>
            <w:hideMark/>
          </w:tcPr>
          <w:p w14:paraId="0FA3BBCA"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kk-KZ"/>
              </w:rPr>
              <w:t>12</w:t>
            </w:r>
          </w:p>
        </w:tc>
      </w:tr>
      <w:tr w:rsidR="00703C3C" w:rsidRPr="0030696E" w14:paraId="1230E123" w14:textId="77777777" w:rsidTr="00703C3C">
        <w:tc>
          <w:tcPr>
            <w:tcW w:w="1390" w:type="dxa"/>
            <w:tcMar>
              <w:top w:w="0" w:type="dxa"/>
              <w:left w:w="40" w:type="dxa"/>
              <w:bottom w:w="0" w:type="dxa"/>
              <w:right w:w="40" w:type="dxa"/>
            </w:tcMar>
            <w:hideMark/>
          </w:tcPr>
          <w:p w14:paraId="06D52481" w14:textId="77777777" w:rsidR="00703C3C" w:rsidRPr="0030696E" w:rsidRDefault="00703C3C" w:rsidP="00415A17">
            <w:pPr>
              <w:spacing w:after="0" w:line="240" w:lineRule="auto"/>
              <w:rPr>
                <w:rFonts w:ascii="Times New Roman" w:eastAsiaTheme="minorEastAsia" w:hAnsi="Times New Roman" w:cs="Times New Roman"/>
                <w:sz w:val="24"/>
                <w:szCs w:val="24"/>
                <w:lang w:val="en-US"/>
              </w:rPr>
            </w:pPr>
            <m:oMathPara>
              <m:oMathParaPr>
                <m:jc m:val="left"/>
              </m:oMathParaPr>
              <m:oMath>
                <m:r>
                  <w:rPr>
                    <w:rFonts w:ascii="Cambria Math" w:hAnsi="Cambria Math" w:cs="Times New Roman"/>
                    <w:sz w:val="24"/>
                    <w:szCs w:val="24"/>
                  </w:rPr>
                  <m:t>E,B</m:t>
                </m:r>
              </m:oMath>
            </m:oMathPara>
          </w:p>
        </w:tc>
        <w:tc>
          <w:tcPr>
            <w:tcW w:w="595" w:type="dxa"/>
            <w:tcMar>
              <w:top w:w="0" w:type="dxa"/>
              <w:left w:w="40" w:type="dxa"/>
              <w:bottom w:w="0" w:type="dxa"/>
              <w:right w:w="40" w:type="dxa"/>
            </w:tcMar>
            <w:hideMark/>
          </w:tcPr>
          <w:p w14:paraId="39E6240F"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10</w:t>
            </w:r>
          </w:p>
        </w:tc>
        <w:tc>
          <w:tcPr>
            <w:tcW w:w="567" w:type="dxa"/>
            <w:tcMar>
              <w:top w:w="0" w:type="dxa"/>
              <w:left w:w="40" w:type="dxa"/>
              <w:bottom w:w="0" w:type="dxa"/>
              <w:right w:w="40" w:type="dxa"/>
            </w:tcMar>
            <w:hideMark/>
          </w:tcPr>
          <w:p w14:paraId="4D0219F5"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15</w:t>
            </w:r>
          </w:p>
        </w:tc>
        <w:tc>
          <w:tcPr>
            <w:tcW w:w="567" w:type="dxa"/>
            <w:tcMar>
              <w:top w:w="0" w:type="dxa"/>
              <w:left w:w="40" w:type="dxa"/>
              <w:bottom w:w="0" w:type="dxa"/>
              <w:right w:w="40" w:type="dxa"/>
            </w:tcMar>
            <w:hideMark/>
          </w:tcPr>
          <w:p w14:paraId="64AAA2EB"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20</w:t>
            </w:r>
          </w:p>
        </w:tc>
        <w:tc>
          <w:tcPr>
            <w:tcW w:w="567" w:type="dxa"/>
            <w:tcMar>
              <w:top w:w="0" w:type="dxa"/>
              <w:left w:w="40" w:type="dxa"/>
              <w:bottom w:w="0" w:type="dxa"/>
              <w:right w:w="40" w:type="dxa"/>
            </w:tcMar>
            <w:hideMark/>
          </w:tcPr>
          <w:p w14:paraId="01390630"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25</w:t>
            </w:r>
          </w:p>
        </w:tc>
        <w:tc>
          <w:tcPr>
            <w:tcW w:w="567" w:type="dxa"/>
            <w:tcMar>
              <w:top w:w="0" w:type="dxa"/>
              <w:left w:w="40" w:type="dxa"/>
              <w:bottom w:w="0" w:type="dxa"/>
              <w:right w:w="40" w:type="dxa"/>
            </w:tcMar>
            <w:hideMark/>
          </w:tcPr>
          <w:p w14:paraId="03AF19BC"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30</w:t>
            </w:r>
          </w:p>
        </w:tc>
        <w:tc>
          <w:tcPr>
            <w:tcW w:w="567" w:type="dxa"/>
            <w:tcMar>
              <w:top w:w="0" w:type="dxa"/>
              <w:left w:w="40" w:type="dxa"/>
              <w:bottom w:w="0" w:type="dxa"/>
              <w:right w:w="40" w:type="dxa"/>
            </w:tcMar>
            <w:hideMark/>
          </w:tcPr>
          <w:p w14:paraId="6F7B00E9"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35</w:t>
            </w:r>
          </w:p>
        </w:tc>
        <w:tc>
          <w:tcPr>
            <w:tcW w:w="709" w:type="dxa"/>
            <w:tcMar>
              <w:top w:w="0" w:type="dxa"/>
              <w:left w:w="40" w:type="dxa"/>
              <w:bottom w:w="0" w:type="dxa"/>
              <w:right w:w="40" w:type="dxa"/>
            </w:tcMar>
            <w:hideMark/>
          </w:tcPr>
          <w:p w14:paraId="5CDED825"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40</w:t>
            </w:r>
          </w:p>
        </w:tc>
        <w:tc>
          <w:tcPr>
            <w:tcW w:w="708" w:type="dxa"/>
            <w:tcMar>
              <w:top w:w="0" w:type="dxa"/>
              <w:left w:w="40" w:type="dxa"/>
              <w:bottom w:w="0" w:type="dxa"/>
              <w:right w:w="40" w:type="dxa"/>
            </w:tcMar>
            <w:hideMark/>
          </w:tcPr>
          <w:p w14:paraId="6C16FACD"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45</w:t>
            </w:r>
          </w:p>
        </w:tc>
        <w:tc>
          <w:tcPr>
            <w:tcW w:w="567" w:type="dxa"/>
            <w:tcMar>
              <w:top w:w="0" w:type="dxa"/>
              <w:left w:w="40" w:type="dxa"/>
              <w:bottom w:w="0" w:type="dxa"/>
              <w:right w:w="40" w:type="dxa"/>
            </w:tcMar>
            <w:hideMark/>
          </w:tcPr>
          <w:p w14:paraId="48A071E0"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50</w:t>
            </w:r>
          </w:p>
        </w:tc>
        <w:tc>
          <w:tcPr>
            <w:tcW w:w="567" w:type="dxa"/>
            <w:tcMar>
              <w:top w:w="0" w:type="dxa"/>
              <w:left w:w="40" w:type="dxa"/>
              <w:bottom w:w="0" w:type="dxa"/>
              <w:right w:w="40" w:type="dxa"/>
            </w:tcMar>
            <w:hideMark/>
          </w:tcPr>
          <w:p w14:paraId="4E3D6B53"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55</w:t>
            </w:r>
          </w:p>
        </w:tc>
        <w:tc>
          <w:tcPr>
            <w:tcW w:w="629" w:type="dxa"/>
            <w:tcMar>
              <w:top w:w="0" w:type="dxa"/>
              <w:left w:w="40" w:type="dxa"/>
              <w:bottom w:w="0" w:type="dxa"/>
              <w:right w:w="40" w:type="dxa"/>
            </w:tcMar>
            <w:hideMark/>
          </w:tcPr>
          <w:p w14:paraId="254B3DE6"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kk-KZ"/>
              </w:rPr>
              <w:t>60</w:t>
            </w:r>
          </w:p>
        </w:tc>
        <w:tc>
          <w:tcPr>
            <w:tcW w:w="605" w:type="dxa"/>
            <w:tcMar>
              <w:top w:w="0" w:type="dxa"/>
              <w:left w:w="40" w:type="dxa"/>
              <w:bottom w:w="0" w:type="dxa"/>
              <w:right w:w="40" w:type="dxa"/>
            </w:tcMar>
            <w:hideMark/>
          </w:tcPr>
          <w:p w14:paraId="529265DD"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kk-KZ"/>
              </w:rPr>
              <w:t>65</w:t>
            </w:r>
          </w:p>
        </w:tc>
        <w:tc>
          <w:tcPr>
            <w:tcW w:w="703" w:type="dxa"/>
            <w:tcMar>
              <w:top w:w="0" w:type="dxa"/>
              <w:left w:w="40" w:type="dxa"/>
              <w:bottom w:w="0" w:type="dxa"/>
              <w:right w:w="40" w:type="dxa"/>
            </w:tcMar>
            <w:hideMark/>
          </w:tcPr>
          <w:p w14:paraId="555AA9CC"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kk-KZ"/>
              </w:rPr>
              <w:t>70</w:t>
            </w:r>
          </w:p>
        </w:tc>
      </w:tr>
      <w:tr w:rsidR="00703C3C" w:rsidRPr="0030696E" w14:paraId="30AD3AD5" w14:textId="77777777" w:rsidTr="00703C3C">
        <w:tc>
          <w:tcPr>
            <w:tcW w:w="1390" w:type="dxa"/>
            <w:tcMar>
              <w:top w:w="0" w:type="dxa"/>
              <w:left w:w="40" w:type="dxa"/>
              <w:bottom w:w="0" w:type="dxa"/>
              <w:right w:w="40" w:type="dxa"/>
            </w:tcMar>
            <w:hideMark/>
          </w:tcPr>
          <w:p w14:paraId="7839B003" w14:textId="77777777" w:rsidR="00703C3C" w:rsidRPr="0030696E" w:rsidRDefault="00703C3C" w:rsidP="00415A17">
            <w:pPr>
              <w:spacing w:after="0" w:line="240" w:lineRule="auto"/>
              <w:jc w:val="both"/>
              <w:rPr>
                <w:rFonts w:ascii="Times New Roman" w:hAnsi="Times New Roman" w:cs="Times New Roman"/>
                <w:sz w:val="24"/>
                <w:szCs w:val="24"/>
                <w:lang w:val="kk-KZ"/>
              </w:rPr>
            </w:pPr>
            <m:oMath>
              <m:r>
                <w:rPr>
                  <w:rFonts w:ascii="Cambria Math" w:hAnsi="Cambria Math" w:cs="Times New Roman"/>
                  <w:sz w:val="24"/>
                  <w:szCs w:val="24"/>
                </w:rPr>
                <m:t>L</m:t>
              </m:r>
            </m:oMath>
            <w:r w:rsidRPr="0030696E">
              <w:rPr>
                <w:rFonts w:ascii="Times New Roman" w:hAnsi="Times New Roman" w:cs="Times New Roman"/>
                <w:sz w:val="24"/>
                <w:szCs w:val="24"/>
              </w:rPr>
              <w:t>, мГн</w:t>
            </w:r>
          </w:p>
        </w:tc>
        <w:tc>
          <w:tcPr>
            <w:tcW w:w="595" w:type="dxa"/>
            <w:tcMar>
              <w:top w:w="0" w:type="dxa"/>
              <w:left w:w="40" w:type="dxa"/>
              <w:bottom w:w="0" w:type="dxa"/>
              <w:right w:w="40" w:type="dxa"/>
            </w:tcMar>
            <w:hideMark/>
          </w:tcPr>
          <w:p w14:paraId="58225B0D"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8</w:t>
            </w:r>
          </w:p>
        </w:tc>
        <w:tc>
          <w:tcPr>
            <w:tcW w:w="567" w:type="dxa"/>
            <w:tcMar>
              <w:top w:w="0" w:type="dxa"/>
              <w:left w:w="40" w:type="dxa"/>
              <w:bottom w:w="0" w:type="dxa"/>
              <w:right w:w="40" w:type="dxa"/>
            </w:tcMar>
            <w:hideMark/>
          </w:tcPr>
          <w:p w14:paraId="390BD438"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9</w:t>
            </w:r>
          </w:p>
        </w:tc>
        <w:tc>
          <w:tcPr>
            <w:tcW w:w="567" w:type="dxa"/>
            <w:tcMar>
              <w:top w:w="0" w:type="dxa"/>
              <w:left w:w="40" w:type="dxa"/>
              <w:bottom w:w="0" w:type="dxa"/>
              <w:right w:w="40" w:type="dxa"/>
            </w:tcMar>
            <w:hideMark/>
          </w:tcPr>
          <w:p w14:paraId="15D941A9"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10</w:t>
            </w:r>
          </w:p>
        </w:tc>
        <w:tc>
          <w:tcPr>
            <w:tcW w:w="567" w:type="dxa"/>
            <w:tcMar>
              <w:top w:w="0" w:type="dxa"/>
              <w:left w:w="40" w:type="dxa"/>
              <w:bottom w:w="0" w:type="dxa"/>
              <w:right w:w="40" w:type="dxa"/>
            </w:tcMar>
            <w:hideMark/>
          </w:tcPr>
          <w:p w14:paraId="4AB8B7A7"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11</w:t>
            </w:r>
          </w:p>
        </w:tc>
        <w:tc>
          <w:tcPr>
            <w:tcW w:w="567" w:type="dxa"/>
            <w:tcMar>
              <w:top w:w="0" w:type="dxa"/>
              <w:left w:w="40" w:type="dxa"/>
              <w:bottom w:w="0" w:type="dxa"/>
              <w:right w:w="40" w:type="dxa"/>
            </w:tcMar>
            <w:hideMark/>
          </w:tcPr>
          <w:p w14:paraId="2B6A518B"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12</w:t>
            </w:r>
          </w:p>
        </w:tc>
        <w:tc>
          <w:tcPr>
            <w:tcW w:w="567" w:type="dxa"/>
            <w:tcMar>
              <w:top w:w="0" w:type="dxa"/>
              <w:left w:w="40" w:type="dxa"/>
              <w:bottom w:w="0" w:type="dxa"/>
              <w:right w:w="40" w:type="dxa"/>
            </w:tcMar>
            <w:hideMark/>
          </w:tcPr>
          <w:p w14:paraId="28C70D1A"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9</w:t>
            </w:r>
          </w:p>
        </w:tc>
        <w:tc>
          <w:tcPr>
            <w:tcW w:w="709" w:type="dxa"/>
            <w:tcMar>
              <w:top w:w="0" w:type="dxa"/>
              <w:left w:w="40" w:type="dxa"/>
              <w:bottom w:w="0" w:type="dxa"/>
              <w:right w:w="40" w:type="dxa"/>
            </w:tcMar>
            <w:hideMark/>
          </w:tcPr>
          <w:p w14:paraId="774E5C7C"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11</w:t>
            </w:r>
          </w:p>
        </w:tc>
        <w:tc>
          <w:tcPr>
            <w:tcW w:w="708" w:type="dxa"/>
            <w:tcMar>
              <w:top w:w="0" w:type="dxa"/>
              <w:left w:w="40" w:type="dxa"/>
              <w:bottom w:w="0" w:type="dxa"/>
              <w:right w:w="40" w:type="dxa"/>
            </w:tcMar>
            <w:hideMark/>
          </w:tcPr>
          <w:p w14:paraId="143EEA2D"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10</w:t>
            </w:r>
          </w:p>
        </w:tc>
        <w:tc>
          <w:tcPr>
            <w:tcW w:w="567" w:type="dxa"/>
            <w:tcMar>
              <w:top w:w="0" w:type="dxa"/>
              <w:left w:w="40" w:type="dxa"/>
              <w:bottom w:w="0" w:type="dxa"/>
              <w:right w:w="40" w:type="dxa"/>
            </w:tcMar>
            <w:hideMark/>
          </w:tcPr>
          <w:p w14:paraId="4CAA6DD4"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8</w:t>
            </w:r>
          </w:p>
        </w:tc>
        <w:tc>
          <w:tcPr>
            <w:tcW w:w="567" w:type="dxa"/>
            <w:tcMar>
              <w:top w:w="0" w:type="dxa"/>
              <w:left w:w="40" w:type="dxa"/>
              <w:bottom w:w="0" w:type="dxa"/>
              <w:right w:w="40" w:type="dxa"/>
            </w:tcMar>
            <w:hideMark/>
          </w:tcPr>
          <w:p w14:paraId="414441AC"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12</w:t>
            </w:r>
          </w:p>
        </w:tc>
        <w:tc>
          <w:tcPr>
            <w:tcW w:w="629" w:type="dxa"/>
            <w:tcMar>
              <w:top w:w="0" w:type="dxa"/>
              <w:left w:w="40" w:type="dxa"/>
              <w:bottom w:w="0" w:type="dxa"/>
              <w:right w:w="40" w:type="dxa"/>
            </w:tcMar>
            <w:hideMark/>
          </w:tcPr>
          <w:p w14:paraId="72982D49"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kk-KZ"/>
              </w:rPr>
              <w:t>9</w:t>
            </w:r>
          </w:p>
        </w:tc>
        <w:tc>
          <w:tcPr>
            <w:tcW w:w="605" w:type="dxa"/>
            <w:tcMar>
              <w:top w:w="0" w:type="dxa"/>
              <w:left w:w="40" w:type="dxa"/>
              <w:bottom w:w="0" w:type="dxa"/>
              <w:right w:w="40" w:type="dxa"/>
            </w:tcMar>
            <w:hideMark/>
          </w:tcPr>
          <w:p w14:paraId="530E4680"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kk-KZ"/>
              </w:rPr>
              <w:t>10</w:t>
            </w:r>
          </w:p>
        </w:tc>
        <w:tc>
          <w:tcPr>
            <w:tcW w:w="703" w:type="dxa"/>
            <w:tcMar>
              <w:top w:w="0" w:type="dxa"/>
              <w:left w:w="40" w:type="dxa"/>
              <w:bottom w:w="0" w:type="dxa"/>
              <w:right w:w="40" w:type="dxa"/>
            </w:tcMar>
            <w:hideMark/>
          </w:tcPr>
          <w:p w14:paraId="65B37570"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kk-KZ"/>
              </w:rPr>
              <w:t>12</w:t>
            </w:r>
          </w:p>
        </w:tc>
      </w:tr>
      <w:tr w:rsidR="00703C3C" w:rsidRPr="0030696E" w14:paraId="24711F54" w14:textId="77777777" w:rsidTr="00415A17">
        <w:trPr>
          <w:trHeight w:val="179"/>
        </w:trPr>
        <w:tc>
          <w:tcPr>
            <w:tcW w:w="1390" w:type="dxa"/>
            <w:tcMar>
              <w:top w:w="0" w:type="dxa"/>
              <w:left w:w="108" w:type="dxa"/>
              <w:bottom w:w="0" w:type="dxa"/>
              <w:right w:w="108" w:type="dxa"/>
            </w:tcMar>
            <w:hideMark/>
          </w:tcPr>
          <w:p w14:paraId="00B6BB80" w14:textId="77777777" w:rsidR="00703C3C" w:rsidRPr="0030696E" w:rsidRDefault="00703C3C" w:rsidP="00415A17">
            <w:pPr>
              <w:spacing w:after="0" w:line="240" w:lineRule="auto"/>
              <w:ind w:hanging="108"/>
              <w:rPr>
                <w:rFonts w:ascii="Times New Roman" w:hAnsi="Times New Roman" w:cs="Times New Roman"/>
                <w:sz w:val="24"/>
                <w:szCs w:val="24"/>
              </w:rPr>
            </w:pPr>
            <m:oMath>
              <m:r>
                <w:rPr>
                  <w:rFonts w:ascii="Cambria Math" w:hAnsi="Cambria Math" w:cs="Times New Roman"/>
                  <w:sz w:val="24"/>
                  <w:szCs w:val="24"/>
                  <w:lang w:val="kk-KZ"/>
                </w:rPr>
                <m:t>C,</m:t>
              </m:r>
            </m:oMath>
            <w:r w:rsidRPr="0030696E">
              <w:rPr>
                <w:rFonts w:ascii="Times New Roman" w:hAnsi="Times New Roman" w:cs="Times New Roman"/>
                <w:sz w:val="24"/>
                <w:szCs w:val="24"/>
                <w:lang w:val="kk-KZ"/>
              </w:rPr>
              <w:t xml:space="preserve"> </w:t>
            </w:r>
            <w:r w:rsidRPr="0030696E">
              <w:rPr>
                <w:rFonts w:ascii="Times New Roman" w:hAnsi="Times New Roman" w:cs="Times New Roman"/>
                <w:sz w:val="24"/>
                <w:szCs w:val="24"/>
              </w:rPr>
              <w:t>мкФ</w:t>
            </w:r>
          </w:p>
        </w:tc>
        <w:tc>
          <w:tcPr>
            <w:tcW w:w="595" w:type="dxa"/>
            <w:tcMar>
              <w:top w:w="0" w:type="dxa"/>
              <w:left w:w="108" w:type="dxa"/>
              <w:bottom w:w="0" w:type="dxa"/>
              <w:right w:w="108" w:type="dxa"/>
            </w:tcMar>
            <w:hideMark/>
          </w:tcPr>
          <w:p w14:paraId="7D43C0DD"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3</w:t>
            </w:r>
          </w:p>
        </w:tc>
        <w:tc>
          <w:tcPr>
            <w:tcW w:w="567" w:type="dxa"/>
            <w:tcMar>
              <w:top w:w="0" w:type="dxa"/>
              <w:left w:w="108" w:type="dxa"/>
              <w:bottom w:w="0" w:type="dxa"/>
              <w:right w:w="108" w:type="dxa"/>
            </w:tcMar>
            <w:hideMark/>
          </w:tcPr>
          <w:p w14:paraId="2B4AD44D" w14:textId="77777777" w:rsidR="00703C3C" w:rsidRPr="0030696E" w:rsidRDefault="00703C3C" w:rsidP="00415A17">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5</w:t>
            </w:r>
          </w:p>
        </w:tc>
        <w:tc>
          <w:tcPr>
            <w:tcW w:w="567" w:type="dxa"/>
            <w:tcMar>
              <w:top w:w="0" w:type="dxa"/>
              <w:left w:w="108" w:type="dxa"/>
              <w:bottom w:w="0" w:type="dxa"/>
              <w:right w:w="108" w:type="dxa"/>
            </w:tcMar>
            <w:hideMark/>
          </w:tcPr>
          <w:p w14:paraId="70BF5048"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2</w:t>
            </w:r>
          </w:p>
        </w:tc>
        <w:tc>
          <w:tcPr>
            <w:tcW w:w="567" w:type="dxa"/>
            <w:tcMar>
              <w:top w:w="0" w:type="dxa"/>
              <w:left w:w="108" w:type="dxa"/>
              <w:bottom w:w="0" w:type="dxa"/>
              <w:right w:w="108" w:type="dxa"/>
            </w:tcMar>
            <w:hideMark/>
          </w:tcPr>
          <w:p w14:paraId="7677D0D7"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1</w:t>
            </w:r>
          </w:p>
        </w:tc>
        <w:tc>
          <w:tcPr>
            <w:tcW w:w="567" w:type="dxa"/>
            <w:tcMar>
              <w:top w:w="0" w:type="dxa"/>
              <w:left w:w="108" w:type="dxa"/>
              <w:bottom w:w="0" w:type="dxa"/>
              <w:right w:w="108" w:type="dxa"/>
            </w:tcMar>
            <w:hideMark/>
          </w:tcPr>
          <w:p w14:paraId="6D93BD84"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2.5</w:t>
            </w:r>
          </w:p>
        </w:tc>
        <w:tc>
          <w:tcPr>
            <w:tcW w:w="567" w:type="dxa"/>
            <w:tcMar>
              <w:top w:w="0" w:type="dxa"/>
              <w:left w:w="108" w:type="dxa"/>
              <w:bottom w:w="0" w:type="dxa"/>
              <w:right w:w="108" w:type="dxa"/>
            </w:tcMar>
            <w:hideMark/>
          </w:tcPr>
          <w:p w14:paraId="57DA6311"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0.5</w:t>
            </w:r>
          </w:p>
        </w:tc>
        <w:tc>
          <w:tcPr>
            <w:tcW w:w="709" w:type="dxa"/>
            <w:tcMar>
              <w:top w:w="0" w:type="dxa"/>
              <w:left w:w="108" w:type="dxa"/>
              <w:bottom w:w="0" w:type="dxa"/>
              <w:right w:w="108" w:type="dxa"/>
            </w:tcMar>
            <w:hideMark/>
          </w:tcPr>
          <w:p w14:paraId="70177597"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1</w:t>
            </w:r>
          </w:p>
        </w:tc>
        <w:tc>
          <w:tcPr>
            <w:tcW w:w="708" w:type="dxa"/>
            <w:tcMar>
              <w:top w:w="0" w:type="dxa"/>
              <w:left w:w="108" w:type="dxa"/>
              <w:bottom w:w="0" w:type="dxa"/>
              <w:right w:w="108" w:type="dxa"/>
            </w:tcMar>
            <w:hideMark/>
          </w:tcPr>
          <w:p w14:paraId="4F0709B5"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1.5</w:t>
            </w:r>
          </w:p>
        </w:tc>
        <w:tc>
          <w:tcPr>
            <w:tcW w:w="567" w:type="dxa"/>
            <w:tcMar>
              <w:top w:w="0" w:type="dxa"/>
              <w:left w:w="108" w:type="dxa"/>
              <w:bottom w:w="0" w:type="dxa"/>
              <w:right w:w="108" w:type="dxa"/>
            </w:tcMar>
            <w:hideMark/>
          </w:tcPr>
          <w:p w14:paraId="5C0C354D"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2</w:t>
            </w:r>
          </w:p>
        </w:tc>
        <w:tc>
          <w:tcPr>
            <w:tcW w:w="567" w:type="dxa"/>
            <w:tcMar>
              <w:top w:w="0" w:type="dxa"/>
              <w:left w:w="108" w:type="dxa"/>
              <w:bottom w:w="0" w:type="dxa"/>
              <w:right w:w="108" w:type="dxa"/>
            </w:tcMar>
            <w:hideMark/>
          </w:tcPr>
          <w:p w14:paraId="5B65AEED"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0.5</w:t>
            </w:r>
          </w:p>
        </w:tc>
        <w:tc>
          <w:tcPr>
            <w:tcW w:w="629" w:type="dxa"/>
            <w:tcMar>
              <w:top w:w="0" w:type="dxa"/>
              <w:left w:w="108" w:type="dxa"/>
              <w:bottom w:w="0" w:type="dxa"/>
              <w:right w:w="108" w:type="dxa"/>
            </w:tcMar>
            <w:hideMark/>
          </w:tcPr>
          <w:p w14:paraId="66F49FC6"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kk-KZ"/>
              </w:rPr>
              <w:t>1</w:t>
            </w:r>
          </w:p>
        </w:tc>
        <w:tc>
          <w:tcPr>
            <w:tcW w:w="605" w:type="dxa"/>
            <w:tcMar>
              <w:top w:w="0" w:type="dxa"/>
              <w:left w:w="108" w:type="dxa"/>
              <w:bottom w:w="0" w:type="dxa"/>
              <w:right w:w="108" w:type="dxa"/>
            </w:tcMar>
            <w:hideMark/>
          </w:tcPr>
          <w:p w14:paraId="51A25B6D"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kk-KZ"/>
              </w:rPr>
              <w:t>1.5</w:t>
            </w:r>
          </w:p>
        </w:tc>
        <w:tc>
          <w:tcPr>
            <w:tcW w:w="703" w:type="dxa"/>
            <w:tcMar>
              <w:top w:w="0" w:type="dxa"/>
              <w:left w:w="108" w:type="dxa"/>
              <w:bottom w:w="0" w:type="dxa"/>
              <w:right w:w="108" w:type="dxa"/>
            </w:tcMar>
            <w:hideMark/>
          </w:tcPr>
          <w:p w14:paraId="5C9A3F09" w14:textId="77777777" w:rsidR="00703C3C" w:rsidRPr="0030696E" w:rsidRDefault="00703C3C" w:rsidP="00415A17">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kk-KZ"/>
              </w:rPr>
              <w:t>2.5</w:t>
            </w:r>
          </w:p>
        </w:tc>
      </w:tr>
      <w:tr w:rsidR="00703C3C" w:rsidRPr="0030696E" w14:paraId="5070B57A" w14:textId="77777777" w:rsidTr="00703C3C">
        <w:tc>
          <w:tcPr>
            <w:tcW w:w="1390" w:type="dxa"/>
            <w:tcMar>
              <w:top w:w="0" w:type="dxa"/>
              <w:left w:w="40" w:type="dxa"/>
              <w:bottom w:w="0" w:type="dxa"/>
              <w:right w:w="40" w:type="dxa"/>
            </w:tcMar>
            <w:hideMark/>
          </w:tcPr>
          <w:p w14:paraId="22CB91F0" w14:textId="77777777" w:rsidR="00703C3C" w:rsidRPr="0030696E" w:rsidRDefault="00703C3C" w:rsidP="00415A17">
            <w:pPr>
              <w:pStyle w:val="style68"/>
              <w:jc w:val="left"/>
            </w:pPr>
            <m:oMath>
              <m:r>
                <m:rPr>
                  <m:sty m:val="p"/>
                </m:rPr>
                <w:rPr>
                  <w:rStyle w:val="fontstyle117"/>
                  <w:rFonts w:ascii="Cambria Math" w:eastAsiaTheme="majorEastAsia" w:hAnsi="Cambria Math"/>
                  <w:lang w:val="en-US"/>
                </w:rPr>
                <m:t>R</m:t>
              </m:r>
              <m:r>
                <m:rPr>
                  <m:sty m:val="p"/>
                </m:rPr>
                <w:rPr>
                  <w:rStyle w:val="fontstyle117"/>
                  <w:rFonts w:ascii="Cambria Math" w:eastAsiaTheme="majorEastAsia" w:hAnsi="Cambria Math"/>
                  <w:lang w:val="kk-KZ"/>
                </w:rPr>
                <m:t>,</m:t>
              </m:r>
            </m:oMath>
            <w:r w:rsidRPr="0030696E">
              <w:rPr>
                <w:rStyle w:val="fontstyle117"/>
                <w:rFonts w:eastAsiaTheme="majorEastAsia"/>
                <w:lang w:val="en-US"/>
              </w:rPr>
              <w:t xml:space="preserve"> </w:t>
            </w:r>
            <w:r w:rsidRPr="0030696E">
              <w:rPr>
                <w:rStyle w:val="fontstyle117"/>
                <w:rFonts w:eastAsiaTheme="majorEastAsia"/>
              </w:rPr>
              <w:t>Ом</w:t>
            </w:r>
          </w:p>
        </w:tc>
        <w:tc>
          <w:tcPr>
            <w:tcW w:w="595" w:type="dxa"/>
            <w:tcMar>
              <w:top w:w="0" w:type="dxa"/>
              <w:left w:w="40" w:type="dxa"/>
              <w:bottom w:w="0" w:type="dxa"/>
              <w:right w:w="40" w:type="dxa"/>
            </w:tcMar>
            <w:hideMark/>
          </w:tcPr>
          <w:p w14:paraId="76AA7568" w14:textId="77777777" w:rsidR="00703C3C" w:rsidRPr="0030696E" w:rsidRDefault="00703C3C" w:rsidP="00415A17">
            <w:pPr>
              <w:pStyle w:val="style97"/>
              <w:jc w:val="center"/>
            </w:pPr>
            <w:r w:rsidRPr="0030696E">
              <w:rPr>
                <w:rStyle w:val="fontstyle137"/>
              </w:rPr>
              <w:t>50</w:t>
            </w:r>
          </w:p>
        </w:tc>
        <w:tc>
          <w:tcPr>
            <w:tcW w:w="567" w:type="dxa"/>
            <w:tcMar>
              <w:top w:w="0" w:type="dxa"/>
              <w:left w:w="40" w:type="dxa"/>
              <w:bottom w:w="0" w:type="dxa"/>
              <w:right w:w="40" w:type="dxa"/>
            </w:tcMar>
            <w:hideMark/>
          </w:tcPr>
          <w:p w14:paraId="04671317" w14:textId="77777777" w:rsidR="00703C3C" w:rsidRPr="0030696E" w:rsidRDefault="00703C3C" w:rsidP="00415A17">
            <w:pPr>
              <w:pStyle w:val="style97"/>
              <w:jc w:val="center"/>
            </w:pPr>
            <w:r w:rsidRPr="0030696E">
              <w:rPr>
                <w:rStyle w:val="fontstyle137"/>
              </w:rPr>
              <w:t>60</w:t>
            </w:r>
          </w:p>
        </w:tc>
        <w:tc>
          <w:tcPr>
            <w:tcW w:w="567" w:type="dxa"/>
            <w:tcMar>
              <w:top w:w="0" w:type="dxa"/>
              <w:left w:w="40" w:type="dxa"/>
              <w:bottom w:w="0" w:type="dxa"/>
              <w:right w:w="40" w:type="dxa"/>
            </w:tcMar>
            <w:hideMark/>
          </w:tcPr>
          <w:p w14:paraId="01541A06" w14:textId="77777777" w:rsidR="00703C3C" w:rsidRPr="0030696E" w:rsidRDefault="00703C3C" w:rsidP="00415A17">
            <w:pPr>
              <w:pStyle w:val="style97"/>
              <w:jc w:val="center"/>
            </w:pPr>
            <w:r w:rsidRPr="0030696E">
              <w:rPr>
                <w:rStyle w:val="fontstyle137"/>
              </w:rPr>
              <w:t>70</w:t>
            </w:r>
          </w:p>
        </w:tc>
        <w:tc>
          <w:tcPr>
            <w:tcW w:w="567" w:type="dxa"/>
            <w:tcMar>
              <w:top w:w="0" w:type="dxa"/>
              <w:left w:w="40" w:type="dxa"/>
              <w:bottom w:w="0" w:type="dxa"/>
              <w:right w:w="40" w:type="dxa"/>
            </w:tcMar>
            <w:hideMark/>
          </w:tcPr>
          <w:p w14:paraId="1277024B" w14:textId="77777777" w:rsidR="00703C3C" w:rsidRPr="0030696E" w:rsidRDefault="00703C3C" w:rsidP="00415A17">
            <w:pPr>
              <w:pStyle w:val="style97"/>
              <w:jc w:val="center"/>
            </w:pPr>
            <w:r w:rsidRPr="0030696E">
              <w:rPr>
                <w:rStyle w:val="fontstyle137"/>
              </w:rPr>
              <w:t>80</w:t>
            </w:r>
          </w:p>
        </w:tc>
        <w:tc>
          <w:tcPr>
            <w:tcW w:w="567" w:type="dxa"/>
            <w:tcMar>
              <w:top w:w="0" w:type="dxa"/>
              <w:left w:w="40" w:type="dxa"/>
              <w:bottom w:w="0" w:type="dxa"/>
              <w:right w:w="40" w:type="dxa"/>
            </w:tcMar>
            <w:hideMark/>
          </w:tcPr>
          <w:p w14:paraId="7A9FADDE" w14:textId="77777777" w:rsidR="00703C3C" w:rsidRPr="0030696E" w:rsidRDefault="00703C3C" w:rsidP="00415A17">
            <w:pPr>
              <w:pStyle w:val="style97"/>
              <w:jc w:val="center"/>
            </w:pPr>
            <w:r w:rsidRPr="0030696E">
              <w:rPr>
                <w:rStyle w:val="fontstyle137"/>
              </w:rPr>
              <w:t>90</w:t>
            </w:r>
          </w:p>
        </w:tc>
        <w:tc>
          <w:tcPr>
            <w:tcW w:w="567" w:type="dxa"/>
            <w:tcMar>
              <w:top w:w="0" w:type="dxa"/>
              <w:left w:w="40" w:type="dxa"/>
              <w:bottom w:w="0" w:type="dxa"/>
              <w:right w:w="40" w:type="dxa"/>
            </w:tcMar>
            <w:hideMark/>
          </w:tcPr>
          <w:p w14:paraId="5ADE12F3" w14:textId="77777777" w:rsidR="00703C3C" w:rsidRPr="0030696E" w:rsidRDefault="00703C3C" w:rsidP="00415A17">
            <w:pPr>
              <w:pStyle w:val="style97"/>
              <w:jc w:val="center"/>
            </w:pPr>
            <w:r w:rsidRPr="0030696E">
              <w:rPr>
                <w:rStyle w:val="fontstyle137"/>
              </w:rPr>
              <w:t>100</w:t>
            </w:r>
          </w:p>
        </w:tc>
        <w:tc>
          <w:tcPr>
            <w:tcW w:w="709" w:type="dxa"/>
            <w:tcMar>
              <w:top w:w="0" w:type="dxa"/>
              <w:left w:w="40" w:type="dxa"/>
              <w:bottom w:w="0" w:type="dxa"/>
              <w:right w:w="40" w:type="dxa"/>
            </w:tcMar>
            <w:hideMark/>
          </w:tcPr>
          <w:p w14:paraId="1489C8B9" w14:textId="77777777" w:rsidR="00703C3C" w:rsidRPr="0030696E" w:rsidRDefault="00703C3C" w:rsidP="00415A17">
            <w:pPr>
              <w:pStyle w:val="style97"/>
              <w:jc w:val="center"/>
            </w:pPr>
            <w:r w:rsidRPr="0030696E">
              <w:rPr>
                <w:rStyle w:val="fontstyle137"/>
                <w:lang w:val="en-US"/>
              </w:rPr>
              <w:t>110</w:t>
            </w:r>
          </w:p>
        </w:tc>
        <w:tc>
          <w:tcPr>
            <w:tcW w:w="708" w:type="dxa"/>
            <w:tcMar>
              <w:top w:w="0" w:type="dxa"/>
              <w:left w:w="40" w:type="dxa"/>
              <w:bottom w:w="0" w:type="dxa"/>
              <w:right w:w="40" w:type="dxa"/>
            </w:tcMar>
            <w:hideMark/>
          </w:tcPr>
          <w:p w14:paraId="04E62FE3" w14:textId="77777777" w:rsidR="00703C3C" w:rsidRPr="0030696E" w:rsidRDefault="00703C3C" w:rsidP="00415A17">
            <w:pPr>
              <w:pStyle w:val="style97"/>
              <w:jc w:val="center"/>
            </w:pPr>
            <w:r w:rsidRPr="0030696E">
              <w:rPr>
                <w:rStyle w:val="fontstyle137"/>
              </w:rPr>
              <w:t>120</w:t>
            </w:r>
          </w:p>
        </w:tc>
        <w:tc>
          <w:tcPr>
            <w:tcW w:w="567" w:type="dxa"/>
            <w:tcMar>
              <w:top w:w="0" w:type="dxa"/>
              <w:left w:w="40" w:type="dxa"/>
              <w:bottom w:w="0" w:type="dxa"/>
              <w:right w:w="40" w:type="dxa"/>
            </w:tcMar>
            <w:hideMark/>
          </w:tcPr>
          <w:p w14:paraId="0DC7C04E" w14:textId="77777777" w:rsidR="00703C3C" w:rsidRPr="0030696E" w:rsidRDefault="00703C3C" w:rsidP="00415A17">
            <w:pPr>
              <w:pStyle w:val="style97"/>
              <w:jc w:val="center"/>
            </w:pPr>
            <w:r w:rsidRPr="0030696E">
              <w:rPr>
                <w:rStyle w:val="fontstyle137"/>
              </w:rPr>
              <w:t>130</w:t>
            </w:r>
          </w:p>
        </w:tc>
        <w:tc>
          <w:tcPr>
            <w:tcW w:w="567" w:type="dxa"/>
            <w:tcMar>
              <w:top w:w="0" w:type="dxa"/>
              <w:left w:w="40" w:type="dxa"/>
              <w:bottom w:w="0" w:type="dxa"/>
              <w:right w:w="40" w:type="dxa"/>
            </w:tcMar>
            <w:hideMark/>
          </w:tcPr>
          <w:p w14:paraId="43292396" w14:textId="77777777" w:rsidR="00703C3C" w:rsidRPr="0030696E" w:rsidRDefault="00703C3C" w:rsidP="00415A17">
            <w:pPr>
              <w:pStyle w:val="style97"/>
              <w:jc w:val="center"/>
            </w:pPr>
            <w:r w:rsidRPr="0030696E">
              <w:rPr>
                <w:rStyle w:val="fontstyle137"/>
              </w:rPr>
              <w:t>140</w:t>
            </w:r>
          </w:p>
        </w:tc>
        <w:tc>
          <w:tcPr>
            <w:tcW w:w="629" w:type="dxa"/>
            <w:tcMar>
              <w:top w:w="0" w:type="dxa"/>
              <w:left w:w="40" w:type="dxa"/>
              <w:bottom w:w="0" w:type="dxa"/>
              <w:right w:w="40" w:type="dxa"/>
            </w:tcMar>
            <w:hideMark/>
          </w:tcPr>
          <w:p w14:paraId="1C4714A0" w14:textId="77777777" w:rsidR="00703C3C" w:rsidRPr="0030696E" w:rsidRDefault="00703C3C" w:rsidP="00415A17">
            <w:pPr>
              <w:pStyle w:val="style97"/>
              <w:jc w:val="center"/>
            </w:pPr>
            <w:r w:rsidRPr="0030696E">
              <w:rPr>
                <w:rStyle w:val="fontstyle137"/>
              </w:rPr>
              <w:t>150</w:t>
            </w:r>
          </w:p>
        </w:tc>
        <w:tc>
          <w:tcPr>
            <w:tcW w:w="605" w:type="dxa"/>
            <w:tcMar>
              <w:top w:w="0" w:type="dxa"/>
              <w:left w:w="40" w:type="dxa"/>
              <w:bottom w:w="0" w:type="dxa"/>
              <w:right w:w="40" w:type="dxa"/>
            </w:tcMar>
            <w:hideMark/>
          </w:tcPr>
          <w:p w14:paraId="6DEEFD83" w14:textId="77777777" w:rsidR="00703C3C" w:rsidRPr="0030696E" w:rsidRDefault="00703C3C" w:rsidP="00415A17">
            <w:pPr>
              <w:pStyle w:val="style97"/>
              <w:jc w:val="center"/>
            </w:pPr>
            <w:r w:rsidRPr="0030696E">
              <w:rPr>
                <w:rStyle w:val="fontstyle137"/>
              </w:rPr>
              <w:t>155</w:t>
            </w:r>
          </w:p>
        </w:tc>
        <w:tc>
          <w:tcPr>
            <w:tcW w:w="703" w:type="dxa"/>
            <w:tcMar>
              <w:top w:w="0" w:type="dxa"/>
              <w:left w:w="40" w:type="dxa"/>
              <w:bottom w:w="0" w:type="dxa"/>
              <w:right w:w="40" w:type="dxa"/>
            </w:tcMar>
            <w:hideMark/>
          </w:tcPr>
          <w:p w14:paraId="04807E0F" w14:textId="77777777" w:rsidR="00703C3C" w:rsidRPr="0030696E" w:rsidRDefault="00703C3C" w:rsidP="00415A17">
            <w:pPr>
              <w:pStyle w:val="style97"/>
              <w:jc w:val="center"/>
            </w:pPr>
            <w:r w:rsidRPr="0030696E">
              <w:rPr>
                <w:rStyle w:val="fontstyle137"/>
              </w:rPr>
              <w:t>145</w:t>
            </w:r>
          </w:p>
        </w:tc>
      </w:tr>
      <w:tr w:rsidR="00703C3C" w:rsidRPr="0030696E" w14:paraId="1D799E53" w14:textId="77777777" w:rsidTr="00703C3C">
        <w:tc>
          <w:tcPr>
            <w:tcW w:w="1390" w:type="dxa"/>
            <w:tcMar>
              <w:top w:w="0" w:type="dxa"/>
              <w:left w:w="40" w:type="dxa"/>
              <w:bottom w:w="0" w:type="dxa"/>
              <w:right w:w="40" w:type="dxa"/>
            </w:tcMar>
            <w:hideMark/>
          </w:tcPr>
          <w:p w14:paraId="0EEEF3B9" w14:textId="77777777" w:rsidR="00703C3C" w:rsidRPr="0030696E" w:rsidRDefault="00703C3C" w:rsidP="00A73998">
            <w:pPr>
              <w:pStyle w:val="style68"/>
              <w:jc w:val="left"/>
            </w:pPr>
            <m:oMath>
              <m:r>
                <m:rPr>
                  <m:sty m:val="p"/>
                </m:rPr>
                <w:rPr>
                  <w:rStyle w:val="fontstyle117"/>
                  <w:rFonts w:ascii="Cambria Math" w:eastAsiaTheme="majorEastAsia" w:hAnsi="Cambria Math"/>
                </w:rPr>
                <m:t>f</m:t>
              </m:r>
            </m:oMath>
            <w:r w:rsidRPr="0030696E">
              <w:rPr>
                <w:rStyle w:val="fontstyle117"/>
                <w:rFonts w:eastAsiaTheme="majorEastAsia"/>
              </w:rPr>
              <w:t>, кГц</w:t>
            </w:r>
          </w:p>
        </w:tc>
        <w:tc>
          <w:tcPr>
            <w:tcW w:w="595" w:type="dxa"/>
            <w:tcMar>
              <w:top w:w="0" w:type="dxa"/>
              <w:left w:w="40" w:type="dxa"/>
              <w:bottom w:w="0" w:type="dxa"/>
              <w:right w:w="40" w:type="dxa"/>
            </w:tcMar>
            <w:hideMark/>
          </w:tcPr>
          <w:p w14:paraId="0008B0FD" w14:textId="77777777" w:rsidR="00703C3C" w:rsidRPr="0030696E" w:rsidRDefault="00703C3C" w:rsidP="00A73998">
            <w:pPr>
              <w:pStyle w:val="style97"/>
              <w:jc w:val="center"/>
            </w:pPr>
            <w:r w:rsidRPr="0030696E">
              <w:rPr>
                <w:rStyle w:val="fontstyle137"/>
              </w:rPr>
              <w:t>1</w:t>
            </w:r>
          </w:p>
        </w:tc>
        <w:tc>
          <w:tcPr>
            <w:tcW w:w="567" w:type="dxa"/>
            <w:tcMar>
              <w:top w:w="0" w:type="dxa"/>
              <w:left w:w="40" w:type="dxa"/>
              <w:bottom w:w="0" w:type="dxa"/>
              <w:right w:w="40" w:type="dxa"/>
            </w:tcMar>
            <w:hideMark/>
          </w:tcPr>
          <w:p w14:paraId="687A96E6" w14:textId="77777777" w:rsidR="00703C3C" w:rsidRPr="0030696E" w:rsidRDefault="00703C3C" w:rsidP="00A73998">
            <w:pPr>
              <w:pStyle w:val="style97"/>
              <w:jc w:val="center"/>
            </w:pPr>
            <w:r w:rsidRPr="0030696E">
              <w:rPr>
                <w:rStyle w:val="fontstyle137"/>
              </w:rPr>
              <w:t>2</w:t>
            </w:r>
          </w:p>
        </w:tc>
        <w:tc>
          <w:tcPr>
            <w:tcW w:w="567" w:type="dxa"/>
            <w:tcMar>
              <w:top w:w="0" w:type="dxa"/>
              <w:left w:w="40" w:type="dxa"/>
              <w:bottom w:w="0" w:type="dxa"/>
              <w:right w:w="40" w:type="dxa"/>
            </w:tcMar>
            <w:hideMark/>
          </w:tcPr>
          <w:p w14:paraId="41FBF037" w14:textId="77777777" w:rsidR="00703C3C" w:rsidRPr="0030696E" w:rsidRDefault="00703C3C" w:rsidP="00A73998">
            <w:pPr>
              <w:pStyle w:val="style97"/>
              <w:jc w:val="center"/>
            </w:pPr>
            <w:r w:rsidRPr="0030696E">
              <w:rPr>
                <w:rStyle w:val="fontstyle137"/>
              </w:rPr>
              <w:t>1</w:t>
            </w:r>
          </w:p>
        </w:tc>
        <w:tc>
          <w:tcPr>
            <w:tcW w:w="567" w:type="dxa"/>
            <w:tcMar>
              <w:top w:w="0" w:type="dxa"/>
              <w:left w:w="40" w:type="dxa"/>
              <w:bottom w:w="0" w:type="dxa"/>
              <w:right w:w="40" w:type="dxa"/>
            </w:tcMar>
            <w:hideMark/>
          </w:tcPr>
          <w:p w14:paraId="793B3C5A" w14:textId="77777777" w:rsidR="00703C3C" w:rsidRPr="0030696E" w:rsidRDefault="00703C3C" w:rsidP="00A73998">
            <w:pPr>
              <w:pStyle w:val="style97"/>
              <w:jc w:val="center"/>
            </w:pPr>
            <w:r w:rsidRPr="0030696E">
              <w:rPr>
                <w:rStyle w:val="fontstyle137"/>
              </w:rPr>
              <w:t>2</w:t>
            </w:r>
          </w:p>
        </w:tc>
        <w:tc>
          <w:tcPr>
            <w:tcW w:w="567" w:type="dxa"/>
            <w:tcMar>
              <w:top w:w="0" w:type="dxa"/>
              <w:left w:w="40" w:type="dxa"/>
              <w:bottom w:w="0" w:type="dxa"/>
              <w:right w:w="40" w:type="dxa"/>
            </w:tcMar>
            <w:hideMark/>
          </w:tcPr>
          <w:p w14:paraId="708748BF" w14:textId="77777777" w:rsidR="00703C3C" w:rsidRPr="0030696E" w:rsidRDefault="00703C3C" w:rsidP="00A73998">
            <w:pPr>
              <w:pStyle w:val="style97"/>
              <w:jc w:val="center"/>
            </w:pPr>
            <w:r w:rsidRPr="0030696E">
              <w:rPr>
                <w:rStyle w:val="fontstyle137"/>
              </w:rPr>
              <w:t>1</w:t>
            </w:r>
          </w:p>
        </w:tc>
        <w:tc>
          <w:tcPr>
            <w:tcW w:w="567" w:type="dxa"/>
            <w:tcMar>
              <w:top w:w="0" w:type="dxa"/>
              <w:left w:w="40" w:type="dxa"/>
              <w:bottom w:w="0" w:type="dxa"/>
              <w:right w:w="40" w:type="dxa"/>
            </w:tcMar>
            <w:hideMark/>
          </w:tcPr>
          <w:p w14:paraId="10FEB190" w14:textId="77777777" w:rsidR="00703C3C" w:rsidRPr="0030696E" w:rsidRDefault="00703C3C" w:rsidP="00A73998">
            <w:pPr>
              <w:pStyle w:val="style97"/>
              <w:jc w:val="center"/>
            </w:pPr>
            <w:r w:rsidRPr="0030696E">
              <w:rPr>
                <w:rStyle w:val="fontstyle137"/>
              </w:rPr>
              <w:t>2</w:t>
            </w:r>
          </w:p>
        </w:tc>
        <w:tc>
          <w:tcPr>
            <w:tcW w:w="709" w:type="dxa"/>
            <w:tcMar>
              <w:top w:w="0" w:type="dxa"/>
              <w:left w:w="40" w:type="dxa"/>
              <w:bottom w:w="0" w:type="dxa"/>
              <w:right w:w="40" w:type="dxa"/>
            </w:tcMar>
            <w:hideMark/>
          </w:tcPr>
          <w:p w14:paraId="15EEA3A0" w14:textId="77777777" w:rsidR="00703C3C" w:rsidRPr="0030696E" w:rsidRDefault="00703C3C" w:rsidP="00A73998">
            <w:pPr>
              <w:pStyle w:val="style97"/>
              <w:jc w:val="center"/>
            </w:pPr>
            <w:r w:rsidRPr="0030696E">
              <w:rPr>
                <w:rStyle w:val="fontstyle137"/>
              </w:rPr>
              <w:t>1</w:t>
            </w:r>
          </w:p>
        </w:tc>
        <w:tc>
          <w:tcPr>
            <w:tcW w:w="708" w:type="dxa"/>
            <w:tcMar>
              <w:top w:w="0" w:type="dxa"/>
              <w:left w:w="40" w:type="dxa"/>
              <w:bottom w:w="0" w:type="dxa"/>
              <w:right w:w="40" w:type="dxa"/>
            </w:tcMar>
            <w:hideMark/>
          </w:tcPr>
          <w:p w14:paraId="7F080172" w14:textId="77777777" w:rsidR="00703C3C" w:rsidRPr="0030696E" w:rsidRDefault="00703C3C" w:rsidP="00A73998">
            <w:pPr>
              <w:pStyle w:val="style97"/>
              <w:jc w:val="center"/>
            </w:pPr>
            <w:r w:rsidRPr="0030696E">
              <w:rPr>
                <w:rStyle w:val="fontstyle137"/>
              </w:rPr>
              <w:t>2</w:t>
            </w:r>
          </w:p>
        </w:tc>
        <w:tc>
          <w:tcPr>
            <w:tcW w:w="567" w:type="dxa"/>
            <w:tcMar>
              <w:top w:w="0" w:type="dxa"/>
              <w:left w:w="40" w:type="dxa"/>
              <w:bottom w:w="0" w:type="dxa"/>
              <w:right w:w="40" w:type="dxa"/>
            </w:tcMar>
            <w:hideMark/>
          </w:tcPr>
          <w:p w14:paraId="712C67D3" w14:textId="77777777" w:rsidR="00703C3C" w:rsidRPr="0030696E" w:rsidRDefault="00703C3C" w:rsidP="00A73998">
            <w:pPr>
              <w:pStyle w:val="style97"/>
              <w:jc w:val="center"/>
            </w:pPr>
            <w:r w:rsidRPr="0030696E">
              <w:rPr>
                <w:rStyle w:val="fontstyle137"/>
              </w:rPr>
              <w:t>1</w:t>
            </w:r>
          </w:p>
        </w:tc>
        <w:tc>
          <w:tcPr>
            <w:tcW w:w="567" w:type="dxa"/>
            <w:tcMar>
              <w:top w:w="0" w:type="dxa"/>
              <w:left w:w="40" w:type="dxa"/>
              <w:bottom w:w="0" w:type="dxa"/>
              <w:right w:w="40" w:type="dxa"/>
            </w:tcMar>
            <w:hideMark/>
          </w:tcPr>
          <w:p w14:paraId="4F97FBC4" w14:textId="77777777" w:rsidR="00703C3C" w:rsidRPr="0030696E" w:rsidRDefault="00703C3C" w:rsidP="00A73998">
            <w:pPr>
              <w:pStyle w:val="style97"/>
              <w:jc w:val="center"/>
            </w:pPr>
            <w:r w:rsidRPr="0030696E">
              <w:rPr>
                <w:rStyle w:val="fontstyle137"/>
              </w:rPr>
              <w:t>2</w:t>
            </w:r>
          </w:p>
        </w:tc>
        <w:tc>
          <w:tcPr>
            <w:tcW w:w="629" w:type="dxa"/>
            <w:tcMar>
              <w:top w:w="0" w:type="dxa"/>
              <w:left w:w="40" w:type="dxa"/>
              <w:bottom w:w="0" w:type="dxa"/>
              <w:right w:w="40" w:type="dxa"/>
            </w:tcMar>
            <w:hideMark/>
          </w:tcPr>
          <w:p w14:paraId="14A2809F" w14:textId="77777777" w:rsidR="00703C3C" w:rsidRPr="0030696E" w:rsidRDefault="00703C3C" w:rsidP="00A73998">
            <w:pPr>
              <w:pStyle w:val="style97"/>
              <w:jc w:val="center"/>
            </w:pPr>
            <w:r w:rsidRPr="0030696E">
              <w:rPr>
                <w:rStyle w:val="fontstyle137"/>
              </w:rPr>
              <w:t>1</w:t>
            </w:r>
          </w:p>
        </w:tc>
        <w:tc>
          <w:tcPr>
            <w:tcW w:w="605" w:type="dxa"/>
            <w:tcMar>
              <w:top w:w="0" w:type="dxa"/>
              <w:left w:w="40" w:type="dxa"/>
              <w:bottom w:w="0" w:type="dxa"/>
              <w:right w:w="40" w:type="dxa"/>
            </w:tcMar>
            <w:hideMark/>
          </w:tcPr>
          <w:p w14:paraId="392D1540" w14:textId="77777777" w:rsidR="00703C3C" w:rsidRPr="0030696E" w:rsidRDefault="00703C3C" w:rsidP="00A73998">
            <w:pPr>
              <w:pStyle w:val="style97"/>
              <w:jc w:val="center"/>
            </w:pPr>
            <w:r w:rsidRPr="0030696E">
              <w:rPr>
                <w:rStyle w:val="fontstyle137"/>
              </w:rPr>
              <w:t>2</w:t>
            </w:r>
          </w:p>
        </w:tc>
        <w:tc>
          <w:tcPr>
            <w:tcW w:w="703" w:type="dxa"/>
            <w:tcMar>
              <w:top w:w="0" w:type="dxa"/>
              <w:left w:w="40" w:type="dxa"/>
              <w:bottom w:w="0" w:type="dxa"/>
              <w:right w:w="40" w:type="dxa"/>
            </w:tcMar>
            <w:hideMark/>
          </w:tcPr>
          <w:p w14:paraId="119508A7" w14:textId="77777777" w:rsidR="00703C3C" w:rsidRPr="0030696E" w:rsidRDefault="00703C3C" w:rsidP="00A73998">
            <w:pPr>
              <w:pStyle w:val="style97"/>
              <w:jc w:val="center"/>
            </w:pPr>
            <w:r w:rsidRPr="0030696E">
              <w:rPr>
                <w:rStyle w:val="fontstyle137"/>
              </w:rPr>
              <w:t>2</w:t>
            </w:r>
          </w:p>
        </w:tc>
      </w:tr>
    </w:tbl>
    <w:p w14:paraId="1DF3AA17" w14:textId="0477D9C4" w:rsidR="005B7DAF" w:rsidRPr="0030696E" w:rsidRDefault="001521AB" w:rsidP="00A73998">
      <w:pPr>
        <w:tabs>
          <w:tab w:val="left" w:pos="0"/>
        </w:tabs>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lastRenderedPageBreak/>
        <w:t>Кесте 24</w:t>
      </w:r>
      <w:r w:rsidR="005B7DAF" w:rsidRPr="0030696E">
        <w:rPr>
          <w:rFonts w:ascii="Times New Roman" w:hAnsi="Times New Roman"/>
          <w:sz w:val="28"/>
          <w:szCs w:val="28"/>
          <w:lang w:val="kk-KZ"/>
        </w:rPr>
        <w:t xml:space="preserve"> – Құрылғының көрсеткіштері</w:t>
      </w:r>
    </w:p>
    <w:p w14:paraId="27D0F489" w14:textId="77777777" w:rsidR="005B7DAF" w:rsidRPr="0030696E" w:rsidRDefault="005B7DAF" w:rsidP="00A73998">
      <w:pPr>
        <w:pStyle w:val="style7"/>
        <w:tabs>
          <w:tab w:val="left" w:pos="709"/>
          <w:tab w:val="left" w:pos="993"/>
        </w:tabs>
        <w:jc w:val="both"/>
        <w:rPr>
          <w:rStyle w:val="fontstyle137"/>
          <w:sz w:val="28"/>
          <w:szCs w:val="28"/>
          <w:lang w:val="kk-KZ"/>
        </w:rPr>
      </w:pP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706"/>
        <w:gridCol w:w="1531"/>
        <w:gridCol w:w="1330"/>
        <w:gridCol w:w="1330"/>
        <w:gridCol w:w="1643"/>
        <w:gridCol w:w="1138"/>
      </w:tblGrid>
      <w:tr w:rsidR="00703C3C" w:rsidRPr="0030696E" w14:paraId="51A51372" w14:textId="77777777" w:rsidTr="00703C3C">
        <w:tc>
          <w:tcPr>
            <w:tcW w:w="2706" w:type="dxa"/>
            <w:tcMar>
              <w:top w:w="0" w:type="dxa"/>
              <w:left w:w="40" w:type="dxa"/>
              <w:bottom w:w="0" w:type="dxa"/>
              <w:right w:w="40" w:type="dxa"/>
            </w:tcMar>
            <w:hideMark/>
          </w:tcPr>
          <w:p w14:paraId="1641E222" w14:textId="77777777" w:rsidR="00703C3C" w:rsidRPr="0030696E" w:rsidRDefault="00703C3C" w:rsidP="00A73998">
            <w:pPr>
              <w:pStyle w:val="style97"/>
              <w:jc w:val="left"/>
              <w:rPr>
                <w:lang w:val="kk-KZ"/>
              </w:rPr>
            </w:pPr>
            <w:r w:rsidRPr="0030696E">
              <w:rPr>
                <w:rStyle w:val="fontstyle137"/>
              </w:rPr>
              <w:t>Құрылғының көрсеткіші</w:t>
            </w:r>
          </w:p>
        </w:tc>
        <w:tc>
          <w:tcPr>
            <w:tcW w:w="1531" w:type="dxa"/>
            <w:tcMar>
              <w:top w:w="0" w:type="dxa"/>
              <w:left w:w="40" w:type="dxa"/>
              <w:bottom w:w="0" w:type="dxa"/>
              <w:right w:w="40" w:type="dxa"/>
            </w:tcMar>
            <w:hideMark/>
          </w:tcPr>
          <w:p w14:paraId="788CF094" w14:textId="77777777" w:rsidR="00703C3C" w:rsidRPr="0030696E" w:rsidRDefault="00703C3C" w:rsidP="00A73998">
            <w:pPr>
              <w:pStyle w:val="style68"/>
              <w:jc w:val="left"/>
              <w:rPr>
                <w:lang w:val="en-US"/>
              </w:rPr>
            </w:pPr>
            <m:oMath>
              <m:r>
                <m:rPr>
                  <m:sty m:val="p"/>
                </m:rPr>
                <w:rPr>
                  <w:rStyle w:val="fontstyle117"/>
                  <w:rFonts w:ascii="Cambria Math" w:eastAsiaTheme="majorEastAsia" w:hAnsi="Cambria Math"/>
                  <w:lang w:val="kk-KZ"/>
                </w:rPr>
                <m:t>I,</m:t>
              </m:r>
            </m:oMath>
            <w:r w:rsidRPr="0030696E">
              <w:rPr>
                <w:rStyle w:val="fontstyle117"/>
                <w:rFonts w:eastAsiaTheme="majorEastAsia"/>
                <w:lang w:val="kk-KZ"/>
              </w:rPr>
              <w:t xml:space="preserve"> А</w:t>
            </w:r>
          </w:p>
        </w:tc>
        <w:tc>
          <w:tcPr>
            <w:tcW w:w="1330" w:type="dxa"/>
          </w:tcPr>
          <w:p w14:paraId="51F64521" w14:textId="77777777" w:rsidR="00703C3C" w:rsidRPr="0030696E" w:rsidRDefault="00AD503A" w:rsidP="00A73998">
            <w:pPr>
              <w:pStyle w:val="style68"/>
              <w:jc w:val="left"/>
              <w:rPr>
                <w:rStyle w:val="fontstyle117"/>
                <w:rFonts w:eastAsia="Calibri"/>
                <w:i w:val="0"/>
                <w:iCs w:val="0"/>
                <w:lang w:val="kk-KZ"/>
              </w:rPr>
            </w:pPr>
            <m:oMath>
              <m:sSub>
                <m:sSubPr>
                  <m:ctrlPr>
                    <w:rPr>
                      <w:rStyle w:val="fontstyle117"/>
                      <w:rFonts w:ascii="Cambria Math" w:eastAsiaTheme="majorEastAsia" w:hAnsi="Cambria Math"/>
                      <w:i w:val="0"/>
                      <w:iCs w:val="0"/>
                      <w:lang w:val="kk-KZ"/>
                    </w:rPr>
                  </m:ctrlPr>
                </m:sSubPr>
                <m:e>
                  <m:r>
                    <m:rPr>
                      <m:sty m:val="p"/>
                    </m:rPr>
                    <w:rPr>
                      <w:rStyle w:val="fontstyle117"/>
                      <w:rFonts w:ascii="Cambria Math" w:eastAsiaTheme="majorEastAsia" w:hAnsi="Cambria Math"/>
                      <w:lang w:val="kk-KZ"/>
                    </w:rPr>
                    <m:t>U</m:t>
                  </m:r>
                </m:e>
                <m:sub>
                  <m:r>
                    <m:rPr>
                      <m:sty m:val="p"/>
                    </m:rPr>
                    <w:rPr>
                      <w:rStyle w:val="fontstyle117"/>
                      <w:rFonts w:ascii="Cambria Math" w:eastAsiaTheme="majorEastAsia" w:hAnsi="Cambria Math"/>
                      <w:lang w:val="kk-KZ"/>
                    </w:rPr>
                    <m:t>C</m:t>
                  </m:r>
                </m:sub>
              </m:sSub>
            </m:oMath>
            <w:r w:rsidR="00703C3C" w:rsidRPr="0030696E">
              <w:rPr>
                <w:rStyle w:val="fontstyle117"/>
                <w:rFonts w:eastAsiaTheme="majorEastAsia"/>
                <w:lang w:val="kk-KZ"/>
              </w:rPr>
              <w:t>, В</w:t>
            </w:r>
          </w:p>
        </w:tc>
        <w:tc>
          <w:tcPr>
            <w:tcW w:w="1330" w:type="dxa"/>
          </w:tcPr>
          <w:p w14:paraId="6FC6DFAC" w14:textId="77777777" w:rsidR="00703C3C" w:rsidRPr="0030696E" w:rsidRDefault="00AD503A" w:rsidP="00A73998">
            <w:pPr>
              <w:pStyle w:val="style68"/>
              <w:jc w:val="left"/>
              <w:rPr>
                <w:rStyle w:val="fontstyle117"/>
                <w:rFonts w:eastAsia="Calibri"/>
                <w:i w:val="0"/>
                <w:iCs w:val="0"/>
                <w:lang w:val="kk-KZ"/>
              </w:rPr>
            </w:pPr>
            <m:oMath>
              <m:sSub>
                <m:sSubPr>
                  <m:ctrlPr>
                    <w:rPr>
                      <w:rStyle w:val="fontstyle137"/>
                      <w:rFonts w:ascii="Cambria Math" w:hAnsi="Cambria Math"/>
                      <w:i/>
                      <w:iCs/>
                      <w:lang w:val="kk-KZ"/>
                    </w:rPr>
                  </m:ctrlPr>
                </m:sSubPr>
                <m:e>
                  <m:r>
                    <w:rPr>
                      <w:rStyle w:val="fontstyle137"/>
                      <w:rFonts w:ascii="Cambria Math" w:hAnsi="Cambria Math"/>
                    </w:rPr>
                    <m:t>U</m:t>
                  </m:r>
                </m:e>
                <m:sub>
                  <m:r>
                    <w:rPr>
                      <w:rStyle w:val="fontstyle137"/>
                      <w:rFonts w:ascii="Cambria Math" w:hAnsi="Cambria Math"/>
                    </w:rPr>
                    <m:t>L</m:t>
                  </m:r>
                </m:sub>
              </m:sSub>
            </m:oMath>
            <w:r w:rsidR="00703C3C" w:rsidRPr="0030696E">
              <w:rPr>
                <w:rStyle w:val="fontstyle137"/>
                <w:i/>
                <w:iCs/>
              </w:rPr>
              <w:t>, B</w:t>
            </w:r>
          </w:p>
        </w:tc>
        <w:tc>
          <w:tcPr>
            <w:tcW w:w="1643" w:type="dxa"/>
            <w:tcMar>
              <w:top w:w="0" w:type="dxa"/>
              <w:left w:w="40" w:type="dxa"/>
              <w:bottom w:w="0" w:type="dxa"/>
              <w:right w:w="40" w:type="dxa"/>
            </w:tcMar>
            <w:hideMark/>
          </w:tcPr>
          <w:p w14:paraId="3B7FBDC6" w14:textId="77777777" w:rsidR="00703C3C" w:rsidRPr="0030696E" w:rsidRDefault="00AD503A" w:rsidP="00A73998">
            <w:pPr>
              <w:pStyle w:val="style68"/>
              <w:jc w:val="left"/>
              <w:rPr>
                <w:lang w:val="kk-KZ"/>
              </w:rPr>
            </w:pPr>
            <m:oMath>
              <m:sSub>
                <m:sSubPr>
                  <m:ctrlPr>
                    <w:rPr>
                      <w:rStyle w:val="fontstyle117"/>
                      <w:rFonts w:ascii="Cambria Math" w:eastAsiaTheme="majorEastAsia" w:hAnsi="Cambria Math"/>
                      <w:i w:val="0"/>
                      <w:iCs w:val="0"/>
                      <w:lang w:val="kk-KZ"/>
                    </w:rPr>
                  </m:ctrlPr>
                </m:sSubPr>
                <m:e>
                  <m:r>
                    <m:rPr>
                      <m:sty m:val="p"/>
                    </m:rPr>
                    <w:rPr>
                      <w:rStyle w:val="fontstyle117"/>
                      <w:rFonts w:ascii="Cambria Math" w:eastAsiaTheme="majorEastAsia" w:hAnsi="Cambria Math"/>
                      <w:lang w:val="kk-KZ"/>
                    </w:rPr>
                    <m:t>U</m:t>
                  </m:r>
                </m:e>
                <m:sub>
                  <m:r>
                    <m:rPr>
                      <m:sty m:val="p"/>
                    </m:rPr>
                    <w:rPr>
                      <w:rStyle w:val="fontstyle117"/>
                      <w:rFonts w:ascii="Cambria Math" w:eastAsiaTheme="majorEastAsia" w:hAnsi="Cambria Math"/>
                      <w:lang w:val="kk-KZ"/>
                    </w:rPr>
                    <m:t>R</m:t>
                  </m:r>
                </m:sub>
              </m:sSub>
              <m:r>
                <m:rPr>
                  <m:sty m:val="p"/>
                </m:rPr>
                <w:rPr>
                  <w:rStyle w:val="fontstyle117"/>
                  <w:rFonts w:ascii="Cambria Math" w:eastAsiaTheme="majorEastAsia" w:hAnsi="Cambria Math"/>
                  <w:lang w:val="kk-KZ"/>
                </w:rPr>
                <m:t xml:space="preserve">, </m:t>
              </m:r>
            </m:oMath>
            <w:r w:rsidR="00703C3C" w:rsidRPr="0030696E">
              <w:rPr>
                <w:rStyle w:val="fontstyle117"/>
                <w:rFonts w:eastAsiaTheme="majorEastAsia"/>
                <w:lang w:val="kk-KZ"/>
              </w:rPr>
              <w:t>В</w:t>
            </w:r>
          </w:p>
        </w:tc>
        <w:tc>
          <w:tcPr>
            <w:tcW w:w="1138" w:type="dxa"/>
            <w:tcMar>
              <w:top w:w="0" w:type="dxa"/>
              <w:left w:w="40" w:type="dxa"/>
              <w:bottom w:w="0" w:type="dxa"/>
              <w:right w:w="40" w:type="dxa"/>
            </w:tcMar>
            <w:hideMark/>
          </w:tcPr>
          <w:p w14:paraId="2EA02B2C" w14:textId="77777777" w:rsidR="00703C3C" w:rsidRPr="0030696E" w:rsidRDefault="00703C3C" w:rsidP="00A73998">
            <w:pPr>
              <w:pStyle w:val="style50"/>
              <w:jc w:val="center"/>
              <w:rPr>
                <w:lang w:val="en-US"/>
              </w:rPr>
            </w:pPr>
            <m:oMathPara>
              <m:oMath>
                <m:r>
                  <w:rPr>
                    <w:rFonts w:ascii="Cambria Math" w:hAnsi="Cambria Math"/>
                    <w:lang w:val="en-US"/>
                  </w:rPr>
                  <m:t>f</m:t>
                </m:r>
              </m:oMath>
            </m:oMathPara>
          </w:p>
        </w:tc>
      </w:tr>
      <w:tr w:rsidR="00703C3C" w:rsidRPr="0030696E" w14:paraId="74505005" w14:textId="77777777" w:rsidTr="00703C3C">
        <w:trPr>
          <w:trHeight w:val="356"/>
        </w:trPr>
        <w:tc>
          <w:tcPr>
            <w:tcW w:w="2706" w:type="dxa"/>
            <w:tcMar>
              <w:top w:w="0" w:type="dxa"/>
              <w:left w:w="40" w:type="dxa"/>
              <w:bottom w:w="0" w:type="dxa"/>
              <w:right w:w="40" w:type="dxa"/>
            </w:tcMar>
            <w:hideMark/>
          </w:tcPr>
          <w:p w14:paraId="44E7DBCC" w14:textId="77777777" w:rsidR="00703C3C" w:rsidRPr="0030696E" w:rsidRDefault="00703C3C" w:rsidP="00A73998">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 </w:t>
            </w:r>
          </w:p>
        </w:tc>
        <w:tc>
          <w:tcPr>
            <w:tcW w:w="1531" w:type="dxa"/>
            <w:tcMar>
              <w:top w:w="0" w:type="dxa"/>
              <w:left w:w="40" w:type="dxa"/>
              <w:bottom w:w="0" w:type="dxa"/>
              <w:right w:w="40" w:type="dxa"/>
            </w:tcMar>
            <w:hideMark/>
          </w:tcPr>
          <w:p w14:paraId="0DE803B8" w14:textId="77777777" w:rsidR="00703C3C" w:rsidRPr="0030696E" w:rsidRDefault="00703C3C" w:rsidP="00A73998">
            <w:pPr>
              <w:pStyle w:val="style50"/>
              <w:rPr>
                <w:lang w:val="kk-KZ"/>
              </w:rPr>
            </w:pPr>
            <w:r w:rsidRPr="0030696E">
              <w:rPr>
                <w:lang w:val="kk-KZ"/>
              </w:rPr>
              <w:t> </w:t>
            </w:r>
          </w:p>
        </w:tc>
        <w:tc>
          <w:tcPr>
            <w:tcW w:w="1330" w:type="dxa"/>
          </w:tcPr>
          <w:p w14:paraId="18E35ED2" w14:textId="77777777" w:rsidR="00703C3C" w:rsidRPr="0030696E" w:rsidRDefault="00703C3C" w:rsidP="00A73998">
            <w:pPr>
              <w:pStyle w:val="style50"/>
              <w:rPr>
                <w:lang w:val="kk-KZ"/>
              </w:rPr>
            </w:pPr>
          </w:p>
        </w:tc>
        <w:tc>
          <w:tcPr>
            <w:tcW w:w="1330" w:type="dxa"/>
          </w:tcPr>
          <w:p w14:paraId="65B961DF" w14:textId="77777777" w:rsidR="00703C3C" w:rsidRPr="0030696E" w:rsidRDefault="00703C3C" w:rsidP="00A73998">
            <w:pPr>
              <w:pStyle w:val="style50"/>
              <w:rPr>
                <w:lang w:val="kk-KZ"/>
              </w:rPr>
            </w:pPr>
          </w:p>
        </w:tc>
        <w:tc>
          <w:tcPr>
            <w:tcW w:w="1643" w:type="dxa"/>
            <w:tcMar>
              <w:top w:w="0" w:type="dxa"/>
              <w:left w:w="40" w:type="dxa"/>
              <w:bottom w:w="0" w:type="dxa"/>
              <w:right w:w="40" w:type="dxa"/>
            </w:tcMar>
            <w:hideMark/>
          </w:tcPr>
          <w:p w14:paraId="13ECA213" w14:textId="77777777" w:rsidR="00703C3C" w:rsidRPr="0030696E" w:rsidRDefault="00703C3C" w:rsidP="00A73998">
            <w:pPr>
              <w:pStyle w:val="style50"/>
              <w:rPr>
                <w:lang w:val="kk-KZ"/>
              </w:rPr>
            </w:pPr>
            <w:r w:rsidRPr="0030696E">
              <w:rPr>
                <w:lang w:val="kk-KZ"/>
              </w:rPr>
              <w:t> </w:t>
            </w:r>
          </w:p>
        </w:tc>
        <w:tc>
          <w:tcPr>
            <w:tcW w:w="1138" w:type="dxa"/>
            <w:tcMar>
              <w:top w:w="0" w:type="dxa"/>
              <w:left w:w="40" w:type="dxa"/>
              <w:bottom w:w="0" w:type="dxa"/>
              <w:right w:w="40" w:type="dxa"/>
            </w:tcMar>
            <w:hideMark/>
          </w:tcPr>
          <w:p w14:paraId="78126241" w14:textId="77777777" w:rsidR="00703C3C" w:rsidRPr="0030696E" w:rsidRDefault="00703C3C" w:rsidP="00A73998">
            <w:pPr>
              <w:pStyle w:val="style50"/>
              <w:rPr>
                <w:lang w:val="kk-KZ"/>
              </w:rPr>
            </w:pPr>
            <w:r w:rsidRPr="0030696E">
              <w:rPr>
                <w:lang w:val="kk-KZ"/>
              </w:rPr>
              <w:t> </w:t>
            </w:r>
          </w:p>
        </w:tc>
      </w:tr>
    </w:tbl>
    <w:p w14:paraId="481ACC1F" w14:textId="77777777" w:rsidR="00703C3C" w:rsidRPr="0030696E" w:rsidRDefault="00703C3C" w:rsidP="00703C3C">
      <w:pPr>
        <w:spacing w:after="0" w:line="240" w:lineRule="auto"/>
        <w:ind w:left="708"/>
        <w:jc w:val="both"/>
        <w:rPr>
          <w:rFonts w:ascii="Times New Roman" w:hAnsi="Times New Roman" w:cs="Times New Roman"/>
          <w:sz w:val="28"/>
          <w:szCs w:val="28"/>
          <w:lang w:val="kk-KZ"/>
        </w:rPr>
      </w:pPr>
    </w:p>
    <w:p w14:paraId="241C530C" w14:textId="77777777" w:rsidR="00703C3C" w:rsidRPr="0030696E" w:rsidRDefault="00703C3C" w:rsidP="00A73998">
      <w:pPr>
        <w:pStyle w:val="style10"/>
        <w:tabs>
          <w:tab w:val="left" w:pos="0"/>
        </w:tabs>
        <w:rPr>
          <w:rStyle w:val="fontstyle137"/>
          <w:sz w:val="28"/>
          <w:szCs w:val="28"/>
        </w:rPr>
      </w:pPr>
      <w:r w:rsidRPr="0030696E">
        <w:rPr>
          <w:rStyle w:val="fontstyle137"/>
          <w:sz w:val="28"/>
          <w:szCs w:val="28"/>
          <w:lang w:val="kk-KZ"/>
        </w:rPr>
        <w:tab/>
      </w:r>
      <w:r w:rsidRPr="0030696E">
        <w:rPr>
          <w:rStyle w:val="fontstyle137"/>
          <w:sz w:val="28"/>
          <w:szCs w:val="28"/>
        </w:rPr>
        <w:t>2) эксперимент нәтижесі бойынша ток пен кернеудің векторлық диаграммасын құрыңыз.</w:t>
      </w:r>
    </w:p>
    <w:p w14:paraId="6DAAB6CB" w14:textId="77777777" w:rsidR="00703C3C" w:rsidRPr="0030696E" w:rsidRDefault="00703C3C" w:rsidP="00A73998">
      <w:pPr>
        <w:pStyle w:val="style10"/>
        <w:tabs>
          <w:tab w:val="left" w:pos="0"/>
        </w:tabs>
        <w:rPr>
          <w:rStyle w:val="fontstyle137"/>
          <w:sz w:val="28"/>
          <w:szCs w:val="28"/>
        </w:rPr>
      </w:pPr>
      <w:r w:rsidRPr="0030696E">
        <w:rPr>
          <w:rStyle w:val="fontstyle137"/>
          <w:sz w:val="28"/>
          <w:szCs w:val="28"/>
        </w:rPr>
        <w:tab/>
        <w:t>3) жұмыс нәтижелері бойынша қорытынды жасаңыз.</w:t>
      </w:r>
    </w:p>
    <w:p w14:paraId="493375DE" w14:textId="77777777" w:rsidR="00703C3C" w:rsidRPr="0030696E" w:rsidRDefault="00703C3C" w:rsidP="00A73998">
      <w:pPr>
        <w:pStyle w:val="a7"/>
        <w:tabs>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bCs/>
          <w:sz w:val="28"/>
          <w:szCs w:val="28"/>
          <w:lang w:val="kk-KZ"/>
        </w:rPr>
        <w:t>5</w:t>
      </w:r>
      <w:r w:rsidRPr="0030696E">
        <w:rPr>
          <w:rFonts w:ascii="Times New Roman" w:hAnsi="Times New Roman"/>
          <w:sz w:val="28"/>
          <w:szCs w:val="28"/>
          <w:lang w:val="kk-KZ"/>
        </w:rPr>
        <w:t>. Жобалық тапсырмаларды бағалау кезеңінде оқытушы білім алушылардың өзіндік бағалауын ұйымдастырғаны дұрыс.</w:t>
      </w:r>
    </w:p>
    <w:p w14:paraId="563DA3AF" w14:textId="77777777" w:rsidR="00703C3C" w:rsidRPr="0030696E" w:rsidRDefault="00703C3C" w:rsidP="00A73998">
      <w:pPr>
        <w:pStyle w:val="a7"/>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Өзіндік бағалау әрекеті келесі пункттерден тұру керек:</w:t>
      </w:r>
    </w:p>
    <w:p w14:paraId="15BD48D8" w14:textId="77777777" w:rsidR="00703C3C" w:rsidRPr="0030696E" w:rsidRDefault="00703C3C" w:rsidP="00A73998">
      <w:pPr>
        <w:pStyle w:val="a7"/>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-өзінің және басқасының жұмысын шынайы бағалау,</w:t>
      </w:r>
    </w:p>
    <w:p w14:paraId="19A038E6" w14:textId="77777777" w:rsidR="00703C3C" w:rsidRPr="0030696E" w:rsidRDefault="00703C3C" w:rsidP="00A73998">
      <w:pPr>
        <w:pStyle w:val="a7"/>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-нәтижені және жоба міндеттерінің орындалуын бағалау,</w:t>
      </w:r>
    </w:p>
    <w:p w14:paraId="32B38C66" w14:textId="77777777" w:rsidR="00703C3C" w:rsidRPr="0030696E" w:rsidRDefault="00703C3C" w:rsidP="00A73998">
      <w:pPr>
        <w:pStyle w:val="a7"/>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-жіберілген кемшіліктерді көрү және объективті бағалау.</w:t>
      </w:r>
    </w:p>
    <w:p w14:paraId="2D1DEB6A" w14:textId="011EBA16" w:rsidR="00703C3C" w:rsidRPr="0030696E" w:rsidRDefault="00703C3C" w:rsidP="00A73998">
      <w:pPr>
        <w:spacing w:after="0" w:line="240" w:lineRule="auto"/>
        <w:ind w:firstLine="709"/>
        <w:jc w:val="both"/>
        <w:rPr>
          <w:rFonts w:ascii="Times New Roman" w:hAnsi="Times New Roman"/>
          <w:sz w:val="28"/>
          <w:szCs w:val="28"/>
          <w:lang w:val="kk-KZ"/>
        </w:rPr>
      </w:pPr>
      <w:r w:rsidRPr="0030696E">
        <w:rPr>
          <w:rFonts w:ascii="Times New Roman" w:eastAsia="TimesNewRoman" w:hAnsi="Times New Roman"/>
          <w:sz w:val="28"/>
          <w:szCs w:val="28"/>
          <w:lang w:val="kk-KZ"/>
        </w:rPr>
        <w:t xml:space="preserve">Медицианалық жоғары оқу орындарының </w:t>
      </w:r>
      <w:r w:rsidR="00181B8A" w:rsidRPr="0030696E">
        <w:rPr>
          <w:rFonts w:ascii="Times New Roman" w:eastAsia="TimesNewRoman" w:hAnsi="Times New Roman"/>
          <w:sz w:val="28"/>
          <w:szCs w:val="28"/>
          <w:lang w:val="kk-KZ"/>
        </w:rPr>
        <w:t>«6В07201 – Ф</w:t>
      </w:r>
      <w:r w:rsidRPr="0030696E">
        <w:rPr>
          <w:rFonts w:ascii="Times New Roman" w:eastAsia="TimesNewRoman" w:hAnsi="Times New Roman"/>
          <w:sz w:val="28"/>
          <w:szCs w:val="28"/>
          <w:lang w:val="kk-KZ"/>
        </w:rPr>
        <w:t>армацевтикалық өндіріс технологиясы</w:t>
      </w:r>
      <w:r w:rsidR="00181B8A" w:rsidRPr="0030696E">
        <w:rPr>
          <w:rFonts w:ascii="Times New Roman" w:eastAsia="TimesNewRoman" w:hAnsi="Times New Roman"/>
          <w:sz w:val="28"/>
          <w:szCs w:val="28"/>
          <w:lang w:val="kk-KZ"/>
        </w:rPr>
        <w:t>»</w:t>
      </w:r>
      <w:r w:rsidRPr="0030696E">
        <w:rPr>
          <w:rFonts w:ascii="Times New Roman" w:eastAsia="TimesNewRoman" w:hAnsi="Times New Roman"/>
          <w:sz w:val="28"/>
          <w:szCs w:val="28"/>
          <w:lang w:val="kk-KZ"/>
        </w:rPr>
        <w:t xml:space="preserve"> білім беру бағдарламасы үшін </w:t>
      </w:r>
      <w:r w:rsidRPr="0030696E">
        <w:rPr>
          <w:rFonts w:ascii="Times New Roman" w:hAnsi="Times New Roman"/>
          <w:b/>
          <w:sz w:val="28"/>
          <w:szCs w:val="28"/>
          <w:lang w:val="kk-KZ"/>
        </w:rPr>
        <w:t>«</w:t>
      </w:r>
      <w:r w:rsidRPr="0030696E">
        <w:rPr>
          <w:rFonts w:ascii="Times New Roman" w:hAnsi="Times New Roman"/>
          <w:sz w:val="28"/>
          <w:szCs w:val="28"/>
          <w:lang w:val="kk-KZ"/>
        </w:rPr>
        <w:t xml:space="preserve">Электротехника және электроника негіздері» пәні бойынша оқу құралы және электронды оқулық оқу процесіне енгізілді. </w:t>
      </w:r>
    </w:p>
    <w:p w14:paraId="6FDD0A7C" w14:textId="66B0B17E" w:rsidR="00703C3C" w:rsidRPr="0030696E" w:rsidRDefault="00703C3C" w:rsidP="00A73998">
      <w:pPr>
        <w:spacing w:after="0" w:line="240" w:lineRule="auto"/>
        <w:ind w:firstLine="709"/>
        <w:jc w:val="both"/>
        <w:rPr>
          <w:rFonts w:ascii="Times New Roman" w:hAnsi="Times New Roman"/>
          <w:sz w:val="28"/>
          <w:szCs w:val="28"/>
          <w:lang w:val="kk-KZ"/>
        </w:rPr>
      </w:pPr>
      <w:r w:rsidRPr="0030696E">
        <w:rPr>
          <w:rFonts w:ascii="Times New Roman" w:hAnsi="Times New Roman"/>
          <w:b/>
          <w:sz w:val="28"/>
          <w:szCs w:val="28"/>
          <w:lang w:val="kk-KZ"/>
        </w:rPr>
        <w:t>«</w:t>
      </w:r>
      <w:r w:rsidRPr="0030696E">
        <w:rPr>
          <w:rFonts w:ascii="Times New Roman" w:hAnsi="Times New Roman"/>
          <w:sz w:val="28"/>
          <w:szCs w:val="28"/>
          <w:lang w:val="kk-KZ"/>
        </w:rPr>
        <w:t>Электротехника және электроника негіздері» пәні бойынша электронды оқулықта бейнедәріс, практикалық сабақтарға және білім алушылардың өзіндік жұмыстарын арналған тапсырмалар, виртуалды зертханалық жұмыстар берілген. Сондай-ақ, білім алушылардың білімдерін тексеруге берілген тест тапсырмалары келтірілген. Төмендегі</w:t>
      </w:r>
      <w:r w:rsidR="00B77AF6" w:rsidRPr="0030696E">
        <w:rPr>
          <w:rFonts w:ascii="Times New Roman" w:hAnsi="Times New Roman"/>
          <w:sz w:val="28"/>
          <w:szCs w:val="28"/>
          <w:lang w:val="kk-KZ"/>
        </w:rPr>
        <w:t xml:space="preserve"> 33-37</w:t>
      </w:r>
      <w:r w:rsidR="00181B8A" w:rsidRPr="0030696E">
        <w:rPr>
          <w:rFonts w:ascii="Times New Roman" w:hAnsi="Times New Roman"/>
          <w:sz w:val="28"/>
          <w:szCs w:val="28"/>
          <w:lang w:val="kk-KZ"/>
        </w:rPr>
        <w:t>-</w:t>
      </w:r>
      <w:r w:rsidR="003961FB" w:rsidRPr="0030696E">
        <w:rPr>
          <w:rFonts w:ascii="Times New Roman" w:hAnsi="Times New Roman"/>
          <w:sz w:val="28"/>
          <w:szCs w:val="28"/>
          <w:lang w:val="kk-KZ"/>
        </w:rPr>
        <w:t>сурет</w:t>
      </w:r>
      <w:r w:rsidR="00181B8A" w:rsidRPr="0030696E">
        <w:rPr>
          <w:rFonts w:ascii="Times New Roman" w:hAnsi="Times New Roman"/>
          <w:sz w:val="28"/>
          <w:szCs w:val="28"/>
          <w:lang w:val="kk-KZ"/>
        </w:rPr>
        <w:t>терде</w:t>
      </w:r>
      <w:r w:rsidRPr="0030696E">
        <w:rPr>
          <w:rFonts w:ascii="Times New Roman" w:hAnsi="Times New Roman"/>
          <w:sz w:val="28"/>
          <w:szCs w:val="28"/>
          <w:lang w:val="kk-KZ"/>
        </w:rPr>
        <w:t xml:space="preserve"> электронды оқулықтың беттері келтірілген.</w:t>
      </w:r>
    </w:p>
    <w:p w14:paraId="0DE8341B" w14:textId="77777777" w:rsidR="00703C3C" w:rsidRPr="0030696E" w:rsidRDefault="00703C3C" w:rsidP="00A73998">
      <w:pPr>
        <w:spacing w:after="0" w:line="240" w:lineRule="auto"/>
        <w:ind w:firstLine="567"/>
        <w:jc w:val="both"/>
        <w:rPr>
          <w:rFonts w:ascii="Times New Roman" w:hAnsi="Times New Roman"/>
          <w:sz w:val="28"/>
          <w:szCs w:val="28"/>
          <w:lang w:val="kk-KZ"/>
        </w:rPr>
      </w:pPr>
    </w:p>
    <w:tbl>
      <w:tblPr>
        <w:tblW w:w="0" w:type="auto"/>
        <w:tblLook w:val="04A0" w:firstRow="1" w:lastRow="0" w:firstColumn="1" w:lastColumn="0" w:noHBand="0" w:noVBand="1"/>
      </w:tblPr>
      <w:tblGrid>
        <w:gridCol w:w="5019"/>
        <w:gridCol w:w="4835"/>
      </w:tblGrid>
      <w:tr w:rsidR="00703C3C" w:rsidRPr="0030696E" w14:paraId="74619139" w14:textId="77777777" w:rsidTr="00703C3C">
        <w:tc>
          <w:tcPr>
            <w:tcW w:w="4857" w:type="dxa"/>
          </w:tcPr>
          <w:p w14:paraId="2023A96E" w14:textId="77777777" w:rsidR="00703C3C" w:rsidRPr="0030696E" w:rsidRDefault="00703C3C" w:rsidP="002D1A57">
            <w:pPr>
              <w:spacing w:after="0" w:line="240" w:lineRule="auto"/>
              <w:jc w:val="center"/>
              <w:rPr>
                <w:rFonts w:ascii="Times New Roman" w:hAnsi="Times New Roman"/>
                <w:sz w:val="28"/>
                <w:szCs w:val="28"/>
                <w:lang w:val="kk-KZ"/>
              </w:rPr>
            </w:pPr>
            <w:r w:rsidRPr="0030696E">
              <w:rPr>
                <w:rFonts w:ascii="Times New Roman" w:hAnsi="Times New Roman"/>
                <w:noProof/>
                <w:sz w:val="28"/>
                <w:szCs w:val="28"/>
                <w:lang w:eastAsia="ru-RU"/>
              </w:rPr>
              <w:drawing>
                <wp:inline distT="0" distB="0" distL="0" distR="0" wp14:anchorId="39D0E926" wp14:editId="168FACD3">
                  <wp:extent cx="3050279" cy="2245766"/>
                  <wp:effectExtent l="0" t="0" r="0" b="254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7"/>
                          <a:srcRect b="4412"/>
                          <a:stretch/>
                        </pic:blipFill>
                        <pic:spPr bwMode="auto">
                          <a:xfrm>
                            <a:off x="0" y="0"/>
                            <a:ext cx="3067262" cy="2258270"/>
                          </a:xfrm>
                          <a:prstGeom prst="rect">
                            <a:avLst/>
                          </a:prstGeom>
                          <a:ln>
                            <a:noFill/>
                          </a:ln>
                          <a:extLst>
                            <a:ext uri="{53640926-AAD7-44D8-BBD7-CCE9431645EC}">
                              <a14:shadowObscured xmlns:a14="http://schemas.microsoft.com/office/drawing/2010/main"/>
                            </a:ext>
                          </a:extLst>
                        </pic:spPr>
                      </pic:pic>
                    </a:graphicData>
                  </a:graphic>
                </wp:inline>
              </w:drawing>
            </w:r>
          </w:p>
        </w:tc>
        <w:tc>
          <w:tcPr>
            <w:tcW w:w="4857" w:type="dxa"/>
          </w:tcPr>
          <w:p w14:paraId="1327AE97" w14:textId="77777777" w:rsidR="00703C3C" w:rsidRPr="0030696E" w:rsidRDefault="00703C3C" w:rsidP="002D1A57">
            <w:pPr>
              <w:spacing w:after="0" w:line="240" w:lineRule="auto"/>
              <w:jc w:val="both"/>
              <w:rPr>
                <w:rFonts w:ascii="Times New Roman" w:hAnsi="Times New Roman"/>
                <w:sz w:val="28"/>
                <w:szCs w:val="28"/>
                <w:lang w:val="kk-KZ"/>
              </w:rPr>
            </w:pPr>
            <w:r w:rsidRPr="0030696E">
              <w:rPr>
                <w:rFonts w:ascii="Times New Roman" w:hAnsi="Times New Roman"/>
                <w:noProof/>
                <w:sz w:val="28"/>
                <w:szCs w:val="28"/>
                <w:lang w:eastAsia="ru-RU"/>
              </w:rPr>
              <w:drawing>
                <wp:inline distT="0" distB="0" distL="0" distR="0" wp14:anchorId="2B33A8BC" wp14:editId="520EB3C9">
                  <wp:extent cx="2845612" cy="2245766"/>
                  <wp:effectExtent l="0" t="0" r="0" b="254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8"/>
                          <a:srcRect l="-2212" t="-485" r="9091" b="4833"/>
                          <a:stretch/>
                        </pic:blipFill>
                        <pic:spPr bwMode="auto">
                          <a:xfrm>
                            <a:off x="0" y="0"/>
                            <a:ext cx="2865325" cy="2261324"/>
                          </a:xfrm>
                          <a:prstGeom prst="rect">
                            <a:avLst/>
                          </a:prstGeom>
                          <a:ln>
                            <a:noFill/>
                          </a:ln>
                          <a:extLst>
                            <a:ext uri="{53640926-AAD7-44D8-BBD7-CCE9431645EC}">
                              <a14:shadowObscured xmlns:a14="http://schemas.microsoft.com/office/drawing/2010/main"/>
                            </a:ext>
                          </a:extLst>
                        </pic:spPr>
                      </pic:pic>
                    </a:graphicData>
                  </a:graphic>
                </wp:inline>
              </w:drawing>
            </w:r>
          </w:p>
        </w:tc>
      </w:tr>
    </w:tbl>
    <w:p w14:paraId="38D017EC" w14:textId="77777777" w:rsidR="002D1A57" w:rsidRPr="0030696E" w:rsidRDefault="002D1A57" w:rsidP="002D1A57">
      <w:pPr>
        <w:spacing w:after="0" w:line="240" w:lineRule="auto"/>
        <w:jc w:val="center"/>
        <w:rPr>
          <w:rFonts w:ascii="Times New Roman" w:hAnsi="Times New Roman"/>
          <w:sz w:val="28"/>
          <w:szCs w:val="28"/>
          <w:lang w:val="kk-KZ"/>
        </w:rPr>
      </w:pPr>
    </w:p>
    <w:p w14:paraId="04E9F086" w14:textId="77777777" w:rsidR="00CC5849" w:rsidRPr="0030696E" w:rsidRDefault="00CC5849" w:rsidP="002D1A57">
      <w:pPr>
        <w:spacing w:after="0" w:line="240" w:lineRule="auto"/>
        <w:jc w:val="center"/>
        <w:rPr>
          <w:rFonts w:ascii="Times New Roman" w:hAnsi="Times New Roman"/>
          <w:sz w:val="28"/>
          <w:szCs w:val="28"/>
          <w:lang w:val="kk-KZ"/>
        </w:rPr>
      </w:pPr>
    </w:p>
    <w:p w14:paraId="5E0D24A7" w14:textId="68F83709" w:rsidR="00703C3C" w:rsidRPr="0030696E" w:rsidRDefault="00B77AF6" w:rsidP="002D1A57">
      <w:pPr>
        <w:spacing w:after="0" w:line="240" w:lineRule="auto"/>
        <w:jc w:val="center"/>
        <w:rPr>
          <w:rFonts w:ascii="Times New Roman" w:hAnsi="Times New Roman"/>
          <w:sz w:val="28"/>
          <w:szCs w:val="28"/>
          <w:lang w:val="kk-KZ"/>
        </w:rPr>
      </w:pPr>
      <w:r w:rsidRPr="0030696E">
        <w:rPr>
          <w:rFonts w:ascii="Times New Roman" w:hAnsi="Times New Roman"/>
          <w:sz w:val="28"/>
          <w:szCs w:val="28"/>
          <w:lang w:val="kk-KZ"/>
        </w:rPr>
        <w:t>Сурет 33</w:t>
      </w:r>
      <w:r w:rsidR="00703C3C" w:rsidRPr="0030696E">
        <w:rPr>
          <w:rFonts w:ascii="Times New Roman" w:hAnsi="Times New Roman"/>
          <w:sz w:val="28"/>
          <w:szCs w:val="28"/>
          <w:lang w:val="kk-KZ"/>
        </w:rPr>
        <w:t xml:space="preserve"> – Электронды оқулықтың алғашқы беті</w:t>
      </w:r>
    </w:p>
    <w:p w14:paraId="2232993F" w14:textId="77777777" w:rsidR="002D1A57" w:rsidRPr="0030696E" w:rsidRDefault="002D1A57" w:rsidP="002D1A57">
      <w:pPr>
        <w:spacing w:after="0" w:line="240" w:lineRule="auto"/>
        <w:jc w:val="center"/>
        <w:rPr>
          <w:rFonts w:ascii="Times New Roman" w:hAnsi="Times New Roman"/>
          <w:sz w:val="28"/>
          <w:szCs w:val="28"/>
          <w:lang w:val="kk-KZ"/>
        </w:rPr>
      </w:pPr>
    </w:p>
    <w:p w14:paraId="3943F8B4" w14:textId="77777777" w:rsidR="00703C3C" w:rsidRPr="0030696E" w:rsidRDefault="00703C3C" w:rsidP="002D1A57">
      <w:pPr>
        <w:spacing w:after="0" w:line="240" w:lineRule="auto"/>
        <w:ind w:firstLine="567"/>
        <w:jc w:val="both"/>
        <w:rPr>
          <w:rFonts w:ascii="Times New Roman" w:hAnsi="Times New Roman"/>
          <w:sz w:val="10"/>
          <w:szCs w:val="28"/>
          <w:lang w:val="kk-KZ"/>
        </w:rPr>
      </w:pPr>
    </w:p>
    <w:tbl>
      <w:tblPr>
        <w:tblW w:w="0" w:type="auto"/>
        <w:tblLook w:val="04A0" w:firstRow="1" w:lastRow="0" w:firstColumn="1" w:lastColumn="0" w:noHBand="0" w:noVBand="1"/>
      </w:tblPr>
      <w:tblGrid>
        <w:gridCol w:w="4939"/>
        <w:gridCol w:w="4857"/>
      </w:tblGrid>
      <w:tr w:rsidR="00703C3C" w:rsidRPr="0030696E" w14:paraId="635E1D91" w14:textId="77777777" w:rsidTr="00703C3C">
        <w:tc>
          <w:tcPr>
            <w:tcW w:w="4857" w:type="dxa"/>
          </w:tcPr>
          <w:p w14:paraId="7FA8E9A7" w14:textId="77777777" w:rsidR="00703C3C" w:rsidRPr="0030696E" w:rsidRDefault="00703C3C" w:rsidP="00703C3C">
            <w:pPr>
              <w:jc w:val="both"/>
              <w:rPr>
                <w:rFonts w:ascii="Times New Roman" w:hAnsi="Times New Roman"/>
                <w:sz w:val="28"/>
                <w:szCs w:val="28"/>
                <w:lang w:val="kk-KZ"/>
              </w:rPr>
            </w:pPr>
            <w:r w:rsidRPr="0030696E">
              <w:rPr>
                <w:rFonts w:ascii="Times New Roman" w:hAnsi="Times New Roman"/>
                <w:noProof/>
                <w:sz w:val="28"/>
                <w:szCs w:val="28"/>
                <w:lang w:eastAsia="ru-RU"/>
              </w:rPr>
              <w:lastRenderedPageBreak/>
              <w:drawing>
                <wp:inline distT="0" distB="0" distL="0" distR="0" wp14:anchorId="7274D46D" wp14:editId="1C3128B4">
                  <wp:extent cx="2999232" cy="2640787"/>
                  <wp:effectExtent l="0" t="0" r="0" b="762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9"/>
                          <a:srcRect b="4376"/>
                          <a:stretch/>
                        </pic:blipFill>
                        <pic:spPr bwMode="auto">
                          <a:xfrm>
                            <a:off x="0" y="0"/>
                            <a:ext cx="3015210" cy="2654855"/>
                          </a:xfrm>
                          <a:prstGeom prst="rect">
                            <a:avLst/>
                          </a:prstGeom>
                          <a:ln>
                            <a:noFill/>
                          </a:ln>
                          <a:extLst>
                            <a:ext uri="{53640926-AAD7-44D8-BBD7-CCE9431645EC}">
                              <a14:shadowObscured xmlns:a14="http://schemas.microsoft.com/office/drawing/2010/main"/>
                            </a:ext>
                          </a:extLst>
                        </pic:spPr>
                      </pic:pic>
                    </a:graphicData>
                  </a:graphic>
                </wp:inline>
              </w:drawing>
            </w:r>
          </w:p>
        </w:tc>
        <w:tc>
          <w:tcPr>
            <w:tcW w:w="4857" w:type="dxa"/>
          </w:tcPr>
          <w:p w14:paraId="0E18AAD3" w14:textId="77777777" w:rsidR="00703C3C" w:rsidRPr="0030696E" w:rsidRDefault="00703C3C" w:rsidP="00703C3C">
            <w:pPr>
              <w:jc w:val="both"/>
              <w:rPr>
                <w:rFonts w:ascii="Times New Roman" w:hAnsi="Times New Roman"/>
                <w:sz w:val="28"/>
                <w:szCs w:val="28"/>
                <w:lang w:val="kk-KZ"/>
              </w:rPr>
            </w:pPr>
            <w:r w:rsidRPr="0030696E">
              <w:rPr>
                <w:rFonts w:ascii="Times New Roman" w:hAnsi="Times New Roman"/>
                <w:noProof/>
                <w:sz w:val="28"/>
                <w:szCs w:val="28"/>
                <w:lang w:eastAsia="ru-RU"/>
              </w:rPr>
              <w:drawing>
                <wp:inline distT="0" distB="0" distL="0" distR="0" wp14:anchorId="154911EB" wp14:editId="268E4249">
                  <wp:extent cx="2757831" cy="2640787"/>
                  <wp:effectExtent l="0" t="0" r="4445" b="762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0"/>
                          <a:srcRect r="14495" b="5233"/>
                          <a:stretch/>
                        </pic:blipFill>
                        <pic:spPr bwMode="auto">
                          <a:xfrm>
                            <a:off x="0" y="0"/>
                            <a:ext cx="2770373" cy="2652797"/>
                          </a:xfrm>
                          <a:prstGeom prst="rect">
                            <a:avLst/>
                          </a:prstGeom>
                          <a:ln>
                            <a:noFill/>
                          </a:ln>
                          <a:extLst>
                            <a:ext uri="{53640926-AAD7-44D8-BBD7-CCE9431645EC}">
                              <a14:shadowObscured xmlns:a14="http://schemas.microsoft.com/office/drawing/2010/main"/>
                            </a:ext>
                          </a:extLst>
                        </pic:spPr>
                      </pic:pic>
                    </a:graphicData>
                  </a:graphic>
                </wp:inline>
              </w:drawing>
            </w:r>
          </w:p>
        </w:tc>
      </w:tr>
    </w:tbl>
    <w:p w14:paraId="2CA1375E" w14:textId="77777777" w:rsidR="00703C3C" w:rsidRPr="0030696E" w:rsidRDefault="00703C3C" w:rsidP="00703C3C">
      <w:pPr>
        <w:spacing w:after="0" w:line="240" w:lineRule="auto"/>
        <w:jc w:val="center"/>
        <w:rPr>
          <w:rFonts w:ascii="Times New Roman" w:hAnsi="Times New Roman"/>
          <w:sz w:val="18"/>
          <w:szCs w:val="28"/>
          <w:lang w:val="kk-KZ"/>
        </w:rPr>
      </w:pPr>
    </w:p>
    <w:p w14:paraId="3FD5D602" w14:textId="0272A41A" w:rsidR="00703C3C" w:rsidRPr="0030696E" w:rsidRDefault="00B77AF6" w:rsidP="00703C3C">
      <w:pPr>
        <w:spacing w:after="0" w:line="240" w:lineRule="auto"/>
        <w:jc w:val="center"/>
        <w:rPr>
          <w:rFonts w:ascii="Times New Roman" w:hAnsi="Times New Roman"/>
          <w:sz w:val="28"/>
          <w:szCs w:val="28"/>
          <w:lang w:val="kk-KZ"/>
        </w:rPr>
      </w:pPr>
      <w:r w:rsidRPr="0030696E">
        <w:rPr>
          <w:rFonts w:ascii="Times New Roman" w:hAnsi="Times New Roman"/>
          <w:sz w:val="28"/>
          <w:szCs w:val="28"/>
          <w:lang w:val="kk-KZ"/>
        </w:rPr>
        <w:t>Сурет 34</w:t>
      </w:r>
      <w:r w:rsidR="00703C3C" w:rsidRPr="0030696E">
        <w:rPr>
          <w:rFonts w:ascii="Times New Roman" w:hAnsi="Times New Roman"/>
          <w:sz w:val="28"/>
          <w:szCs w:val="28"/>
          <w:lang w:val="kk-KZ"/>
        </w:rPr>
        <w:t>– Электронды оқулықтың теориялық, практикалық бөлімі</w:t>
      </w:r>
    </w:p>
    <w:p w14:paraId="0FD4798C" w14:textId="77777777" w:rsidR="002D1A57" w:rsidRPr="0030696E" w:rsidRDefault="002D1A57" w:rsidP="00703C3C">
      <w:pPr>
        <w:spacing w:after="0" w:line="240" w:lineRule="auto"/>
        <w:jc w:val="center"/>
        <w:rPr>
          <w:rFonts w:ascii="Times New Roman" w:hAnsi="Times New Roman"/>
          <w:sz w:val="28"/>
          <w:szCs w:val="28"/>
          <w:lang w:val="kk-KZ"/>
        </w:rPr>
      </w:pPr>
    </w:p>
    <w:p w14:paraId="097FE1CC" w14:textId="77777777" w:rsidR="00703C3C" w:rsidRPr="0030696E" w:rsidRDefault="00703C3C" w:rsidP="00703C3C">
      <w:pPr>
        <w:spacing w:after="0" w:line="240" w:lineRule="auto"/>
        <w:jc w:val="center"/>
        <w:rPr>
          <w:rFonts w:ascii="Times New Roman" w:hAnsi="Times New Roman"/>
          <w:sz w:val="28"/>
          <w:szCs w:val="28"/>
          <w:lang w:val="kk-KZ"/>
        </w:rPr>
      </w:pPr>
    </w:p>
    <w:tbl>
      <w:tblPr>
        <w:tblW w:w="0" w:type="auto"/>
        <w:tblLook w:val="04A0" w:firstRow="1" w:lastRow="0" w:firstColumn="1" w:lastColumn="0" w:noHBand="0" w:noVBand="1"/>
      </w:tblPr>
      <w:tblGrid>
        <w:gridCol w:w="4626"/>
        <w:gridCol w:w="5228"/>
      </w:tblGrid>
      <w:tr w:rsidR="00703C3C" w:rsidRPr="0030696E" w14:paraId="54151F6C" w14:textId="77777777" w:rsidTr="002D1A57">
        <w:tc>
          <w:tcPr>
            <w:tcW w:w="4626" w:type="dxa"/>
          </w:tcPr>
          <w:p w14:paraId="23FFC1C5" w14:textId="77777777" w:rsidR="00703C3C" w:rsidRPr="0030696E" w:rsidRDefault="00703C3C" w:rsidP="00703C3C">
            <w:pPr>
              <w:jc w:val="both"/>
              <w:rPr>
                <w:rFonts w:ascii="Times New Roman" w:hAnsi="Times New Roman"/>
                <w:sz w:val="28"/>
                <w:szCs w:val="28"/>
                <w:lang w:val="kk-KZ"/>
              </w:rPr>
            </w:pPr>
            <w:r w:rsidRPr="0030696E">
              <w:rPr>
                <w:rFonts w:ascii="Times New Roman" w:hAnsi="Times New Roman"/>
                <w:noProof/>
                <w:sz w:val="28"/>
                <w:szCs w:val="28"/>
                <w:lang w:eastAsia="ru-RU"/>
              </w:rPr>
              <w:drawing>
                <wp:inline distT="0" distB="0" distL="0" distR="0" wp14:anchorId="70D7BF02" wp14:editId="755D1AA7">
                  <wp:extent cx="2792139" cy="2253082"/>
                  <wp:effectExtent l="0" t="0" r="8255"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1"/>
                          <a:srcRect r="30742" b="4054"/>
                          <a:stretch/>
                        </pic:blipFill>
                        <pic:spPr bwMode="auto">
                          <a:xfrm>
                            <a:off x="0" y="0"/>
                            <a:ext cx="2799143" cy="2258733"/>
                          </a:xfrm>
                          <a:prstGeom prst="rect">
                            <a:avLst/>
                          </a:prstGeom>
                          <a:ln>
                            <a:noFill/>
                          </a:ln>
                          <a:extLst>
                            <a:ext uri="{53640926-AAD7-44D8-BBD7-CCE9431645EC}">
                              <a14:shadowObscured xmlns:a14="http://schemas.microsoft.com/office/drawing/2010/main"/>
                            </a:ext>
                          </a:extLst>
                        </pic:spPr>
                      </pic:pic>
                    </a:graphicData>
                  </a:graphic>
                </wp:inline>
              </w:drawing>
            </w:r>
          </w:p>
        </w:tc>
        <w:tc>
          <w:tcPr>
            <w:tcW w:w="5228" w:type="dxa"/>
          </w:tcPr>
          <w:p w14:paraId="25B962EF" w14:textId="77777777" w:rsidR="00703C3C" w:rsidRPr="0030696E" w:rsidRDefault="00703C3C" w:rsidP="00703C3C">
            <w:pPr>
              <w:jc w:val="both"/>
              <w:rPr>
                <w:rFonts w:ascii="Times New Roman" w:hAnsi="Times New Roman"/>
                <w:sz w:val="28"/>
                <w:szCs w:val="28"/>
                <w:lang w:val="kk-KZ"/>
              </w:rPr>
            </w:pPr>
            <w:r w:rsidRPr="0030696E">
              <w:rPr>
                <w:rFonts w:ascii="Times New Roman" w:hAnsi="Times New Roman"/>
                <w:noProof/>
                <w:sz w:val="28"/>
                <w:szCs w:val="28"/>
                <w:lang w:eastAsia="ru-RU"/>
              </w:rPr>
              <w:drawing>
                <wp:inline distT="0" distB="0" distL="0" distR="0" wp14:anchorId="489007D5" wp14:editId="32E9A46F">
                  <wp:extent cx="2952407" cy="2253082"/>
                  <wp:effectExtent l="0" t="0" r="635"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2"/>
                          <a:srcRect t="-1" r="27115" b="3729"/>
                          <a:stretch/>
                        </pic:blipFill>
                        <pic:spPr bwMode="auto">
                          <a:xfrm>
                            <a:off x="0" y="0"/>
                            <a:ext cx="2962511" cy="2260793"/>
                          </a:xfrm>
                          <a:prstGeom prst="rect">
                            <a:avLst/>
                          </a:prstGeom>
                          <a:ln>
                            <a:noFill/>
                          </a:ln>
                          <a:extLst>
                            <a:ext uri="{53640926-AAD7-44D8-BBD7-CCE9431645EC}">
                              <a14:shadowObscured xmlns:a14="http://schemas.microsoft.com/office/drawing/2010/main"/>
                            </a:ext>
                          </a:extLst>
                        </pic:spPr>
                      </pic:pic>
                    </a:graphicData>
                  </a:graphic>
                </wp:inline>
              </w:drawing>
            </w:r>
          </w:p>
        </w:tc>
      </w:tr>
    </w:tbl>
    <w:p w14:paraId="49635FB4" w14:textId="39DEFECE" w:rsidR="00703C3C" w:rsidRPr="0030696E" w:rsidRDefault="00B77AF6" w:rsidP="00703C3C">
      <w:pPr>
        <w:spacing w:after="0" w:line="240" w:lineRule="auto"/>
        <w:jc w:val="center"/>
        <w:rPr>
          <w:rFonts w:ascii="Times New Roman" w:hAnsi="Times New Roman"/>
          <w:sz w:val="28"/>
          <w:szCs w:val="28"/>
          <w:lang w:val="kk-KZ"/>
        </w:rPr>
      </w:pPr>
      <w:r w:rsidRPr="0030696E">
        <w:rPr>
          <w:rFonts w:ascii="Times New Roman" w:hAnsi="Times New Roman"/>
          <w:sz w:val="28"/>
          <w:szCs w:val="28"/>
          <w:lang w:val="kk-KZ"/>
        </w:rPr>
        <w:t>Сурет 35</w:t>
      </w:r>
      <w:r w:rsidR="00703C3C" w:rsidRPr="0030696E">
        <w:rPr>
          <w:rFonts w:ascii="Times New Roman" w:hAnsi="Times New Roman"/>
          <w:sz w:val="28"/>
          <w:szCs w:val="28"/>
          <w:lang w:val="kk-KZ"/>
        </w:rPr>
        <w:t>– Виртуалды электронды зертханалық жұмыс бөлімі</w:t>
      </w:r>
    </w:p>
    <w:tbl>
      <w:tblPr>
        <w:tblW w:w="0" w:type="auto"/>
        <w:tblLook w:val="04A0" w:firstRow="1" w:lastRow="0" w:firstColumn="1" w:lastColumn="0" w:noHBand="0" w:noVBand="1"/>
      </w:tblPr>
      <w:tblGrid>
        <w:gridCol w:w="4476"/>
        <w:gridCol w:w="5239"/>
      </w:tblGrid>
      <w:tr w:rsidR="00703C3C" w:rsidRPr="0030696E" w14:paraId="1A7D79E4" w14:textId="77777777" w:rsidTr="002D1A57">
        <w:tc>
          <w:tcPr>
            <w:tcW w:w="4476" w:type="dxa"/>
          </w:tcPr>
          <w:p w14:paraId="4132AE25" w14:textId="77777777" w:rsidR="00703C3C" w:rsidRPr="0030696E" w:rsidRDefault="00703C3C" w:rsidP="002D1A57">
            <w:pPr>
              <w:spacing w:after="0" w:line="240" w:lineRule="auto"/>
              <w:jc w:val="center"/>
              <w:rPr>
                <w:rFonts w:ascii="Times New Roman" w:hAnsi="Times New Roman"/>
                <w:sz w:val="28"/>
                <w:szCs w:val="28"/>
                <w:lang w:val="kk-KZ"/>
              </w:rPr>
            </w:pPr>
            <w:r w:rsidRPr="0030696E">
              <w:rPr>
                <w:rFonts w:ascii="Times New Roman" w:hAnsi="Times New Roman"/>
                <w:noProof/>
                <w:sz w:val="28"/>
                <w:szCs w:val="28"/>
                <w:lang w:eastAsia="ru-RU"/>
              </w:rPr>
              <w:drawing>
                <wp:inline distT="0" distB="0" distL="0" distR="0" wp14:anchorId="29BFC486" wp14:editId="5B25288E">
                  <wp:extent cx="2699308" cy="2201875"/>
                  <wp:effectExtent l="0" t="0" r="6350" b="8255"/>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3"/>
                          <a:srcRect r="15728" b="4626"/>
                          <a:stretch/>
                        </pic:blipFill>
                        <pic:spPr bwMode="auto">
                          <a:xfrm>
                            <a:off x="0" y="0"/>
                            <a:ext cx="2706216" cy="2207510"/>
                          </a:xfrm>
                          <a:prstGeom prst="rect">
                            <a:avLst/>
                          </a:prstGeom>
                          <a:ln>
                            <a:noFill/>
                          </a:ln>
                          <a:extLst>
                            <a:ext uri="{53640926-AAD7-44D8-BBD7-CCE9431645EC}">
                              <a14:shadowObscured xmlns:a14="http://schemas.microsoft.com/office/drawing/2010/main"/>
                            </a:ext>
                          </a:extLst>
                        </pic:spPr>
                      </pic:pic>
                    </a:graphicData>
                  </a:graphic>
                </wp:inline>
              </w:drawing>
            </w:r>
          </w:p>
        </w:tc>
        <w:tc>
          <w:tcPr>
            <w:tcW w:w="5239" w:type="dxa"/>
          </w:tcPr>
          <w:p w14:paraId="504FA518" w14:textId="77777777" w:rsidR="00703C3C" w:rsidRPr="0030696E" w:rsidRDefault="00703C3C" w:rsidP="002D1A57">
            <w:pPr>
              <w:spacing w:after="0" w:line="240" w:lineRule="auto"/>
              <w:jc w:val="center"/>
              <w:rPr>
                <w:rFonts w:ascii="Times New Roman" w:hAnsi="Times New Roman"/>
                <w:sz w:val="28"/>
                <w:szCs w:val="28"/>
                <w:lang w:val="kk-KZ"/>
              </w:rPr>
            </w:pPr>
            <w:r w:rsidRPr="0030696E">
              <w:rPr>
                <w:rFonts w:ascii="Times New Roman" w:hAnsi="Times New Roman"/>
                <w:noProof/>
                <w:sz w:val="28"/>
                <w:szCs w:val="28"/>
                <w:lang w:eastAsia="ru-RU"/>
              </w:rPr>
              <w:drawing>
                <wp:inline distT="0" distB="0" distL="0" distR="0" wp14:anchorId="6BE4B135" wp14:editId="5330F1D8">
                  <wp:extent cx="3047298" cy="2201875"/>
                  <wp:effectExtent l="0" t="0" r="1270" b="8255"/>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r="11412" b="7093"/>
                          <a:stretch/>
                        </pic:blipFill>
                        <pic:spPr bwMode="auto">
                          <a:xfrm>
                            <a:off x="0" y="0"/>
                            <a:ext cx="3050017" cy="2203840"/>
                          </a:xfrm>
                          <a:prstGeom prst="rect">
                            <a:avLst/>
                          </a:prstGeom>
                          <a:ln>
                            <a:noFill/>
                          </a:ln>
                          <a:extLst>
                            <a:ext uri="{53640926-AAD7-44D8-BBD7-CCE9431645EC}">
                              <a14:shadowObscured xmlns:a14="http://schemas.microsoft.com/office/drawing/2010/main"/>
                            </a:ext>
                          </a:extLst>
                        </pic:spPr>
                      </pic:pic>
                    </a:graphicData>
                  </a:graphic>
                </wp:inline>
              </w:drawing>
            </w:r>
          </w:p>
        </w:tc>
      </w:tr>
    </w:tbl>
    <w:p w14:paraId="5AB9D015" w14:textId="77777777" w:rsidR="00703C3C" w:rsidRPr="0030696E" w:rsidRDefault="00703C3C" w:rsidP="002D1A57">
      <w:pPr>
        <w:spacing w:after="0" w:line="240" w:lineRule="auto"/>
        <w:jc w:val="center"/>
        <w:rPr>
          <w:rFonts w:ascii="Times New Roman" w:hAnsi="Times New Roman"/>
          <w:sz w:val="28"/>
          <w:szCs w:val="28"/>
          <w:lang w:val="kk-KZ"/>
        </w:rPr>
      </w:pPr>
    </w:p>
    <w:p w14:paraId="25708E92" w14:textId="1563B141" w:rsidR="00703C3C" w:rsidRPr="0030696E" w:rsidRDefault="00B77AF6" w:rsidP="002D1A57">
      <w:pPr>
        <w:spacing w:after="0" w:line="240" w:lineRule="auto"/>
        <w:jc w:val="center"/>
        <w:rPr>
          <w:rFonts w:ascii="Times New Roman" w:hAnsi="Times New Roman"/>
          <w:sz w:val="28"/>
          <w:szCs w:val="28"/>
          <w:lang w:val="kk-KZ"/>
        </w:rPr>
      </w:pPr>
      <w:r w:rsidRPr="0030696E">
        <w:rPr>
          <w:rFonts w:ascii="Times New Roman" w:hAnsi="Times New Roman"/>
          <w:sz w:val="28"/>
          <w:szCs w:val="28"/>
          <w:lang w:val="kk-KZ"/>
        </w:rPr>
        <w:t>Сурет 36</w:t>
      </w:r>
      <w:r w:rsidR="00703C3C" w:rsidRPr="0030696E">
        <w:rPr>
          <w:rFonts w:ascii="Times New Roman" w:hAnsi="Times New Roman"/>
          <w:sz w:val="28"/>
          <w:szCs w:val="28"/>
          <w:lang w:val="kk-KZ"/>
        </w:rPr>
        <w:t xml:space="preserve"> – Видео дәрістер бөлімі</w:t>
      </w:r>
    </w:p>
    <w:p w14:paraId="6A1A41D1" w14:textId="77777777" w:rsidR="00703C3C" w:rsidRPr="0030696E" w:rsidRDefault="00703C3C" w:rsidP="002D1A57">
      <w:pPr>
        <w:spacing w:after="0" w:line="240" w:lineRule="auto"/>
        <w:jc w:val="center"/>
        <w:rPr>
          <w:rFonts w:ascii="Times New Roman" w:hAnsi="Times New Roman"/>
          <w:sz w:val="28"/>
          <w:szCs w:val="28"/>
          <w:lang w:val="kk-KZ"/>
        </w:rPr>
      </w:pPr>
    </w:p>
    <w:tbl>
      <w:tblPr>
        <w:tblW w:w="0" w:type="auto"/>
        <w:tblLook w:val="04A0" w:firstRow="1" w:lastRow="0" w:firstColumn="1" w:lastColumn="0" w:noHBand="0" w:noVBand="1"/>
      </w:tblPr>
      <w:tblGrid>
        <w:gridCol w:w="4857"/>
        <w:gridCol w:w="4857"/>
      </w:tblGrid>
      <w:tr w:rsidR="00703C3C" w:rsidRPr="0030696E" w14:paraId="16689F3E" w14:textId="77777777" w:rsidTr="00703C3C">
        <w:tc>
          <w:tcPr>
            <w:tcW w:w="4857" w:type="dxa"/>
          </w:tcPr>
          <w:p w14:paraId="0C5BD368" w14:textId="77777777" w:rsidR="00703C3C" w:rsidRPr="0030696E" w:rsidRDefault="00703C3C" w:rsidP="002D1A57">
            <w:pPr>
              <w:spacing w:after="0" w:line="240" w:lineRule="auto"/>
              <w:jc w:val="center"/>
              <w:rPr>
                <w:rFonts w:ascii="Times New Roman" w:hAnsi="Times New Roman"/>
                <w:sz w:val="28"/>
                <w:szCs w:val="28"/>
                <w:lang w:val="kk-KZ"/>
              </w:rPr>
            </w:pPr>
            <w:r w:rsidRPr="0030696E">
              <w:rPr>
                <w:rFonts w:ascii="Times New Roman" w:hAnsi="Times New Roman"/>
                <w:noProof/>
                <w:sz w:val="28"/>
                <w:szCs w:val="28"/>
                <w:lang w:eastAsia="ru-RU"/>
              </w:rPr>
              <w:lastRenderedPageBreak/>
              <w:drawing>
                <wp:inline distT="0" distB="0" distL="0" distR="0" wp14:anchorId="28EA09C5" wp14:editId="711B820F">
                  <wp:extent cx="2816352" cy="2311603"/>
                  <wp:effectExtent l="0" t="0" r="3175"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4"/>
                          <a:srcRect r="20077" b="4733"/>
                          <a:stretch/>
                        </pic:blipFill>
                        <pic:spPr bwMode="auto">
                          <a:xfrm>
                            <a:off x="0" y="0"/>
                            <a:ext cx="2823148" cy="2317181"/>
                          </a:xfrm>
                          <a:prstGeom prst="rect">
                            <a:avLst/>
                          </a:prstGeom>
                          <a:ln>
                            <a:noFill/>
                          </a:ln>
                          <a:extLst>
                            <a:ext uri="{53640926-AAD7-44D8-BBD7-CCE9431645EC}">
                              <a14:shadowObscured xmlns:a14="http://schemas.microsoft.com/office/drawing/2010/main"/>
                            </a:ext>
                          </a:extLst>
                        </pic:spPr>
                      </pic:pic>
                    </a:graphicData>
                  </a:graphic>
                </wp:inline>
              </w:drawing>
            </w:r>
          </w:p>
        </w:tc>
        <w:tc>
          <w:tcPr>
            <w:tcW w:w="4857" w:type="dxa"/>
          </w:tcPr>
          <w:p w14:paraId="39CA0683" w14:textId="77777777" w:rsidR="00703C3C" w:rsidRPr="0030696E" w:rsidRDefault="00703C3C" w:rsidP="002D1A57">
            <w:pPr>
              <w:spacing w:after="0" w:line="240" w:lineRule="auto"/>
              <w:jc w:val="center"/>
              <w:rPr>
                <w:rFonts w:ascii="Times New Roman" w:hAnsi="Times New Roman"/>
                <w:sz w:val="28"/>
                <w:szCs w:val="28"/>
                <w:lang w:val="kk-KZ"/>
              </w:rPr>
            </w:pPr>
            <w:r w:rsidRPr="0030696E">
              <w:rPr>
                <w:rFonts w:ascii="Times New Roman" w:hAnsi="Times New Roman"/>
                <w:noProof/>
                <w:sz w:val="28"/>
                <w:szCs w:val="28"/>
                <w:lang w:eastAsia="ru-RU"/>
              </w:rPr>
              <w:drawing>
                <wp:inline distT="0" distB="0" distL="0" distR="0" wp14:anchorId="5E5DD0DD" wp14:editId="4C6236F9">
                  <wp:extent cx="2940710" cy="2311603"/>
                  <wp:effectExtent l="0" t="0" r="0"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5"/>
                          <a:srcRect r="32533" b="4771"/>
                          <a:stretch/>
                        </pic:blipFill>
                        <pic:spPr bwMode="auto">
                          <a:xfrm>
                            <a:off x="0" y="0"/>
                            <a:ext cx="2947256" cy="2316749"/>
                          </a:xfrm>
                          <a:prstGeom prst="rect">
                            <a:avLst/>
                          </a:prstGeom>
                          <a:ln>
                            <a:noFill/>
                          </a:ln>
                          <a:extLst>
                            <a:ext uri="{53640926-AAD7-44D8-BBD7-CCE9431645EC}">
                              <a14:shadowObscured xmlns:a14="http://schemas.microsoft.com/office/drawing/2010/main"/>
                            </a:ext>
                          </a:extLst>
                        </pic:spPr>
                      </pic:pic>
                    </a:graphicData>
                  </a:graphic>
                </wp:inline>
              </w:drawing>
            </w:r>
          </w:p>
        </w:tc>
      </w:tr>
    </w:tbl>
    <w:p w14:paraId="46B1C439" w14:textId="77777777" w:rsidR="00703C3C" w:rsidRPr="0030696E" w:rsidRDefault="00703C3C" w:rsidP="002D1A57">
      <w:pPr>
        <w:spacing w:after="0" w:line="240" w:lineRule="auto"/>
        <w:jc w:val="center"/>
        <w:rPr>
          <w:rFonts w:ascii="Times New Roman" w:hAnsi="Times New Roman"/>
          <w:sz w:val="28"/>
          <w:szCs w:val="28"/>
          <w:lang w:val="kk-KZ"/>
        </w:rPr>
      </w:pPr>
    </w:p>
    <w:p w14:paraId="2CC1891D" w14:textId="5AA1BE9E" w:rsidR="00703C3C" w:rsidRPr="0030696E" w:rsidRDefault="00B77AF6" w:rsidP="002D1A57">
      <w:pPr>
        <w:spacing w:after="0" w:line="240" w:lineRule="auto"/>
        <w:jc w:val="center"/>
        <w:rPr>
          <w:rFonts w:ascii="Times New Roman" w:hAnsi="Times New Roman"/>
          <w:sz w:val="28"/>
          <w:szCs w:val="28"/>
          <w:lang w:val="kk-KZ"/>
        </w:rPr>
      </w:pPr>
      <w:r w:rsidRPr="0030696E">
        <w:rPr>
          <w:rFonts w:ascii="Times New Roman" w:hAnsi="Times New Roman"/>
          <w:sz w:val="28"/>
          <w:szCs w:val="28"/>
          <w:lang w:val="kk-KZ"/>
        </w:rPr>
        <w:t>Сурет 37</w:t>
      </w:r>
      <w:r w:rsidR="00703C3C" w:rsidRPr="0030696E">
        <w:rPr>
          <w:rFonts w:ascii="Times New Roman" w:hAnsi="Times New Roman"/>
          <w:sz w:val="28"/>
          <w:szCs w:val="28"/>
          <w:lang w:val="kk-KZ"/>
        </w:rPr>
        <w:t xml:space="preserve"> – Тест тапсырмалары</w:t>
      </w:r>
    </w:p>
    <w:p w14:paraId="17B5DF2D" w14:textId="77777777" w:rsidR="00703C3C" w:rsidRPr="0030696E" w:rsidRDefault="00703C3C" w:rsidP="002D1A57">
      <w:pPr>
        <w:spacing w:after="0" w:line="240" w:lineRule="auto"/>
        <w:jc w:val="both"/>
        <w:rPr>
          <w:rFonts w:ascii="Times New Roman" w:hAnsi="Times New Roman"/>
          <w:sz w:val="28"/>
          <w:szCs w:val="28"/>
          <w:lang w:val="kk-KZ"/>
        </w:rPr>
      </w:pPr>
    </w:p>
    <w:p w14:paraId="373F7952" w14:textId="22EE3785" w:rsidR="00703C3C" w:rsidRPr="0030696E" w:rsidRDefault="00703C3C" w:rsidP="00512FF2">
      <w:pPr>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tab/>
        <w:t xml:space="preserve">Практикалық сабақтарды және өзіндік жұмыстарды ұйымдастыруда электронды оқулықты, виртуалды бағдарламаларды қолдану білім алушылардың алған білімдерін бір жүйеге түсіруде маңызды. </w:t>
      </w:r>
      <w:r w:rsidR="008851AF" w:rsidRPr="0030696E">
        <w:rPr>
          <w:rFonts w:ascii="Times New Roman" w:hAnsi="Times New Roman"/>
          <w:sz w:val="28"/>
          <w:szCs w:val="28"/>
          <w:lang w:val="kk-KZ"/>
        </w:rPr>
        <w:t>Сонымен бірге, практикалық және өзіндік жұмыстарды ұйымдастыруда әртүрлі сипаттағы тапсырмаларды қолданған дұрыс.</w:t>
      </w:r>
    </w:p>
    <w:p w14:paraId="1DB7FF92" w14:textId="77777777" w:rsidR="00512FF2" w:rsidRPr="0030696E" w:rsidRDefault="00703C3C" w:rsidP="00512FF2">
      <w:pPr>
        <w:spacing w:after="0" w:line="240" w:lineRule="auto"/>
        <w:ind w:firstLine="708"/>
        <w:jc w:val="both"/>
        <w:rPr>
          <w:rFonts w:ascii="Times New Roman" w:hAnsi="Times New Roman"/>
          <w:sz w:val="28"/>
          <w:szCs w:val="28"/>
          <w:lang w:val="kk-KZ"/>
        </w:rPr>
      </w:pPr>
      <w:r w:rsidRPr="0030696E">
        <w:rPr>
          <w:rFonts w:ascii="Times New Roman" w:hAnsi="Times New Roman"/>
          <w:sz w:val="28"/>
          <w:szCs w:val="28"/>
          <w:lang w:val="kk-KZ"/>
        </w:rPr>
        <w:t>Практикалық сабақтарды және өзіндік жұмыстарды ұтымды ұйымдастыру білім алушылардың пән бойынша білімдерін толықтырып, теориялық алған білімдерін бекітуде маңызы зор.</w:t>
      </w:r>
    </w:p>
    <w:p w14:paraId="191E0C91" w14:textId="36D43E09" w:rsidR="00703C3C" w:rsidRPr="0030696E" w:rsidRDefault="00703C3C" w:rsidP="00512FF2">
      <w:pPr>
        <w:spacing w:after="0" w:line="240" w:lineRule="auto"/>
        <w:ind w:firstLine="708"/>
        <w:jc w:val="both"/>
        <w:rPr>
          <w:rFonts w:ascii="Times New Roman" w:hAnsi="Times New Roman"/>
          <w:sz w:val="28"/>
          <w:szCs w:val="28"/>
          <w:lang w:val="kk-KZ"/>
        </w:rPr>
      </w:pPr>
      <w:r w:rsidRPr="0030696E">
        <w:rPr>
          <w:rFonts w:ascii="Times New Roman" w:hAnsi="Times New Roman"/>
          <w:sz w:val="28"/>
          <w:szCs w:val="28"/>
          <w:lang w:val="kk-KZ"/>
        </w:rPr>
        <w:t xml:space="preserve"> </w:t>
      </w:r>
    </w:p>
    <w:p w14:paraId="30D4DEFC" w14:textId="77777777" w:rsidR="00703C3C" w:rsidRPr="0030696E" w:rsidRDefault="00703C3C" w:rsidP="00512FF2">
      <w:pPr>
        <w:spacing w:after="0" w:line="240" w:lineRule="auto"/>
        <w:rPr>
          <w:lang w:val="kk-KZ"/>
        </w:rPr>
      </w:pPr>
    </w:p>
    <w:p w14:paraId="717B27E2" w14:textId="77777777" w:rsidR="00FA31B5" w:rsidRPr="0030696E" w:rsidRDefault="00FA31B5" w:rsidP="00512FF2">
      <w:pPr>
        <w:spacing w:after="0" w:line="240" w:lineRule="auto"/>
        <w:ind w:firstLine="709"/>
        <w:jc w:val="both"/>
        <w:rPr>
          <w:rFonts w:ascii="Times New Roman" w:hAnsi="Times New Roman" w:cs="Times New Roman"/>
          <w:b/>
          <w:sz w:val="28"/>
          <w:szCs w:val="28"/>
          <w:lang w:val="kk-KZ"/>
        </w:rPr>
      </w:pPr>
      <w:r w:rsidRPr="0030696E">
        <w:rPr>
          <w:rFonts w:ascii="Times New Roman" w:hAnsi="Times New Roman" w:cs="Times New Roman"/>
          <w:b/>
          <w:sz w:val="28"/>
          <w:szCs w:val="28"/>
          <w:lang w:val="kk-KZ"/>
        </w:rPr>
        <w:t xml:space="preserve">2.3 Педагогикалық эксперимент және оның нәтижелері </w:t>
      </w:r>
    </w:p>
    <w:p w14:paraId="1CB60E1A" w14:textId="2BA4023C" w:rsidR="00FA31B5" w:rsidRPr="0030696E" w:rsidRDefault="00FA31B5" w:rsidP="00512FF2">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Алға қойылған міндетті түбегейлі шешу және ғылыми болжамның дұрыстығын анықтау мақсатында зерттеу жұмысы бойынша педагогикалық эксперимент С.Ж.Асфендияров атындағы Қазақ ұлттық медицина университетінің Инженерлік пәндер және тиісті практикалар кафедрасында және </w:t>
      </w:r>
      <w:r w:rsidRPr="0030696E">
        <w:rPr>
          <w:rStyle w:val="ad"/>
          <w:rFonts w:ascii="Times New Roman" w:hAnsi="Times New Roman"/>
          <w:b w:val="0"/>
          <w:sz w:val="28"/>
          <w:szCs w:val="28"/>
          <w:lang w:val="kk-KZ"/>
        </w:rPr>
        <w:t>Оңтүстік Қазақстан медицина академиясының И</w:t>
      </w:r>
      <w:r w:rsidRPr="0030696E">
        <w:rPr>
          <w:rFonts w:ascii="Times New Roman" w:hAnsi="Times New Roman" w:cs="Times New Roman"/>
          <w:sz w:val="28"/>
          <w:szCs w:val="28"/>
          <w:lang w:val="kk-KZ"/>
        </w:rPr>
        <w:t>нженерлік пәндер кафедрасында 2018-2023 жылдар аралығында жүргізілді</w:t>
      </w:r>
      <w:r w:rsidR="00E06006" w:rsidRPr="0030696E">
        <w:rPr>
          <w:rFonts w:ascii="Times New Roman" w:hAnsi="Times New Roman" w:cs="Times New Roman"/>
          <w:sz w:val="28"/>
          <w:szCs w:val="28"/>
          <w:lang w:val="kk-KZ"/>
        </w:rPr>
        <w:t xml:space="preserve"> (Қосымша </w:t>
      </w:r>
      <w:r w:rsidR="00BA4F17" w:rsidRPr="0030696E">
        <w:rPr>
          <w:rFonts w:ascii="Times New Roman" w:hAnsi="Times New Roman" w:cs="Times New Roman"/>
          <w:sz w:val="28"/>
          <w:szCs w:val="28"/>
          <w:lang w:val="kk-KZ"/>
        </w:rPr>
        <w:t>Г</w:t>
      </w:r>
      <w:r w:rsidR="00E06006"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 xml:space="preserve">. Эксперименттік және бақылау топтарының қатысушыларына </w:t>
      </w:r>
      <w:r w:rsidR="00675FCC"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 xml:space="preserve">6В07201 – Фармацевтикалық өндіріс технологиясы» білім беру бағдарламсының 2 курс білім алушылары таңдалды. Қатысушылар саны – 146. Бақылау тобы 74 білім алушыдан тұрады, 72 білім алушы эксперименттік топты құрайды. </w:t>
      </w:r>
    </w:p>
    <w:p w14:paraId="0F47BECF" w14:textId="43D74796" w:rsidR="00FA31B5" w:rsidRPr="0030696E" w:rsidRDefault="00FA31B5" w:rsidP="00FA31B5">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Медициналық жоғары оқу орындарында «Электротехника және электроника негіздері» пәнін оқыту әдістемесінің тиімділігін анықтау мақсатында үш кезеңнен тұратын педагогикалық эксперимент жүргізілді. Педагогикалық эксперимент кезеңдері: анықтау, іздену және қалыптастыру. Педагогикалық эксперимент кезеңдері мен міндеттері </w:t>
      </w:r>
      <w:r w:rsidR="00DF32C8" w:rsidRPr="0030696E">
        <w:rPr>
          <w:rFonts w:ascii="Times New Roman" w:hAnsi="Times New Roman" w:cs="Times New Roman"/>
          <w:sz w:val="28"/>
          <w:szCs w:val="28"/>
          <w:lang w:val="kk-KZ"/>
        </w:rPr>
        <w:t>3</w:t>
      </w:r>
      <w:r w:rsidR="007E4249" w:rsidRPr="0030696E">
        <w:rPr>
          <w:rFonts w:ascii="Times New Roman" w:hAnsi="Times New Roman" w:cs="Times New Roman"/>
          <w:sz w:val="28"/>
          <w:szCs w:val="28"/>
          <w:lang w:val="kk-KZ"/>
        </w:rPr>
        <w:t>8</w:t>
      </w:r>
      <w:r w:rsidR="00675FCC" w:rsidRPr="0030696E">
        <w:rPr>
          <w:rFonts w:ascii="Times New Roman" w:hAnsi="Times New Roman" w:cs="Times New Roman"/>
          <w:sz w:val="28"/>
          <w:szCs w:val="28"/>
          <w:lang w:val="kk-KZ"/>
        </w:rPr>
        <w:t>-суретт</w:t>
      </w:r>
      <w:r w:rsidRPr="0030696E">
        <w:rPr>
          <w:rFonts w:ascii="Times New Roman" w:hAnsi="Times New Roman" w:cs="Times New Roman"/>
          <w:sz w:val="28"/>
          <w:szCs w:val="28"/>
          <w:lang w:val="kk-KZ"/>
        </w:rPr>
        <w:t>е берілген.</w:t>
      </w:r>
    </w:p>
    <w:p w14:paraId="7413D392" w14:textId="77777777" w:rsidR="00675FCC" w:rsidRPr="0030696E" w:rsidRDefault="00675FCC" w:rsidP="00675FCC">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Педагогикалық эксперименттің мақсаты: зерттеу жұмысының ғылыми болжамының дұрыстығын, медициналық жоғары оқу орындарында «Электротехника және электроника негіздері» пәнін оқыту әдістемесінің тиімділігін анықтау.</w:t>
      </w:r>
    </w:p>
    <w:p w14:paraId="37A88073" w14:textId="77777777" w:rsidR="00675FCC" w:rsidRPr="0030696E" w:rsidRDefault="00675FCC" w:rsidP="00675FCC">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lastRenderedPageBreak/>
        <w:t xml:space="preserve">Педагогикалық эксперименттің табысты болуы алға қойған мәселенің практикада қалай қабылданғанына байланысты болады. </w:t>
      </w:r>
    </w:p>
    <w:p w14:paraId="565491B8" w14:textId="41DEBA4A" w:rsidR="00675FCC" w:rsidRPr="0030696E" w:rsidRDefault="00675FCC" w:rsidP="00675FCC">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Зерттеу жұмысы аясында жүргізілген педагогикалық эксперименттің мақсаты: </w:t>
      </w:r>
      <w:r w:rsidR="0077496A" w:rsidRPr="0030696E">
        <w:rPr>
          <w:rFonts w:ascii="Times New Roman" w:hAnsi="Times New Roman" w:cs="Times New Roman"/>
          <w:sz w:val="28"/>
          <w:szCs w:val="28"/>
          <w:lang w:val="kk-KZ"/>
        </w:rPr>
        <w:t>«6В07201 – Ф</w:t>
      </w:r>
      <w:r w:rsidRPr="0030696E">
        <w:rPr>
          <w:rFonts w:ascii="Times New Roman" w:hAnsi="Times New Roman" w:cs="Times New Roman"/>
          <w:sz w:val="28"/>
          <w:szCs w:val="28"/>
          <w:lang w:val="kk-KZ"/>
        </w:rPr>
        <w:t>армацевтикалық өндіріс технологиясы</w:t>
      </w:r>
      <w:r w:rsidR="0077496A"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 xml:space="preserve"> білім беру бағдарламасының білім алушыларының бастапқы деңгейін анықтау және олардың білім деңгейін дамытуға арналған әдістемені сынақтан өткізу. Зерттеу жұмысының мақсат-міндеттеріне қарай педагогикалық эксперимент бағдарламасы жасалып, кезеңдермен (анықтау, іздену және қалыптастыру) жүзеге асырылды.</w:t>
      </w:r>
    </w:p>
    <w:p w14:paraId="056726CD" w14:textId="1B08499D" w:rsidR="00675FCC" w:rsidRPr="0030696E" w:rsidRDefault="00675FCC" w:rsidP="00166C57">
      <w:pPr>
        <w:spacing w:after="0" w:line="240" w:lineRule="auto"/>
        <w:ind w:firstLine="709"/>
        <w:jc w:val="both"/>
        <w:rPr>
          <w:rFonts w:ascii="Times New Roman" w:hAnsi="Times New Roman" w:cs="Times New Roman"/>
          <w:noProof/>
          <w:sz w:val="28"/>
          <w:szCs w:val="28"/>
          <w:shd w:val="clear" w:color="auto" w:fill="FFFFFF" w:themeFill="background1"/>
          <w:lang w:val="kk-KZ" w:eastAsia="ru-RU"/>
        </w:rPr>
      </w:pPr>
      <w:r w:rsidRPr="0030696E">
        <w:rPr>
          <w:rFonts w:ascii="Times New Roman" w:hAnsi="Times New Roman" w:cs="Times New Roman"/>
          <w:sz w:val="28"/>
          <w:szCs w:val="28"/>
          <w:lang w:val="kk-KZ"/>
        </w:rPr>
        <w:t xml:space="preserve">Анықтау эксперименті кезеңінде (2018-2019) қазақстандық білім беру жүйесін модернизациялауға қатысты құжаттарды, </w:t>
      </w:r>
      <w:r w:rsidR="00166C57" w:rsidRPr="0030696E">
        <w:rPr>
          <w:rFonts w:ascii="Times New Roman" w:hAnsi="Times New Roman" w:cs="Times New Roman"/>
          <w:sz w:val="28"/>
          <w:szCs w:val="28"/>
          <w:lang w:val="kk-KZ"/>
        </w:rPr>
        <w:t xml:space="preserve">«6В07201 – Фармацевтикалық өндіріс технологиясы» </w:t>
      </w:r>
      <w:r w:rsidRPr="0030696E">
        <w:rPr>
          <w:rFonts w:ascii="Times New Roman" w:hAnsi="Times New Roman" w:cs="Times New Roman"/>
          <w:sz w:val="28"/>
          <w:szCs w:val="28"/>
          <w:lang w:val="kk-KZ"/>
        </w:rPr>
        <w:t xml:space="preserve">білім беру бағдарламалары мен </w:t>
      </w:r>
      <w:r w:rsidRPr="0030696E">
        <w:rPr>
          <w:rFonts w:ascii="Times New Roman" w:hAnsi="Times New Roman"/>
          <w:sz w:val="28"/>
          <w:szCs w:val="28"/>
          <w:lang w:val="kk-KZ"/>
        </w:rPr>
        <w:t xml:space="preserve">«Электротехника және электроника негіздері» пәнін оқыту тәжірибесіне талдау жүргізумен </w:t>
      </w:r>
      <w:r w:rsidRPr="0030696E">
        <w:rPr>
          <w:rFonts w:ascii="Times New Roman" w:hAnsi="Times New Roman" w:cs="Times New Roman"/>
          <w:sz w:val="28"/>
          <w:szCs w:val="28"/>
          <w:lang w:val="kk-KZ"/>
        </w:rPr>
        <w:t>байланысты болды. Нәтижесінде медициналық жоғары оқу орындарында болашақ  фармацевтикалық өндіріс технологиясы мамандарына білім берудегі негізгі мәселелер және оларды шешу жолдары анықталды. Фармацевтикалық өндіріс технологиясы б</w:t>
      </w:r>
      <w:r w:rsidRPr="0030696E">
        <w:rPr>
          <w:rFonts w:ascii="Times New Roman" w:hAnsi="Times New Roman"/>
          <w:sz w:val="28"/>
          <w:szCs w:val="28"/>
          <w:lang w:val="kk-KZ"/>
        </w:rPr>
        <w:t>ілім алушылардан сауалнама алынды</w:t>
      </w:r>
      <w:r w:rsidRPr="0030696E">
        <w:rPr>
          <w:rFonts w:ascii="Times New Roman" w:hAnsi="Times New Roman" w:cs="Times New Roman"/>
          <w:sz w:val="28"/>
          <w:szCs w:val="28"/>
          <w:lang w:val="kk-KZ"/>
        </w:rPr>
        <w:t xml:space="preserve"> (Қосымша Ғ).</w:t>
      </w:r>
      <w:r w:rsidRPr="0030696E">
        <w:rPr>
          <w:rFonts w:ascii="Times New Roman" w:hAnsi="Times New Roman" w:cs="Times New Roman"/>
          <w:noProof/>
          <w:sz w:val="28"/>
          <w:szCs w:val="28"/>
          <w:shd w:val="clear" w:color="auto" w:fill="FFFFFF" w:themeFill="background1"/>
          <w:lang w:val="kk-KZ" w:eastAsia="ru-RU"/>
        </w:rPr>
        <w:t xml:space="preserve"> </w:t>
      </w:r>
    </w:p>
    <w:p w14:paraId="30E620DE" w14:textId="77777777" w:rsidR="00675FCC" w:rsidRPr="0030696E" w:rsidRDefault="00675FCC" w:rsidP="00675FCC">
      <w:pPr>
        <w:spacing w:after="0" w:line="240" w:lineRule="auto"/>
        <w:ind w:firstLine="709"/>
        <w:jc w:val="both"/>
        <w:rPr>
          <w:rFonts w:ascii="Times New Roman" w:hAnsi="Times New Roman" w:cs="Times New Roman"/>
          <w:noProof/>
          <w:sz w:val="28"/>
          <w:szCs w:val="28"/>
          <w:shd w:val="clear" w:color="auto" w:fill="FFFFFF" w:themeFill="background1"/>
          <w:lang w:val="kk-KZ" w:eastAsia="ru-RU"/>
        </w:rPr>
      </w:pPr>
      <w:r w:rsidRPr="0030696E">
        <w:rPr>
          <w:rFonts w:ascii="Times New Roman" w:hAnsi="Times New Roman" w:cs="Times New Roman"/>
          <w:noProof/>
          <w:sz w:val="28"/>
          <w:szCs w:val="28"/>
          <w:shd w:val="clear" w:color="auto" w:fill="FFFFFF" w:themeFill="background1"/>
          <w:lang w:val="kk-KZ" w:eastAsia="ru-RU"/>
        </w:rPr>
        <w:t>Сонымен, анықтау эксперимент кезеңінде жоғарыда аталған оқу орындарында оқу-тәрбие процесінің нақты жағдайы мен білім алушылардың бастапқы білім деңгейін анықтау үшін келесідей міндеттердің шешімі іздестірілді:</w:t>
      </w:r>
    </w:p>
    <w:p w14:paraId="0787A6BD" w14:textId="77777777" w:rsidR="00675FCC" w:rsidRPr="0030696E" w:rsidRDefault="00675FCC" w:rsidP="00E33944">
      <w:pPr>
        <w:pStyle w:val="a7"/>
        <w:numPr>
          <w:ilvl w:val="0"/>
          <w:numId w:val="28"/>
        </w:numPr>
        <w:tabs>
          <w:tab w:val="left" w:pos="993"/>
        </w:tabs>
        <w:spacing w:after="0" w:line="240" w:lineRule="auto"/>
        <w:ind w:left="0" w:firstLine="709"/>
        <w:jc w:val="both"/>
        <w:rPr>
          <w:rFonts w:ascii="Times New Roman" w:hAnsi="Times New Roman"/>
          <w:noProof/>
          <w:sz w:val="28"/>
          <w:szCs w:val="28"/>
          <w:shd w:val="clear" w:color="auto" w:fill="FFFFFF" w:themeFill="background1"/>
          <w:lang w:val="kk-KZ" w:eastAsia="ru-RU"/>
        </w:rPr>
      </w:pPr>
      <w:r w:rsidRPr="0030696E">
        <w:rPr>
          <w:rFonts w:ascii="Times New Roman" w:hAnsi="Times New Roman"/>
          <w:noProof/>
          <w:sz w:val="28"/>
          <w:szCs w:val="28"/>
          <w:shd w:val="clear" w:color="auto" w:fill="FFFFFF" w:themeFill="background1"/>
          <w:lang w:val="kk-KZ" w:eastAsia="ru-RU"/>
        </w:rPr>
        <w:t>медициналық жоғары оқу орындарында «Электротехника және электроника негіздері» пәнін оқыту сапасын анықтау;</w:t>
      </w:r>
    </w:p>
    <w:p w14:paraId="7A145C13" w14:textId="77777777" w:rsidR="00675FCC" w:rsidRPr="0030696E" w:rsidRDefault="00675FCC" w:rsidP="00E33944">
      <w:pPr>
        <w:pStyle w:val="a7"/>
        <w:numPr>
          <w:ilvl w:val="0"/>
          <w:numId w:val="28"/>
        </w:numPr>
        <w:tabs>
          <w:tab w:val="left" w:pos="993"/>
        </w:tabs>
        <w:spacing w:after="0" w:line="240" w:lineRule="auto"/>
        <w:ind w:left="0" w:firstLine="709"/>
        <w:jc w:val="both"/>
        <w:rPr>
          <w:rFonts w:ascii="Times New Roman" w:hAnsi="Times New Roman"/>
          <w:noProof/>
          <w:sz w:val="28"/>
          <w:szCs w:val="28"/>
          <w:shd w:val="clear" w:color="auto" w:fill="FFFFFF" w:themeFill="background1"/>
          <w:lang w:val="kk-KZ" w:eastAsia="ru-RU"/>
        </w:rPr>
      </w:pPr>
      <w:r w:rsidRPr="0030696E">
        <w:rPr>
          <w:rFonts w:ascii="Times New Roman" w:hAnsi="Times New Roman"/>
          <w:noProof/>
          <w:sz w:val="28"/>
          <w:szCs w:val="28"/>
          <w:shd w:val="clear" w:color="auto" w:fill="FFFFFF" w:themeFill="background1"/>
          <w:lang w:val="kk-KZ" w:eastAsia="ru-RU"/>
        </w:rPr>
        <w:t>болашақ фармацевтикалық өндіріс технологиясы мамандарының «Электротехника және электроника негіздері» пәні бойынша білім деңгейін анықтау;</w:t>
      </w:r>
    </w:p>
    <w:p w14:paraId="7A1D46AD" w14:textId="77777777" w:rsidR="00675FCC" w:rsidRPr="0030696E" w:rsidRDefault="00675FCC" w:rsidP="00E33944">
      <w:pPr>
        <w:pStyle w:val="a7"/>
        <w:numPr>
          <w:ilvl w:val="0"/>
          <w:numId w:val="28"/>
        </w:numPr>
        <w:tabs>
          <w:tab w:val="left" w:pos="993"/>
        </w:tabs>
        <w:spacing w:after="0" w:line="240" w:lineRule="auto"/>
        <w:ind w:left="0" w:firstLine="709"/>
        <w:jc w:val="both"/>
        <w:rPr>
          <w:rFonts w:ascii="Times New Roman" w:hAnsi="Times New Roman"/>
          <w:noProof/>
          <w:sz w:val="28"/>
          <w:szCs w:val="28"/>
          <w:shd w:val="clear" w:color="auto" w:fill="FFFFFF" w:themeFill="background1"/>
          <w:lang w:val="kk-KZ" w:eastAsia="ru-RU"/>
        </w:rPr>
      </w:pPr>
      <w:r w:rsidRPr="0030696E">
        <w:rPr>
          <w:rFonts w:ascii="Times New Roman" w:hAnsi="Times New Roman"/>
          <w:noProof/>
          <w:sz w:val="28"/>
          <w:szCs w:val="28"/>
          <w:shd w:val="clear" w:color="auto" w:fill="FFFFFF" w:themeFill="background1"/>
          <w:lang w:val="kk-KZ" w:eastAsia="ru-RU"/>
        </w:rPr>
        <w:t>«Электротехника және электроника негіздері» пәнін оқытудың қиыншылықтарын анықтау.</w:t>
      </w:r>
    </w:p>
    <w:p w14:paraId="61F360AA" w14:textId="77777777" w:rsidR="007E4249" w:rsidRPr="0030696E" w:rsidRDefault="007E4249" w:rsidP="007E4249">
      <w:pPr>
        <w:spacing w:after="0" w:line="240" w:lineRule="auto"/>
        <w:ind w:firstLine="708"/>
        <w:jc w:val="both"/>
        <w:rPr>
          <w:rFonts w:ascii="Times New Roman" w:hAnsi="Times New Roman" w:cs="Times New Roman"/>
          <w:sz w:val="28"/>
          <w:szCs w:val="28"/>
          <w:lang w:val="kk-KZ"/>
        </w:rPr>
      </w:pPr>
      <w:r w:rsidRPr="0030696E">
        <w:rPr>
          <w:rFonts w:ascii="Times New Roman" w:hAnsi="Times New Roman"/>
          <w:sz w:val="28"/>
          <w:szCs w:val="28"/>
          <w:lang w:val="kk-KZ"/>
        </w:rPr>
        <w:t>Анықтау эксперименті кезінде алынған сауалнама білім алушылардан қажетті мәліметтер алу үшін, сондай ақ үлкен әлеуметтік топтардың пікірін білу үшін жүргізілді [99].</w:t>
      </w:r>
    </w:p>
    <w:p w14:paraId="50D04667" w14:textId="77777777" w:rsidR="007E4249" w:rsidRPr="0030696E" w:rsidRDefault="007E4249" w:rsidP="007E4249">
      <w:pPr>
        <w:spacing w:after="0" w:line="240" w:lineRule="auto"/>
        <w:ind w:firstLine="708"/>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Сауалнамаға С.Ж.Асфендияров атындағы Қазақ ұлттық медицина университетінің және </w:t>
      </w:r>
      <w:r w:rsidRPr="0030696E">
        <w:rPr>
          <w:rStyle w:val="ad"/>
          <w:rFonts w:ascii="Times New Roman" w:hAnsi="Times New Roman"/>
          <w:b w:val="0"/>
          <w:sz w:val="28"/>
          <w:szCs w:val="28"/>
          <w:lang w:val="kk-KZ"/>
        </w:rPr>
        <w:t>Оңтүстік Қазақстан медицина академиясының фармацевтикалық өндіріс технологиясы білім беру бағдарламасының білім алушылары қатынасты.</w:t>
      </w:r>
    </w:p>
    <w:p w14:paraId="6129C5CB" w14:textId="1CB4CB15" w:rsidR="007E4249" w:rsidRPr="0030696E" w:rsidRDefault="007E4249" w:rsidP="007E4249">
      <w:pPr>
        <w:spacing w:after="0" w:line="240" w:lineRule="auto"/>
        <w:ind w:firstLine="708"/>
        <w:jc w:val="both"/>
        <w:rPr>
          <w:rFonts w:ascii="Times New Roman" w:hAnsi="Times New Roman"/>
          <w:sz w:val="28"/>
          <w:szCs w:val="28"/>
          <w:lang w:val="kk-KZ"/>
        </w:rPr>
      </w:pPr>
      <w:r w:rsidRPr="0030696E">
        <w:rPr>
          <w:rFonts w:ascii="Times New Roman" w:hAnsi="Times New Roman"/>
          <w:sz w:val="28"/>
          <w:szCs w:val="28"/>
          <w:lang w:val="kk-KZ"/>
        </w:rPr>
        <w:t xml:space="preserve">Сауалнама Google дискіге жүктелген әлеуметтік желіде берілген сілтемеге сәйкес </w:t>
      </w:r>
      <w:hyperlink r:id="rId686" w:history="1">
        <w:r w:rsidRPr="0030696E">
          <w:rPr>
            <w:rStyle w:val="a5"/>
            <w:rFonts w:ascii="Times New Roman" w:hAnsi="Times New Roman" w:cs="Times New Roman"/>
            <w:sz w:val="28"/>
            <w:szCs w:val="28"/>
            <w:lang w:val="kk-KZ"/>
          </w:rPr>
          <w:t>https://docs.google.com/forms/d/e/1FAIpQLSe_vLqEztldUtA85-b-CoZWtbGP5uqqKf71Vr_o0QIbbZM5Vg/viewform?usp=sf_link</w:t>
        </w:r>
      </w:hyperlink>
      <w:r w:rsidRPr="0030696E">
        <w:rPr>
          <w:rFonts w:ascii="Times New Roman" w:hAnsi="Times New Roman"/>
          <w:sz w:val="28"/>
          <w:szCs w:val="28"/>
          <w:lang w:val="kk-KZ"/>
        </w:rPr>
        <w:t xml:space="preserve"> жауап берді. </w:t>
      </w:r>
    </w:p>
    <w:p w14:paraId="34E20BB3" w14:textId="1A95D790" w:rsidR="007E4249" w:rsidRPr="0030696E" w:rsidRDefault="007E4249" w:rsidP="007E4249">
      <w:pPr>
        <w:tabs>
          <w:tab w:val="left" w:pos="993"/>
        </w:tabs>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t>Алынған сауалнаманың нәтижелеріне математикалық-статисткалық өндеу жасалды. Сауалнамада ұсынылған практикалық жұмыс істеу дағдылардың қалыптасуы мен электр қондырғыларымен жұмыс істеу дағдыларының деңгейі, болашақ мамандығына қажетті фармацевтикалық аппараттар мен қондырғылары туралы ақпаратты білу деңгейін анықтау бойынша 7 сұрақ берілді.</w:t>
      </w:r>
    </w:p>
    <w:tbl>
      <w:tblPr>
        <w:tblStyle w:val="a6"/>
        <w:tblW w:w="0" w:type="auto"/>
        <w:tblBorders>
          <w:top w:val="thickThinSmallGap" w:sz="24" w:space="0" w:color="auto"/>
          <w:left w:val="thickThinSmallGap" w:sz="24" w:space="0" w:color="auto"/>
          <w:bottom w:val="thickThinSmallGap" w:sz="24" w:space="0" w:color="auto"/>
          <w:right w:val="thickThinSmallGap" w:sz="24" w:space="0" w:color="auto"/>
          <w:insideH w:val="thickThinSmallGap" w:sz="24" w:space="0" w:color="auto"/>
          <w:insideV w:val="thickThinSmallGap" w:sz="24" w:space="0" w:color="auto"/>
        </w:tblBorders>
        <w:tblLook w:val="04A0" w:firstRow="1" w:lastRow="0" w:firstColumn="1" w:lastColumn="0" w:noHBand="0" w:noVBand="1"/>
      </w:tblPr>
      <w:tblGrid>
        <w:gridCol w:w="9571"/>
      </w:tblGrid>
      <w:tr w:rsidR="00B86719" w:rsidRPr="0030696E" w14:paraId="59FA0A41" w14:textId="77777777" w:rsidTr="00865381">
        <w:tc>
          <w:tcPr>
            <w:tcW w:w="9571" w:type="dxa"/>
          </w:tcPr>
          <w:p w14:paraId="16F9C808" w14:textId="77777777" w:rsidR="00B86719" w:rsidRPr="0030696E" w:rsidRDefault="00B86719" w:rsidP="00AE724D">
            <w:pPr>
              <w:spacing w:after="0" w:line="240" w:lineRule="auto"/>
              <w:ind w:left="142"/>
              <w:jc w:val="center"/>
              <w:rPr>
                <w:rFonts w:ascii="Times New Roman" w:hAnsi="Times New Roman" w:cs="Times New Roman"/>
                <w:sz w:val="28"/>
                <w:szCs w:val="28"/>
                <w:lang w:val="kk-KZ"/>
              </w:rPr>
            </w:pPr>
            <w:r w:rsidRPr="0030696E">
              <w:rPr>
                <w:rFonts w:ascii="Times New Roman" w:hAnsi="Times New Roman" w:cs="Times New Roman"/>
                <w:b/>
                <w:bCs/>
                <w:sz w:val="28"/>
                <w:szCs w:val="28"/>
                <w:lang w:val="kk-KZ"/>
              </w:rPr>
              <w:lastRenderedPageBreak/>
              <w:t>Анықтау кезеңі</w:t>
            </w:r>
          </w:p>
          <w:p w14:paraId="077B8E16" w14:textId="77777777" w:rsidR="00B86719" w:rsidRPr="0030696E" w:rsidRDefault="00B86719" w:rsidP="003167F2">
            <w:pPr>
              <w:spacing w:after="0" w:line="240" w:lineRule="auto"/>
              <w:ind w:left="142"/>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2018-2019 жж</w:t>
            </w:r>
          </w:p>
          <w:p w14:paraId="2A0697CB" w14:textId="1DDC5037" w:rsidR="00B86719" w:rsidRPr="0030696E" w:rsidRDefault="00B86719" w:rsidP="003167F2">
            <w:pPr>
              <w:spacing w:after="0" w:line="276" w:lineRule="auto"/>
              <w:ind w:left="142" w:firstLine="425"/>
              <w:jc w:val="both"/>
            </w:pPr>
            <w:r w:rsidRPr="0030696E">
              <w:rPr>
                <w:rFonts w:ascii="Times New Roman" w:hAnsi="Times New Roman" w:cs="Times New Roman"/>
                <w:sz w:val="28"/>
                <w:szCs w:val="28"/>
                <w:lang w:val="kk-KZ"/>
              </w:rPr>
              <w:t>Қазақстандық білім беру жүйесін модернизациялауға қатысты құжаттарды, фармацевтикалық өндіріс технологиясы білім беру бағдарламалары мен «Электротехника және электроника негіздері» пәнін оқыту тәжірибесіне талдау жүргізумен байланысты болды. Нәтижесінде медициналық жоғары оқу орындарында болашақ  фармацевтикалық өндіріс технологиясы мамандарына білім берудегі негізгі мәселелер және оларды шешу жолдары анықталды. Фармацевтикалық өндіріс технологиясы білім алушылардан сауалнама алынды.</w:t>
            </w:r>
          </w:p>
        </w:tc>
      </w:tr>
    </w:tbl>
    <w:p w14:paraId="686852B3" w14:textId="27FE05CE" w:rsidR="00B86719" w:rsidRPr="0030696E" w:rsidRDefault="00AE724D" w:rsidP="00B86719">
      <w:r w:rsidRPr="0030696E">
        <w:rPr>
          <w:noProof/>
          <w:lang w:eastAsia="ru-RU"/>
        </w:rPr>
        <mc:AlternateContent>
          <mc:Choice Requires="wpg">
            <w:drawing>
              <wp:anchor distT="0" distB="0" distL="114300" distR="114300" simplePos="0" relativeHeight="251713536" behindDoc="0" locked="0" layoutInCell="1" allowOverlap="1" wp14:anchorId="42AC3DE1" wp14:editId="13A5B2FF">
                <wp:simplePos x="0" y="0"/>
                <wp:positionH relativeFrom="column">
                  <wp:posOffset>2938972</wp:posOffset>
                </wp:positionH>
                <wp:positionV relativeFrom="paragraph">
                  <wp:posOffset>11223</wp:posOffset>
                </wp:positionV>
                <wp:extent cx="0" cy="3418205"/>
                <wp:effectExtent l="95250" t="0" r="95250" b="48895"/>
                <wp:wrapNone/>
                <wp:docPr id="54" name="Группа 54"/>
                <wp:cNvGraphicFramePr/>
                <a:graphic xmlns:a="http://schemas.openxmlformats.org/drawingml/2006/main">
                  <a:graphicData uri="http://schemas.microsoft.com/office/word/2010/wordprocessingGroup">
                    <wpg:wgp>
                      <wpg:cNvGrpSpPr/>
                      <wpg:grpSpPr>
                        <a:xfrm>
                          <a:off x="0" y="0"/>
                          <a:ext cx="0" cy="3418205"/>
                          <a:chOff x="0" y="0"/>
                          <a:chExt cx="0" cy="3667863"/>
                        </a:xfrm>
                      </wpg:grpSpPr>
                      <wps:wsp>
                        <wps:cNvPr id="55" name="Прямая со стрелкой 55"/>
                        <wps:cNvCnPr/>
                        <wps:spPr>
                          <a:xfrm>
                            <a:off x="0" y="0"/>
                            <a:ext cx="0" cy="30797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56" name="Прямая со стрелкой 56"/>
                        <wps:cNvCnPr/>
                        <wps:spPr>
                          <a:xfrm>
                            <a:off x="0" y="3359888"/>
                            <a:ext cx="0" cy="30797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7021ADF2" id="Группа 54" o:spid="_x0000_s1026" style="position:absolute;margin-left:231.4pt;margin-top:.9pt;width:0;height:269.15pt;z-index:251713536;mso-width-relative:margin;mso-height-relative:margin" coordsize="0,366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">
                <v:shape id="Прямая со стрелкой 55" o:spid="_x0000_s1027" type="#_x0000_t32" style="position:absolute;width:0;height:30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SehsQAAADbAAAADwAAAGRycy9kb3ducmV2LnhtbESP3WoCMRSE7wu+QzhC72rWgla3Rin9&#10;AS+E4uoDHDbHZGtysmxSd/v2jSB4OczMN8xqM3gnLtTFJrCC6aQAQVwH3bBRcDx8PS1AxISs0QUm&#10;BX8UYbMePayw1KHnPV2qZESGcCxRgU2pLaWMtSWPcRJa4uydQucxZdkZqTvsM9w7+VwUc+mx4bxg&#10;saV3S/W5+vUKfr5flsfzh5mezK5w+8r1B/vZK/U4Ht5eQSQa0j18a2+1gtkMrl/yD5D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JJ6GxAAAANsAAAAPAAAAAAAAAAAA&#10;AAAAAKECAABkcnMvZG93bnJldi54bWxQSwUGAAAAAAQABAD5AAAAkgMAAAAA&#10;" strokecolor="black [3213]" strokeweight="1.5pt">
                  <v:stroke endarrow="open"/>
                </v:shape>
                <v:shape id="Прямая со стрелкой 56" o:spid="_x0000_s1028" type="#_x0000_t32" style="position:absolute;top:33598;width:0;height:30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YA8cQAAADbAAAADwAAAGRycy9kb3ducmV2LnhtbESP3WoCMRSE7wu+QzhC72rWQq1ujVL6&#10;A14IxdUHOGyOydbkZNmk7vbtjSB4OczMN8xyPXgnztTFJrCC6aQAQVwH3bBRcNh/P81BxISs0QUm&#10;Bf8UYb0aPSyx1KHnHZ2rZESGcCxRgU2pLaWMtSWPcRJa4uwdQ+cxZdkZqTvsM9w7+VwUM+mx4bxg&#10;saUPS/Wp+vMKfn9eF4fTp5kezbZwu8r1e/vVK/U4Ht7fQCQa0j18a2+0gpcZXL/kHy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9gDxxAAAANsAAAAPAAAAAAAAAAAA&#10;AAAAAKECAABkcnMvZG93bnJldi54bWxQSwUGAAAAAAQABAD5AAAAkgMAAAAA&#10;" strokecolor="black [3213]" strokeweight="1.5pt">
                  <v:stroke endarrow="open"/>
                </v:shape>
              </v:group>
            </w:pict>
          </mc:Fallback>
        </mc:AlternateContent>
      </w:r>
    </w:p>
    <w:tbl>
      <w:tblPr>
        <w:tblStyle w:val="a6"/>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9571"/>
      </w:tblGrid>
      <w:tr w:rsidR="00B86719" w:rsidRPr="00AD503A" w14:paraId="5F8068DD" w14:textId="77777777" w:rsidTr="00865381">
        <w:tc>
          <w:tcPr>
            <w:tcW w:w="9571" w:type="dxa"/>
          </w:tcPr>
          <w:p w14:paraId="05399D3C" w14:textId="77777777" w:rsidR="00B86719" w:rsidRPr="0030696E" w:rsidRDefault="00B86719" w:rsidP="00865381">
            <w:pPr>
              <w:spacing w:after="0" w:line="240" w:lineRule="auto"/>
              <w:ind w:left="720"/>
              <w:jc w:val="center"/>
              <w:rPr>
                <w:rFonts w:ascii="Times New Roman" w:hAnsi="Times New Roman" w:cs="Times New Roman"/>
                <w:sz w:val="28"/>
                <w:szCs w:val="28"/>
              </w:rPr>
            </w:pPr>
            <w:r w:rsidRPr="0030696E">
              <w:rPr>
                <w:rFonts w:ascii="Times New Roman" w:hAnsi="Times New Roman" w:cs="Times New Roman"/>
                <w:b/>
                <w:bCs/>
                <w:sz w:val="28"/>
                <w:szCs w:val="28"/>
              </w:rPr>
              <w:t>Іздену кезеңі</w:t>
            </w:r>
          </w:p>
          <w:p w14:paraId="0E51B21C" w14:textId="77777777" w:rsidR="00B86719" w:rsidRPr="0030696E" w:rsidRDefault="00B86719" w:rsidP="00865381">
            <w:pPr>
              <w:spacing w:after="0" w:line="240" w:lineRule="auto"/>
              <w:ind w:left="720"/>
              <w:jc w:val="center"/>
              <w:rPr>
                <w:rFonts w:ascii="Times New Roman" w:hAnsi="Times New Roman" w:cs="Times New Roman"/>
                <w:sz w:val="28"/>
                <w:szCs w:val="28"/>
              </w:rPr>
            </w:pPr>
            <w:r w:rsidRPr="0030696E">
              <w:rPr>
                <w:rFonts w:ascii="Times New Roman" w:hAnsi="Times New Roman" w:cs="Times New Roman"/>
                <w:sz w:val="28"/>
                <w:szCs w:val="28"/>
                <w:lang w:val="kk-KZ"/>
              </w:rPr>
              <w:t>2019-2020 жж</w:t>
            </w:r>
          </w:p>
          <w:p w14:paraId="4EC465C0" w14:textId="634A1384" w:rsidR="00B86719" w:rsidRPr="0030696E" w:rsidRDefault="00B86719" w:rsidP="00AE724D">
            <w:pPr>
              <w:spacing w:after="0" w:line="276" w:lineRule="auto"/>
              <w:ind w:firstLine="709"/>
              <w:jc w:val="both"/>
              <w:rPr>
                <w:lang w:val="kk-KZ"/>
              </w:rPr>
            </w:pPr>
            <w:r w:rsidRPr="0030696E">
              <w:rPr>
                <w:rFonts w:ascii="Times New Roman" w:hAnsi="Times New Roman" w:cs="Times New Roman"/>
                <w:sz w:val="28"/>
                <w:szCs w:val="28"/>
                <w:lang w:val="kk-KZ"/>
              </w:rPr>
              <w:t>Педагогика, психология, электротехника және электроника негіздерін оқыту әдістемесі саласында, зерттеу мәселсіне қатысты ғылыми-әдістемелік еңбектерді оқып, зерттеу, талдау және жүйелеу жұмыстары орындалды. Медициналық жоғары оқу орындарындағы «Электротехника және электроника негіздері» пәні мен  физика пәнінің пәнаралық байланысы көрсетілді. «Электротехника және электроника негіздері» пәні бойынша практикалық сабақтарды және өзіндік жұмыстарды ұйымдастыруда ақпараттық технологияны пайдаланудың мүмкіндіктері қарастырылып, практикалық сабақтар мен білім алушылардың өзіндік жұмыстарына арналған тапсырмалар жүйесі дайындалып, оқу процесіне енгізілді</w:t>
            </w:r>
            <w:r w:rsidR="00AE724D" w:rsidRPr="0030696E">
              <w:rPr>
                <w:rFonts w:ascii="Times New Roman" w:hAnsi="Times New Roman" w:cs="Times New Roman"/>
                <w:sz w:val="28"/>
                <w:szCs w:val="28"/>
                <w:lang w:val="kk-KZ"/>
              </w:rPr>
              <w:t>.</w:t>
            </w:r>
          </w:p>
        </w:tc>
      </w:tr>
    </w:tbl>
    <w:p w14:paraId="5C43D8A0" w14:textId="77777777" w:rsidR="00B86719" w:rsidRPr="0030696E" w:rsidRDefault="00B86719" w:rsidP="00B86719">
      <w:pPr>
        <w:rPr>
          <w:lang w:val="kk-KZ"/>
        </w:rPr>
      </w:pPr>
    </w:p>
    <w:tbl>
      <w:tblPr>
        <w:tblStyle w:val="a6"/>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9571"/>
      </w:tblGrid>
      <w:tr w:rsidR="00B86719" w:rsidRPr="00AD503A" w14:paraId="398BC909" w14:textId="77777777" w:rsidTr="00865381">
        <w:tc>
          <w:tcPr>
            <w:tcW w:w="9571" w:type="dxa"/>
          </w:tcPr>
          <w:p w14:paraId="31DA5302" w14:textId="77777777" w:rsidR="00B86719" w:rsidRPr="0030696E" w:rsidRDefault="00B86719" w:rsidP="00865381">
            <w:pPr>
              <w:spacing w:after="0" w:line="240" w:lineRule="auto"/>
              <w:ind w:left="720"/>
              <w:jc w:val="center"/>
              <w:rPr>
                <w:rFonts w:ascii="Times New Roman" w:hAnsi="Times New Roman" w:cs="Times New Roman"/>
                <w:sz w:val="28"/>
                <w:szCs w:val="28"/>
                <w:lang w:val="kk-KZ"/>
              </w:rPr>
            </w:pPr>
            <w:r w:rsidRPr="0030696E">
              <w:rPr>
                <w:rFonts w:ascii="Times New Roman" w:hAnsi="Times New Roman" w:cs="Times New Roman"/>
                <w:b/>
                <w:bCs/>
                <w:sz w:val="28"/>
                <w:szCs w:val="28"/>
                <w:lang w:val="kk-KZ"/>
              </w:rPr>
              <w:t>Қалыптастыру кезеңі</w:t>
            </w:r>
          </w:p>
          <w:p w14:paraId="1FAF483F" w14:textId="77777777" w:rsidR="00B86719" w:rsidRPr="0030696E" w:rsidRDefault="00B86719" w:rsidP="00865381">
            <w:pPr>
              <w:spacing w:after="0" w:line="240" w:lineRule="auto"/>
              <w:ind w:left="720"/>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2020-2023 жж</w:t>
            </w:r>
          </w:p>
          <w:p w14:paraId="4164227C" w14:textId="2BDB9EF9" w:rsidR="00B86719" w:rsidRPr="0030696E" w:rsidRDefault="00B86719" w:rsidP="00AE724D">
            <w:pPr>
              <w:spacing w:after="0" w:line="276" w:lineRule="auto"/>
              <w:ind w:firstLine="426"/>
              <w:jc w:val="both"/>
              <w:rPr>
                <w:lang w:val="kk-KZ"/>
              </w:rPr>
            </w:pPr>
            <w:r w:rsidRPr="0030696E">
              <w:rPr>
                <w:rFonts w:ascii="Times New Roman" w:hAnsi="Times New Roman" w:cs="Times New Roman"/>
                <w:sz w:val="28"/>
                <w:szCs w:val="28"/>
                <w:lang w:val="kk-KZ"/>
              </w:rPr>
              <w:t xml:space="preserve">Медициналық жоғары оқу орындарының фармацевтикалық өндіріс технологиясы білім беру бағдарламасына арналған «Электротехника және электроника негіздері» пәні бойынша электронды оқулық (2020-2021 оқу жылы), оқу құралы (2021-2022 оқу жылы) шығырылып, оқу процесіне енгізілді. «Электротехника және электроника негіздері» пәнінің оқу-әдістемелік материалдарының жүйесі әзірленіп С.Ж.Асфендияров атындағы Қазақ Ұлттық Медицина Университетінің  Dis.kaznmu, Sirius білім беру платформасына салынды. Фармацевтикалық өндіріс технологиясы білім беру бағдарламасының білім алушылары үшін бейне дәрістер түсіріліп, ол  С.Ж.Асфендияров атындағы ҚазҰМУ YouTube каналына жүктелді. </w:t>
            </w:r>
          </w:p>
        </w:tc>
      </w:tr>
    </w:tbl>
    <w:p w14:paraId="036766E7" w14:textId="77777777" w:rsidR="002D07AC" w:rsidRPr="0030696E" w:rsidRDefault="002D07AC" w:rsidP="00FA31B5">
      <w:pPr>
        <w:spacing w:after="0" w:line="240" w:lineRule="auto"/>
        <w:jc w:val="center"/>
        <w:rPr>
          <w:rFonts w:ascii="Times New Roman" w:hAnsi="Times New Roman" w:cs="Times New Roman"/>
          <w:sz w:val="28"/>
          <w:szCs w:val="28"/>
          <w:lang w:val="kk-KZ"/>
        </w:rPr>
      </w:pPr>
    </w:p>
    <w:p w14:paraId="61ED6B98" w14:textId="069F31DE" w:rsidR="00FA31B5" w:rsidRPr="0030696E" w:rsidRDefault="00DF32C8" w:rsidP="00FA31B5">
      <w:pPr>
        <w:spacing w:after="0" w:line="240" w:lineRule="auto"/>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Cурет 3</w:t>
      </w:r>
      <w:r w:rsidR="00D142F5" w:rsidRPr="0030696E">
        <w:rPr>
          <w:rFonts w:ascii="Times New Roman" w:hAnsi="Times New Roman" w:cs="Times New Roman"/>
          <w:sz w:val="28"/>
          <w:szCs w:val="28"/>
          <w:lang w:val="kk-KZ"/>
        </w:rPr>
        <w:t>8</w:t>
      </w:r>
      <w:r w:rsidR="00FA31B5" w:rsidRPr="0030696E">
        <w:rPr>
          <w:rFonts w:ascii="Times New Roman" w:hAnsi="Times New Roman" w:cs="Times New Roman"/>
          <w:sz w:val="28"/>
          <w:szCs w:val="28"/>
          <w:lang w:val="kk-KZ"/>
        </w:rPr>
        <w:t xml:space="preserve"> – Педагогикалық эксперимент кезеңдері мен міндеттері </w:t>
      </w:r>
    </w:p>
    <w:p w14:paraId="682F8750" w14:textId="142EE807" w:rsidR="00FA31B5" w:rsidRPr="0030696E" w:rsidRDefault="00FA31B5" w:rsidP="00FA31B5">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lastRenderedPageBreak/>
        <w:t>Сауалнамаға қатысушылар берілген сұрақтарға «иә», «жоқ», «жауап беруге қиналамын» деп жауап берді. Сауалнама нәтижелері «иә», «жоқ», «жауап беруге қиналамын» жауаптарына сәйкес топтастырылды. Эксперимент тобынан қатысқан білім алушылардың 30 білім алушысы (41%) – «иә», 38 білім алушысы (52%) – «жоқ», 4 білім алушы (7%) «жауап беруге қиналамын» деген жауапты тандады. Ал, бақылау тобының 23 білім алушысы (31%) сауалнамаға «иә», 44 білім алушысы (57%) – «жоқ», 7 білім алушысы (12%) – «жауап беруге қиналамын» деген жауапты тандаған. Статистикалық мәлімет талдаулары</w:t>
      </w:r>
      <w:r w:rsidR="00D142F5" w:rsidRPr="0030696E">
        <w:rPr>
          <w:rFonts w:ascii="Times New Roman" w:hAnsi="Times New Roman" w:cs="Times New Roman"/>
          <w:sz w:val="28"/>
          <w:szCs w:val="28"/>
          <w:lang w:val="kk-KZ"/>
        </w:rPr>
        <w:t xml:space="preserve"> 39</w:t>
      </w:r>
      <w:r w:rsidR="00EC03D1" w:rsidRPr="0030696E">
        <w:rPr>
          <w:rFonts w:ascii="Times New Roman" w:hAnsi="Times New Roman" w:cs="Times New Roman"/>
          <w:sz w:val="28"/>
          <w:szCs w:val="28"/>
          <w:lang w:val="kk-KZ"/>
        </w:rPr>
        <w:t>-40</w:t>
      </w:r>
      <w:r w:rsidR="005C42F8" w:rsidRPr="0030696E">
        <w:rPr>
          <w:rFonts w:ascii="Times New Roman" w:hAnsi="Times New Roman" w:cs="Times New Roman"/>
          <w:sz w:val="28"/>
          <w:szCs w:val="28"/>
          <w:lang w:val="kk-KZ"/>
        </w:rPr>
        <w:t>-</w:t>
      </w:r>
      <w:r w:rsidR="0075291D" w:rsidRPr="0030696E">
        <w:rPr>
          <w:rFonts w:ascii="Times New Roman" w:hAnsi="Times New Roman" w:cs="Times New Roman"/>
          <w:sz w:val="28"/>
          <w:szCs w:val="28"/>
          <w:lang w:val="kk-KZ"/>
        </w:rPr>
        <w:t>сурет</w:t>
      </w:r>
      <w:r w:rsidR="005C42F8" w:rsidRPr="0030696E">
        <w:rPr>
          <w:rFonts w:ascii="Times New Roman" w:hAnsi="Times New Roman" w:cs="Times New Roman"/>
          <w:sz w:val="28"/>
          <w:szCs w:val="28"/>
          <w:lang w:val="kk-KZ"/>
        </w:rPr>
        <w:t>терде</w:t>
      </w:r>
      <w:r w:rsidRPr="0030696E">
        <w:rPr>
          <w:rFonts w:ascii="Times New Roman" w:hAnsi="Times New Roman" w:cs="Times New Roman"/>
          <w:sz w:val="28"/>
          <w:szCs w:val="28"/>
          <w:lang w:val="kk-KZ"/>
        </w:rPr>
        <w:t xml:space="preserve"> берілді. </w:t>
      </w:r>
    </w:p>
    <w:p w14:paraId="0266FB15" w14:textId="77777777" w:rsidR="00FA31B5" w:rsidRPr="0030696E" w:rsidRDefault="00FA31B5" w:rsidP="00FA31B5">
      <w:pPr>
        <w:spacing w:after="0" w:line="240" w:lineRule="auto"/>
        <w:ind w:firstLine="709"/>
        <w:jc w:val="both"/>
        <w:rPr>
          <w:rFonts w:ascii="Times New Roman" w:hAnsi="Times New Roman" w:cs="Times New Roman"/>
          <w:sz w:val="28"/>
          <w:szCs w:val="28"/>
          <w:lang w:val="kk-KZ"/>
        </w:rPr>
      </w:pPr>
    </w:p>
    <w:p w14:paraId="43BB0123" w14:textId="77777777" w:rsidR="00FA31B5" w:rsidRPr="0030696E" w:rsidRDefault="00FA31B5" w:rsidP="00FA31B5">
      <w:pPr>
        <w:tabs>
          <w:tab w:val="left" w:pos="1418"/>
        </w:tabs>
        <w:spacing w:after="0"/>
        <w:jc w:val="center"/>
        <w:rPr>
          <w:rFonts w:ascii="Times New Roman" w:hAnsi="Times New Roman" w:cs="Times New Roman"/>
          <w:sz w:val="28"/>
          <w:szCs w:val="28"/>
          <w:lang w:val="kk-KZ"/>
        </w:rPr>
      </w:pPr>
      <w:r w:rsidRPr="0030696E">
        <w:rPr>
          <w:noProof/>
          <w:lang w:eastAsia="ru-RU"/>
        </w:rPr>
        <w:drawing>
          <wp:inline distT="0" distB="0" distL="0" distR="0" wp14:anchorId="688798EC" wp14:editId="3502969D">
            <wp:extent cx="5400675" cy="2676525"/>
            <wp:effectExtent l="0" t="0" r="9525" b="9525"/>
            <wp:docPr id="319" name="Диаграмма 31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7"/>
              </a:graphicData>
            </a:graphic>
          </wp:inline>
        </w:drawing>
      </w:r>
    </w:p>
    <w:p w14:paraId="78277182" w14:textId="77777777" w:rsidR="00FA31B5" w:rsidRPr="0030696E" w:rsidRDefault="00FA31B5" w:rsidP="00FA31B5">
      <w:pPr>
        <w:spacing w:after="0" w:line="240" w:lineRule="auto"/>
        <w:jc w:val="center"/>
        <w:rPr>
          <w:rFonts w:ascii="Times New Roman" w:hAnsi="Times New Roman" w:cs="Times New Roman"/>
          <w:sz w:val="28"/>
          <w:szCs w:val="28"/>
          <w:lang w:val="kk-KZ"/>
        </w:rPr>
      </w:pPr>
    </w:p>
    <w:p w14:paraId="1C3A783F" w14:textId="7C7FE2A0" w:rsidR="00FA31B5" w:rsidRPr="0030696E" w:rsidRDefault="00FA31B5" w:rsidP="00FA31B5">
      <w:pPr>
        <w:spacing w:after="0" w:line="240" w:lineRule="auto"/>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Cурет </w:t>
      </w:r>
      <w:r w:rsidR="00D142F5" w:rsidRPr="0030696E">
        <w:rPr>
          <w:rFonts w:ascii="Times New Roman" w:hAnsi="Times New Roman" w:cs="Times New Roman"/>
          <w:sz w:val="28"/>
          <w:szCs w:val="28"/>
          <w:lang w:val="kk-KZ"/>
        </w:rPr>
        <w:t>39</w:t>
      </w:r>
      <w:r w:rsidRPr="0030696E">
        <w:rPr>
          <w:rFonts w:ascii="Times New Roman" w:hAnsi="Times New Roman" w:cs="Times New Roman"/>
          <w:sz w:val="28"/>
          <w:szCs w:val="28"/>
          <w:lang w:val="kk-KZ"/>
        </w:rPr>
        <w:t xml:space="preserve"> – </w:t>
      </w:r>
      <w:r w:rsidR="00D36388" w:rsidRPr="0030696E">
        <w:rPr>
          <w:rFonts w:ascii="Times New Roman" w:hAnsi="Times New Roman" w:cs="Times New Roman"/>
          <w:sz w:val="28"/>
          <w:szCs w:val="28"/>
          <w:lang w:val="kk-KZ"/>
        </w:rPr>
        <w:t xml:space="preserve">Эксперименттік </w:t>
      </w:r>
      <w:r w:rsidRPr="0030696E">
        <w:rPr>
          <w:rFonts w:ascii="Times New Roman" w:hAnsi="Times New Roman" w:cs="Times New Roman"/>
          <w:sz w:val="28"/>
          <w:szCs w:val="28"/>
          <w:lang w:val="kk-KZ"/>
        </w:rPr>
        <w:t>топтың 72 білім алушының</w:t>
      </w:r>
    </w:p>
    <w:p w14:paraId="0A23D1A5" w14:textId="77777777" w:rsidR="00FA31B5" w:rsidRPr="0030696E" w:rsidRDefault="00FA31B5" w:rsidP="00FA31B5">
      <w:pPr>
        <w:spacing w:after="0" w:line="240" w:lineRule="auto"/>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 экспериментке дейінгі сауалнама нәтижесі</w:t>
      </w:r>
    </w:p>
    <w:p w14:paraId="1B2E68BB" w14:textId="77777777" w:rsidR="00FA31B5" w:rsidRPr="0030696E" w:rsidRDefault="00FA31B5" w:rsidP="00FA31B5">
      <w:pPr>
        <w:spacing w:after="0" w:line="240" w:lineRule="auto"/>
        <w:ind w:firstLine="709"/>
        <w:jc w:val="both"/>
        <w:rPr>
          <w:rFonts w:ascii="Times New Roman" w:hAnsi="Times New Roman" w:cs="Times New Roman"/>
          <w:sz w:val="28"/>
          <w:szCs w:val="28"/>
          <w:lang w:val="kk-KZ"/>
        </w:rPr>
      </w:pPr>
    </w:p>
    <w:p w14:paraId="5E7493D7" w14:textId="77777777" w:rsidR="00FA31B5" w:rsidRPr="0030696E" w:rsidRDefault="00FA31B5" w:rsidP="00FA31B5">
      <w:pPr>
        <w:tabs>
          <w:tab w:val="left" w:pos="1418"/>
        </w:tabs>
        <w:spacing w:after="0" w:line="240" w:lineRule="auto"/>
        <w:ind w:firstLine="709"/>
        <w:jc w:val="both"/>
        <w:rPr>
          <w:rFonts w:ascii="Times New Roman" w:hAnsi="Times New Roman" w:cs="Times New Roman"/>
          <w:sz w:val="28"/>
          <w:szCs w:val="28"/>
          <w:lang w:val="kk-KZ"/>
        </w:rPr>
      </w:pPr>
      <w:r w:rsidRPr="0030696E">
        <w:rPr>
          <w:noProof/>
          <w:lang w:eastAsia="ru-RU"/>
        </w:rPr>
        <w:drawing>
          <wp:inline distT="0" distB="0" distL="0" distR="0" wp14:anchorId="3F58C8B2" wp14:editId="4C182F54">
            <wp:extent cx="5400675" cy="2543175"/>
            <wp:effectExtent l="0" t="0" r="9525" b="9525"/>
            <wp:docPr id="369" name="Диаграмма 36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8"/>
              </a:graphicData>
            </a:graphic>
          </wp:inline>
        </w:drawing>
      </w:r>
    </w:p>
    <w:p w14:paraId="39588B01" w14:textId="77777777" w:rsidR="00FA31B5" w:rsidRPr="0030696E" w:rsidRDefault="00FA31B5" w:rsidP="00FA31B5">
      <w:pPr>
        <w:tabs>
          <w:tab w:val="left" w:pos="1418"/>
        </w:tabs>
        <w:spacing w:after="0"/>
        <w:jc w:val="center"/>
        <w:rPr>
          <w:rFonts w:ascii="Times New Roman" w:hAnsi="Times New Roman" w:cs="Times New Roman"/>
          <w:sz w:val="28"/>
          <w:szCs w:val="28"/>
          <w:lang w:val="kk-KZ"/>
        </w:rPr>
      </w:pPr>
    </w:p>
    <w:p w14:paraId="14D96E6C" w14:textId="5B075E1F" w:rsidR="00FA31B5" w:rsidRPr="0030696E" w:rsidRDefault="00D142F5" w:rsidP="00FA31B5">
      <w:pPr>
        <w:spacing w:after="0" w:line="240" w:lineRule="auto"/>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Cурет 40</w:t>
      </w:r>
      <w:r w:rsidR="00FA31B5" w:rsidRPr="0030696E">
        <w:rPr>
          <w:rFonts w:ascii="Times New Roman" w:hAnsi="Times New Roman" w:cs="Times New Roman"/>
          <w:sz w:val="28"/>
          <w:szCs w:val="28"/>
          <w:lang w:val="kk-KZ"/>
        </w:rPr>
        <w:t xml:space="preserve"> –</w:t>
      </w:r>
      <w:r w:rsidR="0075291D" w:rsidRPr="0030696E">
        <w:rPr>
          <w:rFonts w:ascii="Times New Roman" w:hAnsi="Times New Roman" w:cs="Times New Roman"/>
          <w:sz w:val="28"/>
          <w:szCs w:val="28"/>
          <w:lang w:val="kk-KZ"/>
        </w:rPr>
        <w:t>Бақылау</w:t>
      </w:r>
      <w:r w:rsidR="00FA31B5" w:rsidRPr="0030696E">
        <w:rPr>
          <w:rFonts w:ascii="Times New Roman" w:hAnsi="Times New Roman" w:cs="Times New Roman"/>
          <w:sz w:val="28"/>
          <w:szCs w:val="28"/>
          <w:lang w:val="kk-KZ"/>
        </w:rPr>
        <w:t xml:space="preserve"> тобындағы 74 білім алушының</w:t>
      </w:r>
    </w:p>
    <w:p w14:paraId="746DDC87" w14:textId="77777777" w:rsidR="00FA31B5" w:rsidRPr="0030696E" w:rsidRDefault="0075291D" w:rsidP="00FA31B5">
      <w:pPr>
        <w:spacing w:after="0" w:line="240" w:lineRule="auto"/>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 </w:t>
      </w:r>
      <w:r w:rsidR="00FA31B5" w:rsidRPr="0030696E">
        <w:rPr>
          <w:rFonts w:ascii="Times New Roman" w:hAnsi="Times New Roman" w:cs="Times New Roman"/>
          <w:sz w:val="28"/>
          <w:szCs w:val="28"/>
          <w:lang w:val="kk-KZ"/>
        </w:rPr>
        <w:t>экспериментке дейінгі сауалнама нәтижесі</w:t>
      </w:r>
    </w:p>
    <w:p w14:paraId="35B22932" w14:textId="77777777" w:rsidR="00FA31B5" w:rsidRPr="0030696E" w:rsidRDefault="00FA31B5" w:rsidP="00FA31B5">
      <w:pPr>
        <w:spacing w:after="0" w:line="240" w:lineRule="auto"/>
        <w:jc w:val="center"/>
        <w:rPr>
          <w:rFonts w:ascii="Times New Roman" w:hAnsi="Times New Roman" w:cs="Times New Roman"/>
          <w:sz w:val="28"/>
          <w:szCs w:val="28"/>
          <w:lang w:val="kk-KZ"/>
        </w:rPr>
      </w:pPr>
    </w:p>
    <w:p w14:paraId="0EE32A46" w14:textId="03D5F07C" w:rsidR="00FA31B5" w:rsidRPr="0030696E" w:rsidRDefault="00FA31B5" w:rsidP="00FA31B5">
      <w:pPr>
        <w:tabs>
          <w:tab w:val="left" w:pos="1418"/>
        </w:tabs>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lastRenderedPageBreak/>
        <w:t xml:space="preserve">Ал, эксперименттен кейінгі алынған сауалнама бойынша: Ал, эксперименттік топтарда «иә» деп </w:t>
      </w:r>
      <w:r w:rsidR="002E2856" w:rsidRPr="0030696E">
        <w:rPr>
          <w:rFonts w:ascii="Times New Roman" w:hAnsi="Times New Roman" w:cs="Times New Roman"/>
          <w:sz w:val="28"/>
          <w:szCs w:val="28"/>
          <w:lang w:val="kk-KZ"/>
        </w:rPr>
        <w:t>жауап бергендер 45</w:t>
      </w:r>
      <w:r w:rsidRPr="0030696E">
        <w:rPr>
          <w:rFonts w:ascii="Times New Roman" w:hAnsi="Times New Roman" w:cs="Times New Roman"/>
          <w:sz w:val="28"/>
          <w:szCs w:val="28"/>
          <w:lang w:val="kk-KZ"/>
        </w:rPr>
        <w:t>% пайызға  артты,</w:t>
      </w:r>
      <w:r w:rsidR="002E2856" w:rsidRPr="0030696E">
        <w:rPr>
          <w:rFonts w:ascii="Times New Roman" w:hAnsi="Times New Roman" w:cs="Times New Roman"/>
          <w:sz w:val="28"/>
          <w:szCs w:val="28"/>
          <w:lang w:val="kk-KZ"/>
        </w:rPr>
        <w:t xml:space="preserve"> ал «жоқ» деп жауап бергендер 38</w:t>
      </w:r>
      <w:r w:rsidRPr="0030696E">
        <w:rPr>
          <w:rFonts w:ascii="Times New Roman" w:hAnsi="Times New Roman" w:cs="Times New Roman"/>
          <w:sz w:val="28"/>
          <w:szCs w:val="28"/>
          <w:lang w:val="kk-KZ"/>
        </w:rPr>
        <w:t xml:space="preserve">% пайызға кемігені байқалды. Жауап беруге қиналғандар мүлдем болмады. </w:t>
      </w:r>
    </w:p>
    <w:p w14:paraId="3BD9815E" w14:textId="77777777" w:rsidR="00FA31B5" w:rsidRPr="0030696E" w:rsidRDefault="00FA31B5" w:rsidP="00FA31B5">
      <w:pPr>
        <w:tabs>
          <w:tab w:val="left" w:pos="1418"/>
        </w:tabs>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Бақылау тобы бойынша «иә» деп жауап бергендер 7% - өсті, ал «жоқ» деп жауап бергендер 1% ғана артты, ал «жауап беруге қиналамын» дегендер 6%  пайызға азайды.</w:t>
      </w:r>
    </w:p>
    <w:p w14:paraId="2244C6FF" w14:textId="06AD1F85" w:rsidR="00FA31B5" w:rsidRPr="0030696E" w:rsidRDefault="00FA31B5" w:rsidP="00FA31B5">
      <w:pPr>
        <w:tabs>
          <w:tab w:val="left" w:pos="1418"/>
        </w:tabs>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Көрсеткіштердің графиктік бейнеленуі төмендегі </w:t>
      </w:r>
      <w:r w:rsidR="00A07ACD" w:rsidRPr="0030696E">
        <w:rPr>
          <w:rFonts w:ascii="Times New Roman" w:hAnsi="Times New Roman" w:cs="Times New Roman"/>
          <w:sz w:val="28"/>
          <w:szCs w:val="28"/>
          <w:lang w:val="kk-KZ"/>
        </w:rPr>
        <w:t>41-42</w:t>
      </w:r>
      <w:r w:rsidR="005919A6" w:rsidRPr="0030696E">
        <w:rPr>
          <w:rFonts w:ascii="Times New Roman" w:hAnsi="Times New Roman" w:cs="Times New Roman"/>
          <w:sz w:val="28"/>
          <w:szCs w:val="28"/>
          <w:lang w:val="kk-KZ"/>
        </w:rPr>
        <w:t>-</w:t>
      </w:r>
      <w:r w:rsidR="0075291D" w:rsidRPr="0030696E">
        <w:rPr>
          <w:rFonts w:ascii="Times New Roman" w:hAnsi="Times New Roman" w:cs="Times New Roman"/>
          <w:sz w:val="28"/>
          <w:szCs w:val="28"/>
          <w:lang w:val="kk-KZ"/>
        </w:rPr>
        <w:t>сурет</w:t>
      </w:r>
      <w:r w:rsidR="005919A6" w:rsidRPr="0030696E">
        <w:rPr>
          <w:rFonts w:ascii="Times New Roman" w:hAnsi="Times New Roman" w:cs="Times New Roman"/>
          <w:sz w:val="28"/>
          <w:szCs w:val="28"/>
          <w:lang w:val="kk-KZ"/>
        </w:rPr>
        <w:t xml:space="preserve">терде </w:t>
      </w:r>
      <w:r w:rsidR="0075291D" w:rsidRPr="0030696E">
        <w:rPr>
          <w:rFonts w:ascii="Times New Roman" w:hAnsi="Times New Roman" w:cs="Times New Roman"/>
          <w:sz w:val="28"/>
          <w:szCs w:val="28"/>
          <w:lang w:val="kk-KZ"/>
        </w:rPr>
        <w:t xml:space="preserve"> </w:t>
      </w:r>
      <w:r w:rsidRPr="0030696E">
        <w:rPr>
          <w:rFonts w:ascii="Times New Roman" w:hAnsi="Times New Roman" w:cs="Times New Roman"/>
          <w:sz w:val="28"/>
          <w:szCs w:val="28"/>
          <w:lang w:val="kk-KZ"/>
        </w:rPr>
        <w:t>берілген.</w:t>
      </w:r>
    </w:p>
    <w:p w14:paraId="4392E1EE" w14:textId="77777777" w:rsidR="00FA31B5" w:rsidRPr="0030696E" w:rsidRDefault="00FA31B5" w:rsidP="00FA31B5">
      <w:pPr>
        <w:tabs>
          <w:tab w:val="left" w:pos="1418"/>
        </w:tabs>
        <w:spacing w:after="0" w:line="240" w:lineRule="auto"/>
        <w:ind w:firstLine="709"/>
        <w:jc w:val="both"/>
        <w:rPr>
          <w:rFonts w:ascii="Times New Roman" w:hAnsi="Times New Roman" w:cs="Times New Roman"/>
          <w:sz w:val="28"/>
          <w:szCs w:val="28"/>
          <w:lang w:val="kk-KZ"/>
        </w:rPr>
      </w:pPr>
    </w:p>
    <w:p w14:paraId="74F23143" w14:textId="77777777" w:rsidR="00FA31B5" w:rsidRPr="0030696E" w:rsidRDefault="00FA31B5" w:rsidP="00FA31B5">
      <w:pPr>
        <w:tabs>
          <w:tab w:val="left" w:pos="1418"/>
        </w:tabs>
        <w:spacing w:after="0" w:line="240" w:lineRule="auto"/>
        <w:ind w:firstLine="709"/>
        <w:jc w:val="both"/>
        <w:rPr>
          <w:rFonts w:ascii="Times New Roman" w:hAnsi="Times New Roman" w:cs="Times New Roman"/>
          <w:sz w:val="28"/>
          <w:szCs w:val="28"/>
          <w:lang w:val="kk-KZ"/>
        </w:rPr>
      </w:pPr>
      <w:r w:rsidRPr="0030696E">
        <w:rPr>
          <w:noProof/>
          <w:lang w:eastAsia="ru-RU"/>
        </w:rPr>
        <w:drawing>
          <wp:inline distT="0" distB="0" distL="0" distR="0" wp14:anchorId="56DC7B1D" wp14:editId="636BD9F4">
            <wp:extent cx="5400675" cy="2638425"/>
            <wp:effectExtent l="0" t="0" r="9525" b="9525"/>
            <wp:docPr id="382" name="Диаграмма 38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00000000-0008-0000-02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9"/>
              </a:graphicData>
            </a:graphic>
          </wp:inline>
        </w:drawing>
      </w:r>
    </w:p>
    <w:p w14:paraId="0A58D453" w14:textId="77777777" w:rsidR="00FA31B5" w:rsidRPr="0030696E" w:rsidRDefault="00FA31B5" w:rsidP="00FA31B5">
      <w:pPr>
        <w:tabs>
          <w:tab w:val="left" w:pos="1418"/>
        </w:tabs>
        <w:spacing w:after="0"/>
        <w:jc w:val="center"/>
        <w:rPr>
          <w:rFonts w:ascii="Times New Roman" w:hAnsi="Times New Roman" w:cs="Times New Roman"/>
          <w:sz w:val="28"/>
          <w:szCs w:val="28"/>
          <w:lang w:val="kk-KZ"/>
        </w:rPr>
      </w:pPr>
    </w:p>
    <w:p w14:paraId="0CD626BB" w14:textId="13B130EA" w:rsidR="00FA31B5" w:rsidRPr="0030696E" w:rsidRDefault="00FA31B5" w:rsidP="00FA31B5">
      <w:pPr>
        <w:spacing w:after="0" w:line="240" w:lineRule="auto"/>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Cу</w:t>
      </w:r>
      <w:r w:rsidR="001B7591" w:rsidRPr="0030696E">
        <w:rPr>
          <w:rFonts w:ascii="Times New Roman" w:hAnsi="Times New Roman" w:cs="Times New Roman"/>
          <w:sz w:val="28"/>
          <w:szCs w:val="28"/>
          <w:lang w:val="kk-KZ"/>
        </w:rPr>
        <w:t>рет 4</w:t>
      </w:r>
      <w:r w:rsidR="00D142F5" w:rsidRPr="0030696E">
        <w:rPr>
          <w:rFonts w:ascii="Times New Roman" w:hAnsi="Times New Roman" w:cs="Times New Roman"/>
          <w:sz w:val="28"/>
          <w:szCs w:val="28"/>
          <w:lang w:val="kk-KZ"/>
        </w:rPr>
        <w:t>1</w:t>
      </w:r>
      <w:r w:rsidRPr="0030696E">
        <w:rPr>
          <w:rFonts w:ascii="Times New Roman" w:hAnsi="Times New Roman" w:cs="Times New Roman"/>
          <w:sz w:val="28"/>
          <w:szCs w:val="28"/>
          <w:lang w:val="kk-KZ"/>
        </w:rPr>
        <w:t xml:space="preserve"> – Эксперименттік  топтың 72 білім алушының </w:t>
      </w:r>
    </w:p>
    <w:p w14:paraId="0E989EB7" w14:textId="77777777" w:rsidR="00FA31B5" w:rsidRPr="0030696E" w:rsidRDefault="0075291D" w:rsidP="00FA31B5">
      <w:pPr>
        <w:spacing w:after="0" w:line="240" w:lineRule="auto"/>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 </w:t>
      </w:r>
      <w:r w:rsidR="00FA31B5" w:rsidRPr="0030696E">
        <w:rPr>
          <w:rFonts w:ascii="Times New Roman" w:hAnsi="Times New Roman" w:cs="Times New Roman"/>
          <w:sz w:val="28"/>
          <w:szCs w:val="28"/>
          <w:lang w:val="kk-KZ"/>
        </w:rPr>
        <w:t>эксперименттен кейінгі сауалнамасы нәтижесі</w:t>
      </w:r>
    </w:p>
    <w:p w14:paraId="100D9099" w14:textId="77777777" w:rsidR="00FA31B5" w:rsidRPr="0030696E" w:rsidRDefault="00FA31B5" w:rsidP="00FA31B5">
      <w:pPr>
        <w:tabs>
          <w:tab w:val="left" w:pos="1418"/>
        </w:tabs>
        <w:spacing w:after="0"/>
        <w:ind w:firstLine="708"/>
        <w:jc w:val="both"/>
        <w:rPr>
          <w:rFonts w:ascii="Times New Roman" w:hAnsi="Times New Roman" w:cs="Times New Roman"/>
          <w:sz w:val="28"/>
          <w:szCs w:val="28"/>
          <w:lang w:val="kk-KZ"/>
        </w:rPr>
      </w:pPr>
    </w:p>
    <w:p w14:paraId="7371074F" w14:textId="77777777" w:rsidR="00FA31B5" w:rsidRPr="0030696E" w:rsidRDefault="00FA31B5" w:rsidP="00FA31B5">
      <w:pPr>
        <w:tabs>
          <w:tab w:val="left" w:pos="1418"/>
        </w:tabs>
        <w:spacing w:after="0"/>
        <w:ind w:firstLine="708"/>
        <w:jc w:val="both"/>
        <w:rPr>
          <w:rFonts w:ascii="Times New Roman" w:hAnsi="Times New Roman" w:cs="Times New Roman"/>
          <w:sz w:val="28"/>
          <w:szCs w:val="28"/>
          <w:lang w:val="kk-KZ"/>
        </w:rPr>
      </w:pPr>
      <w:r w:rsidRPr="0030696E">
        <w:rPr>
          <w:noProof/>
          <w:lang w:eastAsia="ru-RU"/>
        </w:rPr>
        <w:drawing>
          <wp:inline distT="0" distB="0" distL="0" distR="0" wp14:anchorId="3B955E5A" wp14:editId="6C516E12">
            <wp:extent cx="5400000" cy="2880000"/>
            <wp:effectExtent l="0" t="0" r="10795" b="15875"/>
            <wp:docPr id="383" name="Диаграмма 38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00000000-0008-0000-02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0"/>
              </a:graphicData>
            </a:graphic>
          </wp:inline>
        </w:drawing>
      </w:r>
    </w:p>
    <w:p w14:paraId="523257B6" w14:textId="77777777" w:rsidR="00FA31B5" w:rsidRPr="0030696E" w:rsidRDefault="00FA31B5" w:rsidP="00FA31B5">
      <w:pPr>
        <w:tabs>
          <w:tab w:val="left" w:pos="1418"/>
        </w:tabs>
        <w:spacing w:after="0"/>
        <w:ind w:firstLine="708"/>
        <w:jc w:val="both"/>
        <w:rPr>
          <w:rFonts w:ascii="Times New Roman" w:hAnsi="Times New Roman" w:cs="Times New Roman"/>
          <w:sz w:val="28"/>
          <w:szCs w:val="28"/>
          <w:lang w:val="kk-KZ"/>
        </w:rPr>
      </w:pPr>
    </w:p>
    <w:p w14:paraId="705BBE40" w14:textId="742159D4" w:rsidR="00FA31B5" w:rsidRPr="0030696E" w:rsidRDefault="00D142F5" w:rsidP="00FA31B5">
      <w:pPr>
        <w:spacing w:after="0" w:line="240" w:lineRule="auto"/>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Cурет 42</w:t>
      </w:r>
      <w:r w:rsidR="00FA31B5" w:rsidRPr="0030696E">
        <w:rPr>
          <w:rFonts w:ascii="Times New Roman" w:hAnsi="Times New Roman" w:cs="Times New Roman"/>
          <w:sz w:val="28"/>
          <w:szCs w:val="28"/>
          <w:lang w:val="kk-KZ"/>
        </w:rPr>
        <w:t xml:space="preserve"> – Бақылау оқу тобының 74 білім алушының</w:t>
      </w:r>
    </w:p>
    <w:p w14:paraId="0A9E94FD" w14:textId="77777777" w:rsidR="00FA31B5" w:rsidRPr="0030696E" w:rsidRDefault="00886769" w:rsidP="00FA31B5">
      <w:pPr>
        <w:spacing w:after="0" w:line="240" w:lineRule="auto"/>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 </w:t>
      </w:r>
      <w:r w:rsidR="00FA31B5" w:rsidRPr="0030696E">
        <w:rPr>
          <w:rFonts w:ascii="Times New Roman" w:hAnsi="Times New Roman" w:cs="Times New Roman"/>
          <w:sz w:val="28"/>
          <w:szCs w:val="28"/>
          <w:lang w:val="kk-KZ"/>
        </w:rPr>
        <w:t>эксперименттен кейінгі сауалнама нәтижесі</w:t>
      </w:r>
    </w:p>
    <w:p w14:paraId="00C66B95" w14:textId="77777777" w:rsidR="00FA31B5" w:rsidRPr="0030696E" w:rsidRDefault="00FA31B5" w:rsidP="00FA31B5">
      <w:pPr>
        <w:spacing w:after="0" w:line="240" w:lineRule="auto"/>
        <w:jc w:val="center"/>
        <w:rPr>
          <w:rFonts w:ascii="Times New Roman" w:hAnsi="Times New Roman" w:cs="Times New Roman"/>
          <w:sz w:val="28"/>
          <w:szCs w:val="28"/>
          <w:lang w:val="kk-KZ"/>
        </w:rPr>
      </w:pPr>
    </w:p>
    <w:p w14:paraId="5719D30C" w14:textId="76825D29" w:rsidR="00FA31B5" w:rsidRPr="0030696E" w:rsidRDefault="00FA31B5" w:rsidP="00FA31B5">
      <w:pPr>
        <w:tabs>
          <w:tab w:val="left" w:pos="1418"/>
        </w:tabs>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Қорытындысында бақылау тобы көрсеткішінің мәнінен  эксперименттік топтың  көрсеткіші </w:t>
      </w:r>
      <w:r w:rsidR="00E018B5" w:rsidRPr="0030696E">
        <w:rPr>
          <w:rFonts w:ascii="Times New Roman" w:hAnsi="Times New Roman" w:cs="Times New Roman"/>
          <w:sz w:val="28"/>
          <w:szCs w:val="28"/>
          <w:lang w:val="kk-KZ"/>
        </w:rPr>
        <w:t>48</w:t>
      </w:r>
      <w:r w:rsidRPr="0030696E">
        <w:rPr>
          <w:rFonts w:ascii="Times New Roman" w:hAnsi="Times New Roman" w:cs="Times New Roman"/>
          <w:sz w:val="28"/>
          <w:szCs w:val="28"/>
          <w:lang w:val="kk-KZ"/>
        </w:rPr>
        <w:t xml:space="preserve">%-ға жоғары екендігін көрсетті. </w:t>
      </w:r>
    </w:p>
    <w:p w14:paraId="14C25BBD" w14:textId="77777777" w:rsidR="00FA31B5" w:rsidRPr="0030696E" w:rsidRDefault="00FA31B5" w:rsidP="00E018B5">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Іздену кезеңінде (2019-2020 жж.) педагогика, психология, электротехника және электроника негіздерін оқыту әдістемесі саласында, зерттеу мәселсіне қатысты ғылыми-әдістемелік еңбектерді оқып, зерттеу, талдау және жүйелеу жұмыстары орындалды. Медициналық жоғары оқу орындарындағы «Электротехника және электроника негіздері» пәні мен  физика пәнінің пәнаралық байланысы көрсетілді. «Электротехника және электроника негіздері» пәні бойынша практикалық сабақтарды және өзіндік жұмыстарды ұйымдастыруда ақпараттық коммуникациялық технологияны пайдаланудың мүмкіндіктері қарастырылып, практикалық сабақтар мен білім алушылардың өзіндік жұмыстарына арналған тапсырмалар жүйесі дайындалып, оқу процесіне енгізілді.</w:t>
      </w:r>
    </w:p>
    <w:p w14:paraId="7F462192" w14:textId="77777777" w:rsidR="00FA31B5" w:rsidRPr="0030696E" w:rsidRDefault="00FA31B5" w:rsidP="00E018B5">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С.Ж. Асфендияров атындағы Қазақ ұлттық медицина университеті, </w:t>
      </w:r>
      <w:r w:rsidRPr="0030696E">
        <w:rPr>
          <w:rStyle w:val="ad"/>
          <w:rFonts w:ascii="Times New Roman" w:hAnsi="Times New Roman"/>
          <w:b w:val="0"/>
          <w:sz w:val="28"/>
          <w:szCs w:val="28"/>
          <w:lang w:val="kk-KZ"/>
        </w:rPr>
        <w:t>Оңтүстік Қазақстан медицина академиясы фармацевтикалық өндіріс технологиясының</w:t>
      </w:r>
      <w:r w:rsidRPr="0030696E">
        <w:rPr>
          <w:rFonts w:ascii="Times New Roman" w:hAnsi="Times New Roman" w:cs="Times New Roman"/>
          <w:sz w:val="28"/>
          <w:szCs w:val="28"/>
          <w:lang w:val="kk-KZ"/>
        </w:rPr>
        <w:t xml:space="preserve"> болашақ мамандарын даярлау бойынша 2-курс білім алушылары экспериментке қамтылды. Эксперименттік топта «Электротехника және электроника негіздері» пәні ұсынып отырған әдістемеге сәйкес ұйымдастырылды. </w:t>
      </w:r>
    </w:p>
    <w:p w14:paraId="4082DBEB" w14:textId="77777777" w:rsidR="00FA31B5" w:rsidRPr="0030696E" w:rsidRDefault="00FA31B5" w:rsidP="00E018B5">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Эксперименттік тобы және бақылау тобы 1-ші аралық бақылау нәтижелері негізінде топтардың білім деңгейлеріне салыстырмалы талдау жасалды. </w:t>
      </w:r>
    </w:p>
    <w:p w14:paraId="773BA634" w14:textId="77777777" w:rsidR="00FA31B5" w:rsidRPr="0030696E" w:rsidRDefault="00FA31B5" w:rsidP="00E018B5">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Оқу бағдарламасына сәйкес 1-аралық бақылауда білім алушылардың тұрақты тізбектің эквивалентті сызбасын дайындау, кедергісін анықтау; кедергілерді жалғастыру ерекшеліктеріне сәйкес практикалық тапсырмаларды орындау, сәйкесінше есептеулер жүргізу; әртүрлі жалғанған кедергілерді математикалық сипаттай алу, белгісіз шаманы есептеу; электр тізбектерін ажырату және сәйкесінше Кирхгоф заңдарын қолдану; электр тізбектерін есептеуде суперпозиция, контур, түйінді кернеу, эквивалентті түрлендіру әдістерін қолдану дағдылары бағаланады. Есептеулерде Кирхгоф ережелерін қолданып, токты матрицаның көмегімен </w:t>
      </w:r>
      <w:hyperlink r:id="rId691" w:history="1">
        <w:r w:rsidRPr="0030696E">
          <w:rPr>
            <w:rStyle w:val="a5"/>
            <w:rFonts w:ascii="Times New Roman" w:hAnsi="Times New Roman" w:cs="Times New Roman"/>
            <w:sz w:val="28"/>
            <w:szCs w:val="28"/>
            <w:lang w:val="kk-KZ"/>
          </w:rPr>
          <w:t>https://math.semestr.ru/kramer/kramer.php</w:t>
        </w:r>
      </w:hyperlink>
      <w:r w:rsidRPr="0030696E">
        <w:rPr>
          <w:rFonts w:ascii="Times New Roman" w:hAnsi="Times New Roman" w:cs="Times New Roman"/>
          <w:sz w:val="28"/>
          <w:szCs w:val="28"/>
          <w:lang w:val="kk-KZ"/>
        </w:rPr>
        <w:t xml:space="preserve"> есептеді</w:t>
      </w:r>
      <w:r w:rsidR="00382923" w:rsidRPr="0030696E">
        <w:rPr>
          <w:rFonts w:ascii="Times New Roman" w:hAnsi="Times New Roman" w:cs="Times New Roman"/>
          <w:sz w:val="28"/>
          <w:szCs w:val="28"/>
          <w:lang w:val="kk-KZ"/>
        </w:rPr>
        <w:t xml:space="preserve"> [100]</w:t>
      </w:r>
      <w:r w:rsidRPr="0030696E">
        <w:rPr>
          <w:rFonts w:ascii="Times New Roman" w:hAnsi="Times New Roman" w:cs="Times New Roman"/>
          <w:sz w:val="28"/>
          <w:szCs w:val="28"/>
          <w:lang w:val="kk-KZ"/>
        </w:rPr>
        <w:t>.</w:t>
      </w:r>
    </w:p>
    <w:p w14:paraId="4663FEF1" w14:textId="3A412FB0" w:rsidR="00FA31B5" w:rsidRPr="0030696E" w:rsidRDefault="00886769" w:rsidP="00E018B5">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2-ші аралық бақылауда</w:t>
      </w:r>
      <w:r w:rsidR="00FA31B5" w:rsidRPr="0030696E">
        <w:rPr>
          <w:rFonts w:ascii="Times New Roman" w:hAnsi="Times New Roman" w:cs="Times New Roman"/>
          <w:sz w:val="28"/>
          <w:szCs w:val="28"/>
          <w:lang w:val="kk-KZ"/>
        </w:rPr>
        <w:t xml:space="preserve"> үшфазалы электр тізбектерін есептеу тапсырмасы берілді. Аталған бақылау бойынша білім алушылардың тармақтағы кедергілерді есептеуде контурлы токтар әдісін қолдану; ЭҚК көздерінің және барлық пассивті элементтердің активті және реактивті қуаттарын анықтау; активті және баланстық теңдеулерді құрастыру арқылы токтарды есептеу дұрыстығын бағалау; күрделі жазықтықта токтардың векторлық диаграммасын құрастыру; тізбектің активті, реактивті және толық қуаттарын есептеу дағдыларының қалыптасу деңгейі бағаланды. Бірінші және екінші аралық бақылау тапсырмалары қосымшаларда берілген </w:t>
      </w:r>
      <w:r w:rsidR="00777CB8" w:rsidRPr="0030696E">
        <w:rPr>
          <w:rFonts w:ascii="Times New Roman" w:hAnsi="Times New Roman" w:cs="Times New Roman"/>
          <w:sz w:val="28"/>
          <w:szCs w:val="28"/>
          <w:lang w:val="kk-KZ"/>
        </w:rPr>
        <w:t xml:space="preserve">(Қосымша </w:t>
      </w:r>
      <w:r w:rsidR="00304B4E" w:rsidRPr="0030696E">
        <w:rPr>
          <w:rFonts w:ascii="Times New Roman" w:hAnsi="Times New Roman" w:cs="Times New Roman"/>
          <w:sz w:val="28"/>
          <w:szCs w:val="28"/>
          <w:lang w:val="kk-KZ"/>
        </w:rPr>
        <w:t>Е</w:t>
      </w:r>
      <w:r w:rsidR="00FA31B5" w:rsidRPr="0030696E">
        <w:rPr>
          <w:rFonts w:ascii="Times New Roman" w:hAnsi="Times New Roman" w:cs="Times New Roman"/>
          <w:sz w:val="28"/>
          <w:szCs w:val="28"/>
          <w:lang w:val="kk-KZ"/>
        </w:rPr>
        <w:t xml:space="preserve">). </w:t>
      </w:r>
    </w:p>
    <w:p w14:paraId="05384CAE" w14:textId="5DDE7F93" w:rsidR="00FA31B5" w:rsidRPr="0030696E" w:rsidRDefault="00FA31B5" w:rsidP="00E018B5">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Білім алушылардың оқудағы жетістіктері бақылаудың баллды-рейтингті жүйесі арқылы бағаланды. Бақылаудың баллды-рейтингті жүйесі ағымдағы, </w:t>
      </w:r>
      <w:r w:rsidRPr="0030696E">
        <w:rPr>
          <w:rFonts w:ascii="Times New Roman" w:hAnsi="Times New Roman" w:cs="Times New Roman"/>
          <w:sz w:val="28"/>
          <w:szCs w:val="28"/>
          <w:lang w:val="kk-KZ"/>
        </w:rPr>
        <w:lastRenderedPageBreak/>
        <w:t xml:space="preserve">аралық және қорытынды бақылаудан тұрады. </w:t>
      </w:r>
      <w:r w:rsidR="00C82ABE" w:rsidRPr="0030696E">
        <w:rPr>
          <w:rFonts w:ascii="Times New Roman" w:hAnsi="Times New Roman" w:cs="Times New Roman"/>
          <w:sz w:val="28"/>
          <w:szCs w:val="28"/>
          <w:lang w:val="kk-KZ"/>
        </w:rPr>
        <w:t>Білім алушының оқ</w:t>
      </w:r>
      <w:r w:rsidR="000B5944" w:rsidRPr="0030696E">
        <w:rPr>
          <w:rFonts w:ascii="Times New Roman" w:hAnsi="Times New Roman" w:cs="Times New Roman"/>
          <w:sz w:val="28"/>
          <w:szCs w:val="28"/>
          <w:lang w:val="kk-KZ"/>
        </w:rPr>
        <w:t>удағы жетістектерінің шкаласы 25</w:t>
      </w:r>
      <w:r w:rsidR="00C82ABE" w:rsidRPr="0030696E">
        <w:rPr>
          <w:rFonts w:ascii="Times New Roman" w:hAnsi="Times New Roman" w:cs="Times New Roman"/>
          <w:sz w:val="28"/>
          <w:szCs w:val="28"/>
          <w:lang w:val="kk-KZ"/>
        </w:rPr>
        <w:t>-кестеде көрсетілген.</w:t>
      </w:r>
    </w:p>
    <w:p w14:paraId="0BA566CF" w14:textId="77777777" w:rsidR="006D3E73" w:rsidRPr="0030696E" w:rsidRDefault="006D3E73" w:rsidP="006D3E73">
      <w:pPr>
        <w:spacing w:after="0" w:line="240" w:lineRule="auto"/>
        <w:jc w:val="both"/>
        <w:rPr>
          <w:rFonts w:ascii="Times New Roman" w:hAnsi="Times New Roman" w:cs="Times New Roman"/>
          <w:sz w:val="28"/>
          <w:szCs w:val="28"/>
          <w:lang w:val="kk-KZ"/>
        </w:rPr>
      </w:pPr>
    </w:p>
    <w:p w14:paraId="1607F616" w14:textId="41F6C49B" w:rsidR="00FA31B5" w:rsidRPr="0030696E" w:rsidRDefault="000B5944" w:rsidP="006D3E73">
      <w:pPr>
        <w:spacing w:after="0" w:line="240" w:lineRule="auto"/>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Кесте 25</w:t>
      </w:r>
      <w:r w:rsidR="00FA31B5" w:rsidRPr="0030696E">
        <w:rPr>
          <w:rFonts w:ascii="Times New Roman" w:hAnsi="Times New Roman" w:cs="Times New Roman"/>
          <w:sz w:val="28"/>
          <w:szCs w:val="28"/>
          <w:lang w:val="kk-KZ"/>
        </w:rPr>
        <w:t xml:space="preserve"> – Білім алушының оқудағы жетістіктерінің шкаласы</w:t>
      </w:r>
    </w:p>
    <w:p w14:paraId="4A7877EB" w14:textId="77777777" w:rsidR="00FA31B5" w:rsidRPr="0030696E" w:rsidRDefault="00FA31B5" w:rsidP="00E018B5">
      <w:pPr>
        <w:spacing w:after="0" w:line="240" w:lineRule="auto"/>
        <w:rPr>
          <w:rFonts w:ascii="Times New Roman" w:hAnsi="Times New Roman" w:cs="Times New Roman"/>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5"/>
        <w:gridCol w:w="1685"/>
        <w:gridCol w:w="1633"/>
        <w:gridCol w:w="2660"/>
        <w:gridCol w:w="843"/>
      </w:tblGrid>
      <w:tr w:rsidR="00FA31B5" w:rsidRPr="0030696E" w14:paraId="0800DF13" w14:textId="77777777" w:rsidTr="00FA31B5">
        <w:trPr>
          <w:jc w:val="center"/>
        </w:trPr>
        <w:tc>
          <w:tcPr>
            <w:tcW w:w="2225" w:type="dxa"/>
          </w:tcPr>
          <w:p w14:paraId="0A9D489E"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Балмен есептелгендегі қорытынды баға</w:t>
            </w:r>
          </w:p>
        </w:tc>
        <w:tc>
          <w:tcPr>
            <w:tcW w:w="1685" w:type="dxa"/>
          </w:tcPr>
          <w:p w14:paraId="4EF78B7F"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Баллдың сандық баламасы</w:t>
            </w:r>
          </w:p>
        </w:tc>
        <w:tc>
          <w:tcPr>
            <w:tcW w:w="1633" w:type="dxa"/>
          </w:tcPr>
          <w:p w14:paraId="09AF6686"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Әріптік жүйедегі баға</w:t>
            </w:r>
          </w:p>
        </w:tc>
        <w:tc>
          <w:tcPr>
            <w:tcW w:w="3503" w:type="dxa"/>
            <w:gridSpan w:val="2"/>
          </w:tcPr>
          <w:p w14:paraId="28FCDEEC"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Дәстүрлі жүйедегі баға</w:t>
            </w:r>
          </w:p>
        </w:tc>
      </w:tr>
      <w:tr w:rsidR="00FA31B5" w:rsidRPr="0030696E" w14:paraId="06F0FE91" w14:textId="77777777" w:rsidTr="00FA31B5">
        <w:trPr>
          <w:jc w:val="center"/>
        </w:trPr>
        <w:tc>
          <w:tcPr>
            <w:tcW w:w="2225" w:type="dxa"/>
          </w:tcPr>
          <w:p w14:paraId="247A9F7D"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95-100</w:t>
            </w:r>
          </w:p>
        </w:tc>
        <w:tc>
          <w:tcPr>
            <w:tcW w:w="1685" w:type="dxa"/>
          </w:tcPr>
          <w:p w14:paraId="0F45521C"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4,0</w:t>
            </w:r>
          </w:p>
        </w:tc>
        <w:tc>
          <w:tcPr>
            <w:tcW w:w="1633" w:type="dxa"/>
          </w:tcPr>
          <w:p w14:paraId="716BAB86"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A</w:t>
            </w:r>
          </w:p>
        </w:tc>
        <w:tc>
          <w:tcPr>
            <w:tcW w:w="2660" w:type="dxa"/>
            <w:vMerge w:val="restart"/>
          </w:tcPr>
          <w:p w14:paraId="4AA02C17"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өте жақсы</w:t>
            </w:r>
          </w:p>
        </w:tc>
        <w:tc>
          <w:tcPr>
            <w:tcW w:w="843" w:type="dxa"/>
            <w:vMerge w:val="restart"/>
          </w:tcPr>
          <w:p w14:paraId="7DC8444B"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5</w:t>
            </w:r>
          </w:p>
        </w:tc>
      </w:tr>
      <w:tr w:rsidR="00FA31B5" w:rsidRPr="0030696E" w14:paraId="54895735" w14:textId="77777777" w:rsidTr="00FA31B5">
        <w:trPr>
          <w:jc w:val="center"/>
        </w:trPr>
        <w:tc>
          <w:tcPr>
            <w:tcW w:w="2225" w:type="dxa"/>
          </w:tcPr>
          <w:p w14:paraId="6662A3F7"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90-94</w:t>
            </w:r>
          </w:p>
        </w:tc>
        <w:tc>
          <w:tcPr>
            <w:tcW w:w="1685" w:type="dxa"/>
          </w:tcPr>
          <w:p w14:paraId="713929C6"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3,67</w:t>
            </w:r>
          </w:p>
        </w:tc>
        <w:tc>
          <w:tcPr>
            <w:tcW w:w="1633" w:type="dxa"/>
          </w:tcPr>
          <w:p w14:paraId="3904721D"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A-</w:t>
            </w:r>
          </w:p>
        </w:tc>
        <w:tc>
          <w:tcPr>
            <w:tcW w:w="2660" w:type="dxa"/>
            <w:vMerge/>
          </w:tcPr>
          <w:p w14:paraId="7A9A8CA3" w14:textId="77777777" w:rsidR="00FA31B5" w:rsidRPr="0030696E" w:rsidRDefault="00FA31B5" w:rsidP="00C82ABE">
            <w:pPr>
              <w:spacing w:after="0" w:line="240" w:lineRule="auto"/>
              <w:jc w:val="both"/>
              <w:rPr>
                <w:rFonts w:ascii="Times New Roman" w:hAnsi="Times New Roman" w:cs="Times New Roman"/>
                <w:sz w:val="24"/>
                <w:szCs w:val="24"/>
                <w:lang w:val="kk-KZ"/>
              </w:rPr>
            </w:pPr>
          </w:p>
        </w:tc>
        <w:tc>
          <w:tcPr>
            <w:tcW w:w="843" w:type="dxa"/>
            <w:vMerge/>
          </w:tcPr>
          <w:p w14:paraId="16123BB5" w14:textId="77777777" w:rsidR="00FA31B5" w:rsidRPr="0030696E" w:rsidRDefault="00FA31B5" w:rsidP="00C82ABE">
            <w:pPr>
              <w:spacing w:after="0" w:line="240" w:lineRule="auto"/>
              <w:jc w:val="both"/>
              <w:rPr>
                <w:rFonts w:ascii="Times New Roman" w:hAnsi="Times New Roman" w:cs="Times New Roman"/>
                <w:sz w:val="24"/>
                <w:szCs w:val="24"/>
                <w:lang w:val="kk-KZ"/>
              </w:rPr>
            </w:pPr>
          </w:p>
        </w:tc>
      </w:tr>
      <w:tr w:rsidR="00FA31B5" w:rsidRPr="0030696E" w14:paraId="7E639B40" w14:textId="77777777" w:rsidTr="00FA31B5">
        <w:trPr>
          <w:jc w:val="center"/>
        </w:trPr>
        <w:tc>
          <w:tcPr>
            <w:tcW w:w="2225" w:type="dxa"/>
          </w:tcPr>
          <w:p w14:paraId="33E37EE5"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85-89</w:t>
            </w:r>
          </w:p>
        </w:tc>
        <w:tc>
          <w:tcPr>
            <w:tcW w:w="1685" w:type="dxa"/>
          </w:tcPr>
          <w:p w14:paraId="3987ED96"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3,33</w:t>
            </w:r>
          </w:p>
        </w:tc>
        <w:tc>
          <w:tcPr>
            <w:tcW w:w="1633" w:type="dxa"/>
          </w:tcPr>
          <w:p w14:paraId="2EB25787"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B+</w:t>
            </w:r>
          </w:p>
        </w:tc>
        <w:tc>
          <w:tcPr>
            <w:tcW w:w="2660" w:type="dxa"/>
            <w:vMerge w:val="restart"/>
          </w:tcPr>
          <w:p w14:paraId="0AD4AD30"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жақсы</w:t>
            </w:r>
          </w:p>
        </w:tc>
        <w:tc>
          <w:tcPr>
            <w:tcW w:w="843" w:type="dxa"/>
            <w:vMerge w:val="restart"/>
          </w:tcPr>
          <w:p w14:paraId="1C04C76F"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4</w:t>
            </w:r>
          </w:p>
        </w:tc>
      </w:tr>
      <w:tr w:rsidR="00FA31B5" w:rsidRPr="0030696E" w14:paraId="48B5C0D6" w14:textId="77777777" w:rsidTr="00FA31B5">
        <w:trPr>
          <w:jc w:val="center"/>
        </w:trPr>
        <w:tc>
          <w:tcPr>
            <w:tcW w:w="2225" w:type="dxa"/>
          </w:tcPr>
          <w:p w14:paraId="4E47F3B7"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80-84</w:t>
            </w:r>
          </w:p>
        </w:tc>
        <w:tc>
          <w:tcPr>
            <w:tcW w:w="1685" w:type="dxa"/>
          </w:tcPr>
          <w:p w14:paraId="395D8AEC"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3,0</w:t>
            </w:r>
          </w:p>
        </w:tc>
        <w:tc>
          <w:tcPr>
            <w:tcW w:w="1633" w:type="dxa"/>
          </w:tcPr>
          <w:p w14:paraId="54A75899"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B</w:t>
            </w:r>
          </w:p>
        </w:tc>
        <w:tc>
          <w:tcPr>
            <w:tcW w:w="2660" w:type="dxa"/>
            <w:vMerge/>
          </w:tcPr>
          <w:p w14:paraId="32FECFC2" w14:textId="77777777" w:rsidR="00FA31B5" w:rsidRPr="0030696E" w:rsidRDefault="00FA31B5" w:rsidP="00C82ABE">
            <w:pPr>
              <w:spacing w:after="0" w:line="240" w:lineRule="auto"/>
              <w:jc w:val="both"/>
              <w:rPr>
                <w:rFonts w:ascii="Times New Roman" w:hAnsi="Times New Roman" w:cs="Times New Roman"/>
                <w:sz w:val="24"/>
                <w:szCs w:val="24"/>
                <w:lang w:val="kk-KZ"/>
              </w:rPr>
            </w:pPr>
          </w:p>
        </w:tc>
        <w:tc>
          <w:tcPr>
            <w:tcW w:w="843" w:type="dxa"/>
            <w:vMerge/>
          </w:tcPr>
          <w:p w14:paraId="747507B6" w14:textId="77777777" w:rsidR="00FA31B5" w:rsidRPr="0030696E" w:rsidRDefault="00FA31B5" w:rsidP="00C82ABE">
            <w:pPr>
              <w:spacing w:after="0" w:line="240" w:lineRule="auto"/>
              <w:jc w:val="both"/>
              <w:rPr>
                <w:rFonts w:ascii="Times New Roman" w:hAnsi="Times New Roman" w:cs="Times New Roman"/>
                <w:sz w:val="24"/>
                <w:szCs w:val="24"/>
                <w:lang w:val="kk-KZ"/>
              </w:rPr>
            </w:pPr>
          </w:p>
        </w:tc>
      </w:tr>
      <w:tr w:rsidR="00FA31B5" w:rsidRPr="0030696E" w14:paraId="206ADAA9" w14:textId="77777777" w:rsidTr="00FA31B5">
        <w:trPr>
          <w:jc w:val="center"/>
        </w:trPr>
        <w:tc>
          <w:tcPr>
            <w:tcW w:w="2225" w:type="dxa"/>
          </w:tcPr>
          <w:p w14:paraId="7FB3A4FC"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75-79</w:t>
            </w:r>
          </w:p>
        </w:tc>
        <w:tc>
          <w:tcPr>
            <w:tcW w:w="1685" w:type="dxa"/>
          </w:tcPr>
          <w:p w14:paraId="29CD502F"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2,67</w:t>
            </w:r>
          </w:p>
        </w:tc>
        <w:tc>
          <w:tcPr>
            <w:tcW w:w="1633" w:type="dxa"/>
          </w:tcPr>
          <w:p w14:paraId="4489DFA2"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B-</w:t>
            </w:r>
          </w:p>
        </w:tc>
        <w:tc>
          <w:tcPr>
            <w:tcW w:w="2660" w:type="dxa"/>
            <w:vMerge/>
          </w:tcPr>
          <w:p w14:paraId="78552B68" w14:textId="77777777" w:rsidR="00FA31B5" w:rsidRPr="0030696E" w:rsidRDefault="00FA31B5" w:rsidP="00C82ABE">
            <w:pPr>
              <w:spacing w:after="0" w:line="240" w:lineRule="auto"/>
              <w:jc w:val="both"/>
              <w:rPr>
                <w:rFonts w:ascii="Times New Roman" w:hAnsi="Times New Roman" w:cs="Times New Roman"/>
                <w:sz w:val="24"/>
                <w:szCs w:val="24"/>
                <w:lang w:val="kk-KZ"/>
              </w:rPr>
            </w:pPr>
          </w:p>
        </w:tc>
        <w:tc>
          <w:tcPr>
            <w:tcW w:w="843" w:type="dxa"/>
            <w:vMerge/>
          </w:tcPr>
          <w:p w14:paraId="766F21A6" w14:textId="77777777" w:rsidR="00FA31B5" w:rsidRPr="0030696E" w:rsidRDefault="00FA31B5" w:rsidP="00C82ABE">
            <w:pPr>
              <w:spacing w:after="0" w:line="240" w:lineRule="auto"/>
              <w:jc w:val="both"/>
              <w:rPr>
                <w:rFonts w:ascii="Times New Roman" w:hAnsi="Times New Roman" w:cs="Times New Roman"/>
                <w:sz w:val="24"/>
                <w:szCs w:val="24"/>
                <w:lang w:val="kk-KZ"/>
              </w:rPr>
            </w:pPr>
          </w:p>
        </w:tc>
      </w:tr>
      <w:tr w:rsidR="00FA31B5" w:rsidRPr="0030696E" w14:paraId="5A1806FA" w14:textId="77777777" w:rsidTr="00FA31B5">
        <w:trPr>
          <w:jc w:val="center"/>
        </w:trPr>
        <w:tc>
          <w:tcPr>
            <w:tcW w:w="2225" w:type="dxa"/>
          </w:tcPr>
          <w:p w14:paraId="3E535AE3"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70-74</w:t>
            </w:r>
          </w:p>
        </w:tc>
        <w:tc>
          <w:tcPr>
            <w:tcW w:w="1685" w:type="dxa"/>
          </w:tcPr>
          <w:p w14:paraId="1ED299F9"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2,33</w:t>
            </w:r>
          </w:p>
        </w:tc>
        <w:tc>
          <w:tcPr>
            <w:tcW w:w="1633" w:type="dxa"/>
          </w:tcPr>
          <w:p w14:paraId="1069A154"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C+</w:t>
            </w:r>
          </w:p>
        </w:tc>
        <w:tc>
          <w:tcPr>
            <w:tcW w:w="2660" w:type="dxa"/>
            <w:vMerge w:val="restart"/>
          </w:tcPr>
          <w:p w14:paraId="3F5ECC03"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қанағаттанарлық</w:t>
            </w:r>
          </w:p>
        </w:tc>
        <w:tc>
          <w:tcPr>
            <w:tcW w:w="843" w:type="dxa"/>
            <w:vMerge w:val="restart"/>
          </w:tcPr>
          <w:p w14:paraId="32C56748"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3</w:t>
            </w:r>
          </w:p>
        </w:tc>
      </w:tr>
      <w:tr w:rsidR="00FA31B5" w:rsidRPr="0030696E" w14:paraId="112A5EA0" w14:textId="77777777" w:rsidTr="00FA31B5">
        <w:trPr>
          <w:jc w:val="center"/>
        </w:trPr>
        <w:tc>
          <w:tcPr>
            <w:tcW w:w="2225" w:type="dxa"/>
          </w:tcPr>
          <w:p w14:paraId="66D08C25"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65-69</w:t>
            </w:r>
          </w:p>
        </w:tc>
        <w:tc>
          <w:tcPr>
            <w:tcW w:w="1685" w:type="dxa"/>
          </w:tcPr>
          <w:p w14:paraId="699D53C9"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2,0</w:t>
            </w:r>
          </w:p>
        </w:tc>
        <w:tc>
          <w:tcPr>
            <w:tcW w:w="1633" w:type="dxa"/>
          </w:tcPr>
          <w:p w14:paraId="53A438E2"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C</w:t>
            </w:r>
          </w:p>
        </w:tc>
        <w:tc>
          <w:tcPr>
            <w:tcW w:w="2660" w:type="dxa"/>
            <w:vMerge/>
          </w:tcPr>
          <w:p w14:paraId="5E272166" w14:textId="77777777" w:rsidR="00FA31B5" w:rsidRPr="0030696E" w:rsidRDefault="00FA31B5" w:rsidP="00C82ABE">
            <w:pPr>
              <w:spacing w:after="0" w:line="240" w:lineRule="auto"/>
              <w:jc w:val="both"/>
              <w:rPr>
                <w:rFonts w:ascii="Times New Roman" w:hAnsi="Times New Roman" w:cs="Times New Roman"/>
                <w:sz w:val="24"/>
                <w:szCs w:val="24"/>
                <w:lang w:val="kk-KZ"/>
              </w:rPr>
            </w:pPr>
          </w:p>
        </w:tc>
        <w:tc>
          <w:tcPr>
            <w:tcW w:w="843" w:type="dxa"/>
            <w:vMerge/>
          </w:tcPr>
          <w:p w14:paraId="1E392418" w14:textId="77777777" w:rsidR="00FA31B5" w:rsidRPr="0030696E" w:rsidRDefault="00FA31B5" w:rsidP="00C82ABE">
            <w:pPr>
              <w:spacing w:after="0" w:line="240" w:lineRule="auto"/>
              <w:jc w:val="both"/>
              <w:rPr>
                <w:rFonts w:ascii="Times New Roman" w:hAnsi="Times New Roman" w:cs="Times New Roman"/>
                <w:sz w:val="24"/>
                <w:szCs w:val="24"/>
                <w:lang w:val="kk-KZ"/>
              </w:rPr>
            </w:pPr>
          </w:p>
        </w:tc>
      </w:tr>
      <w:tr w:rsidR="00FA31B5" w:rsidRPr="0030696E" w14:paraId="006549F7" w14:textId="77777777" w:rsidTr="00FA31B5">
        <w:trPr>
          <w:jc w:val="center"/>
        </w:trPr>
        <w:tc>
          <w:tcPr>
            <w:tcW w:w="2225" w:type="dxa"/>
          </w:tcPr>
          <w:p w14:paraId="217CD28E"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60-64</w:t>
            </w:r>
          </w:p>
        </w:tc>
        <w:tc>
          <w:tcPr>
            <w:tcW w:w="1685" w:type="dxa"/>
          </w:tcPr>
          <w:p w14:paraId="4CA64E6D"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1,67</w:t>
            </w:r>
          </w:p>
        </w:tc>
        <w:tc>
          <w:tcPr>
            <w:tcW w:w="1633" w:type="dxa"/>
          </w:tcPr>
          <w:p w14:paraId="231B9852"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C</w:t>
            </w:r>
          </w:p>
        </w:tc>
        <w:tc>
          <w:tcPr>
            <w:tcW w:w="2660" w:type="dxa"/>
            <w:vMerge/>
          </w:tcPr>
          <w:p w14:paraId="74AF4AC4" w14:textId="77777777" w:rsidR="00FA31B5" w:rsidRPr="0030696E" w:rsidRDefault="00FA31B5" w:rsidP="00C82ABE">
            <w:pPr>
              <w:spacing w:after="0" w:line="240" w:lineRule="auto"/>
              <w:jc w:val="both"/>
              <w:rPr>
                <w:rFonts w:ascii="Times New Roman" w:hAnsi="Times New Roman" w:cs="Times New Roman"/>
                <w:sz w:val="24"/>
                <w:szCs w:val="24"/>
                <w:lang w:val="kk-KZ"/>
              </w:rPr>
            </w:pPr>
          </w:p>
        </w:tc>
        <w:tc>
          <w:tcPr>
            <w:tcW w:w="843" w:type="dxa"/>
            <w:vMerge/>
          </w:tcPr>
          <w:p w14:paraId="03D43E43" w14:textId="77777777" w:rsidR="00FA31B5" w:rsidRPr="0030696E" w:rsidRDefault="00FA31B5" w:rsidP="00C82ABE">
            <w:pPr>
              <w:spacing w:after="0" w:line="240" w:lineRule="auto"/>
              <w:jc w:val="both"/>
              <w:rPr>
                <w:rFonts w:ascii="Times New Roman" w:hAnsi="Times New Roman" w:cs="Times New Roman"/>
                <w:sz w:val="24"/>
                <w:szCs w:val="24"/>
                <w:lang w:val="kk-KZ"/>
              </w:rPr>
            </w:pPr>
          </w:p>
        </w:tc>
      </w:tr>
      <w:tr w:rsidR="00FA31B5" w:rsidRPr="0030696E" w14:paraId="2A472B41" w14:textId="77777777" w:rsidTr="00FA31B5">
        <w:trPr>
          <w:jc w:val="center"/>
        </w:trPr>
        <w:tc>
          <w:tcPr>
            <w:tcW w:w="2225" w:type="dxa"/>
          </w:tcPr>
          <w:p w14:paraId="48D32FFE"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55-59</w:t>
            </w:r>
          </w:p>
        </w:tc>
        <w:tc>
          <w:tcPr>
            <w:tcW w:w="1685" w:type="dxa"/>
          </w:tcPr>
          <w:p w14:paraId="68E50401"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1,33</w:t>
            </w:r>
          </w:p>
        </w:tc>
        <w:tc>
          <w:tcPr>
            <w:tcW w:w="1633" w:type="dxa"/>
          </w:tcPr>
          <w:p w14:paraId="34D795B2"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D+</w:t>
            </w:r>
          </w:p>
        </w:tc>
        <w:tc>
          <w:tcPr>
            <w:tcW w:w="2660" w:type="dxa"/>
            <w:vMerge w:val="restart"/>
          </w:tcPr>
          <w:p w14:paraId="4D96A6C1"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қанағаттанарлықсыз</w:t>
            </w:r>
          </w:p>
        </w:tc>
        <w:tc>
          <w:tcPr>
            <w:tcW w:w="843" w:type="dxa"/>
            <w:vMerge w:val="restart"/>
          </w:tcPr>
          <w:p w14:paraId="278812D5"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2</w:t>
            </w:r>
          </w:p>
        </w:tc>
      </w:tr>
      <w:tr w:rsidR="00FA31B5" w:rsidRPr="0030696E" w14:paraId="3E56FA93" w14:textId="77777777" w:rsidTr="00FA31B5">
        <w:trPr>
          <w:jc w:val="center"/>
        </w:trPr>
        <w:tc>
          <w:tcPr>
            <w:tcW w:w="2225" w:type="dxa"/>
          </w:tcPr>
          <w:p w14:paraId="07532719"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50-54</w:t>
            </w:r>
          </w:p>
        </w:tc>
        <w:tc>
          <w:tcPr>
            <w:tcW w:w="1685" w:type="dxa"/>
          </w:tcPr>
          <w:p w14:paraId="1C0F8C54"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1,0</w:t>
            </w:r>
          </w:p>
        </w:tc>
        <w:tc>
          <w:tcPr>
            <w:tcW w:w="1633" w:type="dxa"/>
          </w:tcPr>
          <w:p w14:paraId="1B87265E"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D</w:t>
            </w:r>
          </w:p>
        </w:tc>
        <w:tc>
          <w:tcPr>
            <w:tcW w:w="2660" w:type="dxa"/>
            <w:vMerge/>
          </w:tcPr>
          <w:p w14:paraId="2AD7B24D" w14:textId="77777777" w:rsidR="00FA31B5" w:rsidRPr="0030696E" w:rsidRDefault="00FA31B5" w:rsidP="00C82ABE">
            <w:pPr>
              <w:spacing w:after="0" w:line="240" w:lineRule="auto"/>
              <w:jc w:val="both"/>
              <w:rPr>
                <w:rFonts w:ascii="Times New Roman" w:hAnsi="Times New Roman" w:cs="Times New Roman"/>
                <w:sz w:val="24"/>
                <w:szCs w:val="24"/>
                <w:lang w:val="kk-KZ"/>
              </w:rPr>
            </w:pPr>
          </w:p>
        </w:tc>
        <w:tc>
          <w:tcPr>
            <w:tcW w:w="843" w:type="dxa"/>
            <w:vMerge/>
          </w:tcPr>
          <w:p w14:paraId="2FDFF8C2" w14:textId="77777777" w:rsidR="00FA31B5" w:rsidRPr="0030696E" w:rsidRDefault="00FA31B5" w:rsidP="00C82ABE">
            <w:pPr>
              <w:spacing w:after="0" w:line="240" w:lineRule="auto"/>
              <w:jc w:val="both"/>
              <w:rPr>
                <w:rFonts w:ascii="Times New Roman" w:hAnsi="Times New Roman" w:cs="Times New Roman"/>
                <w:sz w:val="24"/>
                <w:szCs w:val="24"/>
                <w:lang w:val="kk-KZ"/>
              </w:rPr>
            </w:pPr>
          </w:p>
        </w:tc>
      </w:tr>
      <w:tr w:rsidR="00FA31B5" w:rsidRPr="0030696E" w14:paraId="3F5FB014" w14:textId="77777777" w:rsidTr="00FA31B5">
        <w:trPr>
          <w:jc w:val="center"/>
        </w:trPr>
        <w:tc>
          <w:tcPr>
            <w:tcW w:w="2225" w:type="dxa"/>
          </w:tcPr>
          <w:p w14:paraId="29D7B9E9"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25-49</w:t>
            </w:r>
          </w:p>
        </w:tc>
        <w:tc>
          <w:tcPr>
            <w:tcW w:w="1685" w:type="dxa"/>
          </w:tcPr>
          <w:p w14:paraId="5403F7AF"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0,5</w:t>
            </w:r>
          </w:p>
        </w:tc>
        <w:tc>
          <w:tcPr>
            <w:tcW w:w="1633" w:type="dxa"/>
          </w:tcPr>
          <w:p w14:paraId="3741DED3"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FX</w:t>
            </w:r>
          </w:p>
        </w:tc>
        <w:tc>
          <w:tcPr>
            <w:tcW w:w="2660" w:type="dxa"/>
            <w:vMerge/>
          </w:tcPr>
          <w:p w14:paraId="750E0DDB" w14:textId="77777777" w:rsidR="00FA31B5" w:rsidRPr="0030696E" w:rsidRDefault="00FA31B5" w:rsidP="00C82ABE">
            <w:pPr>
              <w:spacing w:after="0" w:line="240" w:lineRule="auto"/>
              <w:jc w:val="both"/>
              <w:rPr>
                <w:rFonts w:ascii="Times New Roman" w:hAnsi="Times New Roman" w:cs="Times New Roman"/>
                <w:sz w:val="24"/>
                <w:szCs w:val="24"/>
                <w:lang w:val="kk-KZ"/>
              </w:rPr>
            </w:pPr>
          </w:p>
        </w:tc>
        <w:tc>
          <w:tcPr>
            <w:tcW w:w="843" w:type="dxa"/>
            <w:vMerge/>
          </w:tcPr>
          <w:p w14:paraId="37367628" w14:textId="77777777" w:rsidR="00FA31B5" w:rsidRPr="0030696E" w:rsidRDefault="00FA31B5" w:rsidP="00C82ABE">
            <w:pPr>
              <w:spacing w:after="0" w:line="240" w:lineRule="auto"/>
              <w:jc w:val="both"/>
              <w:rPr>
                <w:rFonts w:ascii="Times New Roman" w:hAnsi="Times New Roman" w:cs="Times New Roman"/>
                <w:sz w:val="24"/>
                <w:szCs w:val="24"/>
                <w:lang w:val="kk-KZ"/>
              </w:rPr>
            </w:pPr>
          </w:p>
        </w:tc>
      </w:tr>
      <w:tr w:rsidR="00FA31B5" w:rsidRPr="0030696E" w14:paraId="30E4FA8D" w14:textId="77777777" w:rsidTr="00FA31B5">
        <w:trPr>
          <w:jc w:val="center"/>
        </w:trPr>
        <w:tc>
          <w:tcPr>
            <w:tcW w:w="2225" w:type="dxa"/>
          </w:tcPr>
          <w:p w14:paraId="54F2B70C"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0-24</w:t>
            </w:r>
          </w:p>
        </w:tc>
        <w:tc>
          <w:tcPr>
            <w:tcW w:w="1685" w:type="dxa"/>
          </w:tcPr>
          <w:p w14:paraId="7E6521A5"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0</w:t>
            </w:r>
          </w:p>
        </w:tc>
        <w:tc>
          <w:tcPr>
            <w:tcW w:w="1633" w:type="dxa"/>
          </w:tcPr>
          <w:p w14:paraId="08C8B26D" w14:textId="77777777" w:rsidR="00FA31B5" w:rsidRPr="0030696E" w:rsidRDefault="00FA31B5" w:rsidP="00C82AB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F</w:t>
            </w:r>
          </w:p>
        </w:tc>
        <w:tc>
          <w:tcPr>
            <w:tcW w:w="2660" w:type="dxa"/>
            <w:vMerge/>
          </w:tcPr>
          <w:p w14:paraId="1671C043" w14:textId="77777777" w:rsidR="00FA31B5" w:rsidRPr="0030696E" w:rsidRDefault="00FA31B5" w:rsidP="00C82ABE">
            <w:pPr>
              <w:spacing w:after="0" w:line="240" w:lineRule="auto"/>
              <w:jc w:val="both"/>
              <w:rPr>
                <w:rFonts w:ascii="Times New Roman" w:hAnsi="Times New Roman" w:cs="Times New Roman"/>
                <w:sz w:val="24"/>
                <w:szCs w:val="24"/>
                <w:lang w:val="kk-KZ"/>
              </w:rPr>
            </w:pPr>
          </w:p>
        </w:tc>
        <w:tc>
          <w:tcPr>
            <w:tcW w:w="843" w:type="dxa"/>
            <w:vMerge/>
          </w:tcPr>
          <w:p w14:paraId="24E99AD1" w14:textId="77777777" w:rsidR="00FA31B5" w:rsidRPr="0030696E" w:rsidRDefault="00FA31B5" w:rsidP="00C82ABE">
            <w:pPr>
              <w:spacing w:after="0" w:line="240" w:lineRule="auto"/>
              <w:jc w:val="both"/>
              <w:rPr>
                <w:rFonts w:ascii="Times New Roman" w:hAnsi="Times New Roman" w:cs="Times New Roman"/>
                <w:sz w:val="24"/>
                <w:szCs w:val="24"/>
                <w:lang w:val="kk-KZ"/>
              </w:rPr>
            </w:pPr>
          </w:p>
        </w:tc>
      </w:tr>
    </w:tbl>
    <w:p w14:paraId="5B6CB6A8" w14:textId="77777777" w:rsidR="00FA31B5" w:rsidRPr="0030696E" w:rsidRDefault="00FA31B5" w:rsidP="00FA31B5">
      <w:pPr>
        <w:spacing w:after="0" w:line="240" w:lineRule="auto"/>
        <w:ind w:firstLine="708"/>
        <w:jc w:val="both"/>
        <w:rPr>
          <w:rFonts w:ascii="Times New Roman" w:hAnsi="Times New Roman" w:cs="Times New Roman"/>
          <w:sz w:val="28"/>
          <w:szCs w:val="28"/>
          <w:lang w:val="kk-KZ"/>
        </w:rPr>
      </w:pPr>
    </w:p>
    <w:p w14:paraId="74A83726" w14:textId="298C7C7C" w:rsidR="00FA31B5" w:rsidRPr="0030696E" w:rsidRDefault="00FA31B5" w:rsidP="00FA31B5">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Бақылаудың барлық түрінде оқытудағы жетістіктері 100 баллдық шкаламен бағаланады. </w:t>
      </w:r>
    </w:p>
    <w:p w14:paraId="7458B120" w14:textId="42F86B43" w:rsidR="00FA31B5" w:rsidRPr="0030696E" w:rsidRDefault="00FA31B5" w:rsidP="00FA31B5">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Ұсынылған оқыту әдістемесінің тиімділігін тексеру үшін эксперимен</w:t>
      </w:r>
      <w:r w:rsidR="006F2D62" w:rsidRPr="0030696E">
        <w:rPr>
          <w:rFonts w:ascii="Times New Roman" w:hAnsi="Times New Roman" w:cs="Times New Roman"/>
          <w:sz w:val="28"/>
          <w:szCs w:val="28"/>
          <w:lang w:val="kk-KZ"/>
        </w:rPr>
        <w:t>тік және бақылау топтарындағы I АБ</w:t>
      </w:r>
      <w:r w:rsidRPr="0030696E">
        <w:rPr>
          <w:rFonts w:ascii="Times New Roman" w:hAnsi="Times New Roman" w:cs="Times New Roman"/>
          <w:sz w:val="28"/>
          <w:szCs w:val="28"/>
          <w:lang w:val="kk-KZ"/>
        </w:rPr>
        <w:t xml:space="preserve"> жұмысының нәтижелерін салыстыру нәтижелері</w:t>
      </w:r>
      <w:r w:rsidR="000B5944" w:rsidRPr="0030696E">
        <w:rPr>
          <w:rFonts w:ascii="Times New Roman" w:hAnsi="Times New Roman" w:cs="Times New Roman"/>
          <w:sz w:val="28"/>
          <w:szCs w:val="28"/>
          <w:lang w:val="kk-KZ"/>
        </w:rPr>
        <w:t xml:space="preserve"> 26</w:t>
      </w:r>
      <w:r w:rsidR="00130D24"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кесте</w:t>
      </w:r>
      <w:r w:rsidR="00130D24" w:rsidRPr="0030696E">
        <w:rPr>
          <w:rFonts w:ascii="Times New Roman" w:hAnsi="Times New Roman" w:cs="Times New Roman"/>
          <w:sz w:val="28"/>
          <w:szCs w:val="28"/>
          <w:lang w:val="kk-KZ"/>
        </w:rPr>
        <w:t>де</w:t>
      </w:r>
      <w:r w:rsidRPr="0030696E">
        <w:rPr>
          <w:rFonts w:ascii="Times New Roman" w:hAnsi="Times New Roman" w:cs="Times New Roman"/>
          <w:sz w:val="28"/>
          <w:szCs w:val="28"/>
          <w:lang w:val="kk-KZ"/>
        </w:rPr>
        <w:t xml:space="preserve"> берілген. Эксперименттік топ пен бақылау тобының нәтижелерін салыстырсақ, бақылау тобына қарағанда эксперименттік топ орташа баллы 0,5</w:t>
      </w:r>
      <w:r w:rsidR="00130D24" w:rsidRPr="0030696E">
        <w:rPr>
          <w:rFonts w:ascii="Times New Roman" w:hAnsi="Times New Roman" w:cs="Times New Roman"/>
          <w:sz w:val="28"/>
          <w:szCs w:val="28"/>
          <w:lang w:val="kk-KZ"/>
        </w:rPr>
        <w:t>2</w:t>
      </w:r>
      <w:r w:rsidRPr="0030696E">
        <w:rPr>
          <w:rFonts w:ascii="Times New Roman" w:hAnsi="Times New Roman" w:cs="Times New Roman"/>
          <w:sz w:val="28"/>
          <w:szCs w:val="28"/>
          <w:lang w:val="kk-KZ"/>
        </w:rPr>
        <w:t xml:space="preserve"> (4,33-3,81) артық екені анықталды.</w:t>
      </w:r>
    </w:p>
    <w:p w14:paraId="09901070" w14:textId="77777777" w:rsidR="00FA31B5" w:rsidRPr="0030696E" w:rsidRDefault="00FA31B5" w:rsidP="00FA31B5">
      <w:pPr>
        <w:spacing w:after="0" w:line="240" w:lineRule="auto"/>
        <w:jc w:val="both"/>
        <w:rPr>
          <w:rFonts w:ascii="Times New Roman" w:hAnsi="Times New Roman" w:cs="Times New Roman"/>
          <w:sz w:val="28"/>
          <w:szCs w:val="28"/>
          <w:lang w:val="kk-KZ"/>
        </w:rPr>
      </w:pPr>
    </w:p>
    <w:p w14:paraId="76D35D3E" w14:textId="28158763" w:rsidR="00FA31B5" w:rsidRPr="0030696E" w:rsidRDefault="000B5944" w:rsidP="00FA31B5">
      <w:pPr>
        <w:spacing w:after="0" w:line="240" w:lineRule="auto"/>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Кесте 26</w:t>
      </w:r>
      <w:r w:rsidR="006F2D62" w:rsidRPr="0030696E">
        <w:rPr>
          <w:rFonts w:ascii="Times New Roman" w:hAnsi="Times New Roman" w:cs="Times New Roman"/>
          <w:sz w:val="28"/>
          <w:szCs w:val="28"/>
          <w:lang w:val="kk-KZ"/>
        </w:rPr>
        <w:t xml:space="preserve"> – Білім алушылардың I АБ</w:t>
      </w:r>
      <w:r w:rsidR="00FA31B5" w:rsidRPr="0030696E">
        <w:rPr>
          <w:rFonts w:ascii="Times New Roman" w:hAnsi="Times New Roman" w:cs="Times New Roman"/>
          <w:sz w:val="28"/>
          <w:szCs w:val="28"/>
          <w:lang w:val="kk-KZ"/>
        </w:rPr>
        <w:t xml:space="preserve"> қорытындылары</w:t>
      </w:r>
    </w:p>
    <w:p w14:paraId="25AD1B72" w14:textId="77777777" w:rsidR="00FA31B5" w:rsidRPr="0030696E" w:rsidRDefault="00FA31B5" w:rsidP="00FA31B5">
      <w:pPr>
        <w:spacing w:after="0" w:line="240" w:lineRule="auto"/>
        <w:rPr>
          <w:rFonts w:ascii="Times New Roman" w:hAnsi="Times New Roman" w:cs="Times New Roman"/>
          <w:sz w:val="28"/>
          <w:szCs w:val="28"/>
          <w:lang w:val="kk-KZ"/>
        </w:rPr>
      </w:pPr>
    </w:p>
    <w:tbl>
      <w:tblPr>
        <w:tblpPr w:leftFromText="180" w:rightFromText="180" w:vertAnchor="text" w:horzAnchor="margin" w:tblpX="108" w:tblpY="130"/>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5"/>
        <w:gridCol w:w="709"/>
        <w:gridCol w:w="709"/>
        <w:gridCol w:w="708"/>
        <w:gridCol w:w="709"/>
        <w:gridCol w:w="1134"/>
        <w:gridCol w:w="1168"/>
        <w:gridCol w:w="1417"/>
      </w:tblGrid>
      <w:tr w:rsidR="00FA31B5" w:rsidRPr="0030696E" w14:paraId="0E274B5B" w14:textId="77777777" w:rsidTr="00FA31B5">
        <w:tc>
          <w:tcPr>
            <w:tcW w:w="3085" w:type="dxa"/>
            <w:vMerge w:val="restart"/>
          </w:tcPr>
          <w:p w14:paraId="7D02AB11" w14:textId="77777777" w:rsidR="00FA31B5" w:rsidRPr="0030696E" w:rsidRDefault="00FA31B5" w:rsidP="00FA31B5">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Топтар</w:t>
            </w:r>
          </w:p>
        </w:tc>
        <w:tc>
          <w:tcPr>
            <w:tcW w:w="2835" w:type="dxa"/>
            <w:gridSpan w:val="4"/>
          </w:tcPr>
          <w:p w14:paraId="6A69B664" w14:textId="77777777" w:rsidR="00FA31B5" w:rsidRPr="0030696E" w:rsidRDefault="00FA31B5" w:rsidP="00FA31B5">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Бағалар</w:t>
            </w:r>
          </w:p>
        </w:tc>
        <w:tc>
          <w:tcPr>
            <w:tcW w:w="1134" w:type="dxa"/>
            <w:vMerge w:val="restart"/>
          </w:tcPr>
          <w:p w14:paraId="7487070C" w14:textId="77777777" w:rsidR="00FA31B5" w:rsidRPr="0030696E" w:rsidRDefault="00FA31B5" w:rsidP="00FA31B5">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Ариф. Орташа балл</w:t>
            </w:r>
          </w:p>
        </w:tc>
        <w:tc>
          <w:tcPr>
            <w:tcW w:w="1168" w:type="dxa"/>
            <w:vMerge w:val="restart"/>
          </w:tcPr>
          <w:p w14:paraId="7B2646B3" w14:textId="77777777" w:rsidR="00FA31B5" w:rsidRPr="0030696E" w:rsidRDefault="00FA31B5" w:rsidP="00FA31B5">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«қанағат нашар»</w:t>
            </w:r>
          </w:p>
        </w:tc>
        <w:tc>
          <w:tcPr>
            <w:tcW w:w="1417" w:type="dxa"/>
            <w:vMerge w:val="restart"/>
          </w:tcPr>
          <w:p w14:paraId="06733E3D" w14:textId="77777777" w:rsidR="00FA31B5" w:rsidRPr="0030696E" w:rsidRDefault="00FA31B5" w:rsidP="00FA31B5">
            <w:pPr>
              <w:spacing w:after="0" w:line="240" w:lineRule="auto"/>
              <w:jc w:val="both"/>
              <w:rPr>
                <w:rFonts w:ascii="Times New Roman" w:hAnsi="Times New Roman" w:cs="Times New Roman"/>
                <w:sz w:val="24"/>
                <w:szCs w:val="24"/>
              </w:rPr>
            </w:pPr>
            <w:r w:rsidRPr="0030696E">
              <w:rPr>
                <w:rFonts w:ascii="Times New Roman" w:hAnsi="Times New Roman" w:cs="Times New Roman"/>
                <w:sz w:val="24"/>
                <w:szCs w:val="24"/>
                <w:lang w:val="kk-KZ"/>
              </w:rPr>
              <w:t>«өте жақсы» «жақсы» бағалар (</w:t>
            </w:r>
            <w:r w:rsidRPr="0030696E">
              <w:rPr>
                <w:rFonts w:ascii="Times New Roman" w:hAnsi="Times New Roman" w:cs="Times New Roman"/>
                <w:sz w:val="24"/>
                <w:szCs w:val="24"/>
              </w:rPr>
              <w:t>%)</w:t>
            </w:r>
          </w:p>
        </w:tc>
      </w:tr>
      <w:tr w:rsidR="00FA31B5" w:rsidRPr="0030696E" w14:paraId="1322EDB4" w14:textId="77777777" w:rsidTr="00FA31B5">
        <w:tc>
          <w:tcPr>
            <w:tcW w:w="3085" w:type="dxa"/>
            <w:vMerge/>
          </w:tcPr>
          <w:p w14:paraId="1482A772" w14:textId="77777777" w:rsidR="00FA31B5" w:rsidRPr="0030696E" w:rsidRDefault="00FA31B5" w:rsidP="00FA31B5">
            <w:pPr>
              <w:spacing w:after="0" w:line="240" w:lineRule="auto"/>
              <w:jc w:val="both"/>
              <w:rPr>
                <w:rFonts w:ascii="Times New Roman" w:hAnsi="Times New Roman" w:cs="Times New Roman"/>
                <w:sz w:val="24"/>
                <w:szCs w:val="24"/>
                <w:lang w:val="kk-KZ"/>
              </w:rPr>
            </w:pPr>
          </w:p>
        </w:tc>
        <w:tc>
          <w:tcPr>
            <w:tcW w:w="709" w:type="dxa"/>
          </w:tcPr>
          <w:p w14:paraId="735E7B88" w14:textId="77777777" w:rsidR="00FA31B5" w:rsidRPr="0030696E" w:rsidRDefault="00FA31B5" w:rsidP="00FA31B5">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«5»</w:t>
            </w:r>
          </w:p>
        </w:tc>
        <w:tc>
          <w:tcPr>
            <w:tcW w:w="709" w:type="dxa"/>
          </w:tcPr>
          <w:p w14:paraId="0AB5F650" w14:textId="77777777" w:rsidR="00FA31B5" w:rsidRPr="0030696E" w:rsidRDefault="00FA31B5" w:rsidP="00FA31B5">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«4»</w:t>
            </w:r>
          </w:p>
        </w:tc>
        <w:tc>
          <w:tcPr>
            <w:tcW w:w="708" w:type="dxa"/>
          </w:tcPr>
          <w:p w14:paraId="01B70FBE" w14:textId="77777777" w:rsidR="00FA31B5" w:rsidRPr="0030696E" w:rsidRDefault="00FA31B5" w:rsidP="00FA31B5">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«3»</w:t>
            </w:r>
          </w:p>
        </w:tc>
        <w:tc>
          <w:tcPr>
            <w:tcW w:w="709" w:type="dxa"/>
          </w:tcPr>
          <w:p w14:paraId="66E393BC" w14:textId="77777777" w:rsidR="00FA31B5" w:rsidRPr="0030696E" w:rsidRDefault="00FA31B5" w:rsidP="00FA31B5">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«2»</w:t>
            </w:r>
          </w:p>
        </w:tc>
        <w:tc>
          <w:tcPr>
            <w:tcW w:w="1134" w:type="dxa"/>
            <w:vMerge/>
          </w:tcPr>
          <w:p w14:paraId="43A7777A" w14:textId="77777777" w:rsidR="00FA31B5" w:rsidRPr="0030696E" w:rsidRDefault="00FA31B5" w:rsidP="00FA31B5">
            <w:pPr>
              <w:spacing w:after="0" w:line="240" w:lineRule="auto"/>
              <w:jc w:val="both"/>
              <w:rPr>
                <w:rFonts w:ascii="Times New Roman" w:hAnsi="Times New Roman" w:cs="Times New Roman"/>
                <w:sz w:val="24"/>
                <w:szCs w:val="24"/>
                <w:lang w:val="kk-KZ"/>
              </w:rPr>
            </w:pPr>
          </w:p>
        </w:tc>
        <w:tc>
          <w:tcPr>
            <w:tcW w:w="1168" w:type="dxa"/>
            <w:vMerge/>
          </w:tcPr>
          <w:p w14:paraId="0A9F6E8C" w14:textId="77777777" w:rsidR="00FA31B5" w:rsidRPr="0030696E" w:rsidRDefault="00FA31B5" w:rsidP="00FA31B5">
            <w:pPr>
              <w:spacing w:after="0" w:line="240" w:lineRule="auto"/>
              <w:jc w:val="both"/>
              <w:rPr>
                <w:rFonts w:ascii="Times New Roman" w:hAnsi="Times New Roman" w:cs="Times New Roman"/>
                <w:sz w:val="24"/>
                <w:szCs w:val="24"/>
                <w:lang w:val="kk-KZ"/>
              </w:rPr>
            </w:pPr>
          </w:p>
        </w:tc>
        <w:tc>
          <w:tcPr>
            <w:tcW w:w="1417" w:type="dxa"/>
            <w:vMerge/>
          </w:tcPr>
          <w:p w14:paraId="2160A191" w14:textId="77777777" w:rsidR="00FA31B5" w:rsidRPr="0030696E" w:rsidRDefault="00FA31B5" w:rsidP="00FA31B5">
            <w:pPr>
              <w:spacing w:after="0" w:line="240" w:lineRule="auto"/>
              <w:jc w:val="both"/>
              <w:rPr>
                <w:rFonts w:ascii="Times New Roman" w:hAnsi="Times New Roman" w:cs="Times New Roman"/>
                <w:sz w:val="24"/>
                <w:szCs w:val="24"/>
                <w:lang w:val="kk-KZ"/>
              </w:rPr>
            </w:pPr>
          </w:p>
        </w:tc>
      </w:tr>
      <w:tr w:rsidR="00FA31B5" w:rsidRPr="0030696E" w14:paraId="3CB4FCB2" w14:textId="77777777" w:rsidTr="00FA31B5">
        <w:tc>
          <w:tcPr>
            <w:tcW w:w="3085" w:type="dxa"/>
          </w:tcPr>
          <w:p w14:paraId="3E05C471" w14:textId="77777777" w:rsidR="00FA31B5" w:rsidRPr="0030696E" w:rsidRDefault="00FA31B5" w:rsidP="00FA31B5">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Эксперименттік топ (72 білім алушы)</w:t>
            </w:r>
          </w:p>
        </w:tc>
        <w:tc>
          <w:tcPr>
            <w:tcW w:w="709" w:type="dxa"/>
            <w:tcBorders>
              <w:top w:val="nil"/>
              <w:left w:val="nil"/>
              <w:bottom w:val="single" w:sz="8" w:space="0" w:color="auto"/>
              <w:right w:val="single" w:sz="8" w:space="0" w:color="auto"/>
            </w:tcBorders>
            <w:shd w:val="clear" w:color="auto" w:fill="auto"/>
          </w:tcPr>
          <w:p w14:paraId="7E4E09C6" w14:textId="77777777" w:rsidR="00FA31B5" w:rsidRPr="0030696E" w:rsidRDefault="00FA31B5" w:rsidP="00FA31B5">
            <w:pPr>
              <w:spacing w:after="0" w:line="240" w:lineRule="auto"/>
              <w:rPr>
                <w:rFonts w:ascii="Times New Roman" w:hAnsi="Times New Roman" w:cs="Times New Roman"/>
                <w:sz w:val="24"/>
                <w:szCs w:val="24"/>
                <w:lang w:val="kk-KZ"/>
              </w:rPr>
            </w:pPr>
            <w:r w:rsidRPr="0030696E">
              <w:rPr>
                <w:rFonts w:ascii="Times New Roman" w:hAnsi="Times New Roman" w:cs="Times New Roman"/>
                <w:color w:val="000000"/>
                <w:sz w:val="24"/>
                <w:szCs w:val="24"/>
                <w:lang w:val="kk-KZ"/>
              </w:rPr>
              <w:t>33</w:t>
            </w:r>
          </w:p>
        </w:tc>
        <w:tc>
          <w:tcPr>
            <w:tcW w:w="709" w:type="dxa"/>
            <w:tcBorders>
              <w:top w:val="nil"/>
              <w:left w:val="nil"/>
              <w:bottom w:val="single" w:sz="8" w:space="0" w:color="auto"/>
              <w:right w:val="single" w:sz="8" w:space="0" w:color="auto"/>
            </w:tcBorders>
            <w:shd w:val="clear" w:color="auto" w:fill="auto"/>
          </w:tcPr>
          <w:p w14:paraId="12D9F242" w14:textId="77777777" w:rsidR="00FA31B5" w:rsidRPr="0030696E" w:rsidRDefault="00FA31B5" w:rsidP="00FA31B5">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30</w:t>
            </w:r>
          </w:p>
        </w:tc>
        <w:tc>
          <w:tcPr>
            <w:tcW w:w="708" w:type="dxa"/>
            <w:tcBorders>
              <w:top w:val="nil"/>
              <w:left w:val="nil"/>
              <w:bottom w:val="single" w:sz="8" w:space="0" w:color="auto"/>
              <w:right w:val="single" w:sz="8" w:space="0" w:color="auto"/>
            </w:tcBorders>
            <w:shd w:val="clear" w:color="auto" w:fill="auto"/>
          </w:tcPr>
          <w:p w14:paraId="4E2F953C" w14:textId="77777777" w:rsidR="00FA31B5" w:rsidRPr="0030696E" w:rsidRDefault="00FA31B5" w:rsidP="00FA31B5">
            <w:pPr>
              <w:spacing w:after="0" w:line="240" w:lineRule="auto"/>
              <w:rPr>
                <w:rFonts w:ascii="Times New Roman" w:hAnsi="Times New Roman" w:cs="Times New Roman"/>
                <w:sz w:val="24"/>
                <w:szCs w:val="24"/>
                <w:lang w:val="en-US"/>
              </w:rPr>
            </w:pPr>
            <w:r w:rsidRPr="0030696E">
              <w:rPr>
                <w:rFonts w:ascii="Times New Roman" w:hAnsi="Times New Roman" w:cs="Times New Roman"/>
                <w:color w:val="000000"/>
                <w:sz w:val="24"/>
                <w:szCs w:val="24"/>
                <w:lang w:val="kk-KZ"/>
              </w:rPr>
              <w:t>9</w:t>
            </w:r>
          </w:p>
        </w:tc>
        <w:tc>
          <w:tcPr>
            <w:tcW w:w="709" w:type="dxa"/>
            <w:tcBorders>
              <w:top w:val="nil"/>
              <w:left w:val="nil"/>
              <w:bottom w:val="single" w:sz="8" w:space="0" w:color="auto"/>
              <w:right w:val="single" w:sz="8" w:space="0" w:color="auto"/>
            </w:tcBorders>
            <w:shd w:val="clear" w:color="auto" w:fill="auto"/>
          </w:tcPr>
          <w:p w14:paraId="127CEEAC" w14:textId="77777777" w:rsidR="00FA31B5" w:rsidRPr="0030696E" w:rsidRDefault="00FA31B5" w:rsidP="00FA31B5">
            <w:pPr>
              <w:spacing w:after="0" w:line="240" w:lineRule="auto"/>
              <w:rPr>
                <w:rFonts w:ascii="Times New Roman" w:hAnsi="Times New Roman" w:cs="Times New Roman"/>
                <w:sz w:val="24"/>
                <w:szCs w:val="24"/>
                <w:lang w:val="en-US"/>
              </w:rPr>
            </w:pPr>
            <w:r w:rsidRPr="0030696E">
              <w:rPr>
                <w:rFonts w:ascii="Times New Roman" w:hAnsi="Times New Roman" w:cs="Times New Roman"/>
                <w:color w:val="000000"/>
                <w:sz w:val="24"/>
                <w:szCs w:val="24"/>
                <w:lang w:val="en-US"/>
              </w:rPr>
              <w:t> </w:t>
            </w:r>
          </w:p>
        </w:tc>
        <w:tc>
          <w:tcPr>
            <w:tcW w:w="1134" w:type="dxa"/>
            <w:shd w:val="clear" w:color="auto" w:fill="auto"/>
          </w:tcPr>
          <w:p w14:paraId="5DDD0816" w14:textId="77777777" w:rsidR="00FA31B5" w:rsidRPr="0030696E" w:rsidRDefault="00FA31B5" w:rsidP="00FA31B5">
            <w:pPr>
              <w:spacing w:after="0" w:line="240" w:lineRule="auto"/>
              <w:rPr>
                <w:rFonts w:ascii="Times New Roman" w:hAnsi="Times New Roman" w:cs="Times New Roman"/>
                <w:sz w:val="24"/>
                <w:szCs w:val="24"/>
                <w:lang w:val="en-US"/>
              </w:rPr>
            </w:pPr>
            <w:r w:rsidRPr="0030696E">
              <w:rPr>
                <w:rFonts w:ascii="Times New Roman" w:hAnsi="Times New Roman" w:cs="Times New Roman"/>
                <w:sz w:val="24"/>
                <w:szCs w:val="24"/>
                <w:lang w:val="en-US"/>
              </w:rPr>
              <w:t>4.</w:t>
            </w:r>
            <w:r w:rsidRPr="0030696E">
              <w:rPr>
                <w:rFonts w:ascii="Times New Roman" w:hAnsi="Times New Roman" w:cs="Times New Roman"/>
                <w:sz w:val="24"/>
                <w:szCs w:val="24"/>
                <w:lang w:val="kk-KZ"/>
              </w:rPr>
              <w:t>3</w:t>
            </w:r>
            <w:r w:rsidRPr="0030696E">
              <w:rPr>
                <w:rFonts w:ascii="Times New Roman" w:hAnsi="Times New Roman" w:cs="Times New Roman"/>
                <w:sz w:val="24"/>
                <w:szCs w:val="24"/>
                <w:lang w:val="en-US"/>
              </w:rPr>
              <w:t>3</w:t>
            </w:r>
          </w:p>
        </w:tc>
        <w:tc>
          <w:tcPr>
            <w:tcW w:w="1168" w:type="dxa"/>
            <w:shd w:val="clear" w:color="auto" w:fill="auto"/>
          </w:tcPr>
          <w:p w14:paraId="038C1866" w14:textId="77777777" w:rsidR="00FA31B5" w:rsidRPr="0030696E" w:rsidRDefault="00FA31B5" w:rsidP="00FA31B5">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9</w:t>
            </w:r>
          </w:p>
        </w:tc>
        <w:tc>
          <w:tcPr>
            <w:tcW w:w="1417" w:type="dxa"/>
            <w:shd w:val="clear" w:color="auto" w:fill="auto"/>
          </w:tcPr>
          <w:p w14:paraId="3090C3D1" w14:textId="77777777" w:rsidR="00FA31B5" w:rsidRPr="0030696E" w:rsidRDefault="00FA31B5" w:rsidP="00FA31B5">
            <w:pPr>
              <w:spacing w:after="0" w:line="240" w:lineRule="auto"/>
              <w:rPr>
                <w:rFonts w:ascii="Times New Roman" w:hAnsi="Times New Roman" w:cs="Times New Roman"/>
                <w:sz w:val="24"/>
                <w:szCs w:val="24"/>
                <w:lang w:val="en-US"/>
              </w:rPr>
            </w:pPr>
            <w:r w:rsidRPr="0030696E">
              <w:rPr>
                <w:rFonts w:ascii="Times New Roman" w:hAnsi="Times New Roman" w:cs="Times New Roman"/>
                <w:sz w:val="24"/>
                <w:szCs w:val="24"/>
                <w:lang w:val="kk-KZ"/>
              </w:rPr>
              <w:t>87,5</w:t>
            </w:r>
          </w:p>
        </w:tc>
      </w:tr>
      <w:tr w:rsidR="00FA31B5" w:rsidRPr="0030696E" w14:paraId="49055BDF" w14:textId="77777777" w:rsidTr="00FA31B5">
        <w:tc>
          <w:tcPr>
            <w:tcW w:w="3085" w:type="dxa"/>
          </w:tcPr>
          <w:p w14:paraId="064F155B" w14:textId="77777777" w:rsidR="00FA31B5" w:rsidRPr="0030696E" w:rsidRDefault="00FA31B5" w:rsidP="00FA31B5">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Бақылау оқу тобы (74 білім алушы)</w:t>
            </w:r>
          </w:p>
        </w:tc>
        <w:tc>
          <w:tcPr>
            <w:tcW w:w="709" w:type="dxa"/>
            <w:tcBorders>
              <w:top w:val="nil"/>
              <w:left w:val="nil"/>
              <w:bottom w:val="single" w:sz="8" w:space="0" w:color="auto"/>
              <w:right w:val="single" w:sz="8" w:space="0" w:color="auto"/>
            </w:tcBorders>
            <w:shd w:val="clear" w:color="auto" w:fill="auto"/>
          </w:tcPr>
          <w:p w14:paraId="22F2EB9F" w14:textId="77777777" w:rsidR="00FA31B5" w:rsidRPr="0030696E" w:rsidRDefault="00FA31B5" w:rsidP="00FA31B5">
            <w:pPr>
              <w:spacing w:after="0" w:line="240" w:lineRule="auto"/>
              <w:rPr>
                <w:rFonts w:ascii="Times New Roman" w:hAnsi="Times New Roman" w:cs="Times New Roman"/>
                <w:sz w:val="24"/>
                <w:szCs w:val="24"/>
                <w:lang w:val="en-US"/>
              </w:rPr>
            </w:pPr>
            <w:r w:rsidRPr="0030696E">
              <w:rPr>
                <w:rFonts w:ascii="Times New Roman" w:hAnsi="Times New Roman" w:cs="Times New Roman"/>
                <w:color w:val="000000"/>
                <w:sz w:val="24"/>
                <w:szCs w:val="24"/>
                <w:lang w:val="en-US"/>
              </w:rPr>
              <w:t>28</w:t>
            </w:r>
          </w:p>
        </w:tc>
        <w:tc>
          <w:tcPr>
            <w:tcW w:w="709" w:type="dxa"/>
            <w:tcBorders>
              <w:top w:val="nil"/>
              <w:left w:val="nil"/>
              <w:bottom w:val="single" w:sz="8" w:space="0" w:color="auto"/>
              <w:right w:val="single" w:sz="8" w:space="0" w:color="auto"/>
            </w:tcBorders>
            <w:shd w:val="clear" w:color="auto" w:fill="auto"/>
          </w:tcPr>
          <w:p w14:paraId="5C460901" w14:textId="77777777" w:rsidR="00FA31B5" w:rsidRPr="0030696E" w:rsidRDefault="00FA31B5" w:rsidP="00FA31B5">
            <w:pPr>
              <w:spacing w:after="0" w:line="240" w:lineRule="auto"/>
              <w:rPr>
                <w:rFonts w:ascii="Times New Roman" w:hAnsi="Times New Roman" w:cs="Times New Roman"/>
                <w:sz w:val="24"/>
                <w:szCs w:val="24"/>
                <w:lang w:val="kk-KZ"/>
              </w:rPr>
            </w:pPr>
            <w:r w:rsidRPr="0030696E">
              <w:rPr>
                <w:rFonts w:ascii="Times New Roman" w:hAnsi="Times New Roman" w:cs="Times New Roman"/>
                <w:color w:val="000000"/>
                <w:sz w:val="24"/>
                <w:szCs w:val="24"/>
                <w:lang w:val="en-US"/>
              </w:rPr>
              <w:t>3</w:t>
            </w:r>
            <w:r w:rsidRPr="0030696E">
              <w:rPr>
                <w:rFonts w:ascii="Times New Roman" w:hAnsi="Times New Roman" w:cs="Times New Roman"/>
                <w:color w:val="000000"/>
                <w:sz w:val="24"/>
                <w:szCs w:val="24"/>
                <w:lang w:val="kk-KZ"/>
              </w:rPr>
              <w:t>0</w:t>
            </w:r>
          </w:p>
        </w:tc>
        <w:tc>
          <w:tcPr>
            <w:tcW w:w="708" w:type="dxa"/>
            <w:tcBorders>
              <w:top w:val="nil"/>
              <w:left w:val="nil"/>
              <w:bottom w:val="single" w:sz="8" w:space="0" w:color="auto"/>
              <w:right w:val="single" w:sz="8" w:space="0" w:color="auto"/>
            </w:tcBorders>
            <w:shd w:val="clear" w:color="auto" w:fill="auto"/>
          </w:tcPr>
          <w:p w14:paraId="05D447D4" w14:textId="77777777" w:rsidR="00FA31B5" w:rsidRPr="0030696E" w:rsidRDefault="00FA31B5" w:rsidP="00FA31B5">
            <w:pPr>
              <w:spacing w:after="0" w:line="240" w:lineRule="auto"/>
              <w:rPr>
                <w:rFonts w:ascii="Times New Roman" w:hAnsi="Times New Roman" w:cs="Times New Roman"/>
                <w:sz w:val="24"/>
                <w:szCs w:val="24"/>
                <w:lang w:val="en-US"/>
              </w:rPr>
            </w:pPr>
            <w:r w:rsidRPr="0030696E">
              <w:rPr>
                <w:rFonts w:ascii="Times New Roman" w:hAnsi="Times New Roman" w:cs="Times New Roman"/>
                <w:color w:val="000000"/>
                <w:sz w:val="24"/>
                <w:szCs w:val="24"/>
                <w:lang w:val="kk-KZ"/>
              </w:rPr>
              <w:t>15</w:t>
            </w:r>
          </w:p>
        </w:tc>
        <w:tc>
          <w:tcPr>
            <w:tcW w:w="709" w:type="dxa"/>
            <w:tcBorders>
              <w:top w:val="nil"/>
              <w:left w:val="nil"/>
              <w:bottom w:val="single" w:sz="8" w:space="0" w:color="auto"/>
              <w:right w:val="single" w:sz="8" w:space="0" w:color="auto"/>
            </w:tcBorders>
            <w:shd w:val="clear" w:color="auto" w:fill="auto"/>
          </w:tcPr>
          <w:p w14:paraId="3BD44909" w14:textId="77777777" w:rsidR="00FA31B5" w:rsidRPr="0030696E" w:rsidRDefault="00FA31B5" w:rsidP="00FA31B5">
            <w:pPr>
              <w:spacing w:after="0" w:line="240" w:lineRule="auto"/>
              <w:rPr>
                <w:rFonts w:ascii="Times New Roman" w:hAnsi="Times New Roman" w:cs="Times New Roman"/>
                <w:sz w:val="24"/>
                <w:szCs w:val="24"/>
                <w:lang w:val="en-US"/>
              </w:rPr>
            </w:pPr>
            <w:r w:rsidRPr="0030696E">
              <w:rPr>
                <w:rFonts w:ascii="Times New Roman" w:hAnsi="Times New Roman" w:cs="Times New Roman"/>
                <w:color w:val="000000"/>
                <w:sz w:val="24"/>
                <w:szCs w:val="24"/>
                <w:lang w:val="en-US"/>
              </w:rPr>
              <w:t>1</w:t>
            </w:r>
          </w:p>
        </w:tc>
        <w:tc>
          <w:tcPr>
            <w:tcW w:w="1134" w:type="dxa"/>
            <w:shd w:val="clear" w:color="auto" w:fill="auto"/>
          </w:tcPr>
          <w:p w14:paraId="5A02C0E0" w14:textId="77777777" w:rsidR="00FA31B5" w:rsidRPr="0030696E" w:rsidRDefault="00FA31B5" w:rsidP="00FA31B5">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3</w:t>
            </w:r>
            <w:r w:rsidRPr="0030696E">
              <w:rPr>
                <w:rFonts w:ascii="Times New Roman" w:hAnsi="Times New Roman" w:cs="Times New Roman"/>
                <w:sz w:val="24"/>
                <w:szCs w:val="24"/>
                <w:lang w:val="en-US"/>
              </w:rPr>
              <w:t>.</w:t>
            </w:r>
            <w:r w:rsidRPr="0030696E">
              <w:rPr>
                <w:rFonts w:ascii="Times New Roman" w:hAnsi="Times New Roman" w:cs="Times New Roman"/>
                <w:sz w:val="24"/>
                <w:szCs w:val="24"/>
                <w:lang w:val="kk-KZ"/>
              </w:rPr>
              <w:t>8</w:t>
            </w:r>
          </w:p>
        </w:tc>
        <w:tc>
          <w:tcPr>
            <w:tcW w:w="1168" w:type="dxa"/>
            <w:shd w:val="clear" w:color="auto" w:fill="auto"/>
          </w:tcPr>
          <w:p w14:paraId="36AE2CB7" w14:textId="77777777" w:rsidR="00FA31B5" w:rsidRPr="0030696E" w:rsidRDefault="00FA31B5" w:rsidP="00FA31B5">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21</w:t>
            </w:r>
            <w:r w:rsidRPr="0030696E">
              <w:rPr>
                <w:rFonts w:ascii="Times New Roman" w:hAnsi="Times New Roman" w:cs="Times New Roman"/>
                <w:sz w:val="24"/>
                <w:szCs w:val="24"/>
                <w:lang w:val="en-US"/>
              </w:rPr>
              <w:t>.</w:t>
            </w:r>
            <w:r w:rsidRPr="0030696E">
              <w:rPr>
                <w:rFonts w:ascii="Times New Roman" w:hAnsi="Times New Roman" w:cs="Times New Roman"/>
                <w:sz w:val="24"/>
                <w:szCs w:val="24"/>
                <w:lang w:val="kk-KZ"/>
              </w:rPr>
              <w:t>62</w:t>
            </w:r>
          </w:p>
        </w:tc>
        <w:tc>
          <w:tcPr>
            <w:tcW w:w="1417" w:type="dxa"/>
            <w:shd w:val="clear" w:color="auto" w:fill="auto"/>
          </w:tcPr>
          <w:p w14:paraId="52F62C11" w14:textId="77777777" w:rsidR="00FA31B5" w:rsidRPr="0030696E" w:rsidRDefault="00FA31B5" w:rsidP="00FA31B5">
            <w:pPr>
              <w:spacing w:after="0" w:line="240" w:lineRule="auto"/>
              <w:rPr>
                <w:rFonts w:ascii="Times New Roman" w:hAnsi="Times New Roman" w:cs="Times New Roman"/>
                <w:sz w:val="24"/>
                <w:szCs w:val="24"/>
                <w:lang w:val="en-US"/>
              </w:rPr>
            </w:pPr>
            <w:r w:rsidRPr="0030696E">
              <w:rPr>
                <w:rFonts w:ascii="Times New Roman" w:hAnsi="Times New Roman" w:cs="Times New Roman"/>
                <w:sz w:val="24"/>
                <w:szCs w:val="24"/>
                <w:lang w:val="kk-KZ"/>
              </w:rPr>
              <w:t>71</w:t>
            </w:r>
            <w:r w:rsidRPr="0030696E">
              <w:rPr>
                <w:rFonts w:ascii="Times New Roman" w:hAnsi="Times New Roman" w:cs="Times New Roman"/>
                <w:sz w:val="24"/>
                <w:szCs w:val="24"/>
                <w:lang w:val="en-US"/>
              </w:rPr>
              <w:t>.</w:t>
            </w:r>
            <w:r w:rsidRPr="0030696E">
              <w:rPr>
                <w:rFonts w:ascii="Times New Roman" w:hAnsi="Times New Roman" w:cs="Times New Roman"/>
                <w:sz w:val="24"/>
                <w:szCs w:val="24"/>
                <w:lang w:val="kk-KZ"/>
              </w:rPr>
              <w:t>6</w:t>
            </w:r>
            <w:r w:rsidRPr="0030696E">
              <w:rPr>
                <w:rFonts w:ascii="Times New Roman" w:hAnsi="Times New Roman" w:cs="Times New Roman"/>
                <w:sz w:val="24"/>
                <w:szCs w:val="24"/>
                <w:lang w:val="en-US"/>
              </w:rPr>
              <w:t>2</w:t>
            </w:r>
          </w:p>
        </w:tc>
      </w:tr>
    </w:tbl>
    <w:p w14:paraId="6DA24FBA" w14:textId="77777777" w:rsidR="00FA31B5" w:rsidRPr="0030696E" w:rsidRDefault="00FA31B5" w:rsidP="00FA31B5">
      <w:pPr>
        <w:spacing w:after="0" w:line="240" w:lineRule="auto"/>
        <w:ind w:firstLine="709"/>
        <w:jc w:val="both"/>
        <w:rPr>
          <w:rFonts w:ascii="Times New Roman" w:hAnsi="Times New Roman" w:cs="Times New Roman"/>
          <w:sz w:val="28"/>
          <w:szCs w:val="28"/>
          <w:lang w:val="kk-KZ"/>
        </w:rPr>
      </w:pPr>
    </w:p>
    <w:p w14:paraId="06D98AFC" w14:textId="53DFA19F" w:rsidR="00FA31B5" w:rsidRPr="0030696E" w:rsidRDefault="00FA31B5" w:rsidP="00FA31B5">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Сонымен бірге, тапсырмаларды орындау сапасы, материалды игерудің тереңдігі эксперименттік топ нәтижелері бақылау тобының нәтижелеріне қарағанда 15,88% </w:t>
      </w:r>
      <w:r w:rsidR="00A8601E" w:rsidRPr="0030696E">
        <w:rPr>
          <w:rFonts w:ascii="Times New Roman" w:hAnsi="Times New Roman" w:cs="Times New Roman"/>
          <w:sz w:val="28"/>
          <w:szCs w:val="28"/>
          <w:lang w:val="kk-KZ"/>
        </w:rPr>
        <w:t>жоғары (43</w:t>
      </w:r>
      <w:r w:rsidR="00E85E98" w:rsidRPr="0030696E">
        <w:rPr>
          <w:rFonts w:ascii="Times New Roman" w:hAnsi="Times New Roman" w:cs="Times New Roman"/>
          <w:sz w:val="28"/>
          <w:szCs w:val="28"/>
          <w:lang w:val="kk-KZ"/>
        </w:rPr>
        <w:t>-с</w:t>
      </w:r>
      <w:r w:rsidR="00597D2D" w:rsidRPr="0030696E">
        <w:rPr>
          <w:rFonts w:ascii="Times New Roman" w:hAnsi="Times New Roman" w:cs="Times New Roman"/>
          <w:sz w:val="28"/>
          <w:szCs w:val="28"/>
          <w:lang w:val="kk-KZ"/>
        </w:rPr>
        <w:t>урет</w:t>
      </w:r>
      <w:r w:rsidRPr="0030696E">
        <w:rPr>
          <w:rFonts w:ascii="Times New Roman" w:hAnsi="Times New Roman" w:cs="Times New Roman"/>
          <w:sz w:val="28"/>
          <w:szCs w:val="28"/>
          <w:lang w:val="kk-KZ"/>
        </w:rPr>
        <w:t xml:space="preserve">). </w:t>
      </w:r>
    </w:p>
    <w:p w14:paraId="1777EFB5" w14:textId="77777777" w:rsidR="00E85E98" w:rsidRPr="0030696E" w:rsidRDefault="00E85E98" w:rsidP="00FA31B5">
      <w:pPr>
        <w:spacing w:after="0" w:line="240" w:lineRule="auto"/>
        <w:ind w:firstLine="709"/>
        <w:jc w:val="both"/>
        <w:rPr>
          <w:rFonts w:ascii="Times New Roman" w:hAnsi="Times New Roman" w:cs="Times New Roman"/>
          <w:sz w:val="28"/>
          <w:szCs w:val="28"/>
          <w:lang w:val="kk-KZ"/>
        </w:rPr>
      </w:pPr>
    </w:p>
    <w:p w14:paraId="62B59520" w14:textId="77777777" w:rsidR="00FA31B5" w:rsidRPr="0030696E" w:rsidRDefault="00FA31B5" w:rsidP="00FA31B5">
      <w:pPr>
        <w:spacing w:after="0" w:line="240" w:lineRule="auto"/>
        <w:ind w:firstLine="709"/>
        <w:jc w:val="both"/>
        <w:rPr>
          <w:rFonts w:ascii="Times New Roman" w:hAnsi="Times New Roman" w:cs="Times New Roman"/>
          <w:sz w:val="28"/>
          <w:szCs w:val="28"/>
          <w:lang w:val="kk-KZ"/>
        </w:rPr>
      </w:pPr>
      <w:r w:rsidRPr="0030696E">
        <w:rPr>
          <w:noProof/>
          <w:lang w:eastAsia="ru-RU"/>
        </w:rPr>
        <w:lastRenderedPageBreak/>
        <w:drawing>
          <wp:inline distT="0" distB="0" distL="0" distR="0" wp14:anchorId="0AF89E68" wp14:editId="443ED7FD">
            <wp:extent cx="4572000" cy="2861310"/>
            <wp:effectExtent l="0" t="0" r="0" b="0"/>
            <wp:docPr id="128" name="Диаграмма 128"/>
            <wp:cNvGraphicFramePr/>
            <a:graphic xmlns:a="http://schemas.openxmlformats.org/drawingml/2006/main">
              <a:graphicData uri="http://schemas.openxmlformats.org/drawingml/2006/chart">
                <c:chart xmlns:c="http://schemas.openxmlformats.org/drawingml/2006/chart" xmlns:r="http://schemas.openxmlformats.org/officeDocument/2006/relationships" r:id="rId692"/>
              </a:graphicData>
            </a:graphic>
          </wp:inline>
        </w:drawing>
      </w:r>
    </w:p>
    <w:p w14:paraId="6B26D393" w14:textId="77777777" w:rsidR="00FA31B5" w:rsidRPr="0030696E" w:rsidRDefault="00FA31B5" w:rsidP="00FA31B5">
      <w:pPr>
        <w:spacing w:after="0" w:line="240" w:lineRule="auto"/>
        <w:ind w:firstLine="708"/>
        <w:jc w:val="both"/>
        <w:rPr>
          <w:rFonts w:ascii="Times New Roman" w:hAnsi="Times New Roman" w:cs="Times New Roman"/>
          <w:sz w:val="28"/>
          <w:szCs w:val="28"/>
          <w:lang w:val="kk-KZ"/>
        </w:rPr>
      </w:pPr>
    </w:p>
    <w:p w14:paraId="4B8F9E45" w14:textId="5C9ACD81" w:rsidR="00FA31B5" w:rsidRPr="0030696E" w:rsidRDefault="000B5944" w:rsidP="00FA31B5">
      <w:pPr>
        <w:spacing w:after="0" w:line="240" w:lineRule="auto"/>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Сур</w:t>
      </w:r>
      <w:r w:rsidR="00A8601E" w:rsidRPr="0030696E">
        <w:rPr>
          <w:rFonts w:ascii="Times New Roman" w:hAnsi="Times New Roman" w:cs="Times New Roman"/>
          <w:sz w:val="28"/>
          <w:szCs w:val="28"/>
          <w:lang w:val="kk-KZ"/>
        </w:rPr>
        <w:t>ет 43</w:t>
      </w:r>
      <w:r w:rsidR="00FA31B5" w:rsidRPr="0030696E">
        <w:rPr>
          <w:rFonts w:ascii="Times New Roman" w:hAnsi="Times New Roman" w:cs="Times New Roman"/>
          <w:sz w:val="28"/>
          <w:szCs w:val="28"/>
          <w:lang w:val="kk-KZ"/>
        </w:rPr>
        <w:t xml:space="preserve"> – Оқу сапасының көрсеткіші </w:t>
      </w:r>
    </w:p>
    <w:p w14:paraId="5FB79E3F" w14:textId="77777777" w:rsidR="00FA31B5" w:rsidRPr="0030696E" w:rsidRDefault="00FA31B5" w:rsidP="00FA31B5">
      <w:pPr>
        <w:spacing w:after="0" w:line="240" w:lineRule="auto"/>
        <w:jc w:val="center"/>
        <w:rPr>
          <w:rFonts w:ascii="Times New Roman" w:hAnsi="Times New Roman" w:cs="Times New Roman"/>
          <w:sz w:val="28"/>
          <w:szCs w:val="28"/>
          <w:lang w:val="kk-KZ"/>
        </w:rPr>
      </w:pPr>
    </w:p>
    <w:p w14:paraId="223EC748" w14:textId="0584194F" w:rsidR="00FA31B5" w:rsidRPr="0030696E" w:rsidRDefault="00FA31B5" w:rsidP="00FA31B5">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Бірінші аралық бақылау (АБ) бойынша эксперимент және бақылау топтарының оқу үлгерімінің көрсеткіші </w:t>
      </w:r>
      <w:r w:rsidR="00597D2D" w:rsidRPr="0030696E">
        <w:rPr>
          <w:rFonts w:ascii="Times New Roman" w:hAnsi="Times New Roman" w:cs="Times New Roman"/>
          <w:sz w:val="28"/>
          <w:szCs w:val="28"/>
          <w:lang w:val="kk-KZ"/>
        </w:rPr>
        <w:t>келесі</w:t>
      </w:r>
      <w:r w:rsidR="00A8601E" w:rsidRPr="0030696E">
        <w:rPr>
          <w:rFonts w:ascii="Times New Roman" w:hAnsi="Times New Roman" w:cs="Times New Roman"/>
          <w:sz w:val="28"/>
          <w:szCs w:val="28"/>
          <w:lang w:val="kk-KZ"/>
        </w:rPr>
        <w:t xml:space="preserve"> 44</w:t>
      </w:r>
      <w:r w:rsidR="00FF3DA3" w:rsidRPr="0030696E">
        <w:rPr>
          <w:rFonts w:ascii="Times New Roman" w:hAnsi="Times New Roman" w:cs="Times New Roman"/>
          <w:sz w:val="28"/>
          <w:szCs w:val="28"/>
          <w:lang w:val="kk-KZ"/>
        </w:rPr>
        <w:t>-</w:t>
      </w:r>
      <w:r w:rsidR="00597D2D" w:rsidRPr="0030696E">
        <w:rPr>
          <w:rFonts w:ascii="Times New Roman" w:hAnsi="Times New Roman" w:cs="Times New Roman"/>
          <w:sz w:val="28"/>
          <w:szCs w:val="28"/>
          <w:lang w:val="kk-KZ"/>
        </w:rPr>
        <w:t>сурет</w:t>
      </w:r>
      <w:r w:rsidR="00FF3DA3" w:rsidRPr="0030696E">
        <w:rPr>
          <w:rFonts w:ascii="Times New Roman" w:hAnsi="Times New Roman" w:cs="Times New Roman"/>
          <w:sz w:val="28"/>
          <w:szCs w:val="28"/>
          <w:lang w:val="kk-KZ"/>
        </w:rPr>
        <w:t>те</w:t>
      </w:r>
      <w:r w:rsidRPr="0030696E">
        <w:rPr>
          <w:rFonts w:ascii="Times New Roman" w:hAnsi="Times New Roman" w:cs="Times New Roman"/>
          <w:sz w:val="28"/>
          <w:szCs w:val="28"/>
          <w:lang w:val="kk-KZ"/>
        </w:rPr>
        <w:t xml:space="preserve"> көрсетілген</w:t>
      </w:r>
      <w:r w:rsidR="00FF3DA3"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 xml:space="preserve"> </w:t>
      </w:r>
    </w:p>
    <w:p w14:paraId="5D6FDA50" w14:textId="77777777" w:rsidR="00FA31B5" w:rsidRPr="0030696E" w:rsidRDefault="00FA31B5" w:rsidP="00FA31B5">
      <w:pPr>
        <w:spacing w:after="0" w:line="240" w:lineRule="auto"/>
        <w:ind w:firstLine="709"/>
        <w:jc w:val="both"/>
        <w:rPr>
          <w:rFonts w:ascii="Times New Roman" w:hAnsi="Times New Roman" w:cs="Times New Roman"/>
          <w:sz w:val="28"/>
          <w:szCs w:val="28"/>
          <w:lang w:val="kk-KZ"/>
        </w:rPr>
      </w:pPr>
      <w:r w:rsidRPr="0030696E">
        <w:rPr>
          <w:noProof/>
          <w:lang w:eastAsia="ru-RU"/>
        </w:rPr>
        <w:drawing>
          <wp:inline distT="0" distB="0" distL="0" distR="0" wp14:anchorId="31751B04" wp14:editId="5E58DD17">
            <wp:extent cx="5059680" cy="3299460"/>
            <wp:effectExtent l="0" t="0" r="7620" b="0"/>
            <wp:docPr id="130" name="Диаграмма 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693"/>
              </a:graphicData>
            </a:graphic>
          </wp:inline>
        </w:drawing>
      </w:r>
    </w:p>
    <w:p w14:paraId="27172201" w14:textId="77777777" w:rsidR="00FA31B5" w:rsidRPr="0030696E" w:rsidRDefault="00FA31B5" w:rsidP="00FA31B5">
      <w:pPr>
        <w:spacing w:after="0"/>
        <w:jc w:val="both"/>
        <w:rPr>
          <w:rFonts w:ascii="Times New Roman" w:hAnsi="Times New Roman" w:cs="Times New Roman"/>
          <w:sz w:val="28"/>
          <w:szCs w:val="28"/>
          <w:lang w:val="kk-KZ"/>
        </w:rPr>
      </w:pPr>
    </w:p>
    <w:p w14:paraId="3D804C44" w14:textId="1B723E54" w:rsidR="00FA31B5" w:rsidRPr="0030696E" w:rsidRDefault="00597D2D" w:rsidP="00FA31B5">
      <w:pPr>
        <w:spacing w:after="0" w:line="240" w:lineRule="auto"/>
        <w:ind w:firstLine="708"/>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Сурет 4</w:t>
      </w:r>
      <w:r w:rsidR="00A8601E" w:rsidRPr="0030696E">
        <w:rPr>
          <w:rFonts w:ascii="Times New Roman" w:hAnsi="Times New Roman" w:cs="Times New Roman"/>
          <w:sz w:val="28"/>
          <w:szCs w:val="28"/>
          <w:lang w:val="kk-KZ"/>
        </w:rPr>
        <w:t>4</w:t>
      </w:r>
      <w:r w:rsidR="00FA31B5" w:rsidRPr="0030696E">
        <w:rPr>
          <w:rFonts w:ascii="Times New Roman" w:hAnsi="Times New Roman" w:cs="Times New Roman"/>
          <w:sz w:val="28"/>
          <w:szCs w:val="28"/>
          <w:lang w:val="kk-KZ"/>
        </w:rPr>
        <w:t xml:space="preserve"> – Оқу үлгерімінің көрсеткіші</w:t>
      </w:r>
    </w:p>
    <w:p w14:paraId="7DFAA69D" w14:textId="77777777" w:rsidR="00FA31B5" w:rsidRPr="0030696E" w:rsidRDefault="00FA31B5" w:rsidP="00FA31B5">
      <w:pPr>
        <w:spacing w:after="0" w:line="240" w:lineRule="auto"/>
        <w:ind w:firstLine="708"/>
        <w:jc w:val="center"/>
        <w:rPr>
          <w:rFonts w:ascii="Times New Roman" w:hAnsi="Times New Roman" w:cs="Times New Roman"/>
          <w:sz w:val="28"/>
          <w:szCs w:val="28"/>
          <w:lang w:val="kk-KZ"/>
        </w:rPr>
      </w:pPr>
    </w:p>
    <w:p w14:paraId="13D6D40B" w14:textId="77777777" w:rsidR="00FA31B5" w:rsidRPr="0030696E" w:rsidRDefault="00FA31B5" w:rsidP="002A4A69">
      <w:pPr>
        <w:spacing w:after="0" w:line="240" w:lineRule="auto"/>
        <w:ind w:firstLine="567"/>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Бірінші АБ нәтижелерін сараптау барысында эксперименттік топтың білім алушыларының деңгейінің бақылау тобынан жоғары болғанын байқауға болады. </w:t>
      </w:r>
    </w:p>
    <w:p w14:paraId="6A0F4463" w14:textId="3740D51E" w:rsidR="00FA31B5" w:rsidRPr="0030696E" w:rsidRDefault="00FA31B5" w:rsidP="002A4A69">
      <w:pPr>
        <w:spacing w:after="0" w:line="240" w:lineRule="auto"/>
        <w:ind w:firstLine="567"/>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Эксперименттік және бақылау тобындағы II АБ нәтижелері </w:t>
      </w:r>
      <w:r w:rsidR="000740D4" w:rsidRPr="0030696E">
        <w:rPr>
          <w:rFonts w:ascii="Times New Roman" w:hAnsi="Times New Roman" w:cs="Times New Roman"/>
          <w:sz w:val="28"/>
          <w:szCs w:val="28"/>
          <w:lang w:val="kk-KZ"/>
        </w:rPr>
        <w:t>27</w:t>
      </w:r>
      <w:r w:rsidR="002A4A69" w:rsidRPr="0030696E">
        <w:rPr>
          <w:rFonts w:ascii="Times New Roman" w:hAnsi="Times New Roman" w:cs="Times New Roman"/>
          <w:sz w:val="28"/>
          <w:szCs w:val="28"/>
          <w:lang w:val="kk-KZ"/>
        </w:rPr>
        <w:t>-кестеде</w:t>
      </w:r>
      <w:r w:rsidRPr="0030696E">
        <w:rPr>
          <w:rFonts w:ascii="Times New Roman" w:hAnsi="Times New Roman" w:cs="Times New Roman"/>
          <w:sz w:val="28"/>
          <w:szCs w:val="28"/>
          <w:lang w:val="kk-KZ"/>
        </w:rPr>
        <w:t xml:space="preserve"> берілген. </w:t>
      </w:r>
    </w:p>
    <w:p w14:paraId="3BCF575D" w14:textId="77777777" w:rsidR="006D3E73" w:rsidRPr="0030696E" w:rsidRDefault="006D3E73" w:rsidP="006D3E73">
      <w:pPr>
        <w:spacing w:after="0" w:line="240" w:lineRule="auto"/>
        <w:rPr>
          <w:rFonts w:ascii="Times New Roman" w:hAnsi="Times New Roman" w:cs="Times New Roman"/>
          <w:sz w:val="28"/>
          <w:szCs w:val="28"/>
          <w:lang w:val="kk-KZ"/>
        </w:rPr>
      </w:pPr>
    </w:p>
    <w:p w14:paraId="1C57545E" w14:textId="77777777" w:rsidR="006D3E73" w:rsidRPr="0030696E" w:rsidRDefault="006D3E73" w:rsidP="006D3E73">
      <w:pPr>
        <w:spacing w:after="0" w:line="240" w:lineRule="auto"/>
        <w:rPr>
          <w:rFonts w:ascii="Times New Roman" w:hAnsi="Times New Roman" w:cs="Times New Roman"/>
          <w:sz w:val="28"/>
          <w:szCs w:val="28"/>
          <w:lang w:val="kk-KZ"/>
        </w:rPr>
      </w:pPr>
    </w:p>
    <w:p w14:paraId="4D6128AC" w14:textId="77777777" w:rsidR="004C40C9" w:rsidRPr="0030696E" w:rsidRDefault="004C40C9" w:rsidP="006D3E73">
      <w:pPr>
        <w:spacing w:after="0" w:line="240" w:lineRule="auto"/>
        <w:rPr>
          <w:rFonts w:ascii="Times New Roman" w:hAnsi="Times New Roman" w:cs="Times New Roman"/>
          <w:sz w:val="28"/>
          <w:szCs w:val="28"/>
          <w:lang w:val="kk-KZ"/>
        </w:rPr>
      </w:pPr>
    </w:p>
    <w:p w14:paraId="59E2CACC" w14:textId="227FADAB" w:rsidR="00FA31B5" w:rsidRPr="0030696E" w:rsidRDefault="00597D2D" w:rsidP="006D3E73">
      <w:pPr>
        <w:spacing w:after="0" w:line="240" w:lineRule="auto"/>
        <w:rPr>
          <w:rFonts w:ascii="Times New Roman" w:hAnsi="Times New Roman" w:cs="Times New Roman"/>
          <w:sz w:val="28"/>
          <w:szCs w:val="28"/>
          <w:lang w:val="kk-KZ"/>
        </w:rPr>
      </w:pPr>
      <w:r w:rsidRPr="0030696E">
        <w:rPr>
          <w:rFonts w:ascii="Times New Roman" w:hAnsi="Times New Roman" w:cs="Times New Roman"/>
          <w:sz w:val="28"/>
          <w:szCs w:val="28"/>
          <w:lang w:val="kk-KZ"/>
        </w:rPr>
        <w:t>Кесте 2</w:t>
      </w:r>
      <w:r w:rsidR="001836FE" w:rsidRPr="0030696E">
        <w:rPr>
          <w:rFonts w:ascii="Times New Roman" w:hAnsi="Times New Roman" w:cs="Times New Roman"/>
          <w:sz w:val="28"/>
          <w:szCs w:val="28"/>
          <w:lang w:val="kk-KZ"/>
        </w:rPr>
        <w:t>7 – Білім алушылардың II АБ</w:t>
      </w:r>
      <w:r w:rsidR="00FA31B5" w:rsidRPr="0030696E">
        <w:rPr>
          <w:rFonts w:ascii="Times New Roman" w:hAnsi="Times New Roman" w:cs="Times New Roman"/>
          <w:sz w:val="28"/>
          <w:szCs w:val="28"/>
          <w:lang w:val="kk-KZ"/>
        </w:rPr>
        <w:t xml:space="preserve"> қорытындылары</w:t>
      </w:r>
    </w:p>
    <w:p w14:paraId="20F94631" w14:textId="77777777" w:rsidR="002A4A69" w:rsidRPr="0030696E" w:rsidRDefault="002A4A69" w:rsidP="002A4A69">
      <w:pPr>
        <w:spacing w:after="0" w:line="240" w:lineRule="auto"/>
        <w:ind w:firstLine="567"/>
        <w:rPr>
          <w:rFonts w:ascii="Times New Roman" w:hAnsi="Times New Roman" w:cs="Times New Roman"/>
          <w:sz w:val="28"/>
          <w:szCs w:val="28"/>
          <w:lang w:val="kk-KZ"/>
        </w:rPr>
      </w:pP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9"/>
        <w:gridCol w:w="708"/>
        <w:gridCol w:w="709"/>
        <w:gridCol w:w="851"/>
        <w:gridCol w:w="709"/>
        <w:gridCol w:w="992"/>
        <w:gridCol w:w="1134"/>
        <w:gridCol w:w="1275"/>
      </w:tblGrid>
      <w:tr w:rsidR="00FA31B5" w:rsidRPr="0030696E" w14:paraId="5AA64474" w14:textId="77777777" w:rsidTr="00FA31B5">
        <w:tc>
          <w:tcPr>
            <w:tcW w:w="3119" w:type="dxa"/>
            <w:vMerge w:val="restart"/>
            <w:shd w:val="clear" w:color="auto" w:fill="auto"/>
          </w:tcPr>
          <w:p w14:paraId="6C8AD357" w14:textId="77777777" w:rsidR="00FA31B5" w:rsidRPr="0030696E" w:rsidRDefault="00FA31B5" w:rsidP="002A4A69">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Топтар</w:t>
            </w:r>
          </w:p>
        </w:tc>
        <w:tc>
          <w:tcPr>
            <w:tcW w:w="2977" w:type="dxa"/>
            <w:gridSpan w:val="4"/>
            <w:shd w:val="clear" w:color="auto" w:fill="auto"/>
          </w:tcPr>
          <w:p w14:paraId="24DAABA4" w14:textId="77777777" w:rsidR="00FA31B5" w:rsidRPr="0030696E" w:rsidRDefault="00FA31B5" w:rsidP="002A4A69">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Бағалар</w:t>
            </w:r>
          </w:p>
        </w:tc>
        <w:tc>
          <w:tcPr>
            <w:tcW w:w="992" w:type="dxa"/>
            <w:vMerge w:val="restart"/>
            <w:shd w:val="clear" w:color="auto" w:fill="auto"/>
          </w:tcPr>
          <w:p w14:paraId="73F76FF1" w14:textId="77777777" w:rsidR="00FA31B5" w:rsidRPr="0030696E" w:rsidRDefault="00FA31B5" w:rsidP="002A4A69">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Ариф. Орташа балл</w:t>
            </w:r>
          </w:p>
        </w:tc>
        <w:tc>
          <w:tcPr>
            <w:tcW w:w="1134" w:type="dxa"/>
            <w:vMerge w:val="restart"/>
            <w:shd w:val="clear" w:color="auto" w:fill="auto"/>
          </w:tcPr>
          <w:p w14:paraId="768E67AF" w14:textId="77777777" w:rsidR="00FA31B5" w:rsidRPr="0030696E" w:rsidRDefault="00FA31B5" w:rsidP="002A4A69">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«қанағат нашар»</w:t>
            </w:r>
          </w:p>
        </w:tc>
        <w:tc>
          <w:tcPr>
            <w:tcW w:w="1275" w:type="dxa"/>
            <w:vMerge w:val="restart"/>
            <w:shd w:val="clear" w:color="auto" w:fill="auto"/>
          </w:tcPr>
          <w:p w14:paraId="502C9D95" w14:textId="77777777" w:rsidR="00FA31B5" w:rsidRPr="0030696E" w:rsidRDefault="00FA31B5" w:rsidP="002A4A69">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 xml:space="preserve">«өте жақсы» «жақсы»  </w:t>
            </w:r>
          </w:p>
        </w:tc>
      </w:tr>
      <w:tr w:rsidR="00FA31B5" w:rsidRPr="0030696E" w14:paraId="271E3158" w14:textId="77777777" w:rsidTr="00FA31B5">
        <w:tc>
          <w:tcPr>
            <w:tcW w:w="3119" w:type="dxa"/>
            <w:vMerge/>
            <w:shd w:val="clear" w:color="auto" w:fill="auto"/>
          </w:tcPr>
          <w:p w14:paraId="379D027D" w14:textId="77777777" w:rsidR="00FA31B5" w:rsidRPr="0030696E" w:rsidRDefault="00FA31B5" w:rsidP="002A4A69">
            <w:pPr>
              <w:spacing w:after="0" w:line="240" w:lineRule="auto"/>
              <w:jc w:val="both"/>
              <w:rPr>
                <w:rFonts w:ascii="Times New Roman" w:hAnsi="Times New Roman" w:cs="Times New Roman"/>
                <w:sz w:val="24"/>
                <w:szCs w:val="24"/>
                <w:lang w:val="kk-KZ"/>
              </w:rPr>
            </w:pPr>
          </w:p>
        </w:tc>
        <w:tc>
          <w:tcPr>
            <w:tcW w:w="708" w:type="dxa"/>
            <w:shd w:val="clear" w:color="auto" w:fill="auto"/>
          </w:tcPr>
          <w:p w14:paraId="1D7541EA" w14:textId="77777777" w:rsidR="00FA31B5" w:rsidRPr="0030696E" w:rsidRDefault="00FA31B5" w:rsidP="002A4A69">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«5»</w:t>
            </w:r>
          </w:p>
        </w:tc>
        <w:tc>
          <w:tcPr>
            <w:tcW w:w="709" w:type="dxa"/>
            <w:shd w:val="clear" w:color="auto" w:fill="auto"/>
          </w:tcPr>
          <w:p w14:paraId="366E72F1" w14:textId="77777777" w:rsidR="00FA31B5" w:rsidRPr="0030696E" w:rsidRDefault="00FA31B5" w:rsidP="002A4A69">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«4»</w:t>
            </w:r>
          </w:p>
        </w:tc>
        <w:tc>
          <w:tcPr>
            <w:tcW w:w="851" w:type="dxa"/>
            <w:shd w:val="clear" w:color="auto" w:fill="auto"/>
          </w:tcPr>
          <w:p w14:paraId="463C6596" w14:textId="77777777" w:rsidR="00FA31B5" w:rsidRPr="0030696E" w:rsidRDefault="00FA31B5" w:rsidP="002A4A69">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«3»</w:t>
            </w:r>
          </w:p>
        </w:tc>
        <w:tc>
          <w:tcPr>
            <w:tcW w:w="709" w:type="dxa"/>
            <w:shd w:val="clear" w:color="auto" w:fill="auto"/>
          </w:tcPr>
          <w:p w14:paraId="161203C3" w14:textId="77777777" w:rsidR="00FA31B5" w:rsidRPr="0030696E" w:rsidRDefault="00FA31B5" w:rsidP="002A4A69">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«2»</w:t>
            </w:r>
          </w:p>
        </w:tc>
        <w:tc>
          <w:tcPr>
            <w:tcW w:w="992" w:type="dxa"/>
            <w:vMerge/>
            <w:shd w:val="clear" w:color="auto" w:fill="auto"/>
          </w:tcPr>
          <w:p w14:paraId="4C270244" w14:textId="77777777" w:rsidR="00FA31B5" w:rsidRPr="0030696E" w:rsidRDefault="00FA31B5" w:rsidP="002A4A69">
            <w:pPr>
              <w:spacing w:after="0" w:line="240" w:lineRule="auto"/>
              <w:jc w:val="both"/>
              <w:rPr>
                <w:rFonts w:ascii="Times New Roman" w:hAnsi="Times New Roman" w:cs="Times New Roman"/>
                <w:sz w:val="24"/>
                <w:szCs w:val="24"/>
                <w:lang w:val="kk-KZ"/>
              </w:rPr>
            </w:pPr>
          </w:p>
        </w:tc>
        <w:tc>
          <w:tcPr>
            <w:tcW w:w="1134" w:type="dxa"/>
            <w:vMerge/>
            <w:shd w:val="clear" w:color="auto" w:fill="auto"/>
          </w:tcPr>
          <w:p w14:paraId="0F8ECDE9" w14:textId="77777777" w:rsidR="00FA31B5" w:rsidRPr="0030696E" w:rsidRDefault="00FA31B5" w:rsidP="002A4A69">
            <w:pPr>
              <w:spacing w:after="0" w:line="240" w:lineRule="auto"/>
              <w:jc w:val="both"/>
              <w:rPr>
                <w:rFonts w:ascii="Times New Roman" w:hAnsi="Times New Roman" w:cs="Times New Roman"/>
                <w:sz w:val="24"/>
                <w:szCs w:val="24"/>
                <w:lang w:val="kk-KZ"/>
              </w:rPr>
            </w:pPr>
          </w:p>
        </w:tc>
        <w:tc>
          <w:tcPr>
            <w:tcW w:w="1275" w:type="dxa"/>
            <w:vMerge/>
            <w:shd w:val="clear" w:color="auto" w:fill="auto"/>
          </w:tcPr>
          <w:p w14:paraId="747E2A00" w14:textId="77777777" w:rsidR="00FA31B5" w:rsidRPr="0030696E" w:rsidRDefault="00FA31B5" w:rsidP="002A4A69">
            <w:pPr>
              <w:spacing w:after="0" w:line="240" w:lineRule="auto"/>
              <w:jc w:val="both"/>
              <w:rPr>
                <w:rFonts w:ascii="Times New Roman" w:hAnsi="Times New Roman" w:cs="Times New Roman"/>
                <w:sz w:val="24"/>
                <w:szCs w:val="24"/>
                <w:lang w:val="kk-KZ"/>
              </w:rPr>
            </w:pPr>
          </w:p>
        </w:tc>
      </w:tr>
      <w:tr w:rsidR="00FA31B5" w:rsidRPr="0030696E" w14:paraId="5B87707A" w14:textId="77777777" w:rsidTr="00FA31B5">
        <w:tc>
          <w:tcPr>
            <w:tcW w:w="3119" w:type="dxa"/>
            <w:shd w:val="clear" w:color="auto" w:fill="auto"/>
          </w:tcPr>
          <w:p w14:paraId="4C57D3CF" w14:textId="77777777" w:rsidR="00FA31B5" w:rsidRPr="0030696E" w:rsidRDefault="00FA31B5" w:rsidP="002A4A69">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Эксперименттік топ (72 білім алушы)</w:t>
            </w:r>
          </w:p>
        </w:tc>
        <w:tc>
          <w:tcPr>
            <w:tcW w:w="708" w:type="dxa"/>
            <w:tcBorders>
              <w:top w:val="nil"/>
              <w:left w:val="nil"/>
              <w:bottom w:val="single" w:sz="8" w:space="0" w:color="auto"/>
              <w:right w:val="single" w:sz="8" w:space="0" w:color="auto"/>
            </w:tcBorders>
            <w:shd w:val="clear" w:color="auto" w:fill="auto"/>
          </w:tcPr>
          <w:p w14:paraId="60659A0B" w14:textId="77777777" w:rsidR="00FA31B5" w:rsidRPr="0030696E" w:rsidRDefault="00FA31B5" w:rsidP="002A4A69">
            <w:pPr>
              <w:spacing w:after="0" w:line="240" w:lineRule="auto"/>
              <w:rPr>
                <w:rFonts w:ascii="Times New Roman" w:hAnsi="Times New Roman" w:cs="Times New Roman"/>
                <w:sz w:val="24"/>
                <w:szCs w:val="24"/>
                <w:lang w:val="kk-KZ"/>
              </w:rPr>
            </w:pPr>
            <w:r w:rsidRPr="0030696E">
              <w:rPr>
                <w:rFonts w:ascii="Times New Roman" w:hAnsi="Times New Roman" w:cs="Times New Roman"/>
                <w:color w:val="000000"/>
                <w:sz w:val="24"/>
                <w:szCs w:val="24"/>
                <w:lang w:val="kk-KZ"/>
              </w:rPr>
              <w:t>35</w:t>
            </w:r>
          </w:p>
        </w:tc>
        <w:tc>
          <w:tcPr>
            <w:tcW w:w="709" w:type="dxa"/>
            <w:tcBorders>
              <w:top w:val="nil"/>
              <w:left w:val="nil"/>
              <w:bottom w:val="single" w:sz="8" w:space="0" w:color="auto"/>
              <w:right w:val="single" w:sz="8" w:space="0" w:color="auto"/>
            </w:tcBorders>
            <w:shd w:val="clear" w:color="auto" w:fill="auto"/>
          </w:tcPr>
          <w:p w14:paraId="34D37CC7" w14:textId="77777777" w:rsidR="00FA31B5" w:rsidRPr="0030696E" w:rsidRDefault="00FA31B5" w:rsidP="002A4A69">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32</w:t>
            </w:r>
          </w:p>
        </w:tc>
        <w:tc>
          <w:tcPr>
            <w:tcW w:w="851" w:type="dxa"/>
            <w:tcBorders>
              <w:top w:val="nil"/>
              <w:left w:val="nil"/>
              <w:bottom w:val="single" w:sz="8" w:space="0" w:color="auto"/>
              <w:right w:val="single" w:sz="8" w:space="0" w:color="auto"/>
            </w:tcBorders>
            <w:shd w:val="clear" w:color="auto" w:fill="auto"/>
          </w:tcPr>
          <w:p w14:paraId="30669D89" w14:textId="77777777" w:rsidR="00FA31B5" w:rsidRPr="0030696E" w:rsidRDefault="00FA31B5" w:rsidP="002A4A69">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5</w:t>
            </w:r>
          </w:p>
        </w:tc>
        <w:tc>
          <w:tcPr>
            <w:tcW w:w="709" w:type="dxa"/>
            <w:tcBorders>
              <w:top w:val="nil"/>
              <w:left w:val="nil"/>
              <w:bottom w:val="single" w:sz="8" w:space="0" w:color="auto"/>
              <w:right w:val="single" w:sz="8" w:space="0" w:color="auto"/>
            </w:tcBorders>
            <w:shd w:val="clear" w:color="auto" w:fill="auto"/>
          </w:tcPr>
          <w:p w14:paraId="6BB64FEF" w14:textId="77777777" w:rsidR="00FA31B5" w:rsidRPr="0030696E" w:rsidRDefault="00FA31B5" w:rsidP="002A4A69">
            <w:pPr>
              <w:spacing w:after="0" w:line="240" w:lineRule="auto"/>
              <w:rPr>
                <w:rFonts w:ascii="Times New Roman" w:hAnsi="Times New Roman" w:cs="Times New Roman"/>
                <w:sz w:val="24"/>
                <w:szCs w:val="24"/>
                <w:lang w:val="kk-KZ"/>
              </w:rPr>
            </w:pPr>
            <w:r w:rsidRPr="0030696E">
              <w:rPr>
                <w:rFonts w:ascii="Times New Roman" w:hAnsi="Times New Roman" w:cs="Times New Roman"/>
                <w:color w:val="000000"/>
                <w:sz w:val="24"/>
                <w:szCs w:val="24"/>
              </w:rPr>
              <w:t> </w:t>
            </w:r>
          </w:p>
        </w:tc>
        <w:tc>
          <w:tcPr>
            <w:tcW w:w="992" w:type="dxa"/>
            <w:shd w:val="clear" w:color="auto" w:fill="auto"/>
          </w:tcPr>
          <w:p w14:paraId="4C256262" w14:textId="77777777" w:rsidR="00FA31B5" w:rsidRPr="0030696E" w:rsidRDefault="00FA31B5" w:rsidP="002A4A69">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en-US"/>
              </w:rPr>
              <w:t>4</w:t>
            </w:r>
            <w:r w:rsidRPr="0030696E">
              <w:rPr>
                <w:rFonts w:ascii="Times New Roman" w:hAnsi="Times New Roman" w:cs="Times New Roman"/>
                <w:sz w:val="24"/>
                <w:szCs w:val="24"/>
                <w:lang w:val="kk-KZ"/>
              </w:rPr>
              <w:t>,41</w:t>
            </w:r>
          </w:p>
        </w:tc>
        <w:tc>
          <w:tcPr>
            <w:tcW w:w="1134" w:type="dxa"/>
            <w:shd w:val="clear" w:color="auto" w:fill="auto"/>
          </w:tcPr>
          <w:p w14:paraId="513C2C6E" w14:textId="77777777" w:rsidR="00FA31B5" w:rsidRPr="0030696E" w:rsidRDefault="00FA31B5" w:rsidP="002A4A69">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5</w:t>
            </w:r>
          </w:p>
        </w:tc>
        <w:tc>
          <w:tcPr>
            <w:tcW w:w="1275" w:type="dxa"/>
            <w:shd w:val="clear" w:color="auto" w:fill="auto"/>
          </w:tcPr>
          <w:p w14:paraId="0C816835" w14:textId="77777777" w:rsidR="00FA31B5" w:rsidRPr="0030696E" w:rsidRDefault="00FA31B5" w:rsidP="002A4A69">
            <w:pPr>
              <w:spacing w:after="0" w:line="240" w:lineRule="auto"/>
              <w:rPr>
                <w:rFonts w:ascii="Times New Roman" w:hAnsi="Times New Roman" w:cs="Times New Roman"/>
                <w:sz w:val="24"/>
                <w:szCs w:val="24"/>
                <w:lang w:val="en-US"/>
              </w:rPr>
            </w:pPr>
            <w:r w:rsidRPr="0030696E">
              <w:rPr>
                <w:rFonts w:ascii="Times New Roman" w:hAnsi="Times New Roman" w:cs="Times New Roman"/>
                <w:sz w:val="24"/>
                <w:szCs w:val="24"/>
                <w:lang w:val="kk-KZ"/>
              </w:rPr>
              <w:t>90,06</w:t>
            </w:r>
            <w:r w:rsidRPr="0030696E">
              <w:rPr>
                <w:rFonts w:ascii="Times New Roman" w:hAnsi="Times New Roman" w:cs="Times New Roman"/>
                <w:sz w:val="24"/>
                <w:szCs w:val="24"/>
                <w:lang w:val="en-US"/>
              </w:rPr>
              <w:t>%</w:t>
            </w:r>
          </w:p>
        </w:tc>
      </w:tr>
      <w:tr w:rsidR="00FA31B5" w:rsidRPr="0030696E" w14:paraId="7192B67B" w14:textId="77777777" w:rsidTr="00FA31B5">
        <w:trPr>
          <w:trHeight w:val="416"/>
        </w:trPr>
        <w:tc>
          <w:tcPr>
            <w:tcW w:w="3119" w:type="dxa"/>
            <w:shd w:val="clear" w:color="auto" w:fill="auto"/>
          </w:tcPr>
          <w:p w14:paraId="75F2CD23" w14:textId="3F92A6F6" w:rsidR="00FA31B5" w:rsidRPr="0030696E" w:rsidRDefault="00E73BAE" w:rsidP="002A4A69">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 xml:space="preserve">Бақылау </w:t>
            </w:r>
            <w:r w:rsidR="00FA31B5" w:rsidRPr="0030696E">
              <w:rPr>
                <w:rFonts w:ascii="Times New Roman" w:hAnsi="Times New Roman" w:cs="Times New Roman"/>
                <w:sz w:val="24"/>
                <w:szCs w:val="24"/>
                <w:lang w:val="kk-KZ"/>
              </w:rPr>
              <w:t>тобы (74 білім алушы)</w:t>
            </w:r>
          </w:p>
        </w:tc>
        <w:tc>
          <w:tcPr>
            <w:tcW w:w="708" w:type="dxa"/>
            <w:tcBorders>
              <w:top w:val="nil"/>
              <w:left w:val="nil"/>
              <w:bottom w:val="single" w:sz="8" w:space="0" w:color="auto"/>
              <w:right w:val="single" w:sz="8" w:space="0" w:color="auto"/>
            </w:tcBorders>
            <w:shd w:val="clear" w:color="auto" w:fill="auto"/>
          </w:tcPr>
          <w:p w14:paraId="7EB4A93A" w14:textId="77777777" w:rsidR="00FA31B5" w:rsidRPr="0030696E" w:rsidRDefault="00FA31B5" w:rsidP="002A4A69">
            <w:pPr>
              <w:spacing w:after="0" w:line="240" w:lineRule="auto"/>
              <w:rPr>
                <w:rFonts w:ascii="Times New Roman" w:hAnsi="Times New Roman" w:cs="Times New Roman"/>
                <w:sz w:val="24"/>
                <w:szCs w:val="24"/>
                <w:lang w:val="kk-KZ"/>
              </w:rPr>
            </w:pPr>
            <w:r w:rsidRPr="0030696E">
              <w:rPr>
                <w:rFonts w:ascii="Times New Roman" w:hAnsi="Times New Roman" w:cs="Times New Roman"/>
                <w:color w:val="000000"/>
                <w:sz w:val="24"/>
                <w:szCs w:val="24"/>
                <w:lang w:val="kk-KZ"/>
              </w:rPr>
              <w:t>25</w:t>
            </w:r>
          </w:p>
        </w:tc>
        <w:tc>
          <w:tcPr>
            <w:tcW w:w="709" w:type="dxa"/>
            <w:tcBorders>
              <w:top w:val="nil"/>
              <w:left w:val="nil"/>
              <w:bottom w:val="single" w:sz="8" w:space="0" w:color="auto"/>
              <w:right w:val="single" w:sz="8" w:space="0" w:color="auto"/>
            </w:tcBorders>
            <w:shd w:val="clear" w:color="auto" w:fill="auto"/>
          </w:tcPr>
          <w:p w14:paraId="73CD1D77" w14:textId="77777777" w:rsidR="00FA31B5" w:rsidRPr="0030696E" w:rsidRDefault="00FA31B5" w:rsidP="002A4A69">
            <w:pPr>
              <w:spacing w:after="0" w:line="240" w:lineRule="auto"/>
              <w:rPr>
                <w:rFonts w:ascii="Times New Roman" w:hAnsi="Times New Roman" w:cs="Times New Roman"/>
                <w:sz w:val="24"/>
                <w:szCs w:val="24"/>
                <w:lang w:val="kk-KZ"/>
              </w:rPr>
            </w:pPr>
            <w:r w:rsidRPr="0030696E">
              <w:rPr>
                <w:rFonts w:ascii="Times New Roman" w:hAnsi="Times New Roman" w:cs="Times New Roman"/>
                <w:color w:val="000000"/>
                <w:sz w:val="24"/>
                <w:szCs w:val="24"/>
                <w:lang w:val="kk-KZ"/>
              </w:rPr>
              <w:t>28</w:t>
            </w:r>
          </w:p>
        </w:tc>
        <w:tc>
          <w:tcPr>
            <w:tcW w:w="851" w:type="dxa"/>
            <w:tcBorders>
              <w:top w:val="nil"/>
              <w:left w:val="nil"/>
              <w:bottom w:val="single" w:sz="8" w:space="0" w:color="auto"/>
              <w:right w:val="single" w:sz="8" w:space="0" w:color="auto"/>
            </w:tcBorders>
            <w:shd w:val="clear" w:color="auto" w:fill="auto"/>
          </w:tcPr>
          <w:p w14:paraId="1EF040C3" w14:textId="77777777" w:rsidR="00FA31B5" w:rsidRPr="0030696E" w:rsidRDefault="00FA31B5" w:rsidP="002A4A69">
            <w:pPr>
              <w:spacing w:after="0" w:line="240" w:lineRule="auto"/>
              <w:rPr>
                <w:rFonts w:ascii="Times New Roman" w:hAnsi="Times New Roman" w:cs="Times New Roman"/>
                <w:sz w:val="24"/>
                <w:szCs w:val="24"/>
                <w:lang w:val="kk-KZ"/>
              </w:rPr>
            </w:pPr>
            <w:r w:rsidRPr="0030696E">
              <w:rPr>
                <w:rFonts w:ascii="Times New Roman" w:hAnsi="Times New Roman" w:cs="Times New Roman"/>
                <w:color w:val="000000"/>
                <w:sz w:val="24"/>
                <w:szCs w:val="24"/>
                <w:lang w:val="en-US"/>
              </w:rPr>
              <w:t>1</w:t>
            </w:r>
            <w:r w:rsidRPr="0030696E">
              <w:rPr>
                <w:rFonts w:ascii="Times New Roman" w:hAnsi="Times New Roman" w:cs="Times New Roman"/>
                <w:color w:val="000000"/>
                <w:sz w:val="24"/>
                <w:szCs w:val="24"/>
                <w:lang w:val="kk-KZ"/>
              </w:rPr>
              <w:t>8</w:t>
            </w:r>
          </w:p>
        </w:tc>
        <w:tc>
          <w:tcPr>
            <w:tcW w:w="709" w:type="dxa"/>
            <w:tcBorders>
              <w:top w:val="nil"/>
              <w:left w:val="nil"/>
              <w:bottom w:val="single" w:sz="8" w:space="0" w:color="auto"/>
              <w:right w:val="single" w:sz="8" w:space="0" w:color="auto"/>
            </w:tcBorders>
            <w:shd w:val="clear" w:color="auto" w:fill="auto"/>
          </w:tcPr>
          <w:p w14:paraId="01F14D4A" w14:textId="77777777" w:rsidR="00FA31B5" w:rsidRPr="0030696E" w:rsidRDefault="00FA31B5" w:rsidP="002A4A69">
            <w:pPr>
              <w:spacing w:after="0" w:line="240" w:lineRule="auto"/>
              <w:rPr>
                <w:rFonts w:ascii="Times New Roman" w:hAnsi="Times New Roman" w:cs="Times New Roman"/>
                <w:sz w:val="24"/>
                <w:szCs w:val="24"/>
                <w:lang w:val="kk-KZ"/>
              </w:rPr>
            </w:pPr>
            <w:r w:rsidRPr="0030696E">
              <w:rPr>
                <w:rFonts w:ascii="Times New Roman" w:hAnsi="Times New Roman" w:cs="Times New Roman"/>
                <w:color w:val="000000"/>
                <w:sz w:val="24"/>
                <w:szCs w:val="24"/>
                <w:lang w:val="kk-KZ"/>
              </w:rPr>
              <w:t>3</w:t>
            </w:r>
          </w:p>
        </w:tc>
        <w:tc>
          <w:tcPr>
            <w:tcW w:w="992" w:type="dxa"/>
            <w:shd w:val="clear" w:color="auto" w:fill="auto"/>
          </w:tcPr>
          <w:p w14:paraId="212EB832" w14:textId="77777777" w:rsidR="00FA31B5" w:rsidRPr="0030696E" w:rsidRDefault="00FA31B5" w:rsidP="002A4A69">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rPr>
              <w:t>4.</w:t>
            </w:r>
            <w:r w:rsidRPr="0030696E">
              <w:rPr>
                <w:rFonts w:ascii="Times New Roman" w:hAnsi="Times New Roman" w:cs="Times New Roman"/>
                <w:sz w:val="24"/>
                <w:szCs w:val="24"/>
                <w:lang w:val="kk-KZ"/>
              </w:rPr>
              <w:t>01</w:t>
            </w:r>
          </w:p>
        </w:tc>
        <w:tc>
          <w:tcPr>
            <w:tcW w:w="1134" w:type="dxa"/>
            <w:shd w:val="clear" w:color="auto" w:fill="auto"/>
          </w:tcPr>
          <w:p w14:paraId="185D255E" w14:textId="77777777" w:rsidR="00FA31B5" w:rsidRPr="0030696E" w:rsidRDefault="00FA31B5" w:rsidP="002A4A69">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rPr>
              <w:t>2</w:t>
            </w:r>
            <w:r w:rsidRPr="0030696E">
              <w:rPr>
                <w:rFonts w:ascii="Times New Roman" w:hAnsi="Times New Roman" w:cs="Times New Roman"/>
                <w:sz w:val="24"/>
                <w:szCs w:val="24"/>
                <w:lang w:val="kk-KZ"/>
              </w:rPr>
              <w:t>6</w:t>
            </w:r>
          </w:p>
        </w:tc>
        <w:tc>
          <w:tcPr>
            <w:tcW w:w="1275" w:type="dxa"/>
            <w:shd w:val="clear" w:color="auto" w:fill="auto"/>
          </w:tcPr>
          <w:p w14:paraId="486F5167" w14:textId="77777777" w:rsidR="00FA31B5" w:rsidRPr="0030696E" w:rsidRDefault="00FA31B5" w:rsidP="002A4A69">
            <w:pPr>
              <w:spacing w:after="0" w:line="240" w:lineRule="auto"/>
              <w:rPr>
                <w:rFonts w:ascii="Times New Roman" w:hAnsi="Times New Roman" w:cs="Times New Roman"/>
                <w:sz w:val="24"/>
                <w:szCs w:val="24"/>
                <w:lang w:val="en-US"/>
              </w:rPr>
            </w:pPr>
            <w:r w:rsidRPr="0030696E">
              <w:rPr>
                <w:rFonts w:ascii="Times New Roman" w:hAnsi="Times New Roman" w:cs="Times New Roman"/>
                <w:sz w:val="24"/>
                <w:szCs w:val="24"/>
              </w:rPr>
              <w:t>7</w:t>
            </w:r>
            <w:r w:rsidRPr="0030696E">
              <w:rPr>
                <w:rFonts w:ascii="Times New Roman" w:hAnsi="Times New Roman" w:cs="Times New Roman"/>
                <w:sz w:val="24"/>
                <w:szCs w:val="24"/>
                <w:lang w:val="kk-KZ"/>
              </w:rPr>
              <w:t>0</w:t>
            </w:r>
            <w:r w:rsidRPr="0030696E">
              <w:rPr>
                <w:rFonts w:ascii="Times New Roman" w:hAnsi="Times New Roman" w:cs="Times New Roman"/>
                <w:sz w:val="24"/>
                <w:szCs w:val="24"/>
                <w:lang w:val="en-US"/>
              </w:rPr>
              <w:t>%</w:t>
            </w:r>
          </w:p>
        </w:tc>
      </w:tr>
    </w:tbl>
    <w:p w14:paraId="246F7343" w14:textId="77777777" w:rsidR="00FA31B5" w:rsidRPr="0030696E" w:rsidRDefault="00FA31B5" w:rsidP="00FA31B5">
      <w:pPr>
        <w:spacing w:after="0" w:line="240" w:lineRule="auto"/>
        <w:ind w:firstLine="708"/>
        <w:jc w:val="both"/>
        <w:rPr>
          <w:rFonts w:ascii="Times New Roman" w:hAnsi="Times New Roman" w:cs="Times New Roman"/>
          <w:sz w:val="28"/>
          <w:szCs w:val="28"/>
          <w:lang w:val="kk-KZ"/>
        </w:rPr>
      </w:pPr>
    </w:p>
    <w:p w14:paraId="62A59E70" w14:textId="663A7E9E" w:rsidR="00FA31B5" w:rsidRPr="0030696E" w:rsidRDefault="00FA31B5" w:rsidP="002A4A69">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Екінші аралық бақылау нәтижелерін салыстырғанда эксперименттік топтың арифметикалық орташа балы бақылау</w:t>
      </w:r>
      <w:r w:rsidR="00670D8B" w:rsidRPr="0030696E">
        <w:rPr>
          <w:rFonts w:ascii="Times New Roman" w:hAnsi="Times New Roman" w:cs="Times New Roman"/>
          <w:sz w:val="28"/>
          <w:szCs w:val="28"/>
          <w:lang w:val="kk-KZ"/>
        </w:rPr>
        <w:t xml:space="preserve"> тобымен салыстырғанда 0,40 (4,41-4</w:t>
      </w:r>
      <w:r w:rsidRPr="0030696E">
        <w:rPr>
          <w:rFonts w:ascii="Times New Roman" w:hAnsi="Times New Roman" w:cs="Times New Roman"/>
          <w:sz w:val="28"/>
          <w:szCs w:val="28"/>
          <w:lang w:val="kk-KZ"/>
        </w:rPr>
        <w:t>,</w:t>
      </w:r>
      <w:r w:rsidR="00670D8B" w:rsidRPr="0030696E">
        <w:rPr>
          <w:rFonts w:ascii="Times New Roman" w:hAnsi="Times New Roman" w:cs="Times New Roman"/>
          <w:sz w:val="28"/>
          <w:szCs w:val="28"/>
          <w:lang w:val="kk-KZ"/>
        </w:rPr>
        <w:t>01</w:t>
      </w:r>
      <w:r w:rsidRPr="0030696E">
        <w:rPr>
          <w:rFonts w:ascii="Times New Roman" w:hAnsi="Times New Roman" w:cs="Times New Roman"/>
          <w:sz w:val="28"/>
          <w:szCs w:val="28"/>
          <w:lang w:val="kk-KZ"/>
        </w:rPr>
        <w:t>) артық екені анықталды. Тапсырмаларды орындау сапасы, материалды игерудің тереңдігі эксперименттік топта бақылау</w:t>
      </w:r>
      <w:r w:rsidR="00670D8B" w:rsidRPr="0030696E">
        <w:rPr>
          <w:rFonts w:ascii="Times New Roman" w:hAnsi="Times New Roman" w:cs="Times New Roman"/>
          <w:sz w:val="28"/>
          <w:szCs w:val="28"/>
          <w:lang w:val="kk-KZ"/>
        </w:rPr>
        <w:t xml:space="preserve"> тобымен салыстырғанда 20,06 (90,06-70</w:t>
      </w:r>
      <w:r w:rsidRPr="0030696E">
        <w:rPr>
          <w:rFonts w:ascii="Times New Roman" w:hAnsi="Times New Roman" w:cs="Times New Roman"/>
          <w:sz w:val="28"/>
          <w:szCs w:val="28"/>
          <w:lang w:val="kk-KZ"/>
        </w:rPr>
        <w:t xml:space="preserve">) пайызға артық </w:t>
      </w:r>
      <w:r w:rsidR="00627E17" w:rsidRPr="0030696E">
        <w:rPr>
          <w:rFonts w:ascii="Times New Roman" w:hAnsi="Times New Roman" w:cs="Times New Roman"/>
          <w:sz w:val="28"/>
          <w:szCs w:val="28"/>
          <w:lang w:val="kk-KZ"/>
        </w:rPr>
        <w:t>(</w:t>
      </w:r>
      <w:r w:rsidR="00E73BAE" w:rsidRPr="0030696E">
        <w:rPr>
          <w:rFonts w:ascii="Times New Roman" w:hAnsi="Times New Roman" w:cs="Times New Roman"/>
          <w:sz w:val="28"/>
          <w:szCs w:val="28"/>
          <w:lang w:val="kk-KZ"/>
        </w:rPr>
        <w:t>45</w:t>
      </w:r>
      <w:r w:rsidR="00835CA0" w:rsidRPr="0030696E">
        <w:rPr>
          <w:rFonts w:ascii="Times New Roman" w:hAnsi="Times New Roman" w:cs="Times New Roman"/>
          <w:sz w:val="28"/>
          <w:szCs w:val="28"/>
          <w:lang w:val="kk-KZ"/>
        </w:rPr>
        <w:t>-</w:t>
      </w:r>
      <w:r w:rsidR="00627E17" w:rsidRPr="0030696E">
        <w:rPr>
          <w:rFonts w:ascii="Times New Roman" w:hAnsi="Times New Roman" w:cs="Times New Roman"/>
          <w:sz w:val="28"/>
          <w:szCs w:val="28"/>
          <w:lang w:val="kk-KZ"/>
        </w:rPr>
        <w:t>сурет</w:t>
      </w:r>
      <w:r w:rsidRPr="0030696E">
        <w:rPr>
          <w:rFonts w:ascii="Times New Roman" w:hAnsi="Times New Roman" w:cs="Times New Roman"/>
          <w:sz w:val="28"/>
          <w:szCs w:val="28"/>
          <w:lang w:val="kk-KZ"/>
        </w:rPr>
        <w:t>).</w:t>
      </w:r>
    </w:p>
    <w:p w14:paraId="06BC2B5F" w14:textId="77777777" w:rsidR="00FA31B5" w:rsidRPr="0030696E" w:rsidRDefault="00FA31B5" w:rsidP="00FA31B5">
      <w:pPr>
        <w:spacing w:after="0" w:line="240" w:lineRule="auto"/>
        <w:ind w:firstLine="708"/>
        <w:jc w:val="both"/>
        <w:rPr>
          <w:rFonts w:ascii="Times New Roman" w:hAnsi="Times New Roman" w:cs="Times New Roman"/>
          <w:sz w:val="28"/>
          <w:szCs w:val="28"/>
          <w:lang w:val="kk-KZ"/>
        </w:rPr>
      </w:pPr>
    </w:p>
    <w:p w14:paraId="7BD89893" w14:textId="77777777" w:rsidR="00FA31B5" w:rsidRPr="0030696E" w:rsidRDefault="00FA31B5" w:rsidP="00835CA0">
      <w:pPr>
        <w:spacing w:after="0" w:line="240" w:lineRule="auto"/>
        <w:jc w:val="center"/>
        <w:rPr>
          <w:rFonts w:ascii="Times New Roman" w:hAnsi="Times New Roman" w:cs="Times New Roman"/>
          <w:sz w:val="28"/>
          <w:szCs w:val="28"/>
          <w:lang w:val="kk-KZ"/>
        </w:rPr>
      </w:pPr>
      <w:r w:rsidRPr="0030696E">
        <w:rPr>
          <w:noProof/>
          <w:lang w:eastAsia="ru-RU"/>
        </w:rPr>
        <w:drawing>
          <wp:inline distT="0" distB="0" distL="0" distR="0" wp14:anchorId="5892BB18" wp14:editId="76A357F9">
            <wp:extent cx="4572000" cy="2861310"/>
            <wp:effectExtent l="0" t="0" r="0" b="0"/>
            <wp:docPr id="135" name="Диаграмма 135"/>
            <wp:cNvGraphicFramePr/>
            <a:graphic xmlns:a="http://schemas.openxmlformats.org/drawingml/2006/main">
              <a:graphicData uri="http://schemas.openxmlformats.org/drawingml/2006/chart">
                <c:chart xmlns:c="http://schemas.openxmlformats.org/drawingml/2006/chart" xmlns:r="http://schemas.openxmlformats.org/officeDocument/2006/relationships" r:id="rId694"/>
              </a:graphicData>
            </a:graphic>
          </wp:inline>
        </w:drawing>
      </w:r>
    </w:p>
    <w:p w14:paraId="3F624107" w14:textId="77777777" w:rsidR="00FA31B5" w:rsidRPr="0030696E" w:rsidRDefault="00FA31B5" w:rsidP="00FA31B5">
      <w:pPr>
        <w:spacing w:after="0"/>
        <w:ind w:firstLine="567"/>
        <w:jc w:val="both"/>
        <w:rPr>
          <w:rFonts w:ascii="Times New Roman" w:hAnsi="Times New Roman" w:cs="Times New Roman"/>
          <w:sz w:val="28"/>
          <w:szCs w:val="28"/>
          <w:lang w:val="kk-KZ"/>
        </w:rPr>
      </w:pPr>
    </w:p>
    <w:p w14:paraId="37658CAD" w14:textId="6C15F3E0" w:rsidR="00FA31B5" w:rsidRPr="0030696E" w:rsidRDefault="00FA31B5" w:rsidP="009B00ED">
      <w:pPr>
        <w:spacing w:after="0" w:line="240" w:lineRule="auto"/>
        <w:ind w:firstLine="708"/>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Сурет 4</w:t>
      </w:r>
      <w:r w:rsidR="000740D4" w:rsidRPr="0030696E">
        <w:rPr>
          <w:rFonts w:ascii="Times New Roman" w:hAnsi="Times New Roman" w:cs="Times New Roman"/>
          <w:sz w:val="28"/>
          <w:szCs w:val="28"/>
          <w:lang w:val="kk-KZ"/>
        </w:rPr>
        <w:t>5</w:t>
      </w:r>
      <w:r w:rsidRPr="0030696E">
        <w:rPr>
          <w:rFonts w:ascii="Times New Roman" w:hAnsi="Times New Roman" w:cs="Times New Roman"/>
          <w:sz w:val="28"/>
          <w:szCs w:val="28"/>
          <w:lang w:val="kk-KZ"/>
        </w:rPr>
        <w:t xml:space="preserve"> – Оқу сапасының көрсеткіші (2 аралық бақылау)</w:t>
      </w:r>
    </w:p>
    <w:p w14:paraId="4DD2883D" w14:textId="77777777" w:rsidR="00FA31B5" w:rsidRPr="0030696E" w:rsidRDefault="00FA31B5" w:rsidP="009B00ED">
      <w:pPr>
        <w:spacing w:after="0" w:line="240" w:lineRule="auto"/>
        <w:ind w:firstLine="709"/>
        <w:jc w:val="both"/>
        <w:rPr>
          <w:rFonts w:ascii="Times New Roman" w:hAnsi="Times New Roman" w:cs="Times New Roman"/>
          <w:sz w:val="28"/>
          <w:szCs w:val="28"/>
          <w:lang w:val="kk-KZ"/>
        </w:rPr>
      </w:pPr>
    </w:p>
    <w:p w14:paraId="20C15943" w14:textId="7D70C5A6" w:rsidR="00FA31B5" w:rsidRPr="0030696E" w:rsidRDefault="00FA31B5" w:rsidP="009B00ED">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Екінші аралық бақылау (АБ) бойынша эксперимент және бақылау топтарының оқу үлгерімінің көрсеткіші келесі</w:t>
      </w:r>
      <w:r w:rsidR="000740D4" w:rsidRPr="0030696E">
        <w:rPr>
          <w:rFonts w:ascii="Times New Roman" w:hAnsi="Times New Roman" w:cs="Times New Roman"/>
          <w:sz w:val="28"/>
          <w:szCs w:val="28"/>
          <w:lang w:val="kk-KZ"/>
        </w:rPr>
        <w:t xml:space="preserve"> 46</w:t>
      </w:r>
      <w:r w:rsidR="009B00ED" w:rsidRPr="0030696E">
        <w:rPr>
          <w:rFonts w:ascii="Times New Roman" w:hAnsi="Times New Roman" w:cs="Times New Roman"/>
          <w:sz w:val="28"/>
          <w:szCs w:val="28"/>
          <w:lang w:val="kk-KZ"/>
        </w:rPr>
        <w:t>-суретте</w:t>
      </w:r>
      <w:r w:rsidRPr="0030696E">
        <w:rPr>
          <w:rFonts w:ascii="Times New Roman" w:hAnsi="Times New Roman" w:cs="Times New Roman"/>
          <w:sz w:val="28"/>
          <w:szCs w:val="28"/>
          <w:lang w:val="kk-KZ"/>
        </w:rPr>
        <w:t xml:space="preserve"> көрсетілген</w:t>
      </w:r>
      <w:r w:rsidR="009B00ED"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 xml:space="preserve"> </w:t>
      </w:r>
    </w:p>
    <w:p w14:paraId="58AF90A4" w14:textId="77777777" w:rsidR="009B00ED" w:rsidRPr="0030696E" w:rsidRDefault="009B00ED" w:rsidP="009B00ED">
      <w:pPr>
        <w:spacing w:after="0" w:line="240" w:lineRule="auto"/>
        <w:ind w:firstLine="709"/>
        <w:jc w:val="both"/>
        <w:rPr>
          <w:rFonts w:ascii="Times New Roman" w:hAnsi="Times New Roman" w:cs="Times New Roman"/>
          <w:sz w:val="28"/>
          <w:szCs w:val="28"/>
          <w:lang w:val="kk-KZ"/>
        </w:rPr>
      </w:pPr>
    </w:p>
    <w:p w14:paraId="348A35A9" w14:textId="77777777" w:rsidR="00FA31B5" w:rsidRPr="0030696E" w:rsidRDefault="00FA31B5" w:rsidP="00835CA0">
      <w:pPr>
        <w:spacing w:after="0" w:line="240" w:lineRule="auto"/>
        <w:jc w:val="center"/>
        <w:rPr>
          <w:rFonts w:ascii="Times New Roman" w:hAnsi="Times New Roman" w:cs="Times New Roman"/>
          <w:sz w:val="28"/>
          <w:szCs w:val="28"/>
          <w:lang w:val="kk-KZ"/>
        </w:rPr>
      </w:pPr>
      <w:r w:rsidRPr="0030696E">
        <w:rPr>
          <w:noProof/>
          <w:lang w:eastAsia="ru-RU"/>
        </w:rPr>
        <w:lastRenderedPageBreak/>
        <w:drawing>
          <wp:inline distT="0" distB="0" distL="0" distR="0" wp14:anchorId="49285022" wp14:editId="1BCFF83F">
            <wp:extent cx="4572000" cy="2853690"/>
            <wp:effectExtent l="0" t="0" r="0" b="3810"/>
            <wp:docPr id="163" name="Диаграмма 163"/>
            <wp:cNvGraphicFramePr/>
            <a:graphic xmlns:a="http://schemas.openxmlformats.org/drawingml/2006/main">
              <a:graphicData uri="http://schemas.openxmlformats.org/drawingml/2006/chart">
                <c:chart xmlns:c="http://schemas.openxmlformats.org/drawingml/2006/chart" xmlns:r="http://schemas.openxmlformats.org/officeDocument/2006/relationships" r:id="rId695"/>
              </a:graphicData>
            </a:graphic>
          </wp:inline>
        </w:drawing>
      </w:r>
    </w:p>
    <w:p w14:paraId="35395176" w14:textId="77777777" w:rsidR="00FA31B5" w:rsidRPr="0030696E" w:rsidRDefault="00FA31B5" w:rsidP="00FA31B5">
      <w:pPr>
        <w:spacing w:after="0" w:line="240" w:lineRule="auto"/>
        <w:ind w:firstLine="709"/>
        <w:jc w:val="both"/>
        <w:rPr>
          <w:rFonts w:ascii="Times New Roman" w:hAnsi="Times New Roman" w:cs="Times New Roman"/>
          <w:sz w:val="28"/>
          <w:szCs w:val="28"/>
          <w:lang w:val="kk-KZ"/>
        </w:rPr>
      </w:pPr>
    </w:p>
    <w:p w14:paraId="72F6F721" w14:textId="3F9EA0E6" w:rsidR="00FA31B5" w:rsidRPr="0030696E" w:rsidRDefault="00FA31B5" w:rsidP="005D234C">
      <w:pPr>
        <w:spacing w:after="0" w:line="240" w:lineRule="auto"/>
        <w:ind w:firstLine="708"/>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Сурет 4</w:t>
      </w:r>
      <w:r w:rsidR="000740D4" w:rsidRPr="0030696E">
        <w:rPr>
          <w:rFonts w:ascii="Times New Roman" w:hAnsi="Times New Roman" w:cs="Times New Roman"/>
          <w:sz w:val="28"/>
          <w:szCs w:val="28"/>
          <w:lang w:val="kk-KZ"/>
        </w:rPr>
        <w:t>6</w:t>
      </w:r>
      <w:r w:rsidRPr="0030696E">
        <w:rPr>
          <w:rFonts w:ascii="Times New Roman" w:hAnsi="Times New Roman" w:cs="Times New Roman"/>
          <w:sz w:val="28"/>
          <w:szCs w:val="28"/>
          <w:lang w:val="kk-KZ"/>
        </w:rPr>
        <w:t xml:space="preserve"> – Оқу үлгерімінің көрсеткіші</w:t>
      </w:r>
    </w:p>
    <w:p w14:paraId="07738FF9" w14:textId="77777777" w:rsidR="00FA31B5" w:rsidRPr="0030696E" w:rsidRDefault="00FA31B5" w:rsidP="005D234C">
      <w:pPr>
        <w:spacing w:after="0" w:line="240" w:lineRule="auto"/>
        <w:ind w:firstLine="708"/>
        <w:jc w:val="center"/>
        <w:rPr>
          <w:rFonts w:ascii="Times New Roman" w:hAnsi="Times New Roman" w:cs="Times New Roman"/>
          <w:sz w:val="28"/>
          <w:szCs w:val="28"/>
          <w:lang w:val="kk-KZ"/>
        </w:rPr>
      </w:pPr>
    </w:p>
    <w:p w14:paraId="7766F4FB" w14:textId="4441EF9D" w:rsidR="00FA31B5" w:rsidRPr="0030696E" w:rsidRDefault="00FA31B5" w:rsidP="005D234C">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Қорытынды: ұсынылған оқыту әдістемесінің тиімділігін бағалау үшін, (I, II) аралық бақылаулар (эксперименттік және бақылау топтары) нәтижелерін салыстыру төмендегі</w:t>
      </w:r>
      <w:r w:rsidR="00547095" w:rsidRPr="0030696E">
        <w:rPr>
          <w:rFonts w:ascii="Times New Roman" w:hAnsi="Times New Roman" w:cs="Times New Roman"/>
          <w:sz w:val="28"/>
          <w:szCs w:val="28"/>
          <w:lang w:val="kk-KZ"/>
        </w:rPr>
        <w:t xml:space="preserve"> 47</w:t>
      </w:r>
      <w:r w:rsidR="005D234C"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сурет</w:t>
      </w:r>
      <w:r w:rsidR="005D234C" w:rsidRPr="0030696E">
        <w:rPr>
          <w:rFonts w:ascii="Times New Roman" w:hAnsi="Times New Roman" w:cs="Times New Roman"/>
          <w:sz w:val="28"/>
          <w:szCs w:val="28"/>
          <w:lang w:val="kk-KZ"/>
        </w:rPr>
        <w:t xml:space="preserve">тен </w:t>
      </w:r>
      <w:r w:rsidR="00627E17" w:rsidRPr="0030696E">
        <w:rPr>
          <w:rFonts w:ascii="Times New Roman" w:hAnsi="Times New Roman" w:cs="Times New Roman"/>
          <w:sz w:val="28"/>
          <w:szCs w:val="28"/>
          <w:lang w:val="kk-KZ"/>
        </w:rPr>
        <w:t>көруге болады.</w:t>
      </w:r>
    </w:p>
    <w:p w14:paraId="43D143DC" w14:textId="77777777" w:rsidR="00FA31B5" w:rsidRPr="0030696E" w:rsidRDefault="00FA31B5" w:rsidP="005D234C">
      <w:pPr>
        <w:spacing w:after="0"/>
        <w:jc w:val="center"/>
        <w:rPr>
          <w:rFonts w:ascii="Times New Roman" w:hAnsi="Times New Roman" w:cs="Times New Roman"/>
          <w:sz w:val="28"/>
          <w:szCs w:val="28"/>
          <w:lang w:val="kk-KZ"/>
        </w:rPr>
      </w:pPr>
      <w:r w:rsidRPr="0030696E">
        <w:rPr>
          <w:noProof/>
          <w:lang w:eastAsia="ru-RU"/>
        </w:rPr>
        <w:drawing>
          <wp:inline distT="0" distB="0" distL="0" distR="0" wp14:anchorId="7E6FA124" wp14:editId="083F7C07">
            <wp:extent cx="5196840" cy="3219450"/>
            <wp:effectExtent l="0" t="0" r="3810" b="0"/>
            <wp:docPr id="164" name="Диаграмма 16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6"/>
              </a:graphicData>
            </a:graphic>
          </wp:inline>
        </w:drawing>
      </w:r>
    </w:p>
    <w:p w14:paraId="4E25205E" w14:textId="77777777" w:rsidR="00FA31B5" w:rsidRPr="0030696E" w:rsidRDefault="00FA31B5" w:rsidP="00FA31B5">
      <w:pPr>
        <w:spacing w:after="0"/>
        <w:ind w:firstLine="708"/>
        <w:jc w:val="center"/>
        <w:rPr>
          <w:rFonts w:ascii="Times New Roman" w:hAnsi="Times New Roman" w:cs="Times New Roman"/>
          <w:sz w:val="28"/>
          <w:szCs w:val="28"/>
          <w:lang w:val="kk-KZ"/>
        </w:rPr>
      </w:pPr>
    </w:p>
    <w:p w14:paraId="0157A100" w14:textId="459CA0F5" w:rsidR="00FA31B5" w:rsidRPr="0030696E" w:rsidRDefault="00627E17" w:rsidP="005D234C">
      <w:pPr>
        <w:spacing w:after="0" w:line="240" w:lineRule="auto"/>
        <w:ind w:firstLine="708"/>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Сур</w:t>
      </w:r>
      <w:r w:rsidR="00547095" w:rsidRPr="0030696E">
        <w:rPr>
          <w:rFonts w:ascii="Times New Roman" w:hAnsi="Times New Roman" w:cs="Times New Roman"/>
          <w:sz w:val="28"/>
          <w:szCs w:val="28"/>
          <w:lang w:val="kk-KZ"/>
        </w:rPr>
        <w:t>ет 47</w:t>
      </w:r>
      <w:r w:rsidR="00FA31B5" w:rsidRPr="0030696E">
        <w:rPr>
          <w:rFonts w:ascii="Times New Roman" w:hAnsi="Times New Roman" w:cs="Times New Roman"/>
          <w:sz w:val="28"/>
          <w:szCs w:val="28"/>
          <w:lang w:val="kk-KZ"/>
        </w:rPr>
        <w:t xml:space="preserve"> </w:t>
      </w:r>
      <w:r w:rsidR="00547095" w:rsidRPr="0030696E">
        <w:rPr>
          <w:rFonts w:ascii="Times New Roman" w:hAnsi="Times New Roman" w:cs="Times New Roman"/>
          <w:sz w:val="28"/>
          <w:szCs w:val="28"/>
          <w:lang w:val="kk-KZ"/>
        </w:rPr>
        <w:t xml:space="preserve">– Эксперименттік және дәстүрлі </w:t>
      </w:r>
      <w:r w:rsidR="00FA31B5" w:rsidRPr="0030696E">
        <w:rPr>
          <w:rFonts w:ascii="Times New Roman" w:hAnsi="Times New Roman" w:cs="Times New Roman"/>
          <w:sz w:val="28"/>
          <w:szCs w:val="28"/>
          <w:lang w:val="kk-KZ"/>
        </w:rPr>
        <w:t>оқу топтарының білім сапасының нәтижелері</w:t>
      </w:r>
    </w:p>
    <w:p w14:paraId="19C8313A" w14:textId="77777777" w:rsidR="00FA31B5" w:rsidRPr="0030696E" w:rsidRDefault="00FA31B5" w:rsidP="005D234C">
      <w:pPr>
        <w:spacing w:after="0" w:line="240" w:lineRule="auto"/>
        <w:ind w:firstLine="708"/>
        <w:jc w:val="both"/>
        <w:rPr>
          <w:rFonts w:ascii="Times New Roman" w:hAnsi="Times New Roman" w:cs="Times New Roman"/>
          <w:sz w:val="28"/>
          <w:szCs w:val="28"/>
          <w:lang w:val="kk-KZ"/>
        </w:rPr>
      </w:pPr>
    </w:p>
    <w:p w14:paraId="301548B4" w14:textId="77777777" w:rsidR="00FA31B5" w:rsidRPr="0030696E" w:rsidRDefault="00FA31B5" w:rsidP="000E617C">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Екінші іздену кезеңінде эксперименттік және бақылау топтарында жүргізілген аралық бақылау нәтижелері бойынша эксперименттік топтың білім деңгейі жоғары болғанын көруге болады. </w:t>
      </w:r>
    </w:p>
    <w:p w14:paraId="3B92DD12" w14:textId="628BDE0C" w:rsidR="00FA31B5" w:rsidRPr="0030696E" w:rsidRDefault="00FA31B5" w:rsidP="000E617C">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Қалыптастыру кезеңінде 2020-2023 жж.) медициналық жоғары оқу орындарының </w:t>
      </w:r>
      <w:r w:rsidR="000E617C" w:rsidRPr="0030696E">
        <w:rPr>
          <w:rFonts w:ascii="Times New Roman" w:hAnsi="Times New Roman" w:cs="Times New Roman"/>
          <w:sz w:val="28"/>
          <w:szCs w:val="28"/>
          <w:lang w:val="kk-KZ"/>
        </w:rPr>
        <w:t>«6В07201 – Ф</w:t>
      </w:r>
      <w:r w:rsidRPr="0030696E">
        <w:rPr>
          <w:rFonts w:ascii="Times New Roman" w:hAnsi="Times New Roman" w:cs="Times New Roman"/>
          <w:sz w:val="28"/>
          <w:szCs w:val="28"/>
          <w:lang w:val="kk-KZ"/>
        </w:rPr>
        <w:t>армацевтикалық өндіріс технологиясы</w:t>
      </w:r>
      <w:r w:rsidR="000E617C"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 xml:space="preserve"> білім беру </w:t>
      </w:r>
      <w:r w:rsidRPr="0030696E">
        <w:rPr>
          <w:rFonts w:ascii="Times New Roman" w:hAnsi="Times New Roman" w:cs="Times New Roman"/>
          <w:sz w:val="28"/>
          <w:szCs w:val="28"/>
          <w:lang w:val="kk-KZ"/>
        </w:rPr>
        <w:lastRenderedPageBreak/>
        <w:t>бағдарламасына арналған «Электротехника және электроника негіздері» пәні бойынша электронды оқулық (2020-2021 оқу жылы), оқу құралы (2021-2022 оқу жылы) шығырылып, оқу процесіне енгізілді. «Электротехника және электроника негіздері» пәнінің оқу-әдістемелік материалдарының жүйесі әзірленіп С.Ж.Асф</w:t>
      </w:r>
      <w:r w:rsidR="00575EB6" w:rsidRPr="0030696E">
        <w:rPr>
          <w:rFonts w:ascii="Times New Roman" w:hAnsi="Times New Roman" w:cs="Times New Roman"/>
          <w:sz w:val="28"/>
          <w:szCs w:val="28"/>
          <w:lang w:val="kk-KZ"/>
        </w:rPr>
        <w:t>ендияров атындағы Қазақ ұлттық медицина у</w:t>
      </w:r>
      <w:r w:rsidR="00547095" w:rsidRPr="0030696E">
        <w:rPr>
          <w:rFonts w:ascii="Times New Roman" w:hAnsi="Times New Roman" w:cs="Times New Roman"/>
          <w:sz w:val="28"/>
          <w:szCs w:val="28"/>
          <w:lang w:val="kk-KZ"/>
        </w:rPr>
        <w:t xml:space="preserve">ниверситетінің </w:t>
      </w:r>
      <w:r w:rsidRPr="0030696E">
        <w:rPr>
          <w:rFonts w:ascii="Times New Roman" w:hAnsi="Times New Roman" w:cs="Times New Roman"/>
          <w:sz w:val="28"/>
          <w:szCs w:val="28"/>
          <w:lang w:val="kk-KZ"/>
        </w:rPr>
        <w:t xml:space="preserve">Dis.kaznmu, Sirius білім беру платформасына салынды. </w:t>
      </w:r>
      <w:r w:rsidR="00DE27FC" w:rsidRPr="0030696E">
        <w:rPr>
          <w:rFonts w:ascii="Times New Roman" w:hAnsi="Times New Roman" w:cs="Times New Roman"/>
          <w:sz w:val="28"/>
          <w:szCs w:val="28"/>
          <w:lang w:val="kk-KZ"/>
        </w:rPr>
        <w:t xml:space="preserve">«6В07201 – Фармацевтикалық өндіріс технологиясы» </w:t>
      </w:r>
      <w:r w:rsidRPr="0030696E">
        <w:rPr>
          <w:rFonts w:ascii="Times New Roman" w:hAnsi="Times New Roman" w:cs="Times New Roman"/>
          <w:sz w:val="28"/>
          <w:szCs w:val="28"/>
          <w:lang w:val="kk-KZ"/>
        </w:rPr>
        <w:t>білім беру бағдарламасының білім алушылары үші</w:t>
      </w:r>
      <w:r w:rsidR="00547095" w:rsidRPr="0030696E">
        <w:rPr>
          <w:rFonts w:ascii="Times New Roman" w:hAnsi="Times New Roman" w:cs="Times New Roman"/>
          <w:sz w:val="28"/>
          <w:szCs w:val="28"/>
          <w:lang w:val="kk-KZ"/>
        </w:rPr>
        <w:t xml:space="preserve">н бейне дәрістер түсіріліп, ол </w:t>
      </w:r>
      <w:r w:rsidRPr="0030696E">
        <w:rPr>
          <w:rFonts w:ascii="Times New Roman" w:hAnsi="Times New Roman" w:cs="Times New Roman"/>
          <w:sz w:val="28"/>
          <w:szCs w:val="28"/>
          <w:lang w:val="kk-KZ"/>
        </w:rPr>
        <w:t>С.Ж.Асфендияров атындағы ҚазҰМУ YouT</w:t>
      </w:r>
      <w:r w:rsidR="0042544C" w:rsidRPr="0030696E">
        <w:rPr>
          <w:rFonts w:ascii="Times New Roman" w:hAnsi="Times New Roman" w:cs="Times New Roman"/>
          <w:sz w:val="28"/>
          <w:szCs w:val="28"/>
          <w:lang w:val="kk-KZ"/>
        </w:rPr>
        <w:t>ube каналын</w:t>
      </w:r>
      <w:r w:rsidR="00304B4E" w:rsidRPr="0030696E">
        <w:rPr>
          <w:rFonts w:ascii="Times New Roman" w:hAnsi="Times New Roman" w:cs="Times New Roman"/>
          <w:sz w:val="28"/>
          <w:szCs w:val="28"/>
          <w:lang w:val="kk-KZ"/>
        </w:rPr>
        <w:t>а жүктелді</w:t>
      </w:r>
      <w:r w:rsidRPr="0030696E">
        <w:rPr>
          <w:rFonts w:ascii="Times New Roman" w:hAnsi="Times New Roman" w:cs="Times New Roman"/>
          <w:sz w:val="28"/>
          <w:szCs w:val="28"/>
          <w:lang w:val="kk-KZ"/>
        </w:rPr>
        <w:t xml:space="preserve">. </w:t>
      </w:r>
    </w:p>
    <w:p w14:paraId="0C37DC2A" w14:textId="6FF9AA91" w:rsidR="00FA31B5" w:rsidRPr="0030696E" w:rsidRDefault="00FA31B5" w:rsidP="00FA31B5">
      <w:pPr>
        <w:tabs>
          <w:tab w:val="left" w:pos="142"/>
        </w:tabs>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Қазіргі</w:t>
      </w:r>
      <w:r w:rsidRPr="0030696E">
        <w:rPr>
          <w:rFonts w:ascii="Times New Roman" w:hAnsi="Times New Roman" w:cs="Times New Roman"/>
          <w:spacing w:val="1"/>
          <w:sz w:val="28"/>
          <w:szCs w:val="28"/>
          <w:lang w:val="kk-KZ"/>
        </w:rPr>
        <w:t xml:space="preserve"> </w:t>
      </w:r>
      <w:r w:rsidRPr="0030696E">
        <w:rPr>
          <w:rFonts w:ascii="Times New Roman" w:hAnsi="Times New Roman" w:cs="Times New Roman"/>
          <w:sz w:val="28"/>
          <w:szCs w:val="28"/>
          <w:lang w:val="kk-KZ"/>
        </w:rPr>
        <w:t>таңда</w:t>
      </w:r>
      <w:r w:rsidRPr="0030696E">
        <w:rPr>
          <w:rFonts w:ascii="Times New Roman" w:hAnsi="Times New Roman" w:cs="Times New Roman"/>
          <w:spacing w:val="1"/>
          <w:sz w:val="28"/>
          <w:szCs w:val="28"/>
          <w:lang w:val="kk-KZ"/>
        </w:rPr>
        <w:t xml:space="preserve"> </w:t>
      </w:r>
      <w:r w:rsidRPr="0030696E">
        <w:rPr>
          <w:rFonts w:ascii="Times New Roman" w:hAnsi="Times New Roman" w:cs="Times New Roman"/>
          <w:sz w:val="28"/>
          <w:szCs w:val="28"/>
          <w:lang w:val="kk-KZ"/>
        </w:rPr>
        <w:t>оқу</w:t>
      </w:r>
      <w:r w:rsidRPr="0030696E">
        <w:rPr>
          <w:rFonts w:ascii="Times New Roman" w:hAnsi="Times New Roman" w:cs="Times New Roman"/>
          <w:spacing w:val="1"/>
          <w:sz w:val="28"/>
          <w:szCs w:val="28"/>
          <w:lang w:val="kk-KZ"/>
        </w:rPr>
        <w:t xml:space="preserve"> </w:t>
      </w:r>
      <w:r w:rsidR="00DE27FC" w:rsidRPr="0030696E">
        <w:rPr>
          <w:rFonts w:ascii="Times New Roman" w:hAnsi="Times New Roman" w:cs="Times New Roman"/>
          <w:sz w:val="28"/>
          <w:szCs w:val="28"/>
          <w:lang w:val="kk-KZ"/>
        </w:rPr>
        <w:t xml:space="preserve">процесінде </w:t>
      </w:r>
      <w:r w:rsidRPr="0030696E">
        <w:rPr>
          <w:rFonts w:ascii="Times New Roman" w:hAnsi="Times New Roman" w:cs="Times New Roman"/>
          <w:sz w:val="28"/>
          <w:szCs w:val="28"/>
          <w:lang w:val="kk-KZ"/>
        </w:rPr>
        <w:t>қойылатын</w:t>
      </w:r>
      <w:r w:rsidRPr="0030696E">
        <w:rPr>
          <w:rFonts w:ascii="Times New Roman" w:hAnsi="Times New Roman" w:cs="Times New Roman"/>
          <w:spacing w:val="1"/>
          <w:sz w:val="28"/>
          <w:szCs w:val="28"/>
          <w:lang w:val="kk-KZ"/>
        </w:rPr>
        <w:t xml:space="preserve"> </w:t>
      </w:r>
      <w:r w:rsidRPr="0030696E">
        <w:rPr>
          <w:rFonts w:ascii="Times New Roman" w:hAnsi="Times New Roman" w:cs="Times New Roman"/>
          <w:sz w:val="28"/>
          <w:szCs w:val="28"/>
          <w:lang w:val="kk-KZ"/>
        </w:rPr>
        <w:t>талаптардың</w:t>
      </w:r>
      <w:r w:rsidRPr="0030696E">
        <w:rPr>
          <w:rFonts w:ascii="Times New Roman" w:hAnsi="Times New Roman" w:cs="Times New Roman"/>
          <w:spacing w:val="1"/>
          <w:sz w:val="28"/>
          <w:szCs w:val="28"/>
          <w:lang w:val="kk-KZ"/>
        </w:rPr>
        <w:t xml:space="preserve"> </w:t>
      </w:r>
      <w:r w:rsidRPr="0030696E">
        <w:rPr>
          <w:rFonts w:ascii="Times New Roman" w:hAnsi="Times New Roman" w:cs="Times New Roman"/>
          <w:sz w:val="28"/>
          <w:szCs w:val="28"/>
          <w:lang w:val="kk-KZ"/>
        </w:rPr>
        <w:t>бірі</w:t>
      </w:r>
      <w:r w:rsidRPr="0030696E">
        <w:rPr>
          <w:rFonts w:ascii="Times New Roman" w:hAnsi="Times New Roman" w:cs="Times New Roman"/>
          <w:spacing w:val="1"/>
          <w:sz w:val="28"/>
          <w:szCs w:val="28"/>
          <w:lang w:val="kk-KZ"/>
        </w:rPr>
        <w:t xml:space="preserve"> </w:t>
      </w:r>
      <w:r w:rsidRPr="0030696E">
        <w:rPr>
          <w:rFonts w:ascii="Times New Roman" w:hAnsi="Times New Roman" w:cs="Times New Roman"/>
          <w:sz w:val="28"/>
          <w:szCs w:val="28"/>
          <w:lang w:val="kk-KZ"/>
        </w:rPr>
        <w:t>білім</w:t>
      </w:r>
      <w:r w:rsidRPr="0030696E">
        <w:rPr>
          <w:rFonts w:ascii="Times New Roman" w:hAnsi="Times New Roman" w:cs="Times New Roman"/>
          <w:spacing w:val="1"/>
          <w:sz w:val="28"/>
          <w:szCs w:val="28"/>
          <w:lang w:val="kk-KZ"/>
        </w:rPr>
        <w:t xml:space="preserve"> </w:t>
      </w:r>
      <w:r w:rsidRPr="0030696E">
        <w:rPr>
          <w:rFonts w:ascii="Times New Roman" w:hAnsi="Times New Roman" w:cs="Times New Roman"/>
          <w:sz w:val="28"/>
          <w:szCs w:val="28"/>
          <w:lang w:val="kk-KZ"/>
        </w:rPr>
        <w:t>алушылардың</w:t>
      </w:r>
      <w:r w:rsidRPr="0030696E">
        <w:rPr>
          <w:rFonts w:ascii="Times New Roman" w:hAnsi="Times New Roman" w:cs="Times New Roman"/>
          <w:spacing w:val="1"/>
          <w:sz w:val="28"/>
          <w:szCs w:val="28"/>
          <w:lang w:val="kk-KZ"/>
        </w:rPr>
        <w:t xml:space="preserve"> </w:t>
      </w:r>
      <w:r w:rsidRPr="0030696E">
        <w:rPr>
          <w:rFonts w:ascii="Times New Roman" w:hAnsi="Times New Roman" w:cs="Times New Roman"/>
          <w:sz w:val="28"/>
          <w:szCs w:val="28"/>
          <w:lang w:val="kk-KZ"/>
        </w:rPr>
        <w:t>білім, іскерлік және дағдысын</w:t>
      </w:r>
      <w:r w:rsidRPr="0030696E">
        <w:rPr>
          <w:rFonts w:ascii="Times New Roman" w:hAnsi="Times New Roman" w:cs="Times New Roman"/>
          <w:spacing w:val="1"/>
          <w:sz w:val="28"/>
          <w:szCs w:val="28"/>
          <w:lang w:val="kk-KZ"/>
        </w:rPr>
        <w:t xml:space="preserve"> </w:t>
      </w:r>
      <w:r w:rsidRPr="0030696E">
        <w:rPr>
          <w:rFonts w:ascii="Times New Roman" w:hAnsi="Times New Roman" w:cs="Times New Roman"/>
          <w:sz w:val="28"/>
          <w:szCs w:val="28"/>
          <w:lang w:val="kk-KZ"/>
        </w:rPr>
        <w:t>оның</w:t>
      </w:r>
      <w:r w:rsidRPr="0030696E">
        <w:rPr>
          <w:rFonts w:ascii="Times New Roman" w:hAnsi="Times New Roman" w:cs="Times New Roman"/>
          <w:spacing w:val="1"/>
          <w:sz w:val="28"/>
          <w:szCs w:val="28"/>
          <w:lang w:val="kk-KZ"/>
        </w:rPr>
        <w:t xml:space="preserve"> </w:t>
      </w:r>
      <w:r w:rsidRPr="0030696E">
        <w:rPr>
          <w:rFonts w:ascii="Times New Roman" w:hAnsi="Times New Roman" w:cs="Times New Roman"/>
          <w:sz w:val="28"/>
          <w:szCs w:val="28"/>
          <w:lang w:val="kk-KZ"/>
        </w:rPr>
        <w:t>іс-әрекеті</w:t>
      </w:r>
      <w:r w:rsidRPr="0030696E">
        <w:rPr>
          <w:rFonts w:ascii="Times New Roman" w:hAnsi="Times New Roman" w:cs="Times New Roman"/>
          <w:spacing w:val="1"/>
          <w:sz w:val="28"/>
          <w:szCs w:val="28"/>
          <w:lang w:val="kk-KZ"/>
        </w:rPr>
        <w:t xml:space="preserve"> </w:t>
      </w:r>
      <w:r w:rsidRPr="0030696E">
        <w:rPr>
          <w:rFonts w:ascii="Times New Roman" w:hAnsi="Times New Roman" w:cs="Times New Roman"/>
          <w:sz w:val="28"/>
          <w:szCs w:val="28"/>
          <w:lang w:val="kk-KZ"/>
        </w:rPr>
        <w:t>арқылы</w:t>
      </w:r>
      <w:r w:rsidRPr="0030696E">
        <w:rPr>
          <w:rFonts w:ascii="Times New Roman" w:hAnsi="Times New Roman" w:cs="Times New Roman"/>
          <w:spacing w:val="70"/>
          <w:sz w:val="28"/>
          <w:szCs w:val="28"/>
          <w:lang w:val="kk-KZ"/>
        </w:rPr>
        <w:t xml:space="preserve"> </w:t>
      </w:r>
      <w:r w:rsidRPr="0030696E">
        <w:rPr>
          <w:rFonts w:ascii="Times New Roman" w:hAnsi="Times New Roman" w:cs="Times New Roman"/>
          <w:sz w:val="28"/>
          <w:szCs w:val="28"/>
          <w:lang w:val="kk-KZ"/>
        </w:rPr>
        <w:t>бағалау</w:t>
      </w:r>
      <w:r w:rsidRPr="0030696E">
        <w:rPr>
          <w:rFonts w:ascii="Times New Roman" w:hAnsi="Times New Roman" w:cs="Times New Roman"/>
          <w:spacing w:val="1"/>
          <w:sz w:val="28"/>
          <w:szCs w:val="28"/>
          <w:lang w:val="kk-KZ"/>
        </w:rPr>
        <w:t xml:space="preserve"> </w:t>
      </w:r>
      <w:r w:rsidRPr="0030696E">
        <w:rPr>
          <w:rFonts w:ascii="Times New Roman" w:hAnsi="Times New Roman" w:cs="Times New Roman"/>
          <w:sz w:val="28"/>
          <w:szCs w:val="28"/>
          <w:lang w:val="kk-KZ"/>
        </w:rPr>
        <w:t>болып</w:t>
      </w:r>
      <w:r w:rsidRPr="0030696E">
        <w:rPr>
          <w:rFonts w:ascii="Times New Roman" w:hAnsi="Times New Roman" w:cs="Times New Roman"/>
          <w:spacing w:val="1"/>
          <w:sz w:val="28"/>
          <w:szCs w:val="28"/>
          <w:lang w:val="kk-KZ"/>
        </w:rPr>
        <w:t xml:space="preserve"> </w:t>
      </w:r>
      <w:r w:rsidRPr="0030696E">
        <w:rPr>
          <w:rFonts w:ascii="Times New Roman" w:hAnsi="Times New Roman" w:cs="Times New Roman"/>
          <w:sz w:val="28"/>
          <w:szCs w:val="28"/>
          <w:lang w:val="kk-KZ"/>
        </w:rPr>
        <w:t xml:space="preserve">табылады. </w:t>
      </w:r>
      <w:r w:rsidR="00DE27FC" w:rsidRPr="0030696E">
        <w:rPr>
          <w:rFonts w:ascii="Times New Roman" w:hAnsi="Times New Roman" w:cs="Times New Roman"/>
          <w:sz w:val="28"/>
          <w:szCs w:val="28"/>
          <w:lang w:val="kk-KZ"/>
        </w:rPr>
        <w:t xml:space="preserve">«6В07201 – Фармацевтикалық өндіріс технологиясы» </w:t>
      </w:r>
      <w:r w:rsidRPr="0030696E">
        <w:rPr>
          <w:rFonts w:ascii="Times New Roman" w:hAnsi="Times New Roman" w:cs="Times New Roman"/>
          <w:sz w:val="28"/>
          <w:szCs w:val="28"/>
          <w:lang w:val="kk-KZ"/>
        </w:rPr>
        <w:t xml:space="preserve"> білім алушыларының</w:t>
      </w:r>
      <w:r w:rsidRPr="0030696E">
        <w:rPr>
          <w:rFonts w:ascii="Times New Roman" w:hAnsi="Times New Roman" w:cs="Times New Roman"/>
          <w:spacing w:val="1"/>
          <w:sz w:val="28"/>
          <w:szCs w:val="28"/>
          <w:lang w:val="kk-KZ"/>
        </w:rPr>
        <w:t xml:space="preserve"> </w:t>
      </w:r>
      <w:r w:rsidRPr="0030696E">
        <w:rPr>
          <w:rFonts w:ascii="Times New Roman" w:hAnsi="Times New Roman" w:cs="Times New Roman"/>
          <w:sz w:val="28"/>
          <w:szCs w:val="28"/>
          <w:lang w:val="kk-KZ"/>
        </w:rPr>
        <w:t>білім мен</w:t>
      </w:r>
      <w:r w:rsidRPr="0030696E">
        <w:rPr>
          <w:rFonts w:ascii="Times New Roman" w:hAnsi="Times New Roman" w:cs="Times New Roman"/>
          <w:spacing w:val="1"/>
          <w:sz w:val="28"/>
          <w:szCs w:val="28"/>
          <w:lang w:val="kk-KZ"/>
        </w:rPr>
        <w:t xml:space="preserve"> </w:t>
      </w:r>
      <w:r w:rsidRPr="0030696E">
        <w:rPr>
          <w:rFonts w:ascii="Times New Roman" w:hAnsi="Times New Roman" w:cs="Times New Roman"/>
          <w:sz w:val="28"/>
          <w:szCs w:val="28"/>
          <w:lang w:val="kk-KZ"/>
        </w:rPr>
        <w:t>іскерлігін</w:t>
      </w:r>
      <w:r w:rsidRPr="0030696E">
        <w:rPr>
          <w:rFonts w:ascii="Times New Roman" w:hAnsi="Times New Roman" w:cs="Times New Roman"/>
          <w:spacing w:val="1"/>
          <w:sz w:val="28"/>
          <w:szCs w:val="28"/>
          <w:lang w:val="kk-KZ"/>
        </w:rPr>
        <w:t xml:space="preserve"> </w:t>
      </w:r>
      <w:r w:rsidRPr="0030696E">
        <w:rPr>
          <w:rFonts w:ascii="Times New Roman" w:hAnsi="Times New Roman" w:cs="Times New Roman"/>
          <w:sz w:val="28"/>
          <w:szCs w:val="28"/>
          <w:lang w:val="kk-KZ"/>
        </w:rPr>
        <w:t>және өз бетінше электронды оқулықтарды қолдану, фармацевтикалық өндірісте қолданатын құралдар мен жабдықтарды пайдалана</w:t>
      </w:r>
      <w:r w:rsidRPr="0030696E">
        <w:rPr>
          <w:rFonts w:ascii="Times New Roman" w:hAnsi="Times New Roman" w:cs="Times New Roman"/>
          <w:spacing w:val="1"/>
          <w:sz w:val="28"/>
          <w:szCs w:val="28"/>
          <w:lang w:val="kk-KZ"/>
        </w:rPr>
        <w:t xml:space="preserve"> </w:t>
      </w:r>
      <w:r w:rsidRPr="0030696E">
        <w:rPr>
          <w:rFonts w:ascii="Times New Roman" w:hAnsi="Times New Roman" w:cs="Times New Roman"/>
          <w:sz w:val="28"/>
          <w:szCs w:val="28"/>
          <w:lang w:val="kk-KZ"/>
        </w:rPr>
        <w:t>білу дағдысын қалыптастыруда теориялық білімін инженерлік қабілетін дамытуға</w:t>
      </w:r>
      <w:r w:rsidRPr="0030696E">
        <w:rPr>
          <w:rFonts w:ascii="Times New Roman" w:hAnsi="Times New Roman" w:cs="Times New Roman"/>
          <w:spacing w:val="1"/>
          <w:sz w:val="28"/>
          <w:szCs w:val="28"/>
          <w:lang w:val="kk-KZ"/>
        </w:rPr>
        <w:t xml:space="preserve"> </w:t>
      </w:r>
      <w:r w:rsidRPr="0030696E">
        <w:rPr>
          <w:rFonts w:ascii="Times New Roman" w:hAnsi="Times New Roman" w:cs="Times New Roman"/>
          <w:sz w:val="28"/>
          <w:szCs w:val="28"/>
          <w:lang w:val="kk-KZ"/>
        </w:rPr>
        <w:t>бағытталған</w:t>
      </w:r>
      <w:r w:rsidRPr="0030696E">
        <w:rPr>
          <w:rFonts w:ascii="Times New Roman" w:hAnsi="Times New Roman" w:cs="Times New Roman"/>
          <w:spacing w:val="1"/>
          <w:sz w:val="28"/>
          <w:szCs w:val="28"/>
          <w:lang w:val="kk-KZ"/>
        </w:rPr>
        <w:t xml:space="preserve"> </w:t>
      </w:r>
      <w:r w:rsidRPr="0030696E">
        <w:rPr>
          <w:rFonts w:ascii="Times New Roman" w:hAnsi="Times New Roman" w:cs="Times New Roman"/>
          <w:sz w:val="28"/>
          <w:szCs w:val="28"/>
          <w:lang w:val="kk-KZ"/>
        </w:rPr>
        <w:t>іс-әрекеттері</w:t>
      </w:r>
      <w:r w:rsidRPr="0030696E">
        <w:rPr>
          <w:rFonts w:ascii="Times New Roman" w:hAnsi="Times New Roman" w:cs="Times New Roman"/>
          <w:spacing w:val="1"/>
          <w:sz w:val="28"/>
          <w:szCs w:val="28"/>
          <w:lang w:val="kk-KZ"/>
        </w:rPr>
        <w:t xml:space="preserve"> </w:t>
      </w:r>
      <w:r w:rsidRPr="0030696E">
        <w:rPr>
          <w:rFonts w:ascii="Times New Roman" w:hAnsi="Times New Roman" w:cs="Times New Roman"/>
          <w:sz w:val="28"/>
          <w:szCs w:val="28"/>
          <w:lang w:val="kk-KZ"/>
        </w:rPr>
        <w:t>практикалық сабақта</w:t>
      </w:r>
      <w:r w:rsidRPr="0030696E">
        <w:rPr>
          <w:rFonts w:ascii="Times New Roman" w:hAnsi="Times New Roman" w:cs="Times New Roman"/>
          <w:spacing w:val="1"/>
          <w:sz w:val="28"/>
          <w:szCs w:val="28"/>
          <w:lang w:val="kk-KZ"/>
        </w:rPr>
        <w:t xml:space="preserve"> </w:t>
      </w:r>
      <w:r w:rsidRPr="0030696E">
        <w:rPr>
          <w:rFonts w:ascii="Times New Roman" w:hAnsi="Times New Roman" w:cs="Times New Roman"/>
          <w:sz w:val="28"/>
          <w:szCs w:val="28"/>
          <w:lang w:val="kk-KZ"/>
        </w:rPr>
        <w:t>көрініс</w:t>
      </w:r>
      <w:r w:rsidRPr="0030696E">
        <w:rPr>
          <w:rFonts w:ascii="Times New Roman" w:hAnsi="Times New Roman" w:cs="Times New Roman"/>
          <w:spacing w:val="1"/>
          <w:sz w:val="28"/>
          <w:szCs w:val="28"/>
          <w:lang w:val="kk-KZ"/>
        </w:rPr>
        <w:t xml:space="preserve"> </w:t>
      </w:r>
      <w:r w:rsidRPr="0030696E">
        <w:rPr>
          <w:rFonts w:ascii="Times New Roman" w:hAnsi="Times New Roman" w:cs="Times New Roman"/>
          <w:sz w:val="28"/>
          <w:szCs w:val="28"/>
          <w:lang w:val="kk-KZ"/>
        </w:rPr>
        <w:t>табады.</w:t>
      </w:r>
      <w:r w:rsidRPr="0030696E">
        <w:rPr>
          <w:rFonts w:ascii="Times New Roman" w:hAnsi="Times New Roman" w:cs="Times New Roman"/>
          <w:spacing w:val="1"/>
          <w:sz w:val="28"/>
          <w:szCs w:val="28"/>
          <w:lang w:val="kk-KZ"/>
        </w:rPr>
        <w:t xml:space="preserve"> Практикалық </w:t>
      </w:r>
      <w:r w:rsidRPr="0030696E">
        <w:rPr>
          <w:rFonts w:ascii="Times New Roman" w:hAnsi="Times New Roman" w:cs="Times New Roman"/>
          <w:sz w:val="28"/>
          <w:szCs w:val="28"/>
          <w:lang w:val="kk-KZ"/>
        </w:rPr>
        <w:t>сабақтарда білім алушылардың талдау, салыстыру, бағалау, ойша</w:t>
      </w:r>
      <w:r w:rsidRPr="0030696E">
        <w:rPr>
          <w:rFonts w:ascii="Times New Roman" w:hAnsi="Times New Roman" w:cs="Times New Roman"/>
          <w:spacing w:val="1"/>
          <w:sz w:val="28"/>
          <w:szCs w:val="28"/>
          <w:lang w:val="kk-KZ"/>
        </w:rPr>
        <w:t xml:space="preserve"> </w:t>
      </w:r>
      <w:r w:rsidRPr="0030696E">
        <w:rPr>
          <w:rFonts w:ascii="Times New Roman" w:hAnsi="Times New Roman" w:cs="Times New Roman"/>
          <w:sz w:val="28"/>
          <w:szCs w:val="28"/>
          <w:lang w:val="kk-KZ"/>
        </w:rPr>
        <w:t>қорытынды жасау, өз пікірін айта білу және оны дәлелдеу, нәтижесін әртүрлі</w:t>
      </w:r>
      <w:r w:rsidRPr="0030696E">
        <w:rPr>
          <w:rFonts w:ascii="Times New Roman" w:hAnsi="Times New Roman" w:cs="Times New Roman"/>
          <w:spacing w:val="1"/>
          <w:sz w:val="28"/>
          <w:szCs w:val="28"/>
          <w:lang w:val="kk-KZ"/>
        </w:rPr>
        <w:t xml:space="preserve"> </w:t>
      </w:r>
      <w:r w:rsidRPr="0030696E">
        <w:rPr>
          <w:rFonts w:ascii="Times New Roman" w:hAnsi="Times New Roman" w:cs="Times New Roman"/>
          <w:sz w:val="28"/>
          <w:szCs w:val="28"/>
          <w:lang w:val="kk-KZ"/>
        </w:rPr>
        <w:t>формада (тезис, эссе, логикалық сызба нұсқа, кесте және т.б.) ұсыну дағдылары</w:t>
      </w:r>
      <w:r w:rsidRPr="0030696E">
        <w:rPr>
          <w:rFonts w:ascii="Times New Roman" w:hAnsi="Times New Roman" w:cs="Times New Roman"/>
          <w:spacing w:val="1"/>
          <w:sz w:val="28"/>
          <w:szCs w:val="28"/>
          <w:lang w:val="kk-KZ"/>
        </w:rPr>
        <w:t xml:space="preserve"> </w:t>
      </w:r>
      <w:r w:rsidRPr="0030696E">
        <w:rPr>
          <w:rFonts w:ascii="Times New Roman" w:hAnsi="Times New Roman" w:cs="Times New Roman"/>
          <w:sz w:val="28"/>
          <w:szCs w:val="28"/>
          <w:lang w:val="kk-KZ"/>
        </w:rPr>
        <w:t>қалыптасады.</w:t>
      </w:r>
    </w:p>
    <w:p w14:paraId="5605E02B" w14:textId="718084BC" w:rsidR="00FA31B5" w:rsidRPr="0030696E" w:rsidRDefault="00407582" w:rsidP="00FA31B5">
      <w:pPr>
        <w:tabs>
          <w:tab w:val="left" w:pos="142"/>
        </w:tabs>
        <w:spacing w:after="0" w:line="240" w:lineRule="auto"/>
        <w:ind w:right="120"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w:t>
      </w:r>
      <w:r w:rsidR="00FA31B5" w:rsidRPr="0030696E">
        <w:rPr>
          <w:rFonts w:ascii="Times New Roman" w:hAnsi="Times New Roman" w:cs="Times New Roman"/>
          <w:sz w:val="28"/>
          <w:szCs w:val="28"/>
          <w:lang w:val="kk-KZ"/>
        </w:rPr>
        <w:t>6В07201 – Фарма</w:t>
      </w:r>
      <w:r w:rsidRPr="0030696E">
        <w:rPr>
          <w:rFonts w:ascii="Times New Roman" w:hAnsi="Times New Roman" w:cs="Times New Roman"/>
          <w:sz w:val="28"/>
          <w:szCs w:val="28"/>
          <w:lang w:val="kk-KZ"/>
        </w:rPr>
        <w:t>цевтикалық өндіріс технологиясы»</w:t>
      </w:r>
      <w:r w:rsidR="00416C75" w:rsidRPr="0030696E">
        <w:rPr>
          <w:rFonts w:ascii="Times New Roman" w:hAnsi="Times New Roman" w:cs="Times New Roman"/>
          <w:sz w:val="28"/>
          <w:szCs w:val="28"/>
          <w:lang w:val="kk-KZ"/>
        </w:rPr>
        <w:t xml:space="preserve"> білім беру бағдарламасының 2-</w:t>
      </w:r>
      <w:r w:rsidR="00FA31B5" w:rsidRPr="0030696E">
        <w:rPr>
          <w:rFonts w:ascii="Times New Roman" w:hAnsi="Times New Roman" w:cs="Times New Roman"/>
          <w:sz w:val="28"/>
          <w:szCs w:val="28"/>
          <w:lang w:val="kk-KZ"/>
        </w:rPr>
        <w:t>курс білім алушыларының «Электротехника және электроника негіздері» пәнінің практикалық сабақтарында</w:t>
      </w:r>
      <w:r w:rsidR="00FA31B5" w:rsidRPr="0030696E">
        <w:rPr>
          <w:rFonts w:ascii="Times New Roman" w:hAnsi="Times New Roman" w:cs="Times New Roman"/>
          <w:spacing w:val="1"/>
          <w:sz w:val="28"/>
          <w:szCs w:val="28"/>
          <w:lang w:val="kk-KZ"/>
        </w:rPr>
        <w:t xml:space="preserve"> </w:t>
      </w:r>
      <w:r w:rsidR="00FA31B5" w:rsidRPr="0030696E">
        <w:rPr>
          <w:rFonts w:ascii="Times New Roman" w:hAnsi="Times New Roman" w:cs="Times New Roman"/>
          <w:sz w:val="28"/>
          <w:szCs w:val="28"/>
          <w:lang w:val="kk-KZ"/>
        </w:rPr>
        <w:t xml:space="preserve">теориялық білімдерін пратикада қолдана білу дағдысын қалыптастыруда виртуалды </w:t>
      </w:r>
      <w:r w:rsidR="00FA31B5" w:rsidRPr="0030696E">
        <w:rPr>
          <w:rFonts w:ascii="Times New Roman" w:hAnsi="Times New Roman" w:cs="Times New Roman"/>
          <w:bCs/>
          <w:iCs/>
          <w:sz w:val="28"/>
          <w:szCs w:val="28"/>
          <w:lang w:val="kk-KZ"/>
        </w:rPr>
        <w:t>Electronics Workbench</w:t>
      </w:r>
      <w:r w:rsidR="00FA31B5" w:rsidRPr="0030696E">
        <w:rPr>
          <w:rFonts w:ascii="Times New Roman" w:hAnsi="Times New Roman" w:cs="Times New Roman"/>
          <w:sz w:val="28"/>
          <w:szCs w:val="28"/>
          <w:lang w:val="kk-KZ"/>
        </w:rPr>
        <w:t xml:space="preserve"> бағдарламасын қолданудың</w:t>
      </w:r>
      <w:r w:rsidR="00FA31B5" w:rsidRPr="0030696E">
        <w:rPr>
          <w:rFonts w:ascii="Times New Roman" w:hAnsi="Times New Roman" w:cs="Times New Roman"/>
          <w:spacing w:val="1"/>
          <w:sz w:val="28"/>
          <w:szCs w:val="28"/>
          <w:lang w:val="kk-KZ"/>
        </w:rPr>
        <w:t xml:space="preserve"> </w:t>
      </w:r>
      <w:r w:rsidR="00FA31B5" w:rsidRPr="0030696E">
        <w:rPr>
          <w:rFonts w:ascii="Times New Roman" w:hAnsi="Times New Roman" w:cs="Times New Roman"/>
          <w:sz w:val="28"/>
          <w:szCs w:val="28"/>
          <w:lang w:val="kk-KZ"/>
        </w:rPr>
        <w:t>тиімділігін</w:t>
      </w:r>
      <w:r w:rsidR="00FA31B5" w:rsidRPr="0030696E">
        <w:rPr>
          <w:rFonts w:ascii="Times New Roman" w:hAnsi="Times New Roman" w:cs="Times New Roman"/>
          <w:spacing w:val="1"/>
          <w:sz w:val="28"/>
          <w:szCs w:val="28"/>
          <w:lang w:val="kk-KZ"/>
        </w:rPr>
        <w:t xml:space="preserve"> </w:t>
      </w:r>
      <w:r w:rsidR="00FA31B5" w:rsidRPr="0030696E">
        <w:rPr>
          <w:rFonts w:ascii="Times New Roman" w:hAnsi="Times New Roman" w:cs="Times New Roman"/>
          <w:sz w:val="28"/>
          <w:szCs w:val="28"/>
          <w:lang w:val="kk-KZ"/>
        </w:rPr>
        <w:t xml:space="preserve">анықтадық. </w:t>
      </w:r>
    </w:p>
    <w:p w14:paraId="3A75B234" w14:textId="2345F08F" w:rsidR="00FA31B5" w:rsidRPr="0030696E" w:rsidRDefault="00FA31B5" w:rsidP="00416C75">
      <w:pPr>
        <w:pStyle w:val="af3"/>
        <w:ind w:left="0" w:firstLine="709"/>
      </w:pPr>
      <w:r w:rsidRPr="0030696E">
        <w:t xml:space="preserve">Практикалық сабақтарда экспериметтік топтағы білім алушылармен Интерактивті әдіс арқылы электронды </w:t>
      </w:r>
      <w:r w:rsidRPr="0030696E">
        <w:rPr>
          <w:bCs/>
          <w:iCs/>
        </w:rPr>
        <w:t>Electronics Workbench</w:t>
      </w:r>
      <w:r w:rsidRPr="0030696E">
        <w:t xml:space="preserve"> бағдарламасы, </w:t>
      </w:r>
      <w:r w:rsidRPr="0030696E">
        <w:rPr>
          <w:bCs/>
        </w:rPr>
        <w:t>WordWall.net платформасы, Star G640S электронды тақта, Microsoft Teams платформасында тест тапсыру қолданылды</w:t>
      </w:r>
      <w:r w:rsidRPr="0030696E">
        <w:t>,</w:t>
      </w:r>
      <w:r w:rsidRPr="0030696E">
        <w:rPr>
          <w:spacing w:val="1"/>
        </w:rPr>
        <w:t xml:space="preserve"> </w:t>
      </w:r>
      <w:r w:rsidRPr="0030696E">
        <w:t>ал</w:t>
      </w:r>
      <w:r w:rsidRPr="0030696E">
        <w:rPr>
          <w:spacing w:val="1"/>
        </w:rPr>
        <w:t xml:space="preserve"> </w:t>
      </w:r>
      <w:r w:rsidRPr="0030696E">
        <w:t>бақылау</w:t>
      </w:r>
      <w:r w:rsidRPr="0030696E">
        <w:rPr>
          <w:spacing w:val="1"/>
        </w:rPr>
        <w:t xml:space="preserve"> </w:t>
      </w:r>
      <w:r w:rsidRPr="0030696E">
        <w:t>топпен</w:t>
      </w:r>
      <w:r w:rsidRPr="0030696E">
        <w:rPr>
          <w:spacing w:val="1"/>
        </w:rPr>
        <w:t xml:space="preserve"> дәстүрлі </w:t>
      </w:r>
      <w:r w:rsidRPr="0030696E">
        <w:t>плакат,</w:t>
      </w:r>
      <w:r w:rsidRPr="0030696E">
        <w:rPr>
          <w:spacing w:val="1"/>
        </w:rPr>
        <w:t xml:space="preserve"> </w:t>
      </w:r>
      <w:r w:rsidRPr="0030696E">
        <w:t>мультиметр,</w:t>
      </w:r>
      <w:r w:rsidRPr="0030696E">
        <w:rPr>
          <w:spacing w:val="1"/>
        </w:rPr>
        <w:t xml:space="preserve"> вольтметр, амперметр, сымдар, </w:t>
      </w:r>
      <w:r w:rsidRPr="0030696E">
        <w:t>оқулықтағы және плакаттағы суреттер, слайдтар және дайын сұлбаларды қолдану арқылы</w:t>
      </w:r>
      <w:r w:rsidRPr="0030696E">
        <w:rPr>
          <w:spacing w:val="2"/>
        </w:rPr>
        <w:t xml:space="preserve"> </w:t>
      </w:r>
      <w:r w:rsidRPr="0030696E">
        <w:t>жүргізілді. Практикалық сабақтар</w:t>
      </w:r>
      <w:r w:rsidRPr="0030696E">
        <w:rPr>
          <w:spacing w:val="1"/>
        </w:rPr>
        <w:t xml:space="preserve"> </w:t>
      </w:r>
      <w:r w:rsidRPr="0030696E">
        <w:t>Блум</w:t>
      </w:r>
      <w:r w:rsidRPr="0030696E">
        <w:rPr>
          <w:spacing w:val="1"/>
        </w:rPr>
        <w:t xml:space="preserve"> </w:t>
      </w:r>
      <w:r w:rsidRPr="0030696E">
        <w:t>таксономиясына</w:t>
      </w:r>
      <w:r w:rsidRPr="0030696E">
        <w:rPr>
          <w:spacing w:val="1"/>
        </w:rPr>
        <w:t xml:space="preserve"> </w:t>
      </w:r>
      <w:r w:rsidRPr="0030696E">
        <w:t>сәйкес</w:t>
      </w:r>
      <w:r w:rsidRPr="0030696E">
        <w:rPr>
          <w:spacing w:val="1"/>
        </w:rPr>
        <w:t xml:space="preserve"> </w:t>
      </w:r>
      <w:r w:rsidRPr="0030696E">
        <w:t>құрастырылған</w:t>
      </w:r>
      <w:r w:rsidRPr="0030696E">
        <w:rPr>
          <w:spacing w:val="-67"/>
        </w:rPr>
        <w:t xml:space="preserve"> </w:t>
      </w:r>
      <w:r w:rsidRPr="0030696E">
        <w:t>критерийлер</w:t>
      </w:r>
      <w:r w:rsidRPr="0030696E">
        <w:rPr>
          <w:spacing w:val="1"/>
        </w:rPr>
        <w:t xml:space="preserve"> </w:t>
      </w:r>
      <w:r w:rsidRPr="0030696E">
        <w:t>бойынша</w:t>
      </w:r>
      <w:r w:rsidRPr="0030696E">
        <w:rPr>
          <w:spacing w:val="1"/>
        </w:rPr>
        <w:t xml:space="preserve"> </w:t>
      </w:r>
      <w:r w:rsidRPr="0030696E">
        <w:t>бағаланды.</w:t>
      </w:r>
      <w:r w:rsidRPr="0030696E">
        <w:rPr>
          <w:spacing w:val="1"/>
        </w:rPr>
        <w:t xml:space="preserve"> </w:t>
      </w:r>
      <w:r w:rsidRPr="0030696E">
        <w:t>Мысалы,</w:t>
      </w:r>
      <w:r w:rsidRPr="0030696E">
        <w:rPr>
          <w:spacing w:val="1"/>
        </w:rPr>
        <w:t xml:space="preserve"> </w:t>
      </w:r>
      <w:r w:rsidRPr="0030696E">
        <w:t>«</w:t>
      </w:r>
      <w:r w:rsidRPr="0030696E">
        <w:rPr>
          <w:lang w:eastAsia="ko-KR"/>
        </w:rPr>
        <w:t>Жартылай өткізгіштер.</w:t>
      </w:r>
      <w:r w:rsidRPr="0030696E">
        <w:rPr>
          <w:b/>
          <w:lang w:eastAsia="ko-KR"/>
        </w:rPr>
        <w:t xml:space="preserve"> </w:t>
      </w:r>
      <w:r w:rsidRPr="0030696E">
        <w:rPr>
          <w:lang w:eastAsia="ko-KR"/>
        </w:rPr>
        <w:t>Жартылай өткізгіштердің электрофизикалық қасиеттері. Электронды-кемтіктік өткел</w:t>
      </w:r>
      <w:r w:rsidRPr="0030696E">
        <w:t>» тақырыбы</w:t>
      </w:r>
      <w:r w:rsidRPr="0030696E">
        <w:rPr>
          <w:spacing w:val="1"/>
        </w:rPr>
        <w:t xml:space="preserve"> </w:t>
      </w:r>
      <w:r w:rsidRPr="0030696E">
        <w:t>бойынша</w:t>
      </w:r>
      <w:r w:rsidRPr="0030696E">
        <w:rPr>
          <w:spacing w:val="-4"/>
        </w:rPr>
        <w:t xml:space="preserve"> </w:t>
      </w:r>
      <w:r w:rsidRPr="0030696E">
        <w:t>бағалау критерийін</w:t>
      </w:r>
      <w:r w:rsidRPr="0030696E">
        <w:rPr>
          <w:spacing w:val="-1"/>
        </w:rPr>
        <w:t xml:space="preserve"> </w:t>
      </w:r>
      <w:r w:rsidR="00547095" w:rsidRPr="0030696E">
        <w:rPr>
          <w:spacing w:val="-1"/>
        </w:rPr>
        <w:t>28</w:t>
      </w:r>
      <w:r w:rsidRPr="0030696E">
        <w:t>-кестеде көрсетілген.</w:t>
      </w:r>
    </w:p>
    <w:p w14:paraId="52CA3C1E" w14:textId="77777777" w:rsidR="00BB1ADA" w:rsidRPr="0030696E" w:rsidRDefault="00BB1ADA" w:rsidP="00BB1ADA">
      <w:pPr>
        <w:pStyle w:val="af3"/>
        <w:tabs>
          <w:tab w:val="left" w:pos="1658"/>
          <w:tab w:val="left" w:pos="3589"/>
          <w:tab w:val="left" w:pos="5323"/>
          <w:tab w:val="left" w:pos="7098"/>
          <w:tab w:val="left" w:pos="8359"/>
        </w:tabs>
        <w:ind w:left="0" w:firstLine="709"/>
      </w:pPr>
      <w:r w:rsidRPr="0030696E">
        <w:t>Білім алушылардың практикалық жұмыс тапсырмаларын орындау дағдысы жоғарыда</w:t>
      </w:r>
      <w:r w:rsidRPr="0030696E">
        <w:rPr>
          <w:spacing w:val="-1"/>
        </w:rPr>
        <w:t xml:space="preserve"> </w:t>
      </w:r>
      <w:r w:rsidRPr="0030696E">
        <w:t>берілген</w:t>
      </w:r>
      <w:r w:rsidRPr="0030696E">
        <w:rPr>
          <w:spacing w:val="-3"/>
        </w:rPr>
        <w:t xml:space="preserve"> </w:t>
      </w:r>
      <w:r w:rsidRPr="0030696E">
        <w:t>бағалау</w:t>
      </w:r>
      <w:r w:rsidRPr="0030696E">
        <w:rPr>
          <w:spacing w:val="1"/>
        </w:rPr>
        <w:t xml:space="preserve"> </w:t>
      </w:r>
      <w:r w:rsidRPr="0030696E">
        <w:t>критерийлері</w:t>
      </w:r>
      <w:r w:rsidRPr="0030696E">
        <w:rPr>
          <w:spacing w:val="-3"/>
        </w:rPr>
        <w:t xml:space="preserve"> </w:t>
      </w:r>
      <w:r w:rsidRPr="0030696E">
        <w:t>бойынша</w:t>
      </w:r>
      <w:r w:rsidRPr="0030696E">
        <w:rPr>
          <w:spacing w:val="-3"/>
        </w:rPr>
        <w:t xml:space="preserve"> </w:t>
      </w:r>
      <w:r w:rsidRPr="0030696E">
        <w:t xml:space="preserve">бағаланды. Эксперименттік және бақылау топтардың практикалық жұмыстарды орындай білу дағдысы бойынша экспериментік және бақылау топ білім алушыларының </w:t>
      </w:r>
      <w:r w:rsidRPr="0030696E">
        <w:rPr>
          <w:spacing w:val="-1"/>
        </w:rPr>
        <w:t>салыстырмалы көрсеткіштері 29</w:t>
      </w:r>
      <w:r w:rsidRPr="0030696E">
        <w:t>-кестеде көрсетілген. 29-кестенің диаграммалық бейнеленуі 48-суретте кескінделген.</w:t>
      </w:r>
    </w:p>
    <w:p w14:paraId="5D4C5BDC" w14:textId="77777777" w:rsidR="006D3E73" w:rsidRPr="0030696E" w:rsidRDefault="006D3E73" w:rsidP="006D3E73">
      <w:pPr>
        <w:pStyle w:val="af3"/>
        <w:ind w:left="0" w:firstLine="0"/>
        <w:jc w:val="left"/>
      </w:pPr>
    </w:p>
    <w:p w14:paraId="556CEC39" w14:textId="77777777" w:rsidR="006D3E73" w:rsidRPr="0030696E" w:rsidRDefault="006D3E73" w:rsidP="006D3E73">
      <w:pPr>
        <w:pStyle w:val="af3"/>
        <w:ind w:left="0" w:firstLine="0"/>
        <w:jc w:val="left"/>
      </w:pPr>
    </w:p>
    <w:p w14:paraId="4EAF36B9" w14:textId="77777777" w:rsidR="006D3E73" w:rsidRPr="0030696E" w:rsidRDefault="006D3E73" w:rsidP="006D3E73">
      <w:pPr>
        <w:pStyle w:val="af3"/>
        <w:ind w:left="0" w:firstLine="0"/>
        <w:jc w:val="left"/>
      </w:pPr>
    </w:p>
    <w:p w14:paraId="32D34640" w14:textId="77777777" w:rsidR="006D3E73" w:rsidRPr="0030696E" w:rsidRDefault="006D3E73" w:rsidP="006D3E73">
      <w:pPr>
        <w:pStyle w:val="af3"/>
        <w:ind w:left="0" w:firstLine="0"/>
        <w:jc w:val="left"/>
      </w:pPr>
    </w:p>
    <w:p w14:paraId="1B9984AF" w14:textId="07F320D6" w:rsidR="00FA31B5" w:rsidRPr="0030696E" w:rsidRDefault="00547095" w:rsidP="006D3E73">
      <w:pPr>
        <w:pStyle w:val="af3"/>
        <w:ind w:left="0" w:firstLine="0"/>
        <w:jc w:val="left"/>
      </w:pPr>
      <w:r w:rsidRPr="0030696E">
        <w:lastRenderedPageBreak/>
        <w:t>Кесте 28</w:t>
      </w:r>
      <w:r w:rsidR="00FA31B5" w:rsidRPr="0030696E">
        <w:t xml:space="preserve"> –</w:t>
      </w:r>
      <w:r w:rsidR="005230AE" w:rsidRPr="0030696E">
        <w:t xml:space="preserve"> </w:t>
      </w:r>
      <w:r w:rsidR="00FA31B5" w:rsidRPr="0030696E">
        <w:t>Практикалық жұмыс тапсырмаларын орындау бойынша бағалау</w:t>
      </w:r>
      <w:r w:rsidR="00FA31B5" w:rsidRPr="0030696E">
        <w:rPr>
          <w:spacing w:val="-1"/>
        </w:rPr>
        <w:t xml:space="preserve"> </w:t>
      </w:r>
      <w:r w:rsidR="00FA31B5" w:rsidRPr="0030696E">
        <w:t>критерийлері</w:t>
      </w:r>
    </w:p>
    <w:p w14:paraId="6B83F727" w14:textId="77777777" w:rsidR="00FA31B5" w:rsidRPr="0030696E" w:rsidRDefault="00FA31B5" w:rsidP="00416C75">
      <w:pPr>
        <w:pStyle w:val="af3"/>
        <w:ind w:left="0" w:firstLine="0"/>
        <w:jc w:val="left"/>
      </w:pPr>
    </w:p>
    <w:tbl>
      <w:tblPr>
        <w:tblW w:w="93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9"/>
        <w:gridCol w:w="1276"/>
        <w:gridCol w:w="1446"/>
        <w:gridCol w:w="1560"/>
        <w:gridCol w:w="1955"/>
        <w:gridCol w:w="1560"/>
      </w:tblGrid>
      <w:tr w:rsidR="00FA31B5" w:rsidRPr="0030696E" w14:paraId="412B2DC5" w14:textId="77777777" w:rsidTr="00D646D8">
        <w:trPr>
          <w:cantSplit/>
          <w:trHeight w:val="445"/>
        </w:trPr>
        <w:tc>
          <w:tcPr>
            <w:tcW w:w="1559" w:type="dxa"/>
          </w:tcPr>
          <w:p w14:paraId="40AD7B3E" w14:textId="77777777" w:rsidR="00FA31B5" w:rsidRPr="0030696E" w:rsidRDefault="00FA31B5" w:rsidP="00416C75">
            <w:pPr>
              <w:pStyle w:val="TableParagraph"/>
              <w:spacing w:line="240" w:lineRule="auto"/>
              <w:ind w:left="0"/>
              <w:rPr>
                <w:sz w:val="24"/>
                <w:szCs w:val="24"/>
              </w:rPr>
            </w:pPr>
            <w:r w:rsidRPr="0030696E">
              <w:rPr>
                <w:sz w:val="24"/>
                <w:szCs w:val="24"/>
              </w:rPr>
              <w:t>Білу,</w:t>
            </w:r>
            <w:r w:rsidRPr="0030696E">
              <w:rPr>
                <w:spacing w:val="-1"/>
                <w:sz w:val="24"/>
                <w:szCs w:val="24"/>
              </w:rPr>
              <w:t xml:space="preserve"> </w:t>
            </w:r>
            <w:r w:rsidRPr="0030696E">
              <w:rPr>
                <w:sz w:val="24"/>
                <w:szCs w:val="24"/>
              </w:rPr>
              <w:t>тану</w:t>
            </w:r>
          </w:p>
        </w:tc>
        <w:tc>
          <w:tcPr>
            <w:tcW w:w="1276" w:type="dxa"/>
          </w:tcPr>
          <w:p w14:paraId="5A5DDEE6" w14:textId="77777777" w:rsidR="00FA31B5" w:rsidRPr="0030696E" w:rsidRDefault="00FA31B5" w:rsidP="00416C75">
            <w:pPr>
              <w:pStyle w:val="TableParagraph"/>
              <w:spacing w:line="240" w:lineRule="auto"/>
              <w:ind w:left="0"/>
              <w:rPr>
                <w:sz w:val="24"/>
                <w:szCs w:val="24"/>
              </w:rPr>
            </w:pPr>
            <w:r w:rsidRPr="0030696E">
              <w:rPr>
                <w:sz w:val="24"/>
                <w:szCs w:val="24"/>
              </w:rPr>
              <w:t>Түсіну</w:t>
            </w:r>
          </w:p>
        </w:tc>
        <w:tc>
          <w:tcPr>
            <w:tcW w:w="1446" w:type="dxa"/>
          </w:tcPr>
          <w:p w14:paraId="5E3D148A" w14:textId="77777777" w:rsidR="00FA31B5" w:rsidRPr="0030696E" w:rsidRDefault="00FA31B5" w:rsidP="00416C75">
            <w:pPr>
              <w:pStyle w:val="TableParagraph"/>
              <w:spacing w:line="240" w:lineRule="auto"/>
              <w:ind w:left="0"/>
              <w:rPr>
                <w:sz w:val="24"/>
                <w:szCs w:val="24"/>
              </w:rPr>
            </w:pPr>
            <w:r w:rsidRPr="0030696E">
              <w:rPr>
                <w:sz w:val="24"/>
                <w:szCs w:val="24"/>
              </w:rPr>
              <w:t>Қолдану</w:t>
            </w:r>
          </w:p>
        </w:tc>
        <w:tc>
          <w:tcPr>
            <w:tcW w:w="1560" w:type="dxa"/>
          </w:tcPr>
          <w:p w14:paraId="6849DD0E" w14:textId="77777777" w:rsidR="00FA31B5" w:rsidRPr="0030696E" w:rsidRDefault="00FA31B5" w:rsidP="00416C75">
            <w:pPr>
              <w:pStyle w:val="TableParagraph"/>
              <w:spacing w:line="240" w:lineRule="auto"/>
              <w:ind w:left="0"/>
              <w:rPr>
                <w:sz w:val="24"/>
                <w:szCs w:val="24"/>
              </w:rPr>
            </w:pPr>
            <w:r w:rsidRPr="0030696E">
              <w:rPr>
                <w:sz w:val="24"/>
                <w:szCs w:val="24"/>
              </w:rPr>
              <w:t>Талдау</w:t>
            </w:r>
          </w:p>
        </w:tc>
        <w:tc>
          <w:tcPr>
            <w:tcW w:w="1955" w:type="dxa"/>
          </w:tcPr>
          <w:p w14:paraId="74B243A4" w14:textId="77777777" w:rsidR="00FA31B5" w:rsidRPr="0030696E" w:rsidRDefault="00FA31B5" w:rsidP="00416C75">
            <w:pPr>
              <w:pStyle w:val="TableParagraph"/>
              <w:spacing w:line="240" w:lineRule="auto"/>
              <w:ind w:left="0"/>
              <w:rPr>
                <w:sz w:val="24"/>
                <w:szCs w:val="24"/>
              </w:rPr>
            </w:pPr>
            <w:r w:rsidRPr="0030696E">
              <w:rPr>
                <w:sz w:val="24"/>
                <w:szCs w:val="24"/>
              </w:rPr>
              <w:t>Жинақтау</w:t>
            </w:r>
          </w:p>
        </w:tc>
        <w:tc>
          <w:tcPr>
            <w:tcW w:w="1560" w:type="dxa"/>
          </w:tcPr>
          <w:p w14:paraId="75D9D772" w14:textId="77777777" w:rsidR="00FA31B5" w:rsidRPr="0030696E" w:rsidRDefault="00FA31B5" w:rsidP="00416C75">
            <w:pPr>
              <w:pStyle w:val="TableParagraph"/>
              <w:spacing w:line="240" w:lineRule="auto"/>
              <w:ind w:left="0"/>
              <w:rPr>
                <w:sz w:val="24"/>
                <w:szCs w:val="24"/>
              </w:rPr>
            </w:pPr>
            <w:r w:rsidRPr="0030696E">
              <w:rPr>
                <w:sz w:val="24"/>
                <w:szCs w:val="24"/>
              </w:rPr>
              <w:t>Бағалау</w:t>
            </w:r>
          </w:p>
        </w:tc>
      </w:tr>
      <w:tr w:rsidR="00FA31B5" w:rsidRPr="0030696E" w14:paraId="7FB3A249" w14:textId="77777777" w:rsidTr="00D646D8">
        <w:trPr>
          <w:trHeight w:val="275"/>
        </w:trPr>
        <w:tc>
          <w:tcPr>
            <w:tcW w:w="1559" w:type="dxa"/>
          </w:tcPr>
          <w:p w14:paraId="3087B410" w14:textId="77777777" w:rsidR="00FA31B5" w:rsidRPr="0030696E" w:rsidRDefault="00FA31B5" w:rsidP="00416C75">
            <w:pPr>
              <w:pStyle w:val="TableParagraph"/>
              <w:spacing w:line="240" w:lineRule="auto"/>
              <w:ind w:left="0"/>
              <w:rPr>
                <w:sz w:val="24"/>
                <w:szCs w:val="24"/>
              </w:rPr>
            </w:pPr>
            <w:r w:rsidRPr="0030696E">
              <w:rPr>
                <w:sz w:val="24"/>
                <w:szCs w:val="24"/>
              </w:rPr>
              <w:t>50-60</w:t>
            </w:r>
            <w:r w:rsidRPr="0030696E">
              <w:rPr>
                <w:spacing w:val="-1"/>
                <w:sz w:val="24"/>
                <w:szCs w:val="24"/>
              </w:rPr>
              <w:t xml:space="preserve"> </w:t>
            </w:r>
            <w:r w:rsidRPr="0030696E">
              <w:rPr>
                <w:sz w:val="24"/>
                <w:szCs w:val="24"/>
              </w:rPr>
              <w:t>%</w:t>
            </w:r>
          </w:p>
        </w:tc>
        <w:tc>
          <w:tcPr>
            <w:tcW w:w="1276" w:type="dxa"/>
          </w:tcPr>
          <w:p w14:paraId="611386F4" w14:textId="77777777" w:rsidR="00FA31B5" w:rsidRPr="0030696E" w:rsidRDefault="00FA31B5" w:rsidP="00416C75">
            <w:pPr>
              <w:pStyle w:val="TableParagraph"/>
              <w:spacing w:line="240" w:lineRule="auto"/>
              <w:ind w:left="0"/>
              <w:rPr>
                <w:sz w:val="24"/>
                <w:szCs w:val="24"/>
                <w:lang w:val="en-US"/>
              </w:rPr>
            </w:pPr>
            <w:r w:rsidRPr="0030696E">
              <w:rPr>
                <w:sz w:val="24"/>
                <w:szCs w:val="24"/>
              </w:rPr>
              <w:t>61-69</w:t>
            </w:r>
            <w:r w:rsidRPr="0030696E">
              <w:rPr>
                <w:spacing w:val="-1"/>
                <w:sz w:val="24"/>
                <w:szCs w:val="24"/>
              </w:rPr>
              <w:t xml:space="preserve"> </w:t>
            </w:r>
            <w:r w:rsidRPr="0030696E">
              <w:rPr>
                <w:sz w:val="24"/>
                <w:szCs w:val="24"/>
              </w:rPr>
              <w:t>%</w:t>
            </w:r>
          </w:p>
          <w:p w14:paraId="452D20DF" w14:textId="77777777" w:rsidR="00FA31B5" w:rsidRPr="0030696E" w:rsidRDefault="00FA31B5" w:rsidP="00416C75">
            <w:pPr>
              <w:pStyle w:val="TableParagraph"/>
              <w:spacing w:line="240" w:lineRule="auto"/>
              <w:ind w:left="0"/>
              <w:rPr>
                <w:sz w:val="24"/>
                <w:szCs w:val="24"/>
                <w:lang w:val="en-US"/>
              </w:rPr>
            </w:pPr>
          </w:p>
        </w:tc>
        <w:tc>
          <w:tcPr>
            <w:tcW w:w="1446" w:type="dxa"/>
          </w:tcPr>
          <w:p w14:paraId="6F52E9DE" w14:textId="77777777" w:rsidR="00FA31B5" w:rsidRPr="0030696E" w:rsidRDefault="00FA31B5" w:rsidP="00416C75">
            <w:pPr>
              <w:pStyle w:val="TableParagraph"/>
              <w:spacing w:line="240" w:lineRule="auto"/>
              <w:ind w:left="0"/>
              <w:rPr>
                <w:sz w:val="24"/>
                <w:szCs w:val="24"/>
              </w:rPr>
            </w:pPr>
            <w:r w:rsidRPr="0030696E">
              <w:rPr>
                <w:sz w:val="24"/>
                <w:szCs w:val="24"/>
              </w:rPr>
              <w:t>70-85</w:t>
            </w:r>
            <w:r w:rsidRPr="0030696E">
              <w:rPr>
                <w:spacing w:val="-1"/>
                <w:sz w:val="24"/>
                <w:szCs w:val="24"/>
              </w:rPr>
              <w:t xml:space="preserve"> </w:t>
            </w:r>
            <w:r w:rsidRPr="0030696E">
              <w:rPr>
                <w:sz w:val="24"/>
                <w:szCs w:val="24"/>
              </w:rPr>
              <w:t>%</w:t>
            </w:r>
          </w:p>
        </w:tc>
        <w:tc>
          <w:tcPr>
            <w:tcW w:w="1560" w:type="dxa"/>
          </w:tcPr>
          <w:p w14:paraId="5AE2E833" w14:textId="77777777" w:rsidR="00FA31B5" w:rsidRPr="0030696E" w:rsidRDefault="00FA31B5" w:rsidP="00416C75">
            <w:pPr>
              <w:pStyle w:val="TableParagraph"/>
              <w:spacing w:line="240" w:lineRule="auto"/>
              <w:ind w:left="0"/>
              <w:rPr>
                <w:sz w:val="24"/>
                <w:szCs w:val="24"/>
              </w:rPr>
            </w:pPr>
            <w:r w:rsidRPr="0030696E">
              <w:rPr>
                <w:sz w:val="24"/>
                <w:szCs w:val="24"/>
              </w:rPr>
              <w:t>86-89</w:t>
            </w:r>
            <w:r w:rsidRPr="0030696E">
              <w:rPr>
                <w:spacing w:val="-1"/>
                <w:sz w:val="24"/>
                <w:szCs w:val="24"/>
              </w:rPr>
              <w:t xml:space="preserve"> </w:t>
            </w:r>
            <w:r w:rsidRPr="0030696E">
              <w:rPr>
                <w:sz w:val="24"/>
                <w:szCs w:val="24"/>
              </w:rPr>
              <w:t>%</w:t>
            </w:r>
          </w:p>
        </w:tc>
        <w:tc>
          <w:tcPr>
            <w:tcW w:w="1955" w:type="dxa"/>
          </w:tcPr>
          <w:p w14:paraId="4DF2E4C9" w14:textId="77777777" w:rsidR="00FA31B5" w:rsidRPr="0030696E" w:rsidRDefault="00FA31B5" w:rsidP="00416C75">
            <w:pPr>
              <w:pStyle w:val="TableParagraph"/>
              <w:spacing w:line="240" w:lineRule="auto"/>
              <w:ind w:left="0"/>
              <w:rPr>
                <w:sz w:val="24"/>
                <w:szCs w:val="24"/>
              </w:rPr>
            </w:pPr>
            <w:r w:rsidRPr="0030696E">
              <w:rPr>
                <w:sz w:val="24"/>
                <w:szCs w:val="24"/>
              </w:rPr>
              <w:t>90-94</w:t>
            </w:r>
            <w:r w:rsidRPr="0030696E">
              <w:rPr>
                <w:spacing w:val="-1"/>
                <w:sz w:val="24"/>
                <w:szCs w:val="24"/>
              </w:rPr>
              <w:t xml:space="preserve"> </w:t>
            </w:r>
            <w:r w:rsidRPr="0030696E">
              <w:rPr>
                <w:sz w:val="24"/>
                <w:szCs w:val="24"/>
              </w:rPr>
              <w:t>%</w:t>
            </w:r>
          </w:p>
        </w:tc>
        <w:tc>
          <w:tcPr>
            <w:tcW w:w="1560" w:type="dxa"/>
          </w:tcPr>
          <w:p w14:paraId="7A3FE150" w14:textId="77777777" w:rsidR="00FA31B5" w:rsidRPr="0030696E" w:rsidRDefault="00FA31B5" w:rsidP="00416C75">
            <w:pPr>
              <w:pStyle w:val="TableParagraph"/>
              <w:spacing w:line="240" w:lineRule="auto"/>
              <w:ind w:left="0"/>
              <w:rPr>
                <w:sz w:val="24"/>
                <w:szCs w:val="24"/>
              </w:rPr>
            </w:pPr>
            <w:r w:rsidRPr="0030696E">
              <w:rPr>
                <w:sz w:val="24"/>
                <w:szCs w:val="24"/>
              </w:rPr>
              <w:t>95-100</w:t>
            </w:r>
            <w:r w:rsidRPr="0030696E">
              <w:rPr>
                <w:spacing w:val="-1"/>
                <w:sz w:val="24"/>
                <w:szCs w:val="24"/>
              </w:rPr>
              <w:t xml:space="preserve"> </w:t>
            </w:r>
            <w:r w:rsidRPr="0030696E">
              <w:rPr>
                <w:sz w:val="24"/>
                <w:szCs w:val="24"/>
              </w:rPr>
              <w:t>%</w:t>
            </w:r>
          </w:p>
        </w:tc>
      </w:tr>
      <w:tr w:rsidR="00FA31B5" w:rsidRPr="0030696E" w14:paraId="67A5E280" w14:textId="77777777" w:rsidTr="000D54D2">
        <w:trPr>
          <w:trHeight w:val="2849"/>
        </w:trPr>
        <w:tc>
          <w:tcPr>
            <w:tcW w:w="1559" w:type="dxa"/>
          </w:tcPr>
          <w:p w14:paraId="2965BDD6" w14:textId="77777777" w:rsidR="00FA31B5" w:rsidRPr="0030696E" w:rsidRDefault="00FA31B5" w:rsidP="00416C75">
            <w:pPr>
              <w:spacing w:after="0" w:line="240" w:lineRule="auto"/>
              <w:jc w:val="both"/>
              <w:rPr>
                <w:rFonts w:ascii="Times New Roman" w:hAnsi="Times New Roman" w:cs="Times New Roman"/>
                <w:sz w:val="24"/>
                <w:szCs w:val="24"/>
              </w:rPr>
            </w:pPr>
            <w:r w:rsidRPr="0030696E">
              <w:rPr>
                <w:rFonts w:ascii="Times New Roman" w:eastAsiaTheme="minorEastAsia" w:hAnsi="Times New Roman" w:cs="Times New Roman"/>
                <w:noProof/>
                <w:kern w:val="24"/>
                <w:sz w:val="24"/>
                <w:szCs w:val="24"/>
                <w:lang w:val="kk-KZ"/>
              </w:rPr>
              <w:t>Жартылай өткізгішті диодтардың түрлерін біледі.</w:t>
            </w:r>
          </w:p>
        </w:tc>
        <w:tc>
          <w:tcPr>
            <w:tcW w:w="1276" w:type="dxa"/>
          </w:tcPr>
          <w:p w14:paraId="3F308333" w14:textId="32627706" w:rsidR="00FA31B5" w:rsidRPr="0030696E" w:rsidRDefault="00FA31B5" w:rsidP="00416C75">
            <w:pPr>
              <w:spacing w:after="0" w:line="240" w:lineRule="auto"/>
              <w:jc w:val="both"/>
              <w:rPr>
                <w:rFonts w:ascii="Times New Roman" w:hAnsi="Times New Roman" w:cs="Times New Roman"/>
                <w:sz w:val="24"/>
                <w:szCs w:val="24"/>
              </w:rPr>
            </w:pPr>
            <w:r w:rsidRPr="0030696E">
              <w:rPr>
                <w:rFonts w:ascii="Times New Roman" w:eastAsiaTheme="minorEastAsia" w:hAnsi="Times New Roman" w:cs="Times New Roman"/>
                <w:noProof/>
                <w:kern w:val="24"/>
                <w:sz w:val="24"/>
                <w:szCs w:val="24"/>
                <w:lang w:val="kk-KZ"/>
              </w:rPr>
              <w:t>Жартылай өткізгішті диодтардың жұмыс жасау принцип</w:t>
            </w:r>
            <w:r w:rsidR="000D54D2" w:rsidRPr="0030696E">
              <w:rPr>
                <w:rFonts w:ascii="Times New Roman" w:eastAsiaTheme="minorEastAsia" w:hAnsi="Times New Roman" w:cs="Times New Roman"/>
                <w:noProof/>
                <w:kern w:val="24"/>
                <w:sz w:val="24"/>
                <w:szCs w:val="24"/>
                <w:lang w:val="kk-KZ"/>
              </w:rPr>
              <w:t>-</w:t>
            </w:r>
            <w:r w:rsidRPr="0030696E">
              <w:rPr>
                <w:rFonts w:ascii="Times New Roman" w:eastAsiaTheme="minorEastAsia" w:hAnsi="Times New Roman" w:cs="Times New Roman"/>
                <w:noProof/>
                <w:kern w:val="24"/>
                <w:sz w:val="24"/>
                <w:szCs w:val="24"/>
                <w:lang w:val="kk-KZ"/>
              </w:rPr>
              <w:t>ін түсінеді.</w:t>
            </w:r>
          </w:p>
        </w:tc>
        <w:tc>
          <w:tcPr>
            <w:tcW w:w="1446" w:type="dxa"/>
          </w:tcPr>
          <w:p w14:paraId="432607CE" w14:textId="77777777" w:rsidR="00FA31B5" w:rsidRPr="0030696E" w:rsidRDefault="00FA31B5" w:rsidP="00416C75">
            <w:pPr>
              <w:pStyle w:val="TableParagraph"/>
              <w:spacing w:line="240" w:lineRule="auto"/>
              <w:ind w:left="0"/>
              <w:jc w:val="both"/>
              <w:rPr>
                <w:sz w:val="24"/>
                <w:szCs w:val="24"/>
              </w:rPr>
            </w:pPr>
            <w:r w:rsidRPr="0030696E">
              <w:rPr>
                <w:sz w:val="24"/>
                <w:szCs w:val="24"/>
              </w:rPr>
              <w:t xml:space="preserve">Әр түрлі жартылай өткізгішті диодтарды зерттеудің схемаларын </w:t>
            </w:r>
          </w:p>
          <w:p w14:paraId="2506403B" w14:textId="77777777" w:rsidR="00FA31B5" w:rsidRPr="0030696E" w:rsidRDefault="00FA31B5" w:rsidP="00416C75">
            <w:pPr>
              <w:pStyle w:val="TableParagraph"/>
              <w:spacing w:line="240" w:lineRule="auto"/>
              <w:ind w:left="0"/>
              <w:jc w:val="both"/>
              <w:rPr>
                <w:sz w:val="24"/>
                <w:szCs w:val="24"/>
                <w:lang w:val="ru-RU"/>
              </w:rPr>
            </w:pPr>
            <w:r w:rsidRPr="0030696E">
              <w:rPr>
                <w:sz w:val="24"/>
                <w:szCs w:val="24"/>
              </w:rPr>
              <w:t>жинай алады.</w:t>
            </w:r>
          </w:p>
          <w:p w14:paraId="7BDADB77" w14:textId="77777777" w:rsidR="00FA31B5" w:rsidRPr="0030696E" w:rsidRDefault="00FA31B5" w:rsidP="00416C75">
            <w:pPr>
              <w:pStyle w:val="TableParagraph"/>
              <w:spacing w:line="240" w:lineRule="auto"/>
              <w:ind w:left="0"/>
              <w:jc w:val="both"/>
              <w:rPr>
                <w:sz w:val="24"/>
                <w:szCs w:val="24"/>
                <w:lang w:val="ru-RU"/>
              </w:rPr>
            </w:pPr>
          </w:p>
        </w:tc>
        <w:tc>
          <w:tcPr>
            <w:tcW w:w="1560" w:type="dxa"/>
          </w:tcPr>
          <w:p w14:paraId="400C4CBA" w14:textId="4E8D634D" w:rsidR="00FA31B5" w:rsidRPr="0030696E" w:rsidRDefault="00FA31B5" w:rsidP="000D54D2">
            <w:pPr>
              <w:pStyle w:val="TableParagraph"/>
              <w:spacing w:line="240" w:lineRule="auto"/>
              <w:ind w:left="0"/>
              <w:jc w:val="both"/>
              <w:rPr>
                <w:sz w:val="24"/>
                <w:szCs w:val="24"/>
                <w:lang w:val="ru-RU"/>
              </w:rPr>
            </w:pPr>
            <w:r w:rsidRPr="0030696E">
              <w:rPr>
                <w:sz w:val="24"/>
                <w:szCs w:val="24"/>
              </w:rPr>
              <w:t>Жартылай өткізгішті диодтардың ұқсастығы мен айырмашылығына талдау жасай алады.</w:t>
            </w:r>
          </w:p>
        </w:tc>
        <w:tc>
          <w:tcPr>
            <w:tcW w:w="1955" w:type="dxa"/>
          </w:tcPr>
          <w:p w14:paraId="32E856D6" w14:textId="77777777" w:rsidR="00FA31B5" w:rsidRPr="0030696E" w:rsidRDefault="00FA31B5" w:rsidP="00416C75">
            <w:pPr>
              <w:pStyle w:val="TableParagraph"/>
              <w:spacing w:line="240" w:lineRule="auto"/>
              <w:ind w:left="0"/>
              <w:jc w:val="both"/>
              <w:rPr>
                <w:sz w:val="24"/>
                <w:szCs w:val="24"/>
                <w:lang w:val="ru-RU"/>
              </w:rPr>
            </w:pPr>
            <w:r w:rsidRPr="0030696E">
              <w:rPr>
                <w:sz w:val="24"/>
                <w:szCs w:val="24"/>
              </w:rPr>
              <w:t>Түрлі жартылай өткізгіштердің вольт-амперлік сипаттамаларын бір графикке компьютердің көмегімен салудың өзіндік жоспарын ұсынады.</w:t>
            </w:r>
          </w:p>
        </w:tc>
        <w:tc>
          <w:tcPr>
            <w:tcW w:w="1560" w:type="dxa"/>
          </w:tcPr>
          <w:p w14:paraId="16580C5D" w14:textId="77777777" w:rsidR="00FA31B5" w:rsidRPr="0030696E" w:rsidRDefault="00FA31B5" w:rsidP="00416C75">
            <w:pPr>
              <w:pStyle w:val="TableParagraph"/>
              <w:spacing w:line="240" w:lineRule="auto"/>
              <w:ind w:left="0"/>
              <w:jc w:val="both"/>
              <w:rPr>
                <w:sz w:val="24"/>
                <w:szCs w:val="24"/>
                <w:lang w:val="ru-RU"/>
              </w:rPr>
            </w:pPr>
            <w:r w:rsidRPr="0030696E">
              <w:rPr>
                <w:sz w:val="24"/>
                <w:szCs w:val="24"/>
              </w:rPr>
              <w:t>Алынған нәтижелер мен графиктерді теориямен салыстыра отырып, бағалайды.</w:t>
            </w:r>
          </w:p>
          <w:p w14:paraId="4ADEFD3D" w14:textId="77777777" w:rsidR="00FA31B5" w:rsidRPr="0030696E" w:rsidRDefault="00FA31B5" w:rsidP="00416C75">
            <w:pPr>
              <w:pStyle w:val="TableParagraph"/>
              <w:spacing w:line="240" w:lineRule="auto"/>
              <w:ind w:left="0"/>
              <w:jc w:val="both"/>
              <w:rPr>
                <w:sz w:val="24"/>
                <w:szCs w:val="24"/>
                <w:lang w:val="ru-RU"/>
              </w:rPr>
            </w:pPr>
          </w:p>
        </w:tc>
      </w:tr>
    </w:tbl>
    <w:p w14:paraId="6E3AE66E" w14:textId="77777777" w:rsidR="006D3E73" w:rsidRPr="0030696E" w:rsidRDefault="006D3E73" w:rsidP="006D3E73">
      <w:pPr>
        <w:pStyle w:val="af3"/>
        <w:ind w:left="0" w:firstLine="0"/>
      </w:pPr>
    </w:p>
    <w:p w14:paraId="64A6FA5A" w14:textId="77777777" w:rsidR="006D3E73" w:rsidRPr="0030696E" w:rsidRDefault="006D3E73" w:rsidP="006D3E73">
      <w:pPr>
        <w:pStyle w:val="af3"/>
        <w:ind w:left="0" w:firstLine="0"/>
      </w:pPr>
    </w:p>
    <w:p w14:paraId="51046B8F" w14:textId="5A87A3B7" w:rsidR="00FA31B5" w:rsidRPr="0030696E" w:rsidRDefault="00D36468" w:rsidP="006D3E73">
      <w:pPr>
        <w:pStyle w:val="af3"/>
        <w:ind w:left="0" w:firstLine="0"/>
      </w:pPr>
      <w:r w:rsidRPr="0030696E">
        <w:t xml:space="preserve">Кесте </w:t>
      </w:r>
      <w:r w:rsidR="00847366" w:rsidRPr="0030696E">
        <w:t>29</w:t>
      </w:r>
      <w:r w:rsidR="00FA31B5" w:rsidRPr="0030696E">
        <w:t xml:space="preserve"> – Практикалық жұмыстарды орындау бойынша</w:t>
      </w:r>
      <w:r w:rsidR="00FA31B5" w:rsidRPr="0030696E">
        <w:rPr>
          <w:spacing w:val="-2"/>
        </w:rPr>
        <w:t xml:space="preserve"> </w:t>
      </w:r>
      <w:r w:rsidR="00FA31B5" w:rsidRPr="0030696E">
        <w:t>білім</w:t>
      </w:r>
      <w:r w:rsidR="00FA31B5" w:rsidRPr="0030696E">
        <w:rPr>
          <w:spacing w:val="-2"/>
        </w:rPr>
        <w:t xml:space="preserve"> </w:t>
      </w:r>
      <w:r w:rsidR="00FA31B5" w:rsidRPr="0030696E">
        <w:t>алушылардың</w:t>
      </w:r>
      <w:r w:rsidR="00FA31B5" w:rsidRPr="0030696E">
        <w:rPr>
          <w:spacing w:val="-5"/>
        </w:rPr>
        <w:t xml:space="preserve"> </w:t>
      </w:r>
      <w:r w:rsidR="00FA31B5" w:rsidRPr="0030696E">
        <w:t>білім</w:t>
      </w:r>
      <w:r w:rsidR="00FA31B5" w:rsidRPr="0030696E">
        <w:rPr>
          <w:spacing w:val="-2"/>
        </w:rPr>
        <w:t xml:space="preserve"> к</w:t>
      </w:r>
      <w:r w:rsidR="00FA31B5" w:rsidRPr="0030696E">
        <w:t>өрсеткіштері</w:t>
      </w:r>
    </w:p>
    <w:p w14:paraId="4F76C7C9" w14:textId="77777777" w:rsidR="000D54D2" w:rsidRPr="0030696E" w:rsidRDefault="000D54D2" w:rsidP="000D54D2">
      <w:pPr>
        <w:pStyle w:val="af3"/>
        <w:ind w:left="0" w:firstLine="708"/>
        <w:jc w:val="left"/>
      </w:pPr>
    </w:p>
    <w:tbl>
      <w:tblPr>
        <w:tblpPr w:leftFromText="180" w:rightFromText="180" w:vertAnchor="text" w:tblpXSpec="center" w:tblpY="1"/>
        <w:tblOverlap w:val="never"/>
        <w:tblW w:w="9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91"/>
        <w:gridCol w:w="1134"/>
        <w:gridCol w:w="850"/>
        <w:gridCol w:w="1128"/>
        <w:gridCol w:w="1144"/>
        <w:gridCol w:w="992"/>
        <w:gridCol w:w="983"/>
        <w:gridCol w:w="1143"/>
      </w:tblGrid>
      <w:tr w:rsidR="00FA31B5" w:rsidRPr="0030696E" w14:paraId="31832F8E" w14:textId="77777777" w:rsidTr="00FA31B5">
        <w:trPr>
          <w:trHeight w:val="275"/>
        </w:trPr>
        <w:tc>
          <w:tcPr>
            <w:tcW w:w="1991" w:type="dxa"/>
            <w:vMerge w:val="restart"/>
          </w:tcPr>
          <w:p w14:paraId="319F219F" w14:textId="77777777" w:rsidR="00FA31B5" w:rsidRPr="0030696E" w:rsidRDefault="00FA31B5" w:rsidP="005240C1">
            <w:pPr>
              <w:pStyle w:val="TableParagraph"/>
              <w:spacing w:line="240" w:lineRule="auto"/>
              <w:ind w:left="0"/>
              <w:rPr>
                <w:sz w:val="24"/>
                <w:szCs w:val="24"/>
              </w:rPr>
            </w:pPr>
            <w:r w:rsidRPr="0030696E">
              <w:rPr>
                <w:sz w:val="24"/>
                <w:szCs w:val="24"/>
              </w:rPr>
              <w:t>Топтар</w:t>
            </w:r>
          </w:p>
        </w:tc>
        <w:tc>
          <w:tcPr>
            <w:tcW w:w="1134" w:type="dxa"/>
            <w:vMerge w:val="restart"/>
          </w:tcPr>
          <w:p w14:paraId="40D98DFA" w14:textId="13885E2F" w:rsidR="00FA31B5" w:rsidRPr="0030696E" w:rsidRDefault="005240C1" w:rsidP="005240C1">
            <w:pPr>
              <w:pStyle w:val="TableParagraph"/>
              <w:spacing w:line="240" w:lineRule="auto"/>
              <w:ind w:left="0"/>
              <w:rPr>
                <w:sz w:val="24"/>
                <w:szCs w:val="24"/>
              </w:rPr>
            </w:pPr>
            <w:r w:rsidRPr="0030696E">
              <w:rPr>
                <w:sz w:val="24"/>
                <w:szCs w:val="24"/>
              </w:rPr>
              <w:t>Білім алушылар саны</w:t>
            </w:r>
          </w:p>
        </w:tc>
        <w:tc>
          <w:tcPr>
            <w:tcW w:w="6240" w:type="dxa"/>
            <w:gridSpan w:val="6"/>
          </w:tcPr>
          <w:p w14:paraId="75289904" w14:textId="2275296E" w:rsidR="00FA31B5" w:rsidRPr="0030696E" w:rsidRDefault="005240C1" w:rsidP="005240C1">
            <w:pPr>
              <w:pStyle w:val="TableParagraph"/>
              <w:spacing w:line="240" w:lineRule="auto"/>
              <w:ind w:left="0"/>
              <w:jc w:val="center"/>
              <w:rPr>
                <w:sz w:val="24"/>
                <w:szCs w:val="24"/>
              </w:rPr>
            </w:pPr>
            <w:r w:rsidRPr="0030696E">
              <w:rPr>
                <w:sz w:val="24"/>
                <w:szCs w:val="24"/>
              </w:rPr>
              <w:t>Баға</w:t>
            </w:r>
          </w:p>
        </w:tc>
      </w:tr>
      <w:tr w:rsidR="00FA31B5" w:rsidRPr="0030696E" w14:paraId="6CC25835" w14:textId="77777777" w:rsidTr="00FA31B5">
        <w:trPr>
          <w:trHeight w:val="554"/>
        </w:trPr>
        <w:tc>
          <w:tcPr>
            <w:tcW w:w="1991" w:type="dxa"/>
            <w:vMerge/>
            <w:tcBorders>
              <w:top w:val="nil"/>
            </w:tcBorders>
          </w:tcPr>
          <w:p w14:paraId="10C4333B" w14:textId="77777777" w:rsidR="00FA31B5" w:rsidRPr="0030696E" w:rsidRDefault="00FA31B5" w:rsidP="005240C1">
            <w:pPr>
              <w:spacing w:after="0" w:line="240" w:lineRule="auto"/>
              <w:rPr>
                <w:sz w:val="24"/>
                <w:szCs w:val="24"/>
                <w:lang w:val="kk-KZ"/>
              </w:rPr>
            </w:pPr>
          </w:p>
        </w:tc>
        <w:tc>
          <w:tcPr>
            <w:tcW w:w="1134" w:type="dxa"/>
            <w:vMerge/>
            <w:tcBorders>
              <w:top w:val="nil"/>
            </w:tcBorders>
          </w:tcPr>
          <w:p w14:paraId="51EE0D57" w14:textId="77777777" w:rsidR="00FA31B5" w:rsidRPr="0030696E" w:rsidRDefault="00FA31B5" w:rsidP="005240C1">
            <w:pPr>
              <w:spacing w:after="0" w:line="240" w:lineRule="auto"/>
              <w:rPr>
                <w:sz w:val="24"/>
                <w:szCs w:val="24"/>
                <w:lang w:val="kk-KZ"/>
              </w:rPr>
            </w:pPr>
          </w:p>
        </w:tc>
        <w:tc>
          <w:tcPr>
            <w:tcW w:w="850" w:type="dxa"/>
          </w:tcPr>
          <w:p w14:paraId="34829135" w14:textId="77777777" w:rsidR="00FA31B5" w:rsidRPr="0030696E" w:rsidRDefault="00FA31B5" w:rsidP="005240C1">
            <w:pPr>
              <w:pStyle w:val="TableParagraph"/>
              <w:spacing w:line="240" w:lineRule="auto"/>
              <w:ind w:left="0"/>
              <w:rPr>
                <w:spacing w:val="-1"/>
                <w:sz w:val="24"/>
                <w:szCs w:val="24"/>
              </w:rPr>
            </w:pPr>
            <w:r w:rsidRPr="0030696E">
              <w:rPr>
                <w:spacing w:val="-1"/>
                <w:sz w:val="24"/>
                <w:szCs w:val="24"/>
              </w:rPr>
              <w:t>50-60 %</w:t>
            </w:r>
          </w:p>
        </w:tc>
        <w:tc>
          <w:tcPr>
            <w:tcW w:w="1128" w:type="dxa"/>
          </w:tcPr>
          <w:p w14:paraId="1009667D" w14:textId="77777777" w:rsidR="00FA31B5" w:rsidRPr="0030696E" w:rsidRDefault="00FA31B5" w:rsidP="005240C1">
            <w:pPr>
              <w:pStyle w:val="TableParagraph"/>
              <w:spacing w:line="240" w:lineRule="auto"/>
              <w:ind w:left="0"/>
              <w:rPr>
                <w:spacing w:val="-1"/>
                <w:sz w:val="24"/>
                <w:szCs w:val="24"/>
              </w:rPr>
            </w:pPr>
            <w:r w:rsidRPr="0030696E">
              <w:rPr>
                <w:spacing w:val="-1"/>
                <w:sz w:val="24"/>
                <w:szCs w:val="24"/>
              </w:rPr>
              <w:t>61-69 %</w:t>
            </w:r>
          </w:p>
        </w:tc>
        <w:tc>
          <w:tcPr>
            <w:tcW w:w="1144" w:type="dxa"/>
          </w:tcPr>
          <w:p w14:paraId="53AD80C8" w14:textId="77777777" w:rsidR="00FA31B5" w:rsidRPr="0030696E" w:rsidRDefault="00FA31B5" w:rsidP="005240C1">
            <w:pPr>
              <w:pStyle w:val="TableParagraph"/>
              <w:spacing w:line="240" w:lineRule="auto"/>
              <w:ind w:left="0"/>
              <w:rPr>
                <w:spacing w:val="-1"/>
                <w:sz w:val="24"/>
                <w:szCs w:val="24"/>
              </w:rPr>
            </w:pPr>
            <w:r w:rsidRPr="0030696E">
              <w:rPr>
                <w:spacing w:val="-1"/>
                <w:sz w:val="24"/>
                <w:szCs w:val="24"/>
              </w:rPr>
              <w:t>70-85 %</w:t>
            </w:r>
          </w:p>
        </w:tc>
        <w:tc>
          <w:tcPr>
            <w:tcW w:w="992" w:type="dxa"/>
          </w:tcPr>
          <w:p w14:paraId="42325B69" w14:textId="77777777" w:rsidR="00FA31B5" w:rsidRPr="0030696E" w:rsidRDefault="00FA31B5" w:rsidP="005240C1">
            <w:pPr>
              <w:pStyle w:val="TableParagraph"/>
              <w:spacing w:line="240" w:lineRule="auto"/>
              <w:ind w:left="0"/>
              <w:rPr>
                <w:spacing w:val="-1"/>
                <w:sz w:val="24"/>
                <w:szCs w:val="24"/>
              </w:rPr>
            </w:pPr>
            <w:r w:rsidRPr="0030696E">
              <w:rPr>
                <w:spacing w:val="-1"/>
                <w:sz w:val="24"/>
                <w:szCs w:val="24"/>
              </w:rPr>
              <w:t>86-89%</w:t>
            </w:r>
          </w:p>
        </w:tc>
        <w:tc>
          <w:tcPr>
            <w:tcW w:w="983" w:type="dxa"/>
          </w:tcPr>
          <w:p w14:paraId="20E9B46C" w14:textId="77777777" w:rsidR="00FA31B5" w:rsidRPr="0030696E" w:rsidRDefault="00FA31B5" w:rsidP="005240C1">
            <w:pPr>
              <w:pStyle w:val="TableParagraph"/>
              <w:spacing w:line="240" w:lineRule="auto"/>
              <w:ind w:left="0"/>
              <w:rPr>
                <w:spacing w:val="-1"/>
                <w:sz w:val="24"/>
                <w:szCs w:val="24"/>
              </w:rPr>
            </w:pPr>
            <w:r w:rsidRPr="0030696E">
              <w:rPr>
                <w:spacing w:val="-1"/>
                <w:sz w:val="24"/>
                <w:szCs w:val="24"/>
              </w:rPr>
              <w:t>90-94%</w:t>
            </w:r>
          </w:p>
        </w:tc>
        <w:tc>
          <w:tcPr>
            <w:tcW w:w="1143" w:type="dxa"/>
          </w:tcPr>
          <w:p w14:paraId="40BB4E94" w14:textId="77777777" w:rsidR="00FA31B5" w:rsidRPr="0030696E" w:rsidRDefault="00FA31B5" w:rsidP="005240C1">
            <w:pPr>
              <w:pStyle w:val="TableParagraph"/>
              <w:spacing w:line="240" w:lineRule="auto"/>
              <w:ind w:left="0"/>
              <w:rPr>
                <w:spacing w:val="-1"/>
                <w:sz w:val="24"/>
                <w:szCs w:val="24"/>
              </w:rPr>
            </w:pPr>
            <w:r w:rsidRPr="0030696E">
              <w:rPr>
                <w:spacing w:val="-1"/>
                <w:sz w:val="24"/>
                <w:szCs w:val="24"/>
              </w:rPr>
              <w:t>95-100%</w:t>
            </w:r>
          </w:p>
        </w:tc>
      </w:tr>
      <w:tr w:rsidR="00FA31B5" w:rsidRPr="0030696E" w14:paraId="68E5A921" w14:textId="77777777" w:rsidTr="00FA31B5">
        <w:trPr>
          <w:trHeight w:val="554"/>
        </w:trPr>
        <w:tc>
          <w:tcPr>
            <w:tcW w:w="1991" w:type="dxa"/>
            <w:tcBorders>
              <w:top w:val="nil"/>
            </w:tcBorders>
          </w:tcPr>
          <w:p w14:paraId="76BEDE4A" w14:textId="3FDA976D" w:rsidR="00FA31B5" w:rsidRPr="0030696E" w:rsidRDefault="005240C1" w:rsidP="005240C1">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Эксперименттік топ (ЭТ)</w:t>
            </w:r>
          </w:p>
        </w:tc>
        <w:tc>
          <w:tcPr>
            <w:tcW w:w="1134" w:type="dxa"/>
            <w:tcBorders>
              <w:top w:val="nil"/>
            </w:tcBorders>
          </w:tcPr>
          <w:p w14:paraId="1362B299" w14:textId="77777777" w:rsidR="00FA31B5" w:rsidRPr="0030696E" w:rsidRDefault="00FA31B5" w:rsidP="005240C1">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rPr>
              <w:t>7</w:t>
            </w:r>
            <w:r w:rsidRPr="0030696E">
              <w:rPr>
                <w:rFonts w:ascii="Times New Roman" w:hAnsi="Times New Roman" w:cs="Times New Roman"/>
                <w:sz w:val="24"/>
                <w:szCs w:val="24"/>
                <w:lang w:val="kk-KZ"/>
              </w:rPr>
              <w:t>2</w:t>
            </w:r>
          </w:p>
        </w:tc>
        <w:tc>
          <w:tcPr>
            <w:tcW w:w="850" w:type="dxa"/>
          </w:tcPr>
          <w:p w14:paraId="4C6A58D8" w14:textId="77777777" w:rsidR="00FA31B5" w:rsidRPr="0030696E" w:rsidRDefault="00FA31B5" w:rsidP="005240C1">
            <w:pPr>
              <w:pStyle w:val="TableParagraph"/>
              <w:spacing w:line="240" w:lineRule="auto"/>
              <w:ind w:left="0"/>
              <w:jc w:val="center"/>
              <w:rPr>
                <w:spacing w:val="-1"/>
                <w:sz w:val="24"/>
                <w:szCs w:val="24"/>
              </w:rPr>
            </w:pPr>
            <w:r w:rsidRPr="0030696E">
              <w:rPr>
                <w:color w:val="000000"/>
                <w:sz w:val="24"/>
                <w:szCs w:val="24"/>
              </w:rPr>
              <w:t>0</w:t>
            </w:r>
          </w:p>
        </w:tc>
        <w:tc>
          <w:tcPr>
            <w:tcW w:w="1128" w:type="dxa"/>
          </w:tcPr>
          <w:p w14:paraId="26DF3854" w14:textId="77777777" w:rsidR="00FA31B5" w:rsidRPr="0030696E" w:rsidRDefault="00FA31B5" w:rsidP="005240C1">
            <w:pPr>
              <w:pStyle w:val="TableParagraph"/>
              <w:spacing w:line="240" w:lineRule="auto"/>
              <w:ind w:left="0"/>
              <w:jc w:val="center"/>
              <w:rPr>
                <w:spacing w:val="-1"/>
                <w:sz w:val="24"/>
                <w:szCs w:val="24"/>
              </w:rPr>
            </w:pPr>
            <w:r w:rsidRPr="0030696E">
              <w:rPr>
                <w:color w:val="000000"/>
                <w:sz w:val="24"/>
                <w:szCs w:val="24"/>
              </w:rPr>
              <w:t>5</w:t>
            </w:r>
          </w:p>
        </w:tc>
        <w:tc>
          <w:tcPr>
            <w:tcW w:w="1144" w:type="dxa"/>
          </w:tcPr>
          <w:p w14:paraId="5C80AA88" w14:textId="77777777" w:rsidR="00FA31B5" w:rsidRPr="0030696E" w:rsidRDefault="00FA31B5" w:rsidP="005240C1">
            <w:pPr>
              <w:pStyle w:val="TableParagraph"/>
              <w:spacing w:line="240" w:lineRule="auto"/>
              <w:ind w:left="0"/>
              <w:jc w:val="center"/>
              <w:rPr>
                <w:spacing w:val="-1"/>
                <w:sz w:val="24"/>
                <w:szCs w:val="24"/>
              </w:rPr>
            </w:pPr>
            <w:r w:rsidRPr="0030696E">
              <w:rPr>
                <w:color w:val="000000"/>
                <w:sz w:val="24"/>
                <w:szCs w:val="24"/>
                <w:lang w:val="en-US"/>
              </w:rPr>
              <w:t>15</w:t>
            </w:r>
          </w:p>
        </w:tc>
        <w:tc>
          <w:tcPr>
            <w:tcW w:w="992" w:type="dxa"/>
          </w:tcPr>
          <w:p w14:paraId="4F1B1034" w14:textId="77777777" w:rsidR="00FA31B5" w:rsidRPr="0030696E" w:rsidRDefault="00FA31B5" w:rsidP="005240C1">
            <w:pPr>
              <w:pStyle w:val="TableParagraph"/>
              <w:spacing w:line="240" w:lineRule="auto"/>
              <w:ind w:left="0"/>
              <w:jc w:val="center"/>
              <w:rPr>
                <w:spacing w:val="-1"/>
                <w:sz w:val="24"/>
                <w:szCs w:val="24"/>
              </w:rPr>
            </w:pPr>
            <w:r w:rsidRPr="0030696E">
              <w:rPr>
                <w:color w:val="000000"/>
                <w:sz w:val="24"/>
                <w:szCs w:val="24"/>
                <w:lang w:val="en-US"/>
              </w:rPr>
              <w:t>1</w:t>
            </w:r>
            <w:r w:rsidRPr="0030696E">
              <w:rPr>
                <w:color w:val="000000"/>
                <w:sz w:val="24"/>
                <w:szCs w:val="24"/>
              </w:rPr>
              <w:t>4</w:t>
            </w:r>
          </w:p>
        </w:tc>
        <w:tc>
          <w:tcPr>
            <w:tcW w:w="983" w:type="dxa"/>
          </w:tcPr>
          <w:p w14:paraId="5C496AD6" w14:textId="77777777" w:rsidR="00FA31B5" w:rsidRPr="0030696E" w:rsidRDefault="00FA31B5" w:rsidP="005240C1">
            <w:pPr>
              <w:pStyle w:val="TableParagraph"/>
              <w:spacing w:line="240" w:lineRule="auto"/>
              <w:ind w:left="0"/>
              <w:jc w:val="center"/>
              <w:rPr>
                <w:spacing w:val="-1"/>
                <w:sz w:val="24"/>
                <w:szCs w:val="24"/>
              </w:rPr>
            </w:pPr>
            <w:r w:rsidRPr="0030696E">
              <w:rPr>
                <w:color w:val="000000"/>
                <w:sz w:val="24"/>
                <w:szCs w:val="24"/>
                <w:lang w:val="en-US"/>
              </w:rPr>
              <w:t>2</w:t>
            </w:r>
            <w:r w:rsidRPr="0030696E">
              <w:rPr>
                <w:color w:val="000000"/>
                <w:sz w:val="24"/>
                <w:szCs w:val="24"/>
              </w:rPr>
              <w:t>2</w:t>
            </w:r>
          </w:p>
        </w:tc>
        <w:tc>
          <w:tcPr>
            <w:tcW w:w="1143" w:type="dxa"/>
          </w:tcPr>
          <w:p w14:paraId="07948CAE" w14:textId="77777777" w:rsidR="00FA31B5" w:rsidRPr="0030696E" w:rsidRDefault="00FA31B5" w:rsidP="005240C1">
            <w:pPr>
              <w:pStyle w:val="TableParagraph"/>
              <w:spacing w:line="240" w:lineRule="auto"/>
              <w:ind w:left="0"/>
              <w:jc w:val="center"/>
              <w:rPr>
                <w:spacing w:val="-1"/>
                <w:sz w:val="24"/>
                <w:szCs w:val="24"/>
              </w:rPr>
            </w:pPr>
            <w:r w:rsidRPr="0030696E">
              <w:rPr>
                <w:color w:val="000000"/>
                <w:sz w:val="24"/>
                <w:szCs w:val="24"/>
                <w:lang w:val="en-US"/>
              </w:rPr>
              <w:t>16</w:t>
            </w:r>
          </w:p>
        </w:tc>
      </w:tr>
      <w:tr w:rsidR="00FA31B5" w:rsidRPr="0030696E" w14:paraId="7C3DF57F" w14:textId="77777777" w:rsidTr="00FA31B5">
        <w:trPr>
          <w:trHeight w:val="551"/>
        </w:trPr>
        <w:tc>
          <w:tcPr>
            <w:tcW w:w="1991" w:type="dxa"/>
          </w:tcPr>
          <w:p w14:paraId="4D96407D" w14:textId="7CAEB444" w:rsidR="00FA31B5" w:rsidRPr="0030696E" w:rsidRDefault="00FA31B5" w:rsidP="005240C1">
            <w:pPr>
              <w:pStyle w:val="TableParagraph"/>
              <w:spacing w:line="240" w:lineRule="auto"/>
              <w:ind w:left="0"/>
              <w:rPr>
                <w:sz w:val="24"/>
                <w:szCs w:val="24"/>
              </w:rPr>
            </w:pPr>
            <w:r w:rsidRPr="0030696E">
              <w:rPr>
                <w:spacing w:val="-1"/>
                <w:sz w:val="24"/>
                <w:szCs w:val="24"/>
              </w:rPr>
              <w:t>Бақылау тобы</w:t>
            </w:r>
            <w:r w:rsidRPr="0030696E">
              <w:rPr>
                <w:sz w:val="24"/>
                <w:szCs w:val="24"/>
              </w:rPr>
              <w:t xml:space="preserve"> </w:t>
            </w:r>
            <w:r w:rsidR="005240C1" w:rsidRPr="0030696E">
              <w:rPr>
                <w:sz w:val="24"/>
                <w:szCs w:val="24"/>
              </w:rPr>
              <w:t>(БТ)</w:t>
            </w:r>
          </w:p>
        </w:tc>
        <w:tc>
          <w:tcPr>
            <w:tcW w:w="1134" w:type="dxa"/>
          </w:tcPr>
          <w:p w14:paraId="1834CBA9" w14:textId="77777777" w:rsidR="00FA31B5" w:rsidRPr="0030696E" w:rsidRDefault="00FA31B5" w:rsidP="005240C1">
            <w:pPr>
              <w:pStyle w:val="TableParagraph"/>
              <w:spacing w:line="240" w:lineRule="auto"/>
              <w:ind w:left="0"/>
              <w:jc w:val="center"/>
              <w:rPr>
                <w:sz w:val="24"/>
                <w:szCs w:val="24"/>
              </w:rPr>
            </w:pPr>
            <w:r w:rsidRPr="0030696E">
              <w:rPr>
                <w:sz w:val="24"/>
                <w:szCs w:val="24"/>
                <w:lang w:val="ru-RU"/>
              </w:rPr>
              <w:t>7</w:t>
            </w:r>
            <w:r w:rsidRPr="0030696E">
              <w:rPr>
                <w:sz w:val="24"/>
                <w:szCs w:val="24"/>
              </w:rPr>
              <w:t>4</w:t>
            </w:r>
          </w:p>
        </w:tc>
        <w:tc>
          <w:tcPr>
            <w:tcW w:w="850" w:type="dxa"/>
            <w:tcBorders>
              <w:top w:val="nil"/>
              <w:left w:val="nil"/>
              <w:bottom w:val="single" w:sz="8" w:space="0" w:color="000000"/>
              <w:right w:val="single" w:sz="8" w:space="0" w:color="000000"/>
            </w:tcBorders>
            <w:shd w:val="clear" w:color="auto" w:fill="auto"/>
          </w:tcPr>
          <w:p w14:paraId="3C75DA7A" w14:textId="77777777" w:rsidR="00FA31B5" w:rsidRPr="0030696E" w:rsidRDefault="00FA31B5" w:rsidP="005240C1">
            <w:pPr>
              <w:pStyle w:val="TableParagraph"/>
              <w:spacing w:line="240" w:lineRule="auto"/>
              <w:ind w:left="0"/>
              <w:jc w:val="center"/>
              <w:rPr>
                <w:sz w:val="24"/>
                <w:szCs w:val="24"/>
              </w:rPr>
            </w:pPr>
            <w:r w:rsidRPr="0030696E">
              <w:rPr>
                <w:color w:val="000000"/>
              </w:rPr>
              <w:t>6</w:t>
            </w:r>
          </w:p>
        </w:tc>
        <w:tc>
          <w:tcPr>
            <w:tcW w:w="1128" w:type="dxa"/>
            <w:tcBorders>
              <w:top w:val="nil"/>
              <w:left w:val="nil"/>
              <w:bottom w:val="single" w:sz="8" w:space="0" w:color="000000"/>
              <w:right w:val="single" w:sz="8" w:space="0" w:color="000000"/>
            </w:tcBorders>
            <w:shd w:val="clear" w:color="auto" w:fill="auto"/>
          </w:tcPr>
          <w:p w14:paraId="104B4A1F" w14:textId="77777777" w:rsidR="00FA31B5" w:rsidRPr="0030696E" w:rsidRDefault="00FA31B5" w:rsidP="005240C1">
            <w:pPr>
              <w:pStyle w:val="TableParagraph"/>
              <w:spacing w:line="240" w:lineRule="auto"/>
              <w:ind w:left="0"/>
              <w:jc w:val="center"/>
              <w:rPr>
                <w:sz w:val="24"/>
                <w:szCs w:val="24"/>
              </w:rPr>
            </w:pPr>
            <w:r w:rsidRPr="0030696E">
              <w:rPr>
                <w:sz w:val="24"/>
                <w:szCs w:val="24"/>
              </w:rPr>
              <w:t>12</w:t>
            </w:r>
          </w:p>
        </w:tc>
        <w:tc>
          <w:tcPr>
            <w:tcW w:w="1144" w:type="dxa"/>
            <w:tcBorders>
              <w:top w:val="nil"/>
              <w:left w:val="nil"/>
              <w:bottom w:val="single" w:sz="8" w:space="0" w:color="000000"/>
              <w:right w:val="single" w:sz="8" w:space="0" w:color="000000"/>
            </w:tcBorders>
            <w:shd w:val="clear" w:color="auto" w:fill="auto"/>
          </w:tcPr>
          <w:p w14:paraId="33674BE6" w14:textId="77777777" w:rsidR="00FA31B5" w:rsidRPr="0030696E" w:rsidRDefault="00FA31B5" w:rsidP="005240C1">
            <w:pPr>
              <w:pStyle w:val="TableParagraph"/>
              <w:spacing w:line="240" w:lineRule="auto"/>
              <w:ind w:left="0"/>
              <w:jc w:val="center"/>
              <w:rPr>
                <w:sz w:val="24"/>
                <w:szCs w:val="24"/>
              </w:rPr>
            </w:pPr>
            <w:r w:rsidRPr="0030696E">
              <w:rPr>
                <w:color w:val="000000"/>
                <w:lang w:val="en-US"/>
              </w:rPr>
              <w:t>1</w:t>
            </w:r>
            <w:r w:rsidRPr="0030696E">
              <w:rPr>
                <w:color w:val="000000"/>
              </w:rPr>
              <w:t>0</w:t>
            </w:r>
          </w:p>
        </w:tc>
        <w:tc>
          <w:tcPr>
            <w:tcW w:w="992" w:type="dxa"/>
            <w:tcBorders>
              <w:top w:val="nil"/>
              <w:left w:val="nil"/>
              <w:bottom w:val="single" w:sz="8" w:space="0" w:color="000000"/>
              <w:right w:val="single" w:sz="8" w:space="0" w:color="000000"/>
            </w:tcBorders>
            <w:shd w:val="clear" w:color="auto" w:fill="auto"/>
          </w:tcPr>
          <w:p w14:paraId="1CD778B8" w14:textId="77777777" w:rsidR="00FA31B5" w:rsidRPr="0030696E" w:rsidRDefault="00FA31B5" w:rsidP="005240C1">
            <w:pPr>
              <w:pStyle w:val="TableParagraph"/>
              <w:spacing w:line="240" w:lineRule="auto"/>
              <w:ind w:left="0"/>
              <w:jc w:val="center"/>
              <w:rPr>
                <w:sz w:val="24"/>
                <w:szCs w:val="24"/>
              </w:rPr>
            </w:pPr>
            <w:r w:rsidRPr="0030696E">
              <w:rPr>
                <w:color w:val="000000"/>
                <w:lang w:val="en-US"/>
              </w:rPr>
              <w:t>1</w:t>
            </w:r>
            <w:r w:rsidRPr="0030696E">
              <w:rPr>
                <w:color w:val="000000"/>
              </w:rPr>
              <w:t>4</w:t>
            </w:r>
          </w:p>
        </w:tc>
        <w:tc>
          <w:tcPr>
            <w:tcW w:w="983" w:type="dxa"/>
            <w:tcBorders>
              <w:top w:val="nil"/>
              <w:left w:val="nil"/>
              <w:bottom w:val="single" w:sz="8" w:space="0" w:color="000000"/>
              <w:right w:val="single" w:sz="8" w:space="0" w:color="000000"/>
            </w:tcBorders>
            <w:shd w:val="clear" w:color="auto" w:fill="auto"/>
          </w:tcPr>
          <w:p w14:paraId="113EED3C" w14:textId="77777777" w:rsidR="00FA31B5" w:rsidRPr="0030696E" w:rsidRDefault="00FA31B5" w:rsidP="005240C1">
            <w:pPr>
              <w:pStyle w:val="TableParagraph"/>
              <w:spacing w:line="240" w:lineRule="auto"/>
              <w:ind w:left="0"/>
              <w:jc w:val="center"/>
              <w:rPr>
                <w:sz w:val="24"/>
                <w:szCs w:val="24"/>
                <w:lang w:val="en-US"/>
              </w:rPr>
            </w:pPr>
            <w:r w:rsidRPr="0030696E">
              <w:rPr>
                <w:color w:val="000000"/>
                <w:lang w:val="en-US"/>
              </w:rPr>
              <w:t>17</w:t>
            </w:r>
          </w:p>
        </w:tc>
        <w:tc>
          <w:tcPr>
            <w:tcW w:w="1143" w:type="dxa"/>
            <w:tcBorders>
              <w:top w:val="nil"/>
              <w:left w:val="nil"/>
              <w:bottom w:val="single" w:sz="8" w:space="0" w:color="000000"/>
              <w:right w:val="single" w:sz="8" w:space="0" w:color="000000"/>
            </w:tcBorders>
            <w:shd w:val="clear" w:color="auto" w:fill="auto"/>
          </w:tcPr>
          <w:p w14:paraId="361FC7BA" w14:textId="77777777" w:rsidR="00FA31B5" w:rsidRPr="0030696E" w:rsidRDefault="00FA31B5" w:rsidP="005240C1">
            <w:pPr>
              <w:pStyle w:val="TableParagraph"/>
              <w:spacing w:line="240" w:lineRule="auto"/>
              <w:ind w:left="0"/>
              <w:jc w:val="center"/>
              <w:rPr>
                <w:sz w:val="24"/>
                <w:szCs w:val="24"/>
              </w:rPr>
            </w:pPr>
            <w:r w:rsidRPr="0030696E">
              <w:rPr>
                <w:color w:val="000000"/>
              </w:rPr>
              <w:t>15</w:t>
            </w:r>
          </w:p>
        </w:tc>
      </w:tr>
    </w:tbl>
    <w:p w14:paraId="6FFFFB8D" w14:textId="77777777" w:rsidR="00FA31B5" w:rsidRPr="0030696E" w:rsidRDefault="00FA31B5" w:rsidP="00FA31B5">
      <w:pPr>
        <w:pStyle w:val="af3"/>
        <w:ind w:left="0" w:firstLine="0"/>
        <w:jc w:val="left"/>
      </w:pPr>
    </w:p>
    <w:p w14:paraId="4A623826" w14:textId="77777777" w:rsidR="00FA31B5" w:rsidRPr="0030696E" w:rsidRDefault="00FA31B5" w:rsidP="00FA31B5">
      <w:pPr>
        <w:pStyle w:val="af3"/>
        <w:ind w:firstLine="0"/>
        <w:jc w:val="left"/>
      </w:pPr>
      <w:r w:rsidRPr="0030696E">
        <w:rPr>
          <w:noProof/>
          <w:lang w:val="ru-RU" w:eastAsia="ru-RU"/>
        </w:rPr>
        <w:drawing>
          <wp:inline distT="0" distB="0" distL="0" distR="0" wp14:anchorId="7A973247" wp14:editId="4B5AE1ED">
            <wp:extent cx="5727940" cy="2725947"/>
            <wp:effectExtent l="0" t="0" r="25400" b="17780"/>
            <wp:docPr id="165" name="Диаграмма 16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66BB630A-4B70-4D63-98D2-D33FFA4357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7"/>
              </a:graphicData>
            </a:graphic>
          </wp:inline>
        </w:drawing>
      </w:r>
    </w:p>
    <w:p w14:paraId="3510E13F" w14:textId="77777777" w:rsidR="00FA31B5" w:rsidRPr="0030696E" w:rsidRDefault="00FA31B5" w:rsidP="00FA31B5">
      <w:pPr>
        <w:ind w:left="142"/>
        <w:rPr>
          <w:rFonts w:ascii="Times New Roman" w:hAnsi="Times New Roman" w:cs="Times New Roman"/>
          <w:sz w:val="28"/>
          <w:szCs w:val="28"/>
          <w:lang w:val="en-US"/>
        </w:rPr>
      </w:pPr>
    </w:p>
    <w:p w14:paraId="639E06C0" w14:textId="00AB9F69" w:rsidR="00FA31B5" w:rsidRPr="0030696E" w:rsidRDefault="005F6F40" w:rsidP="00FA31B5">
      <w:pPr>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Сурет 48</w:t>
      </w:r>
      <w:r w:rsidR="00FA31B5" w:rsidRPr="0030696E">
        <w:rPr>
          <w:rFonts w:ascii="Times New Roman" w:hAnsi="Times New Roman" w:cs="Times New Roman"/>
          <w:sz w:val="28"/>
          <w:szCs w:val="28"/>
          <w:lang w:val="kk-KZ"/>
        </w:rPr>
        <w:t xml:space="preserve"> – Практикалық жұмысты орындау бойынша білім алушылардың білім көрсеткіші</w:t>
      </w:r>
    </w:p>
    <w:p w14:paraId="081F40C9" w14:textId="68169421" w:rsidR="0026278D" w:rsidRPr="0030696E" w:rsidRDefault="00FA31B5" w:rsidP="00FA31B5">
      <w:pPr>
        <w:spacing w:after="0" w:line="240" w:lineRule="auto"/>
        <w:ind w:firstLine="709"/>
        <w:jc w:val="both"/>
        <w:rPr>
          <w:rFonts w:ascii="Times New Roman" w:hAnsi="Times New Roman" w:cs="Times New Roman"/>
          <w:noProof/>
          <w:sz w:val="28"/>
          <w:szCs w:val="28"/>
          <w:lang w:val="kk-KZ" w:eastAsia="ru-RU"/>
        </w:rPr>
      </w:pPr>
      <w:r w:rsidRPr="0030696E">
        <w:rPr>
          <w:rFonts w:ascii="Times New Roman" w:hAnsi="Times New Roman" w:cs="Times New Roman"/>
          <w:noProof/>
          <w:sz w:val="28"/>
          <w:szCs w:val="28"/>
          <w:lang w:val="kk-KZ" w:eastAsia="ru-RU"/>
        </w:rPr>
        <w:lastRenderedPageBreak/>
        <w:t xml:space="preserve">Эксперимент барысында екі топтағы практикалық сабақтардағы білім алушылардың </w:t>
      </w:r>
      <w:r w:rsidR="00C524D1" w:rsidRPr="0030696E">
        <w:rPr>
          <w:rFonts w:ascii="Times New Roman" w:hAnsi="Times New Roman" w:cs="Times New Roman"/>
          <w:noProof/>
          <w:sz w:val="28"/>
          <w:szCs w:val="28"/>
          <w:lang w:val="kk-KZ" w:eastAsia="ru-RU"/>
        </w:rPr>
        <w:t>ағымдық бағалары салыстырылды 48</w:t>
      </w:r>
      <w:r w:rsidR="00B171F9" w:rsidRPr="0030696E">
        <w:rPr>
          <w:rFonts w:ascii="Times New Roman" w:hAnsi="Times New Roman" w:cs="Times New Roman"/>
          <w:noProof/>
          <w:sz w:val="28"/>
          <w:szCs w:val="28"/>
          <w:lang w:val="kk-KZ" w:eastAsia="ru-RU"/>
        </w:rPr>
        <w:t>-</w:t>
      </w:r>
      <w:r w:rsidRPr="0030696E">
        <w:rPr>
          <w:rFonts w:ascii="Times New Roman" w:hAnsi="Times New Roman" w:cs="Times New Roman"/>
          <w:noProof/>
          <w:sz w:val="28"/>
          <w:szCs w:val="28"/>
          <w:lang w:val="kk-KZ" w:eastAsia="ru-RU"/>
        </w:rPr>
        <w:t>суреттегі ди</w:t>
      </w:r>
      <w:r w:rsidR="00B171F9" w:rsidRPr="0030696E">
        <w:rPr>
          <w:rFonts w:ascii="Times New Roman" w:hAnsi="Times New Roman" w:cs="Times New Roman"/>
          <w:noProof/>
          <w:sz w:val="28"/>
          <w:szCs w:val="28"/>
          <w:lang w:val="kk-KZ" w:eastAsia="ru-RU"/>
        </w:rPr>
        <w:t>аграммадан эксперименттік топ 72</w:t>
      </w:r>
      <w:r w:rsidRPr="0030696E">
        <w:rPr>
          <w:rFonts w:ascii="Times New Roman" w:hAnsi="Times New Roman" w:cs="Times New Roman"/>
          <w:noProof/>
          <w:sz w:val="28"/>
          <w:szCs w:val="28"/>
          <w:lang w:val="kk-KZ" w:eastAsia="ru-RU"/>
        </w:rPr>
        <w:t>%</w:t>
      </w:r>
      <w:r w:rsidR="00B171F9" w:rsidRPr="0030696E">
        <w:rPr>
          <w:rFonts w:ascii="Times New Roman" w:hAnsi="Times New Roman" w:cs="Times New Roman"/>
          <w:noProof/>
          <w:sz w:val="28"/>
          <w:szCs w:val="28"/>
          <w:lang w:val="kk-KZ" w:eastAsia="ru-RU"/>
        </w:rPr>
        <w:t xml:space="preserve"> (52 білім алушы),</w:t>
      </w:r>
      <w:r w:rsidRPr="0030696E">
        <w:rPr>
          <w:rFonts w:ascii="Times New Roman" w:hAnsi="Times New Roman" w:cs="Times New Roman"/>
          <w:noProof/>
          <w:sz w:val="28"/>
          <w:szCs w:val="28"/>
          <w:lang w:val="kk-KZ" w:eastAsia="ru-RU"/>
        </w:rPr>
        <w:t xml:space="preserve"> ал </w:t>
      </w:r>
      <w:r w:rsidR="00B171F9" w:rsidRPr="0030696E">
        <w:rPr>
          <w:rFonts w:ascii="Times New Roman" w:hAnsi="Times New Roman" w:cs="Times New Roman"/>
          <w:noProof/>
          <w:sz w:val="28"/>
          <w:szCs w:val="28"/>
          <w:lang w:val="kk-KZ" w:eastAsia="ru-RU"/>
        </w:rPr>
        <w:t>бақылау тобы 62,16</w:t>
      </w:r>
      <w:r w:rsidRPr="0030696E">
        <w:rPr>
          <w:rFonts w:ascii="Times New Roman" w:hAnsi="Times New Roman" w:cs="Times New Roman"/>
          <w:noProof/>
          <w:sz w:val="28"/>
          <w:szCs w:val="28"/>
          <w:lang w:val="kk-KZ" w:eastAsia="ru-RU"/>
        </w:rPr>
        <w:t>%</w:t>
      </w:r>
      <w:r w:rsidR="00B171F9" w:rsidRPr="0030696E">
        <w:rPr>
          <w:rFonts w:ascii="Times New Roman" w:hAnsi="Times New Roman" w:cs="Times New Roman"/>
          <w:noProof/>
          <w:sz w:val="28"/>
          <w:szCs w:val="28"/>
          <w:lang w:val="kk-KZ" w:eastAsia="ru-RU"/>
        </w:rPr>
        <w:t xml:space="preserve"> (46 білім алушы)</w:t>
      </w:r>
      <w:r w:rsidRPr="0030696E">
        <w:rPr>
          <w:rFonts w:ascii="Times New Roman" w:hAnsi="Times New Roman" w:cs="Times New Roman"/>
          <w:noProof/>
          <w:sz w:val="28"/>
          <w:szCs w:val="28"/>
          <w:lang w:val="kk-KZ" w:eastAsia="ru-RU"/>
        </w:rPr>
        <w:t xml:space="preserve">, демек эксперименттік топ </w:t>
      </w:r>
      <w:r w:rsidR="0026278D" w:rsidRPr="0030696E">
        <w:rPr>
          <w:rFonts w:ascii="Times New Roman" w:hAnsi="Times New Roman" w:cs="Times New Roman"/>
          <w:noProof/>
          <w:sz w:val="28"/>
          <w:szCs w:val="28"/>
          <w:lang w:val="kk-KZ" w:eastAsia="ru-RU"/>
        </w:rPr>
        <w:t>10,06</w:t>
      </w:r>
      <w:r w:rsidRPr="0030696E">
        <w:rPr>
          <w:rFonts w:ascii="Times New Roman" w:hAnsi="Times New Roman" w:cs="Times New Roman"/>
          <w:noProof/>
          <w:sz w:val="28"/>
          <w:szCs w:val="28"/>
          <w:lang w:val="kk-KZ" w:eastAsia="ru-RU"/>
        </w:rPr>
        <w:t>%-ға бақылау тобынан артық. Диаграммадан көріп отырғанымыздай эксперименттік топта 50-60% (қанағаттанарлық баға алған) алған білім алушылар болмады, «өте жақсы» баға алған білім алушылар саны болса, топтың жартысын құрайды</w:t>
      </w:r>
      <w:r w:rsidR="00382923" w:rsidRPr="0030696E">
        <w:rPr>
          <w:rFonts w:ascii="Times New Roman" w:hAnsi="Times New Roman" w:cs="Times New Roman"/>
          <w:noProof/>
          <w:sz w:val="28"/>
          <w:szCs w:val="28"/>
          <w:lang w:val="kk-KZ" w:eastAsia="ru-RU"/>
        </w:rPr>
        <w:t xml:space="preserve"> </w:t>
      </w:r>
      <w:r w:rsidR="00D17C38" w:rsidRPr="0030696E">
        <w:rPr>
          <w:rFonts w:ascii="Times New Roman" w:hAnsi="Times New Roman" w:cs="Times New Roman"/>
          <w:noProof/>
          <w:sz w:val="28"/>
          <w:szCs w:val="28"/>
          <w:lang w:val="kk-KZ" w:eastAsia="ru-RU"/>
        </w:rPr>
        <w:t>[</w:t>
      </w:r>
      <w:r w:rsidR="00382923" w:rsidRPr="0030696E">
        <w:rPr>
          <w:rFonts w:ascii="Times New Roman" w:hAnsi="Times New Roman" w:cs="Times New Roman"/>
          <w:noProof/>
          <w:sz w:val="28"/>
          <w:szCs w:val="28"/>
          <w:lang w:val="kk-KZ" w:eastAsia="ru-RU"/>
        </w:rPr>
        <w:t>101</w:t>
      </w:r>
      <w:r w:rsidR="00D17C38" w:rsidRPr="0030696E">
        <w:rPr>
          <w:rFonts w:ascii="Times New Roman" w:hAnsi="Times New Roman" w:cs="Times New Roman"/>
          <w:noProof/>
          <w:sz w:val="28"/>
          <w:szCs w:val="28"/>
          <w:lang w:val="kk-KZ" w:eastAsia="ru-RU"/>
        </w:rPr>
        <w:t>]</w:t>
      </w:r>
      <w:r w:rsidRPr="0030696E">
        <w:rPr>
          <w:rFonts w:ascii="Times New Roman" w:hAnsi="Times New Roman" w:cs="Times New Roman"/>
          <w:noProof/>
          <w:sz w:val="28"/>
          <w:szCs w:val="28"/>
          <w:lang w:val="kk-KZ" w:eastAsia="ru-RU"/>
        </w:rPr>
        <w:t>.</w:t>
      </w:r>
    </w:p>
    <w:p w14:paraId="4075DDEC" w14:textId="181CA37A" w:rsidR="00FA31B5" w:rsidRPr="0030696E" w:rsidRDefault="0026278D" w:rsidP="00FA31B5">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noProof/>
          <w:sz w:val="28"/>
          <w:szCs w:val="28"/>
          <w:lang w:val="kk-KZ" w:eastAsia="ru-RU"/>
        </w:rPr>
        <w:t xml:space="preserve">Осыдан </w:t>
      </w:r>
      <w:r w:rsidR="00FA31B5" w:rsidRPr="0030696E">
        <w:rPr>
          <w:rFonts w:ascii="Times New Roman" w:hAnsi="Times New Roman" w:cs="Times New Roman"/>
          <w:noProof/>
          <w:sz w:val="28"/>
          <w:szCs w:val="28"/>
          <w:lang w:val="kk-KZ" w:eastAsia="ru-RU"/>
        </w:rPr>
        <w:t xml:space="preserve">эксперименттік топ білім алушыларының практикалық жұмыстарды орындай білу дағдысы жоғары </w:t>
      </w:r>
      <w:r w:rsidR="00813446" w:rsidRPr="0030696E">
        <w:rPr>
          <w:rFonts w:ascii="Times New Roman" w:hAnsi="Times New Roman" w:cs="Times New Roman"/>
          <w:noProof/>
          <w:sz w:val="28"/>
          <w:szCs w:val="28"/>
          <w:lang w:val="kk-KZ" w:eastAsia="ru-RU"/>
        </w:rPr>
        <w:t xml:space="preserve">екенін көруге </w:t>
      </w:r>
      <w:r w:rsidR="00FA31B5" w:rsidRPr="0030696E">
        <w:rPr>
          <w:rFonts w:ascii="Times New Roman" w:hAnsi="Times New Roman" w:cs="Times New Roman"/>
          <w:noProof/>
          <w:sz w:val="28"/>
          <w:szCs w:val="28"/>
          <w:lang w:val="kk-KZ" w:eastAsia="ru-RU"/>
        </w:rPr>
        <w:t>бол</w:t>
      </w:r>
      <w:r w:rsidR="00813446" w:rsidRPr="0030696E">
        <w:rPr>
          <w:rFonts w:ascii="Times New Roman" w:hAnsi="Times New Roman" w:cs="Times New Roman"/>
          <w:noProof/>
          <w:sz w:val="28"/>
          <w:szCs w:val="28"/>
          <w:lang w:val="kk-KZ" w:eastAsia="ru-RU"/>
        </w:rPr>
        <w:t>ады</w:t>
      </w:r>
      <w:r w:rsidR="00FA31B5" w:rsidRPr="0030696E">
        <w:rPr>
          <w:rFonts w:ascii="Times New Roman" w:hAnsi="Times New Roman" w:cs="Times New Roman"/>
          <w:noProof/>
          <w:sz w:val="28"/>
          <w:szCs w:val="28"/>
          <w:lang w:val="kk-KZ" w:eastAsia="ru-RU"/>
        </w:rPr>
        <w:t xml:space="preserve">. Бұл дегеніміз, </w:t>
      </w:r>
      <w:r w:rsidR="00FA31B5" w:rsidRPr="0030696E">
        <w:rPr>
          <w:rFonts w:ascii="Times New Roman" w:hAnsi="Times New Roman" w:cs="Times New Roman"/>
          <w:sz w:val="28"/>
          <w:szCs w:val="28"/>
          <w:lang w:val="kk-KZ"/>
        </w:rPr>
        <w:t xml:space="preserve">практикалық сабақтарды және өзіндік жұмыстарды ұйымдастыруда білім алушылардың білім деңгейін көтеруге бағытталған практикалық жұмыстардың орындалуына, практикалық жұмыстарды орындауда Electronic Workbench виртуалды бағдарламасының мүмкіндіктеріне сүйенудің маңызы зор екендігін көрсетеді. </w:t>
      </w:r>
    </w:p>
    <w:p w14:paraId="29BA9F99" w14:textId="55A0B1B6" w:rsidR="00FA31B5" w:rsidRPr="0030696E" w:rsidRDefault="00FA31B5" w:rsidP="00FA31B5">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Қалыптастыру экспериментін жүргізуде С.Ж.Асфендияров атындағы Қазақ ұлттық медицина университетінен 5 топ және </w:t>
      </w:r>
      <w:r w:rsidRPr="0030696E">
        <w:rPr>
          <w:rStyle w:val="ad"/>
          <w:rFonts w:ascii="Times New Roman" w:hAnsi="Times New Roman"/>
          <w:b w:val="0"/>
          <w:sz w:val="28"/>
          <w:szCs w:val="28"/>
          <w:lang w:val="kk-KZ"/>
        </w:rPr>
        <w:t>Оңтүстік Қазақстан медицина академиясынан 7 топ таңдалды (</w:t>
      </w:r>
      <w:r w:rsidR="00813446" w:rsidRPr="0030696E">
        <w:rPr>
          <w:rFonts w:ascii="Times New Roman" w:hAnsi="Times New Roman" w:cs="Times New Roman"/>
          <w:sz w:val="28"/>
          <w:szCs w:val="28"/>
          <w:lang w:val="kk-KZ"/>
        </w:rPr>
        <w:t xml:space="preserve">«6В07201 – Фармацевтикалық өндіріс технологиясы» </w:t>
      </w:r>
      <w:r w:rsidRPr="0030696E">
        <w:rPr>
          <w:rStyle w:val="ad"/>
          <w:rFonts w:ascii="Times New Roman" w:hAnsi="Times New Roman"/>
          <w:b w:val="0"/>
          <w:sz w:val="28"/>
          <w:szCs w:val="28"/>
          <w:lang w:val="kk-KZ"/>
        </w:rPr>
        <w:t>білім беру бағдарламасы бойынша).</w:t>
      </w:r>
      <w:r w:rsidRPr="0030696E">
        <w:rPr>
          <w:rFonts w:ascii="Times New Roman" w:hAnsi="Times New Roman" w:cs="Times New Roman"/>
          <w:sz w:val="28"/>
          <w:szCs w:val="28"/>
          <w:lang w:val="kk-KZ"/>
        </w:rPr>
        <w:t xml:space="preserve"> Барлығы 12 топ, оның 6 тобы экспери</w:t>
      </w:r>
      <w:r w:rsidR="00497028" w:rsidRPr="0030696E">
        <w:rPr>
          <w:rFonts w:ascii="Times New Roman" w:hAnsi="Times New Roman" w:cs="Times New Roman"/>
          <w:sz w:val="28"/>
          <w:szCs w:val="28"/>
          <w:lang w:val="kk-KZ"/>
        </w:rPr>
        <w:t>менттік (ЭТ), 6 тобы бақылау тобы</w:t>
      </w:r>
      <w:r w:rsidRPr="0030696E">
        <w:rPr>
          <w:rFonts w:ascii="Times New Roman" w:hAnsi="Times New Roman" w:cs="Times New Roman"/>
          <w:sz w:val="28"/>
          <w:szCs w:val="28"/>
          <w:lang w:val="kk-KZ"/>
        </w:rPr>
        <w:t xml:space="preserve"> (БТ) ретінде таңдалды.</w:t>
      </w:r>
    </w:p>
    <w:p w14:paraId="778983C0" w14:textId="77777777" w:rsidR="00FA31B5" w:rsidRPr="0030696E" w:rsidRDefault="00FA31B5" w:rsidP="00FA31B5">
      <w:pPr>
        <w:spacing w:after="0" w:line="240" w:lineRule="auto"/>
        <w:ind w:firstLine="708"/>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Эксперимент жүргізілгенге дейін кейбір бақылау топ білім алушыларының білім деңгейі эксперименттік топ білім алушыларының білім деңгейінен жоғары болды. Ұсынылған әдістеменің мақсатқа сәйкестігі мен ғылыми болжамның дұрыстығын дәлелдеу үшін өлшеу рангілік шкалада жүргізілген жағдайдағы ілгерілеушілікті бағалау үшін таңбалардың G критерийі пайдаланылды [</w:t>
      </w:r>
      <w:r w:rsidR="00D17C38" w:rsidRPr="0030696E">
        <w:rPr>
          <w:rFonts w:ascii="Times New Roman" w:hAnsi="Times New Roman" w:cs="Times New Roman"/>
          <w:sz w:val="28"/>
          <w:szCs w:val="28"/>
          <w:lang w:val="kk-KZ"/>
        </w:rPr>
        <w:t>102</w:t>
      </w:r>
      <w:r w:rsidRPr="0030696E">
        <w:rPr>
          <w:rFonts w:ascii="Times New Roman" w:hAnsi="Times New Roman" w:cs="Times New Roman"/>
          <w:sz w:val="28"/>
          <w:szCs w:val="28"/>
          <w:lang w:val="kk-KZ"/>
        </w:rPr>
        <w:t xml:space="preserve">]. Бұл критерий ұсынылған әдістемеде  ілгерілеушіліктің болғанына, мысалы, білім алушылардың білім дейгейінің жоғарылауына әсері бар ма, жоқ па, соны анықтауға, мүмкіндік беретін параметрлік емес әдіс. Осы зерттеуде келесі статистикалық болжамдар тексерілді: </w:t>
      </w:r>
    </w:p>
    <w:p w14:paraId="71904E6A" w14:textId="77777777" w:rsidR="00FA31B5" w:rsidRPr="0030696E" w:rsidRDefault="00AD503A" w:rsidP="00FA31B5">
      <w:pPr>
        <w:spacing w:after="0" w:line="240" w:lineRule="auto"/>
        <w:ind w:firstLine="708"/>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Н</m:t>
            </m:r>
          </m:e>
          <m:sub>
            <m:r>
              <w:rPr>
                <w:rFonts w:ascii="Cambria Math" w:hAnsi="Cambria Math" w:cs="Times New Roman"/>
                <w:sz w:val="28"/>
                <w:szCs w:val="28"/>
                <w:lang w:val="kk-KZ"/>
              </w:rPr>
              <m:t>0</m:t>
            </m:r>
          </m:sub>
        </m:sSub>
      </m:oMath>
      <w:r w:rsidR="00FA31B5" w:rsidRPr="0030696E">
        <w:rPr>
          <w:rFonts w:ascii="Times New Roman" w:hAnsi="Times New Roman" w:cs="Times New Roman"/>
          <w:sz w:val="28"/>
          <w:szCs w:val="28"/>
          <w:lang w:val="kk-KZ"/>
        </w:rPr>
        <w:t xml:space="preserve">: «білім алушылардың білім деңгейінде ілгерілеушілік жоқ»; </w:t>
      </w:r>
    </w:p>
    <w:p w14:paraId="481D277A" w14:textId="5C36517E" w:rsidR="00FA31B5" w:rsidRPr="0030696E" w:rsidRDefault="00AD503A" w:rsidP="00FA31B5">
      <w:pPr>
        <w:spacing w:after="0" w:line="240" w:lineRule="auto"/>
        <w:ind w:firstLine="708"/>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Н</m:t>
            </m:r>
          </m:e>
          <m:sub>
            <m:r>
              <w:rPr>
                <w:rFonts w:ascii="Cambria Math" w:hAnsi="Cambria Math" w:cs="Times New Roman"/>
                <w:sz w:val="28"/>
                <w:szCs w:val="28"/>
                <w:lang w:val="kk-KZ"/>
              </w:rPr>
              <m:t>1</m:t>
            </m:r>
          </m:sub>
        </m:sSub>
      </m:oMath>
      <w:r w:rsidR="00FA31B5" w:rsidRPr="0030696E">
        <w:rPr>
          <w:rFonts w:ascii="Times New Roman" w:hAnsi="Times New Roman" w:cs="Times New Roman"/>
          <w:sz w:val="28"/>
          <w:szCs w:val="28"/>
          <w:lang w:val="kk-KZ"/>
        </w:rPr>
        <w:t xml:space="preserve">: «білім алушылардың білім деңгейінде ілгерілеушілік бар». Осы көрсетілген болжамдарды тексеру үшін критерийдің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G</m:t>
            </m:r>
          </m:e>
          <m:sub>
            <m:r>
              <w:rPr>
                <w:rFonts w:ascii="Cambria Math" w:hAnsi="Cambria Math" w:cs="Times New Roman"/>
                <w:sz w:val="28"/>
                <w:szCs w:val="28"/>
                <w:lang w:val="kk-KZ"/>
              </w:rPr>
              <m:t>эмп</m:t>
            </m:r>
          </m:sub>
        </m:sSub>
      </m:oMath>
      <w:r w:rsidR="00FA31B5" w:rsidRPr="0030696E">
        <w:rPr>
          <w:rFonts w:ascii="Times New Roman" w:hAnsi="Times New Roman" w:cs="Times New Roman"/>
          <w:sz w:val="28"/>
          <w:szCs w:val="28"/>
          <w:lang w:val="kk-KZ"/>
        </w:rPr>
        <w:t xml:space="preserve"> - мәнін есептейміз. Ол үшін эксперименттік топтың эксперимент басындағы және эксперимент соңындағы көрсеткіштерінің айырмашылығын анықтаймыз. Есептеулер нәтижесінде біздің жағдайда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N</m:t>
            </m:r>
          </m:e>
          <m:sub>
            <m:r>
              <w:rPr>
                <w:rFonts w:ascii="Cambria Math" w:hAnsi="Cambria Math" w:cs="Times New Roman"/>
                <w:sz w:val="28"/>
                <w:szCs w:val="28"/>
                <w:lang w:val="kk-KZ"/>
              </w:rPr>
              <m:t>оң</m:t>
            </m:r>
          </m:sub>
        </m:sSub>
        <m:r>
          <w:rPr>
            <w:rFonts w:ascii="Cambria Math" w:hAnsi="Cambria Math" w:cs="Times New Roman"/>
            <w:sz w:val="28"/>
            <w:szCs w:val="28"/>
            <w:lang w:val="kk-KZ"/>
          </w:rPr>
          <m:t>=22</m:t>
        </m:r>
      </m:oMath>
      <w:r w:rsidR="00FA31B5" w:rsidRPr="0030696E">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N</m:t>
            </m:r>
          </m:e>
          <m:sub>
            <m:r>
              <w:rPr>
                <w:rFonts w:ascii="Cambria Math" w:hAnsi="Cambria Math" w:cs="Times New Roman"/>
                <w:sz w:val="28"/>
                <w:szCs w:val="28"/>
                <w:lang w:val="kk-KZ"/>
              </w:rPr>
              <m:t>теріс</m:t>
            </m:r>
          </m:sub>
        </m:sSub>
        <m:r>
          <w:rPr>
            <w:rFonts w:ascii="Cambria Math" w:hAnsi="Cambria Math" w:cs="Times New Roman"/>
            <w:sz w:val="28"/>
            <w:szCs w:val="28"/>
            <w:lang w:val="kk-KZ"/>
          </w:rPr>
          <m:t>=46</m:t>
        </m:r>
      </m:oMath>
      <w:r w:rsidR="00FA31B5" w:rsidRPr="0030696E">
        <w:rPr>
          <w:rFonts w:ascii="Times New Roman" w:hAnsi="Times New Roman" w:cs="Times New Roman"/>
          <w:sz w:val="28"/>
          <w:szCs w:val="28"/>
          <w:lang w:val="kk-KZ"/>
        </w:rPr>
        <w:t xml:space="preserve">. Салыстырсақ, </w:t>
      </w:r>
      <m:oMath>
        <m:r>
          <w:rPr>
            <w:rFonts w:ascii="Cambria Math" w:hAnsi="Cambria Math" w:cs="Times New Roman"/>
            <w:sz w:val="28"/>
            <w:szCs w:val="28"/>
            <w:lang w:val="kk-KZ"/>
          </w:rPr>
          <m:t>46&gt;22</m:t>
        </m:r>
      </m:oMath>
      <w:r w:rsidR="00FA31B5" w:rsidRPr="0030696E">
        <w:rPr>
          <w:rFonts w:ascii="Times New Roman" w:eastAsiaTheme="minorEastAsia" w:hAnsi="Times New Roman" w:cs="Times New Roman"/>
          <w:sz w:val="28"/>
          <w:szCs w:val="28"/>
          <w:lang w:val="kk-KZ"/>
        </w:rPr>
        <w:t xml:space="preserve">. Сонда </w:t>
      </w:r>
      <w:r w:rsidR="00FA31B5" w:rsidRPr="0030696E">
        <w:rPr>
          <w:rFonts w:ascii="Times New Roman" w:hAnsi="Times New Roman" w:cs="Times New Roman"/>
          <w:sz w:val="28"/>
          <w:szCs w:val="28"/>
          <w:lang w:val="kk-KZ"/>
        </w:rPr>
        <w:t xml:space="preserve">«ілгерілеушіліктер» саны 46-ға, «ілгерілмеушіліктердің» саны 22-ге тең. Яғни,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G</m:t>
            </m:r>
          </m:e>
          <m:sub>
            <m:r>
              <w:rPr>
                <w:rFonts w:ascii="Cambria Math" w:hAnsi="Cambria Math" w:cs="Times New Roman"/>
                <w:sz w:val="28"/>
                <w:szCs w:val="28"/>
                <w:lang w:val="kk-KZ"/>
              </w:rPr>
              <m:t>эмп</m:t>
            </m:r>
          </m:sub>
        </m:sSub>
        <m:r>
          <w:rPr>
            <w:rFonts w:ascii="Cambria Math" w:hAnsi="Cambria Math" w:cs="Times New Roman"/>
            <w:sz w:val="28"/>
            <w:szCs w:val="28"/>
            <w:lang w:val="kk-KZ"/>
          </w:rPr>
          <m:t>=22</m:t>
        </m:r>
      </m:oMath>
      <w:r w:rsidR="00FA31B5" w:rsidRPr="0030696E">
        <w:rPr>
          <w:rFonts w:ascii="Times New Roman" w:eastAsiaTheme="minorEastAsia" w:hAnsi="Times New Roman" w:cs="Times New Roman"/>
          <w:sz w:val="28"/>
          <w:szCs w:val="28"/>
          <w:lang w:val="kk-KZ"/>
        </w:rPr>
        <w:t xml:space="preserve"> тең. </w:t>
      </w:r>
      <w:r w:rsidR="00FA31B5" w:rsidRPr="0030696E">
        <w:rPr>
          <w:rFonts w:ascii="Times New Roman" w:hAnsi="Times New Roman" w:cs="Times New Roman"/>
          <w:sz w:val="28"/>
          <w:szCs w:val="28"/>
          <w:lang w:val="kk-KZ"/>
        </w:rPr>
        <w:t xml:space="preserve">Критерийдің еркіндік дәрежелердің саны ретінде «ілгерілеушіліктер» саны 46-ны аламыз. G -критерийдің кризистік кестесі арқылы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G</m:t>
            </m:r>
          </m:e>
          <m:sub>
            <m:r>
              <w:rPr>
                <w:rFonts w:ascii="Cambria Math" w:hAnsi="Cambria Math" w:cs="Times New Roman"/>
                <w:sz w:val="28"/>
                <w:szCs w:val="28"/>
                <w:lang w:val="kk-KZ"/>
              </w:rPr>
              <m:t>кр</m:t>
            </m:r>
          </m:sub>
        </m:sSub>
      </m:oMath>
      <w:r w:rsidR="00FA31B5" w:rsidRPr="0030696E">
        <w:rPr>
          <w:rFonts w:ascii="Times New Roman" w:hAnsi="Times New Roman" w:cs="Times New Roman"/>
          <w:sz w:val="28"/>
          <w:szCs w:val="28"/>
          <w:lang w:val="kk-KZ"/>
        </w:rPr>
        <w:t xml:space="preserve"> кризистік мәнді табамыз: </w:t>
      </w:r>
    </w:p>
    <w:p w14:paraId="21804D9C" w14:textId="659389E1" w:rsidR="00FA31B5" w:rsidRPr="0030696E" w:rsidRDefault="00AD503A" w:rsidP="00FA31B5">
      <w:pPr>
        <w:spacing w:after="0" w:line="240" w:lineRule="auto"/>
        <w:ind w:firstLine="708"/>
        <w:jc w:val="both"/>
        <w:rPr>
          <w:rFonts w:ascii="Times New Roman" w:eastAsiaTheme="minorEastAsia" w:hAnsi="Times New Roman" w:cs="Times New Roman"/>
          <w:noProof/>
          <w:sz w:val="28"/>
          <w:szCs w:val="28"/>
          <w:lang w:val="kk-KZ" w:eastAsia="ru-RU"/>
        </w:rPr>
      </w:pPr>
      <m:oMathPara>
        <m:oMath>
          <m:d>
            <m:dPr>
              <m:begChr m:val="{"/>
              <m:endChr m:val=""/>
              <m:ctrlPr>
                <w:rPr>
                  <w:rFonts w:ascii="Cambria Math" w:hAnsi="Cambria Math" w:cs="Times New Roman"/>
                  <w:i/>
                  <w:noProof/>
                  <w:sz w:val="28"/>
                  <w:szCs w:val="28"/>
                  <w:lang w:val="kk-KZ" w:eastAsia="ru-RU"/>
                </w:rPr>
              </m:ctrlPr>
            </m:dPr>
            <m:e>
              <m:eqArr>
                <m:eqArrPr>
                  <m:ctrlPr>
                    <w:rPr>
                      <w:rFonts w:ascii="Cambria Math" w:hAnsi="Cambria Math" w:cs="Times New Roman"/>
                      <w:i/>
                      <w:noProof/>
                      <w:sz w:val="28"/>
                      <w:szCs w:val="28"/>
                      <w:lang w:val="kk-KZ" w:eastAsia="ru-RU"/>
                    </w:rPr>
                  </m:ctrlPr>
                </m:eqArrPr>
                <m:e>
                  <m:r>
                    <w:rPr>
                      <w:rFonts w:ascii="Cambria Math" w:hAnsi="Cambria Math" w:cs="Times New Roman"/>
                      <w:noProof/>
                      <w:sz w:val="28"/>
                      <w:szCs w:val="28"/>
                      <w:lang w:val="kk-KZ" w:eastAsia="ru-RU"/>
                    </w:rPr>
                    <m:t>16, егер р≤0,05</m:t>
                  </m:r>
                </m:e>
                <m:e>
                  <m:r>
                    <w:rPr>
                      <w:rFonts w:ascii="Cambria Math" w:hAnsi="Cambria Math" w:cs="Times New Roman"/>
                      <w:noProof/>
                      <w:sz w:val="28"/>
                      <w:szCs w:val="28"/>
                      <w:lang w:val="kk-KZ" w:eastAsia="ru-RU"/>
                    </w:rPr>
                    <m:t>14, егер р≤0,01</m:t>
                  </m:r>
                </m:e>
              </m:eqArr>
            </m:e>
          </m:d>
        </m:oMath>
      </m:oMathPara>
    </w:p>
    <w:p w14:paraId="726892C4" w14:textId="1DD99E70" w:rsidR="00522CB2" w:rsidRPr="0030696E" w:rsidRDefault="00FA31B5" w:rsidP="00FA31B5">
      <w:pPr>
        <w:spacing w:after="0" w:line="240" w:lineRule="auto"/>
        <w:ind w:firstLine="708"/>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Мәнділік осіне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G</m:t>
            </m:r>
          </m:e>
          <m:sub>
            <m:r>
              <w:rPr>
                <w:rFonts w:ascii="Cambria Math" w:hAnsi="Cambria Math" w:cs="Times New Roman"/>
                <w:sz w:val="28"/>
                <w:szCs w:val="28"/>
                <w:lang w:val="kk-KZ"/>
              </w:rPr>
              <m:t>1кр</m:t>
            </m:r>
          </m:sub>
        </m:sSub>
        <m:r>
          <w:rPr>
            <w:rFonts w:ascii="Cambria Math" w:hAnsi="Cambria Math" w:cs="Times New Roman"/>
            <w:sz w:val="28"/>
            <w:szCs w:val="28"/>
            <w:lang w:val="kk-KZ"/>
          </w:rPr>
          <m:t>=1</m:t>
        </m:r>
      </m:oMath>
      <w:r w:rsidR="005F6F40" w:rsidRPr="0030696E">
        <w:rPr>
          <w:rFonts w:ascii="Times New Roman" w:eastAsiaTheme="minorEastAsia" w:hAnsi="Times New Roman" w:cs="Times New Roman"/>
          <w:sz w:val="28"/>
          <w:szCs w:val="28"/>
          <w:lang w:val="kk-KZ"/>
        </w:rPr>
        <w:t xml:space="preserve"> және</w:t>
      </w:r>
      <w:r w:rsidRPr="0030696E">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G</m:t>
            </m:r>
          </m:e>
          <m:sub>
            <m:r>
              <w:rPr>
                <w:rFonts w:ascii="Cambria Math" w:hAnsi="Cambria Math" w:cs="Times New Roman"/>
                <w:sz w:val="28"/>
                <w:szCs w:val="28"/>
                <w:lang w:val="kk-KZ"/>
              </w:rPr>
              <m:t>2кр</m:t>
            </m:r>
          </m:sub>
        </m:sSub>
        <m:r>
          <w:rPr>
            <w:rFonts w:ascii="Cambria Math" w:hAnsi="Cambria Math" w:cs="Times New Roman"/>
            <w:sz w:val="28"/>
            <w:szCs w:val="28"/>
            <w:lang w:val="kk-KZ"/>
          </w:rPr>
          <m:t>=0</m:t>
        </m:r>
      </m:oMath>
      <w:r w:rsidRPr="0030696E">
        <w:rPr>
          <w:rFonts w:ascii="Times New Roman" w:eastAsiaTheme="minorEastAsia" w:hAnsi="Times New Roman" w:cs="Times New Roman"/>
          <w:sz w:val="28"/>
          <w:szCs w:val="28"/>
          <w:lang w:val="kk-KZ"/>
        </w:rPr>
        <w:t xml:space="preserve"> </w:t>
      </w:r>
      <w:r w:rsidRPr="0030696E">
        <w:rPr>
          <w:rFonts w:ascii="Times New Roman" w:hAnsi="Times New Roman" w:cs="Times New Roman"/>
          <w:sz w:val="28"/>
          <w:szCs w:val="28"/>
          <w:lang w:val="kk-KZ"/>
        </w:rPr>
        <w:t xml:space="preserve">мәндерін орналастырып, мәнділік аймақтарын анықтаймыз. Мәнділік осінен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G</m:t>
            </m:r>
          </m:e>
          <m:sub>
            <m:r>
              <w:rPr>
                <w:rFonts w:ascii="Cambria Math" w:hAnsi="Cambria Math" w:cs="Times New Roman"/>
                <w:sz w:val="28"/>
                <w:szCs w:val="28"/>
                <w:lang w:val="kk-KZ"/>
              </w:rPr>
              <m:t>эмп</m:t>
            </m:r>
          </m:sub>
        </m:sSub>
      </m:oMath>
      <w:r w:rsidR="005F6F40" w:rsidRPr="0030696E">
        <w:rPr>
          <w:rFonts w:ascii="Times New Roman" w:hAnsi="Times New Roman" w:cs="Times New Roman"/>
          <w:sz w:val="28"/>
          <w:szCs w:val="28"/>
          <w:lang w:val="kk-KZ"/>
        </w:rPr>
        <w:t xml:space="preserve"> </w:t>
      </w:r>
      <w:r w:rsidRPr="0030696E">
        <w:rPr>
          <w:rFonts w:ascii="Times New Roman" w:hAnsi="Times New Roman" w:cs="Times New Roman"/>
          <w:sz w:val="28"/>
          <w:szCs w:val="28"/>
          <w:lang w:val="kk-KZ"/>
        </w:rPr>
        <w:t>эмпирикалық мәнінің орнын табамыз.</w:t>
      </w:r>
    </w:p>
    <w:p w14:paraId="574B2E6E" w14:textId="38223D1A" w:rsidR="00800331" w:rsidRPr="0030696E" w:rsidRDefault="00800331" w:rsidP="00800331">
      <w:pPr>
        <w:spacing w:after="0" w:line="240" w:lineRule="auto"/>
        <w:jc w:val="center"/>
        <w:rPr>
          <w:rFonts w:ascii="Times New Roman" w:hAnsi="Times New Roman" w:cs="Times New Roman"/>
          <w:sz w:val="28"/>
          <w:szCs w:val="28"/>
          <w:lang w:val="kk-KZ"/>
        </w:rPr>
      </w:pPr>
      <w:r w:rsidRPr="0030696E">
        <w:rPr>
          <w:rFonts w:ascii="Times New Roman" w:hAnsi="Times New Roman" w:cs="Times New Roman"/>
          <w:noProof/>
          <w:sz w:val="28"/>
          <w:szCs w:val="28"/>
          <w:lang w:eastAsia="ru-RU"/>
        </w:rPr>
        <w:lastRenderedPageBreak/>
        <w:drawing>
          <wp:inline distT="0" distB="0" distL="0" distR="0" wp14:anchorId="148EF360" wp14:editId="42D97C91">
            <wp:extent cx="5062453" cy="1520042"/>
            <wp:effectExtent l="0" t="0" r="5080" b="444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8"/>
                    <a:stretch>
                      <a:fillRect/>
                    </a:stretch>
                  </pic:blipFill>
                  <pic:spPr>
                    <a:xfrm>
                      <a:off x="0" y="0"/>
                      <a:ext cx="5090923" cy="1528590"/>
                    </a:xfrm>
                    <a:prstGeom prst="rect">
                      <a:avLst/>
                    </a:prstGeom>
                  </pic:spPr>
                </pic:pic>
              </a:graphicData>
            </a:graphic>
          </wp:inline>
        </w:drawing>
      </w:r>
    </w:p>
    <w:p w14:paraId="50C5E269" w14:textId="3AD64457" w:rsidR="00FA31B5" w:rsidRPr="0030696E" w:rsidRDefault="00FA31B5" w:rsidP="00FA31B5">
      <w:pPr>
        <w:spacing w:after="0" w:line="240" w:lineRule="auto"/>
        <w:ind w:firstLine="708"/>
        <w:jc w:val="both"/>
        <w:rPr>
          <w:rFonts w:ascii="Times New Roman" w:hAnsi="Times New Roman" w:cs="Times New Roman"/>
          <w:sz w:val="28"/>
          <w:szCs w:val="28"/>
          <w:lang w:val="kk-KZ"/>
        </w:rPr>
      </w:pPr>
    </w:p>
    <w:p w14:paraId="528BA69E" w14:textId="53331C8F" w:rsidR="00FA31B5" w:rsidRPr="0030696E" w:rsidRDefault="00EA6BF7" w:rsidP="00FA31B5">
      <w:pPr>
        <w:spacing w:after="0" w:line="240" w:lineRule="auto"/>
        <w:ind w:firstLine="708"/>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Сурет</w:t>
      </w:r>
      <w:r w:rsidR="005F6F40" w:rsidRPr="0030696E">
        <w:rPr>
          <w:rFonts w:ascii="Times New Roman" w:hAnsi="Times New Roman" w:cs="Times New Roman"/>
          <w:sz w:val="28"/>
          <w:szCs w:val="28"/>
          <w:lang w:val="kk-KZ"/>
        </w:rPr>
        <w:t xml:space="preserve"> 49</w:t>
      </w:r>
      <w:r w:rsidR="004F2495" w:rsidRPr="0030696E">
        <w:rPr>
          <w:rFonts w:ascii="Times New Roman" w:hAnsi="Times New Roman" w:cs="Times New Roman"/>
          <w:sz w:val="28"/>
          <w:szCs w:val="28"/>
          <w:lang w:val="kk-KZ"/>
        </w:rPr>
        <w:t xml:space="preserve"> – </w:t>
      </w:r>
      <w:r w:rsidR="00FA31B5" w:rsidRPr="0030696E">
        <w:rPr>
          <w:rFonts w:ascii="Times New Roman" w:hAnsi="Times New Roman" w:cs="Times New Roman"/>
          <w:sz w:val="28"/>
          <w:szCs w:val="28"/>
          <w:lang w:val="kk-KZ"/>
        </w:rPr>
        <w:t xml:space="preserve">Мәнділік осіндегі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G</m:t>
            </m:r>
          </m:e>
          <m:sub>
            <m:r>
              <w:rPr>
                <w:rFonts w:ascii="Cambria Math" w:hAnsi="Cambria Math" w:cs="Times New Roman"/>
                <w:sz w:val="28"/>
                <w:szCs w:val="28"/>
                <w:lang w:val="kk-KZ"/>
              </w:rPr>
              <m:t>эмп</m:t>
            </m:r>
          </m:sub>
        </m:sSub>
      </m:oMath>
      <w:r w:rsidR="005F6F40" w:rsidRPr="0030696E">
        <w:rPr>
          <w:rFonts w:ascii="Times New Roman" w:hAnsi="Times New Roman" w:cs="Times New Roman"/>
          <w:sz w:val="28"/>
          <w:szCs w:val="28"/>
          <w:lang w:val="kk-KZ"/>
        </w:rPr>
        <w:t xml:space="preserve"> </w:t>
      </w:r>
      <w:r w:rsidR="00FA31B5" w:rsidRPr="0030696E">
        <w:rPr>
          <w:rFonts w:ascii="Times New Roman" w:hAnsi="Times New Roman" w:cs="Times New Roman"/>
          <w:sz w:val="28"/>
          <w:szCs w:val="28"/>
          <w:lang w:val="kk-KZ"/>
        </w:rPr>
        <w:t>эмпирикалық мәні</w:t>
      </w:r>
    </w:p>
    <w:p w14:paraId="5283D862" w14:textId="77777777" w:rsidR="00FA31B5" w:rsidRPr="0030696E" w:rsidRDefault="00FA31B5" w:rsidP="00FA31B5">
      <w:pPr>
        <w:spacing w:after="0" w:line="240" w:lineRule="auto"/>
        <w:ind w:firstLine="708"/>
        <w:jc w:val="center"/>
        <w:rPr>
          <w:rFonts w:ascii="Times New Roman" w:hAnsi="Times New Roman" w:cs="Times New Roman"/>
          <w:sz w:val="28"/>
          <w:szCs w:val="28"/>
          <w:lang w:val="kk-KZ"/>
        </w:rPr>
      </w:pPr>
    </w:p>
    <w:p w14:paraId="27111167" w14:textId="390E7805" w:rsidR="00FA31B5" w:rsidRPr="0030696E" w:rsidRDefault="00FA31B5" w:rsidP="00FA31B5">
      <w:pPr>
        <w:spacing w:after="0" w:line="240" w:lineRule="auto"/>
        <w:ind w:firstLine="708"/>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Осыдан статистикалық шешім қабылдаймыз: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G</m:t>
            </m:r>
          </m:e>
          <m:sub>
            <m:r>
              <w:rPr>
                <w:rFonts w:ascii="Cambria Math" w:hAnsi="Cambria Math" w:cs="Times New Roman"/>
                <w:sz w:val="28"/>
                <w:szCs w:val="28"/>
                <w:lang w:val="kk-KZ"/>
              </w:rPr>
              <m:t>эмп</m:t>
            </m:r>
          </m:sub>
        </m:sSub>
        <m:r>
          <w:rPr>
            <w:rFonts w:ascii="Cambria Math" w:hAnsi="Cambria Math" w:cs="Times New Roman"/>
            <w:sz w:val="28"/>
            <w:szCs w:val="28"/>
            <w:lang w:val="kk-KZ"/>
          </w:rPr>
          <m:t>=22</m:t>
        </m:r>
      </m:oMath>
      <w:r w:rsidRPr="0030696E">
        <w:rPr>
          <w:rFonts w:ascii="Times New Roman" w:eastAsiaTheme="minorEastAsia" w:hAnsi="Times New Roman" w:cs="Times New Roman"/>
          <w:sz w:val="28"/>
          <w:szCs w:val="28"/>
          <w:lang w:val="kk-KZ"/>
        </w:rPr>
        <w:t xml:space="preserve"> </w:t>
      </w:r>
      <w:r w:rsidRPr="0030696E">
        <w:rPr>
          <w:rFonts w:ascii="Times New Roman" w:hAnsi="Times New Roman" w:cs="Times New Roman"/>
          <w:sz w:val="28"/>
          <w:szCs w:val="28"/>
          <w:lang w:val="kk-KZ"/>
        </w:rPr>
        <w:t xml:space="preserve">мәнділік аймағында жатыр, сондықтан алтернативті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Н</m:t>
            </m:r>
          </m:e>
          <m:sub>
            <m:r>
              <w:rPr>
                <w:rFonts w:ascii="Cambria Math" w:hAnsi="Cambria Math" w:cs="Times New Roman"/>
                <w:sz w:val="28"/>
                <w:szCs w:val="28"/>
                <w:lang w:val="kk-KZ"/>
              </w:rPr>
              <m:t>1</m:t>
            </m:r>
          </m:sub>
        </m:sSub>
        <m:r>
          <w:rPr>
            <w:rFonts w:ascii="Cambria Math" w:hAnsi="Cambria Math" w:cs="Times New Roman"/>
            <w:sz w:val="28"/>
            <w:szCs w:val="28"/>
            <w:lang w:val="kk-KZ"/>
          </w:rPr>
          <m:t xml:space="preserve"> </m:t>
        </m:r>
      </m:oMath>
      <w:r w:rsidRPr="0030696E">
        <w:rPr>
          <w:rFonts w:ascii="Times New Roman" w:hAnsi="Times New Roman" w:cs="Times New Roman"/>
          <w:sz w:val="28"/>
          <w:szCs w:val="28"/>
          <w:lang w:val="kk-KZ"/>
        </w:rPr>
        <w:t>болжамды қабылдаймыз, яғни ұсынылған әдістеме өз мақсатына жетті деп</w:t>
      </w:r>
      <w:r w:rsidR="004F2495"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 xml:space="preserve"> есептейміз.</w:t>
      </w:r>
    </w:p>
    <w:p w14:paraId="54D5622D" w14:textId="1F94BCB6" w:rsidR="00FA31B5" w:rsidRPr="0030696E" w:rsidRDefault="00FA31B5" w:rsidP="00FA31B5">
      <w:pPr>
        <w:spacing w:after="0" w:line="240" w:lineRule="auto"/>
        <w:ind w:firstLine="708"/>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Эксперименттік жұмыс нәтижелері тақырыптарды өткен соң</w:t>
      </w:r>
      <w:r w:rsidR="000A278F" w:rsidRPr="0030696E">
        <w:rPr>
          <w:rFonts w:ascii="Times New Roman" w:hAnsi="Times New Roman" w:cs="Times New Roman"/>
          <w:sz w:val="28"/>
          <w:szCs w:val="28"/>
          <w:lang w:val="kk-KZ"/>
        </w:rPr>
        <w:t xml:space="preserve"> тест</w:t>
      </w:r>
      <w:r w:rsidRPr="0030696E">
        <w:rPr>
          <w:rFonts w:ascii="Times New Roman" w:hAnsi="Times New Roman" w:cs="Times New Roman"/>
          <w:sz w:val="28"/>
          <w:szCs w:val="28"/>
          <w:lang w:val="kk-KZ"/>
        </w:rPr>
        <w:t xml:space="preserve"> тапсырмалары, тарауларды өткен соң бақылау жұмыстарын алу арқылы бағаланып отырды. </w:t>
      </w:r>
    </w:p>
    <w:p w14:paraId="1924364F" w14:textId="6D3A89B4" w:rsidR="00FA31B5" w:rsidRPr="0030696E" w:rsidRDefault="00FA31B5" w:rsidP="000A278F">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Ұсынылған әдістеменің тиімділігі G коэффициенттен басқа да тәсіл арқылы тексерілді. Әрбір тақырыптан және әрбір тарау біткеннен кейін эксперименттік және бақылау топ білім алушыларынан бақылау жұмыстары алынып, олардың білім деңгейлері анықталды.</w:t>
      </w:r>
      <w:r w:rsidR="00D87DD7" w:rsidRPr="0030696E">
        <w:rPr>
          <w:rFonts w:ascii="Times New Roman" w:hAnsi="Times New Roman" w:cs="Times New Roman"/>
          <w:sz w:val="28"/>
          <w:szCs w:val="28"/>
          <w:lang w:val="kk-KZ"/>
        </w:rPr>
        <w:t xml:space="preserve"> Алынған</w:t>
      </w:r>
      <w:r w:rsidR="00A768A7" w:rsidRPr="0030696E">
        <w:rPr>
          <w:rFonts w:ascii="Times New Roman" w:hAnsi="Times New Roman" w:cs="Times New Roman"/>
          <w:sz w:val="28"/>
          <w:szCs w:val="28"/>
          <w:lang w:val="kk-KZ"/>
        </w:rPr>
        <w:t xml:space="preserve"> бақылау жұмысының нәтижелері 30</w:t>
      </w:r>
      <w:r w:rsidR="00D87DD7" w:rsidRPr="0030696E">
        <w:rPr>
          <w:rFonts w:ascii="Times New Roman" w:hAnsi="Times New Roman" w:cs="Times New Roman"/>
          <w:sz w:val="28"/>
          <w:szCs w:val="28"/>
          <w:lang w:val="kk-KZ"/>
        </w:rPr>
        <w:t>-3</w:t>
      </w:r>
      <w:r w:rsidR="00A768A7" w:rsidRPr="0030696E">
        <w:rPr>
          <w:rFonts w:ascii="Times New Roman" w:hAnsi="Times New Roman" w:cs="Times New Roman"/>
          <w:sz w:val="28"/>
          <w:szCs w:val="28"/>
          <w:lang w:val="kk-KZ"/>
        </w:rPr>
        <w:t>1</w:t>
      </w:r>
      <w:r w:rsidR="00D87DD7" w:rsidRPr="0030696E">
        <w:rPr>
          <w:rFonts w:ascii="Times New Roman" w:hAnsi="Times New Roman" w:cs="Times New Roman"/>
          <w:sz w:val="28"/>
          <w:szCs w:val="28"/>
          <w:lang w:val="kk-KZ"/>
        </w:rPr>
        <w:t>-кестелерде берілген.</w:t>
      </w:r>
    </w:p>
    <w:p w14:paraId="74DF3A37" w14:textId="77777777" w:rsidR="006D3E73" w:rsidRPr="0030696E" w:rsidRDefault="006D3E73" w:rsidP="006D3E73">
      <w:pPr>
        <w:spacing w:after="0" w:line="240" w:lineRule="auto"/>
        <w:rPr>
          <w:rFonts w:ascii="Times New Roman" w:hAnsi="Times New Roman" w:cs="Times New Roman"/>
          <w:sz w:val="28"/>
          <w:szCs w:val="28"/>
          <w:lang w:val="kk-KZ"/>
        </w:rPr>
      </w:pPr>
    </w:p>
    <w:p w14:paraId="50A1E699" w14:textId="4D542472" w:rsidR="00D87DD7" w:rsidRPr="0030696E" w:rsidRDefault="00D87DD7" w:rsidP="006D3E73">
      <w:pPr>
        <w:spacing w:after="0" w:line="240" w:lineRule="auto"/>
        <w:rPr>
          <w:rFonts w:ascii="Times New Roman" w:hAnsi="Times New Roman" w:cs="Times New Roman"/>
          <w:sz w:val="28"/>
          <w:szCs w:val="28"/>
          <w:lang w:val="kk-KZ"/>
        </w:rPr>
      </w:pPr>
      <w:r w:rsidRPr="0030696E">
        <w:rPr>
          <w:rFonts w:ascii="Times New Roman" w:hAnsi="Times New Roman" w:cs="Times New Roman"/>
          <w:sz w:val="28"/>
          <w:szCs w:val="28"/>
          <w:lang w:val="kk-KZ"/>
        </w:rPr>
        <w:t>Кесте</w:t>
      </w:r>
      <w:r w:rsidR="00A768A7" w:rsidRPr="0030696E">
        <w:rPr>
          <w:rFonts w:ascii="Times New Roman" w:hAnsi="Times New Roman" w:cs="Times New Roman"/>
          <w:sz w:val="28"/>
          <w:szCs w:val="28"/>
          <w:lang w:val="kk-KZ"/>
        </w:rPr>
        <w:t xml:space="preserve"> 30</w:t>
      </w:r>
      <w:r w:rsidR="00991547" w:rsidRPr="0030696E">
        <w:rPr>
          <w:rFonts w:ascii="Times New Roman" w:hAnsi="Times New Roman" w:cs="Times New Roman"/>
          <w:sz w:val="28"/>
          <w:szCs w:val="28"/>
          <w:lang w:val="kk-KZ"/>
        </w:rPr>
        <w:t xml:space="preserve"> –</w:t>
      </w:r>
      <w:r w:rsidRPr="0030696E">
        <w:rPr>
          <w:rFonts w:ascii="Times New Roman" w:hAnsi="Times New Roman" w:cs="Times New Roman"/>
          <w:sz w:val="28"/>
          <w:szCs w:val="28"/>
          <w:lang w:val="kk-KZ"/>
        </w:rPr>
        <w:t xml:space="preserve"> Экспериментке дейінгі бақылау жұмысының нәтижелері</w:t>
      </w:r>
    </w:p>
    <w:p w14:paraId="75B24648" w14:textId="77777777" w:rsidR="00991547" w:rsidRPr="0030696E" w:rsidRDefault="00991547" w:rsidP="00991547">
      <w:pPr>
        <w:spacing w:after="0" w:line="240" w:lineRule="auto"/>
        <w:ind w:firstLine="708"/>
        <w:rPr>
          <w:rFonts w:ascii="Times New Roman" w:hAnsi="Times New Roman" w:cs="Times New Roman"/>
          <w:sz w:val="28"/>
          <w:szCs w:val="28"/>
          <w:lang w:val="kk-KZ"/>
        </w:rPr>
      </w:pPr>
    </w:p>
    <w:tbl>
      <w:tblPr>
        <w:tblStyle w:val="a6"/>
        <w:tblW w:w="0" w:type="auto"/>
        <w:tblInd w:w="108" w:type="dxa"/>
        <w:tblLayout w:type="fixed"/>
        <w:tblLook w:val="04A0" w:firstRow="1" w:lastRow="0" w:firstColumn="1" w:lastColumn="0" w:noHBand="0" w:noVBand="1"/>
      </w:tblPr>
      <w:tblGrid>
        <w:gridCol w:w="567"/>
        <w:gridCol w:w="3261"/>
        <w:gridCol w:w="708"/>
        <w:gridCol w:w="709"/>
        <w:gridCol w:w="709"/>
        <w:gridCol w:w="709"/>
        <w:gridCol w:w="708"/>
        <w:gridCol w:w="709"/>
        <w:gridCol w:w="709"/>
        <w:gridCol w:w="674"/>
      </w:tblGrid>
      <w:tr w:rsidR="00D87DD7" w:rsidRPr="0030696E" w14:paraId="2AEBDA24" w14:textId="77777777" w:rsidTr="00502677">
        <w:tc>
          <w:tcPr>
            <w:tcW w:w="567" w:type="dxa"/>
            <w:vMerge w:val="restart"/>
          </w:tcPr>
          <w:p w14:paraId="6E1850C6" w14:textId="77777777" w:rsidR="00D87DD7" w:rsidRPr="0030696E" w:rsidRDefault="00D87DD7" w:rsidP="00991547">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w:t>
            </w:r>
          </w:p>
        </w:tc>
        <w:tc>
          <w:tcPr>
            <w:tcW w:w="3261" w:type="dxa"/>
            <w:vMerge w:val="restart"/>
          </w:tcPr>
          <w:p w14:paraId="35DFA9ED" w14:textId="77777777" w:rsidR="00D87DD7" w:rsidRPr="0030696E" w:rsidRDefault="00D87DD7" w:rsidP="00991547">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Сұрақтар мен тапсырмалар мазмұны</w:t>
            </w:r>
          </w:p>
        </w:tc>
        <w:tc>
          <w:tcPr>
            <w:tcW w:w="5635" w:type="dxa"/>
            <w:gridSpan w:val="8"/>
          </w:tcPr>
          <w:p w14:paraId="6086B573" w14:textId="77777777" w:rsidR="00D87DD7" w:rsidRPr="0030696E" w:rsidRDefault="00D87DD7" w:rsidP="00991547">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Бағалары</w:t>
            </w:r>
          </w:p>
        </w:tc>
      </w:tr>
      <w:tr w:rsidR="00D87DD7" w:rsidRPr="0030696E" w14:paraId="0B6449C2" w14:textId="77777777" w:rsidTr="00502677">
        <w:tc>
          <w:tcPr>
            <w:tcW w:w="567" w:type="dxa"/>
            <w:vMerge/>
          </w:tcPr>
          <w:p w14:paraId="351C56FE" w14:textId="77777777" w:rsidR="00D87DD7" w:rsidRPr="0030696E" w:rsidRDefault="00D87DD7" w:rsidP="00991547">
            <w:pPr>
              <w:spacing w:after="0" w:line="240" w:lineRule="auto"/>
              <w:jc w:val="both"/>
              <w:rPr>
                <w:rFonts w:ascii="Times New Roman" w:eastAsia="Times New Roman" w:hAnsi="Times New Roman" w:cs="Times New Roman"/>
                <w:color w:val="000000"/>
                <w:sz w:val="24"/>
                <w:szCs w:val="24"/>
                <w:lang w:val="kk-KZ"/>
              </w:rPr>
            </w:pPr>
          </w:p>
        </w:tc>
        <w:tc>
          <w:tcPr>
            <w:tcW w:w="3261" w:type="dxa"/>
            <w:vMerge/>
          </w:tcPr>
          <w:p w14:paraId="1B4225CB" w14:textId="77777777" w:rsidR="00D87DD7" w:rsidRPr="0030696E" w:rsidRDefault="00D87DD7" w:rsidP="00991547">
            <w:pPr>
              <w:spacing w:after="0" w:line="240" w:lineRule="auto"/>
              <w:jc w:val="both"/>
              <w:rPr>
                <w:rFonts w:ascii="Times New Roman" w:eastAsia="Times New Roman" w:hAnsi="Times New Roman" w:cs="Times New Roman"/>
                <w:color w:val="000000"/>
                <w:sz w:val="24"/>
                <w:szCs w:val="24"/>
                <w:lang w:val="kk-KZ"/>
              </w:rPr>
            </w:pPr>
          </w:p>
        </w:tc>
        <w:tc>
          <w:tcPr>
            <w:tcW w:w="1417" w:type="dxa"/>
            <w:gridSpan w:val="2"/>
          </w:tcPr>
          <w:p w14:paraId="53B09637" w14:textId="77777777" w:rsidR="00D87DD7" w:rsidRPr="0030696E" w:rsidRDefault="00D87DD7"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kk-KZ"/>
              </w:rPr>
              <w:t>Өте жақсы</w:t>
            </w:r>
            <w:r w:rsidRPr="0030696E">
              <w:rPr>
                <w:rFonts w:ascii="Times New Roman" w:eastAsia="Times New Roman" w:hAnsi="Times New Roman" w:cs="Times New Roman"/>
                <w:color w:val="000000"/>
                <w:sz w:val="24"/>
                <w:szCs w:val="24"/>
                <w:lang w:val="en-US"/>
              </w:rPr>
              <w:t xml:space="preserve"> %</w:t>
            </w:r>
          </w:p>
        </w:tc>
        <w:tc>
          <w:tcPr>
            <w:tcW w:w="1418" w:type="dxa"/>
            <w:gridSpan w:val="2"/>
          </w:tcPr>
          <w:p w14:paraId="387FA209" w14:textId="77777777" w:rsidR="00D87DD7" w:rsidRPr="0030696E" w:rsidRDefault="00D87DD7" w:rsidP="00991547">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Жақсы</w:t>
            </w:r>
            <w:r w:rsidRPr="0030696E">
              <w:rPr>
                <w:rFonts w:ascii="Times New Roman" w:eastAsia="Times New Roman" w:hAnsi="Times New Roman" w:cs="Times New Roman"/>
                <w:color w:val="000000"/>
                <w:sz w:val="24"/>
                <w:szCs w:val="24"/>
                <w:lang w:val="en-US"/>
              </w:rPr>
              <w:t xml:space="preserve"> %</w:t>
            </w:r>
            <w:r w:rsidRPr="0030696E">
              <w:rPr>
                <w:rFonts w:ascii="Times New Roman" w:eastAsia="Times New Roman" w:hAnsi="Times New Roman" w:cs="Times New Roman"/>
                <w:color w:val="000000"/>
                <w:sz w:val="24"/>
                <w:szCs w:val="24"/>
                <w:lang w:val="kk-KZ"/>
              </w:rPr>
              <w:t xml:space="preserve"> </w:t>
            </w:r>
          </w:p>
        </w:tc>
        <w:tc>
          <w:tcPr>
            <w:tcW w:w="1417" w:type="dxa"/>
            <w:gridSpan w:val="2"/>
          </w:tcPr>
          <w:p w14:paraId="1377F5E2" w14:textId="77777777" w:rsidR="00D87DD7" w:rsidRPr="0030696E" w:rsidRDefault="00D87DD7" w:rsidP="00991547">
            <w:pPr>
              <w:spacing w:after="0" w:line="240" w:lineRule="auto"/>
              <w:jc w:val="both"/>
              <w:rPr>
                <w:rFonts w:ascii="Times New Roman" w:eastAsia="Times New Roman" w:hAnsi="Times New Roman" w:cs="Times New Roman"/>
                <w:color w:val="000000"/>
                <w:sz w:val="24"/>
                <w:szCs w:val="24"/>
              </w:rPr>
            </w:pPr>
            <w:r w:rsidRPr="0030696E">
              <w:rPr>
                <w:rFonts w:ascii="Times New Roman" w:eastAsia="Times New Roman" w:hAnsi="Times New Roman" w:cs="Times New Roman"/>
                <w:color w:val="000000"/>
                <w:sz w:val="24"/>
                <w:szCs w:val="24"/>
                <w:lang w:val="kk-KZ"/>
              </w:rPr>
              <w:t>Қанағатта-нарлық</w:t>
            </w:r>
            <w:r w:rsidRPr="0030696E">
              <w:rPr>
                <w:rFonts w:ascii="Times New Roman" w:eastAsia="Times New Roman" w:hAnsi="Times New Roman" w:cs="Times New Roman"/>
                <w:color w:val="000000"/>
                <w:sz w:val="24"/>
                <w:szCs w:val="24"/>
              </w:rPr>
              <w:t>%</w:t>
            </w:r>
          </w:p>
        </w:tc>
        <w:tc>
          <w:tcPr>
            <w:tcW w:w="1383" w:type="dxa"/>
            <w:gridSpan w:val="2"/>
          </w:tcPr>
          <w:p w14:paraId="7C20A4EE" w14:textId="77777777" w:rsidR="00D87DD7" w:rsidRPr="0030696E" w:rsidRDefault="00D87DD7" w:rsidP="00991547">
            <w:pPr>
              <w:spacing w:after="0" w:line="240" w:lineRule="auto"/>
              <w:jc w:val="both"/>
              <w:rPr>
                <w:rFonts w:ascii="Times New Roman" w:eastAsia="Times New Roman" w:hAnsi="Times New Roman" w:cs="Times New Roman"/>
                <w:color w:val="000000"/>
                <w:sz w:val="24"/>
                <w:szCs w:val="24"/>
              </w:rPr>
            </w:pPr>
            <w:r w:rsidRPr="0030696E">
              <w:rPr>
                <w:rFonts w:ascii="Times New Roman" w:eastAsia="Times New Roman" w:hAnsi="Times New Roman" w:cs="Times New Roman"/>
                <w:color w:val="000000"/>
                <w:sz w:val="24"/>
                <w:szCs w:val="24"/>
                <w:lang w:val="kk-KZ"/>
              </w:rPr>
              <w:t xml:space="preserve">Қанағатта-нарлықсыз </w:t>
            </w:r>
            <w:r w:rsidRPr="0030696E">
              <w:rPr>
                <w:rFonts w:ascii="Times New Roman" w:eastAsia="Times New Roman" w:hAnsi="Times New Roman" w:cs="Times New Roman"/>
                <w:color w:val="000000"/>
                <w:sz w:val="24"/>
                <w:szCs w:val="24"/>
              </w:rPr>
              <w:t>%</w:t>
            </w:r>
          </w:p>
        </w:tc>
      </w:tr>
      <w:tr w:rsidR="00D87DD7" w:rsidRPr="0030696E" w14:paraId="77361BC0" w14:textId="77777777" w:rsidTr="00502677">
        <w:tc>
          <w:tcPr>
            <w:tcW w:w="567" w:type="dxa"/>
          </w:tcPr>
          <w:p w14:paraId="216E3E5E" w14:textId="77777777" w:rsidR="00D87DD7" w:rsidRPr="0030696E" w:rsidRDefault="00D87DD7" w:rsidP="00991547">
            <w:pPr>
              <w:spacing w:after="0" w:line="240" w:lineRule="auto"/>
              <w:jc w:val="both"/>
              <w:rPr>
                <w:rFonts w:ascii="Times New Roman" w:eastAsia="Times New Roman" w:hAnsi="Times New Roman" w:cs="Times New Roman"/>
                <w:color w:val="000000"/>
                <w:sz w:val="24"/>
                <w:szCs w:val="24"/>
                <w:lang w:val="kk-KZ"/>
              </w:rPr>
            </w:pPr>
          </w:p>
        </w:tc>
        <w:tc>
          <w:tcPr>
            <w:tcW w:w="3261" w:type="dxa"/>
          </w:tcPr>
          <w:p w14:paraId="1D5B5A0B" w14:textId="77777777" w:rsidR="00D87DD7" w:rsidRPr="0030696E" w:rsidRDefault="00D87DD7" w:rsidP="00991547">
            <w:pPr>
              <w:spacing w:after="0" w:line="240" w:lineRule="auto"/>
              <w:jc w:val="both"/>
              <w:rPr>
                <w:rFonts w:ascii="Times New Roman" w:eastAsia="Times New Roman" w:hAnsi="Times New Roman" w:cs="Times New Roman"/>
                <w:color w:val="000000"/>
                <w:sz w:val="24"/>
                <w:szCs w:val="24"/>
                <w:lang w:val="kk-KZ"/>
              </w:rPr>
            </w:pPr>
          </w:p>
        </w:tc>
        <w:tc>
          <w:tcPr>
            <w:tcW w:w="708" w:type="dxa"/>
          </w:tcPr>
          <w:p w14:paraId="549A0CD2" w14:textId="77777777" w:rsidR="00D87DD7" w:rsidRPr="0030696E" w:rsidRDefault="00D87DD7" w:rsidP="00991547">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ЭТ</w:t>
            </w:r>
          </w:p>
        </w:tc>
        <w:tc>
          <w:tcPr>
            <w:tcW w:w="709" w:type="dxa"/>
          </w:tcPr>
          <w:p w14:paraId="34EAB04D" w14:textId="77777777" w:rsidR="00D87DD7" w:rsidRPr="0030696E" w:rsidRDefault="00D87DD7" w:rsidP="00991547">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БТ</w:t>
            </w:r>
          </w:p>
        </w:tc>
        <w:tc>
          <w:tcPr>
            <w:tcW w:w="709" w:type="dxa"/>
          </w:tcPr>
          <w:p w14:paraId="2A7A55E9" w14:textId="77777777" w:rsidR="00D87DD7" w:rsidRPr="0030696E" w:rsidRDefault="00D87DD7" w:rsidP="00991547">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ЭТ</w:t>
            </w:r>
          </w:p>
        </w:tc>
        <w:tc>
          <w:tcPr>
            <w:tcW w:w="709" w:type="dxa"/>
          </w:tcPr>
          <w:p w14:paraId="323EA09D" w14:textId="77777777" w:rsidR="00D87DD7" w:rsidRPr="0030696E" w:rsidRDefault="00D87DD7" w:rsidP="00991547">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БТ</w:t>
            </w:r>
          </w:p>
        </w:tc>
        <w:tc>
          <w:tcPr>
            <w:tcW w:w="708" w:type="dxa"/>
          </w:tcPr>
          <w:p w14:paraId="27A48020" w14:textId="77777777" w:rsidR="00D87DD7" w:rsidRPr="0030696E" w:rsidRDefault="00D87DD7" w:rsidP="00991547">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ЭТ</w:t>
            </w:r>
          </w:p>
        </w:tc>
        <w:tc>
          <w:tcPr>
            <w:tcW w:w="709" w:type="dxa"/>
          </w:tcPr>
          <w:p w14:paraId="6CD42456" w14:textId="77777777" w:rsidR="00D87DD7" w:rsidRPr="0030696E" w:rsidRDefault="00D87DD7" w:rsidP="00991547">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БТ</w:t>
            </w:r>
          </w:p>
        </w:tc>
        <w:tc>
          <w:tcPr>
            <w:tcW w:w="709" w:type="dxa"/>
          </w:tcPr>
          <w:p w14:paraId="2182F9D8" w14:textId="77777777" w:rsidR="00D87DD7" w:rsidRPr="0030696E" w:rsidRDefault="00D87DD7" w:rsidP="00991547">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ЭТ</w:t>
            </w:r>
          </w:p>
        </w:tc>
        <w:tc>
          <w:tcPr>
            <w:tcW w:w="674" w:type="dxa"/>
          </w:tcPr>
          <w:p w14:paraId="38B79E06" w14:textId="77777777" w:rsidR="00D87DD7" w:rsidRPr="0030696E" w:rsidRDefault="00D87DD7" w:rsidP="00991547">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БТ</w:t>
            </w:r>
          </w:p>
        </w:tc>
      </w:tr>
      <w:tr w:rsidR="00D87DD7" w:rsidRPr="0030696E" w14:paraId="53E04EE1" w14:textId="77777777" w:rsidTr="00502677">
        <w:tc>
          <w:tcPr>
            <w:tcW w:w="567" w:type="dxa"/>
          </w:tcPr>
          <w:p w14:paraId="71D39134" w14:textId="77777777" w:rsidR="00D87DD7" w:rsidRPr="0030696E" w:rsidRDefault="00D87DD7" w:rsidP="00991547">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1</w:t>
            </w:r>
          </w:p>
        </w:tc>
        <w:tc>
          <w:tcPr>
            <w:tcW w:w="3261" w:type="dxa"/>
          </w:tcPr>
          <w:p w14:paraId="5C766CDA" w14:textId="77777777" w:rsidR="00D87DD7" w:rsidRPr="0030696E" w:rsidRDefault="00D87DD7" w:rsidP="00991547">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2</w:t>
            </w:r>
          </w:p>
        </w:tc>
        <w:tc>
          <w:tcPr>
            <w:tcW w:w="708" w:type="dxa"/>
          </w:tcPr>
          <w:p w14:paraId="463AD5DD" w14:textId="77777777" w:rsidR="00D87DD7" w:rsidRPr="0030696E" w:rsidRDefault="00D87DD7" w:rsidP="00991547">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3</w:t>
            </w:r>
          </w:p>
        </w:tc>
        <w:tc>
          <w:tcPr>
            <w:tcW w:w="709" w:type="dxa"/>
          </w:tcPr>
          <w:p w14:paraId="5A2B63FD" w14:textId="77777777" w:rsidR="00D87DD7" w:rsidRPr="0030696E" w:rsidRDefault="00D87DD7" w:rsidP="00991547">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4</w:t>
            </w:r>
          </w:p>
        </w:tc>
        <w:tc>
          <w:tcPr>
            <w:tcW w:w="709" w:type="dxa"/>
          </w:tcPr>
          <w:p w14:paraId="4DA7BF8B" w14:textId="77777777" w:rsidR="00D87DD7" w:rsidRPr="0030696E" w:rsidRDefault="00D87DD7" w:rsidP="00991547">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5</w:t>
            </w:r>
          </w:p>
        </w:tc>
        <w:tc>
          <w:tcPr>
            <w:tcW w:w="709" w:type="dxa"/>
          </w:tcPr>
          <w:p w14:paraId="376C2125" w14:textId="77777777" w:rsidR="00D87DD7" w:rsidRPr="0030696E" w:rsidRDefault="00D87DD7" w:rsidP="00991547">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6</w:t>
            </w:r>
          </w:p>
        </w:tc>
        <w:tc>
          <w:tcPr>
            <w:tcW w:w="708" w:type="dxa"/>
          </w:tcPr>
          <w:p w14:paraId="4A4066A0" w14:textId="77777777" w:rsidR="00D87DD7" w:rsidRPr="0030696E" w:rsidRDefault="00D87DD7" w:rsidP="00991547">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7</w:t>
            </w:r>
          </w:p>
        </w:tc>
        <w:tc>
          <w:tcPr>
            <w:tcW w:w="709" w:type="dxa"/>
          </w:tcPr>
          <w:p w14:paraId="23ADEE54" w14:textId="77777777" w:rsidR="00D87DD7" w:rsidRPr="0030696E" w:rsidRDefault="00D87DD7" w:rsidP="00991547">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8</w:t>
            </w:r>
          </w:p>
        </w:tc>
        <w:tc>
          <w:tcPr>
            <w:tcW w:w="709" w:type="dxa"/>
          </w:tcPr>
          <w:p w14:paraId="629CDD10" w14:textId="77777777" w:rsidR="00D87DD7" w:rsidRPr="0030696E" w:rsidRDefault="00D87DD7" w:rsidP="00991547">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9</w:t>
            </w:r>
          </w:p>
        </w:tc>
        <w:tc>
          <w:tcPr>
            <w:tcW w:w="674" w:type="dxa"/>
          </w:tcPr>
          <w:p w14:paraId="36D992C5" w14:textId="77777777" w:rsidR="00D87DD7" w:rsidRPr="0030696E" w:rsidRDefault="00D87DD7" w:rsidP="00991547">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10</w:t>
            </w:r>
          </w:p>
        </w:tc>
      </w:tr>
      <w:tr w:rsidR="00D87DD7" w:rsidRPr="0030696E" w14:paraId="0B28153A" w14:textId="77777777" w:rsidTr="00502677">
        <w:tc>
          <w:tcPr>
            <w:tcW w:w="567" w:type="dxa"/>
          </w:tcPr>
          <w:p w14:paraId="5F3EFA3C" w14:textId="77777777" w:rsidR="00D87DD7" w:rsidRPr="0030696E" w:rsidRDefault="00D87DD7" w:rsidP="00991547">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1</w:t>
            </w:r>
          </w:p>
        </w:tc>
        <w:tc>
          <w:tcPr>
            <w:tcW w:w="3261" w:type="dxa"/>
          </w:tcPr>
          <w:p w14:paraId="3F59C2FB" w14:textId="77777777" w:rsidR="00D87DD7" w:rsidRPr="0030696E" w:rsidRDefault="00D87DD7" w:rsidP="00991547">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Параллель қосылған тізбектің кедергісі 12 Ом, кернеуі 120 В болса, 2 минут ішінде осы өткізгіште өндірі</w:t>
            </w:r>
            <w:r w:rsidR="00862DBC" w:rsidRPr="0030696E">
              <w:rPr>
                <w:rFonts w:ascii="Times New Roman" w:eastAsia="Times New Roman" w:hAnsi="Times New Roman" w:cs="Times New Roman"/>
                <w:color w:val="000000"/>
                <w:sz w:val="24"/>
                <w:szCs w:val="24"/>
                <w:lang w:val="kk-KZ"/>
              </w:rPr>
              <w:t xml:space="preserve">лген токтын жұмысы </w:t>
            </w:r>
            <w:r w:rsidRPr="0030696E">
              <w:rPr>
                <w:rFonts w:ascii="Times New Roman" w:eastAsia="Times New Roman" w:hAnsi="Times New Roman" w:cs="Times New Roman"/>
                <w:color w:val="000000"/>
                <w:sz w:val="24"/>
                <w:szCs w:val="24"/>
                <w:lang w:val="kk-KZ"/>
              </w:rPr>
              <w:t>?</w:t>
            </w:r>
          </w:p>
          <w:p w14:paraId="0E12AA3D" w14:textId="0A366293" w:rsidR="00F81600" w:rsidRPr="0030696E" w:rsidRDefault="00F81600" w:rsidP="00991547">
            <w:pPr>
              <w:spacing w:after="0" w:line="240" w:lineRule="auto"/>
              <w:jc w:val="both"/>
              <w:rPr>
                <w:rFonts w:ascii="Times New Roman" w:eastAsia="Times New Roman" w:hAnsi="Times New Roman" w:cs="Times New Roman"/>
                <w:color w:val="000000"/>
                <w:sz w:val="24"/>
                <w:szCs w:val="24"/>
                <w:lang w:val="kk-KZ"/>
              </w:rPr>
            </w:pPr>
          </w:p>
        </w:tc>
        <w:tc>
          <w:tcPr>
            <w:tcW w:w="708" w:type="dxa"/>
          </w:tcPr>
          <w:p w14:paraId="7D19A2D9" w14:textId="1BA5F48C" w:rsidR="00D87DD7" w:rsidRPr="0030696E" w:rsidRDefault="002112F4"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41.6</w:t>
            </w:r>
          </w:p>
        </w:tc>
        <w:tc>
          <w:tcPr>
            <w:tcW w:w="709" w:type="dxa"/>
          </w:tcPr>
          <w:p w14:paraId="5B8963FA" w14:textId="6771E6F9" w:rsidR="00D87DD7" w:rsidRPr="0030696E" w:rsidRDefault="00BD0423"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33.7</w:t>
            </w:r>
          </w:p>
        </w:tc>
        <w:tc>
          <w:tcPr>
            <w:tcW w:w="709" w:type="dxa"/>
          </w:tcPr>
          <w:p w14:paraId="40CD657B" w14:textId="36621D8F" w:rsidR="00D87DD7" w:rsidRPr="0030696E" w:rsidRDefault="002112F4"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34.72</w:t>
            </w:r>
          </w:p>
        </w:tc>
        <w:tc>
          <w:tcPr>
            <w:tcW w:w="709" w:type="dxa"/>
          </w:tcPr>
          <w:p w14:paraId="22BAFC99" w14:textId="17B6D6A5" w:rsidR="00D87DD7" w:rsidRPr="0030696E" w:rsidRDefault="00BD0423"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33.7</w:t>
            </w:r>
          </w:p>
        </w:tc>
        <w:tc>
          <w:tcPr>
            <w:tcW w:w="708" w:type="dxa"/>
          </w:tcPr>
          <w:p w14:paraId="7A79360C" w14:textId="34FBBA7C" w:rsidR="00D87DD7" w:rsidRPr="0030696E" w:rsidRDefault="00755C00"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19.4</w:t>
            </w:r>
          </w:p>
        </w:tc>
        <w:tc>
          <w:tcPr>
            <w:tcW w:w="709" w:type="dxa"/>
          </w:tcPr>
          <w:p w14:paraId="171B5A9B" w14:textId="5C5538E7" w:rsidR="00D87DD7" w:rsidRPr="0030696E" w:rsidRDefault="00BD0423"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20.2</w:t>
            </w:r>
          </w:p>
        </w:tc>
        <w:tc>
          <w:tcPr>
            <w:tcW w:w="709" w:type="dxa"/>
          </w:tcPr>
          <w:p w14:paraId="0F6FA389" w14:textId="382DFA4B" w:rsidR="00D87DD7" w:rsidRPr="0030696E" w:rsidRDefault="00755C00"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6.9</w:t>
            </w:r>
          </w:p>
        </w:tc>
        <w:tc>
          <w:tcPr>
            <w:tcW w:w="674" w:type="dxa"/>
          </w:tcPr>
          <w:p w14:paraId="48E16D3A" w14:textId="4C74E244" w:rsidR="00D87DD7" w:rsidRPr="0030696E" w:rsidRDefault="00BD0423"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16.2</w:t>
            </w:r>
          </w:p>
        </w:tc>
      </w:tr>
      <w:tr w:rsidR="00D87DD7" w:rsidRPr="0030696E" w14:paraId="3758E6BC" w14:textId="77777777" w:rsidTr="006D3E73">
        <w:tc>
          <w:tcPr>
            <w:tcW w:w="567" w:type="dxa"/>
            <w:tcBorders>
              <w:bottom w:val="single" w:sz="4" w:space="0" w:color="auto"/>
            </w:tcBorders>
          </w:tcPr>
          <w:p w14:paraId="1BC30CAB" w14:textId="77777777" w:rsidR="00D87DD7" w:rsidRPr="0030696E" w:rsidRDefault="00D87DD7" w:rsidP="00991547">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2</w:t>
            </w:r>
          </w:p>
        </w:tc>
        <w:tc>
          <w:tcPr>
            <w:tcW w:w="3261" w:type="dxa"/>
            <w:tcBorders>
              <w:bottom w:val="single" w:sz="4" w:space="0" w:color="auto"/>
            </w:tcBorders>
          </w:tcPr>
          <w:p w14:paraId="7199DC7D" w14:textId="77777777" w:rsidR="00D87DD7" w:rsidRPr="0030696E" w:rsidRDefault="00D87DD7" w:rsidP="00991547">
            <w:pPr>
              <w:shd w:val="clear" w:color="auto" w:fill="FFFFFF"/>
              <w:spacing w:after="0" w:line="240" w:lineRule="auto"/>
              <w:jc w:val="both"/>
              <w:rPr>
                <w:rFonts w:ascii="Times New Roman" w:eastAsia="Times New Roman" w:hAnsi="Times New Roman" w:cs="Times New Roman"/>
                <w:bCs/>
                <w:color w:val="000000"/>
                <w:sz w:val="24"/>
                <w:szCs w:val="24"/>
                <w:lang w:val="kk-KZ"/>
              </w:rPr>
            </w:pPr>
            <w:r w:rsidRPr="0030696E">
              <w:rPr>
                <w:rFonts w:ascii="Times New Roman" w:eastAsia="Times New Roman" w:hAnsi="Times New Roman" w:cs="Times New Roman"/>
                <w:bCs/>
                <w:color w:val="000000"/>
                <w:sz w:val="24"/>
                <w:szCs w:val="24"/>
                <w:lang w:val="kk-KZ"/>
              </w:rPr>
              <w:t>Кедергісі 30 Ом электр қайнатқыштан 5 А ток өтетін болса, ол қандай кернеуге есептелген?</w:t>
            </w:r>
          </w:p>
          <w:p w14:paraId="24C9B13F" w14:textId="77777777" w:rsidR="00F81600" w:rsidRPr="0030696E" w:rsidRDefault="00F81600" w:rsidP="00991547">
            <w:pPr>
              <w:shd w:val="clear" w:color="auto" w:fill="FFFFFF"/>
              <w:spacing w:after="0" w:line="240" w:lineRule="auto"/>
              <w:jc w:val="both"/>
              <w:rPr>
                <w:rFonts w:ascii="Times New Roman" w:eastAsia="Times New Roman" w:hAnsi="Times New Roman" w:cs="Times New Roman"/>
                <w:color w:val="000000"/>
                <w:sz w:val="24"/>
                <w:szCs w:val="24"/>
                <w:lang w:val="kk-KZ"/>
              </w:rPr>
            </w:pPr>
          </w:p>
        </w:tc>
        <w:tc>
          <w:tcPr>
            <w:tcW w:w="708" w:type="dxa"/>
            <w:tcBorders>
              <w:bottom w:val="single" w:sz="4" w:space="0" w:color="auto"/>
            </w:tcBorders>
          </w:tcPr>
          <w:p w14:paraId="68A18F68" w14:textId="5088CACF" w:rsidR="00D87DD7" w:rsidRPr="0030696E" w:rsidRDefault="00AA1B5C"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52.7</w:t>
            </w:r>
          </w:p>
        </w:tc>
        <w:tc>
          <w:tcPr>
            <w:tcW w:w="709" w:type="dxa"/>
            <w:tcBorders>
              <w:bottom w:val="single" w:sz="4" w:space="0" w:color="auto"/>
            </w:tcBorders>
          </w:tcPr>
          <w:p w14:paraId="19077A9A" w14:textId="3B191735" w:rsidR="00D87DD7" w:rsidRPr="0030696E" w:rsidRDefault="00BD0423"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51.3</w:t>
            </w:r>
          </w:p>
        </w:tc>
        <w:tc>
          <w:tcPr>
            <w:tcW w:w="709" w:type="dxa"/>
            <w:tcBorders>
              <w:bottom w:val="single" w:sz="4" w:space="0" w:color="auto"/>
            </w:tcBorders>
          </w:tcPr>
          <w:p w14:paraId="4EF7160C" w14:textId="228394F9" w:rsidR="00D87DD7" w:rsidRPr="0030696E" w:rsidRDefault="00E525DC"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19.4</w:t>
            </w:r>
          </w:p>
        </w:tc>
        <w:tc>
          <w:tcPr>
            <w:tcW w:w="709" w:type="dxa"/>
            <w:tcBorders>
              <w:bottom w:val="single" w:sz="4" w:space="0" w:color="auto"/>
            </w:tcBorders>
          </w:tcPr>
          <w:p w14:paraId="7815BBB9" w14:textId="7E3140EE" w:rsidR="00D87DD7" w:rsidRPr="0030696E" w:rsidRDefault="00377A84"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18.9</w:t>
            </w:r>
          </w:p>
        </w:tc>
        <w:tc>
          <w:tcPr>
            <w:tcW w:w="708" w:type="dxa"/>
            <w:tcBorders>
              <w:bottom w:val="single" w:sz="4" w:space="0" w:color="auto"/>
            </w:tcBorders>
          </w:tcPr>
          <w:p w14:paraId="74CFA197" w14:textId="2CF6E6F4" w:rsidR="00D87DD7" w:rsidRPr="0030696E" w:rsidRDefault="00E525DC"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23.6</w:t>
            </w:r>
          </w:p>
        </w:tc>
        <w:tc>
          <w:tcPr>
            <w:tcW w:w="709" w:type="dxa"/>
            <w:tcBorders>
              <w:bottom w:val="single" w:sz="4" w:space="0" w:color="auto"/>
            </w:tcBorders>
          </w:tcPr>
          <w:p w14:paraId="5C770195" w14:textId="4294ED5C" w:rsidR="00D87DD7" w:rsidRPr="0030696E" w:rsidRDefault="00377A84"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22.9</w:t>
            </w:r>
          </w:p>
        </w:tc>
        <w:tc>
          <w:tcPr>
            <w:tcW w:w="709" w:type="dxa"/>
            <w:tcBorders>
              <w:bottom w:val="single" w:sz="4" w:space="0" w:color="auto"/>
            </w:tcBorders>
          </w:tcPr>
          <w:p w14:paraId="5C84A857" w14:textId="1706F7F5" w:rsidR="00D87DD7" w:rsidRPr="0030696E" w:rsidRDefault="00E525DC"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5.5</w:t>
            </w:r>
          </w:p>
        </w:tc>
        <w:tc>
          <w:tcPr>
            <w:tcW w:w="674" w:type="dxa"/>
            <w:tcBorders>
              <w:bottom w:val="single" w:sz="4" w:space="0" w:color="auto"/>
            </w:tcBorders>
          </w:tcPr>
          <w:p w14:paraId="683AEB11" w14:textId="6662C8D9" w:rsidR="00D87DD7" w:rsidRPr="0030696E" w:rsidRDefault="00377A84"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6.7</w:t>
            </w:r>
          </w:p>
        </w:tc>
      </w:tr>
      <w:tr w:rsidR="00D87DD7" w:rsidRPr="0030696E" w14:paraId="62838103" w14:textId="77777777" w:rsidTr="006D3E73">
        <w:tc>
          <w:tcPr>
            <w:tcW w:w="567" w:type="dxa"/>
            <w:tcBorders>
              <w:bottom w:val="nil"/>
            </w:tcBorders>
          </w:tcPr>
          <w:p w14:paraId="689881ED" w14:textId="77777777" w:rsidR="00D87DD7" w:rsidRPr="0030696E" w:rsidRDefault="00D87DD7" w:rsidP="00991547">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3</w:t>
            </w:r>
          </w:p>
        </w:tc>
        <w:tc>
          <w:tcPr>
            <w:tcW w:w="3261" w:type="dxa"/>
            <w:tcBorders>
              <w:bottom w:val="nil"/>
            </w:tcBorders>
          </w:tcPr>
          <w:p w14:paraId="07AA204F" w14:textId="18C0E28C" w:rsidR="00490D94" w:rsidRPr="0030696E" w:rsidRDefault="00D87DD7" w:rsidP="00991547">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Электрлік үтіктің қуаты 1 кВт. Егер оны кернеуі 220 В электр жүйесіне қоссақ, оның кедергісі қандай болады?</w:t>
            </w:r>
          </w:p>
          <w:p w14:paraId="3DBD53D0" w14:textId="77777777" w:rsidR="00490D94" w:rsidRPr="0030696E" w:rsidRDefault="00490D94" w:rsidP="00991547">
            <w:pPr>
              <w:spacing w:after="0" w:line="240" w:lineRule="auto"/>
              <w:jc w:val="both"/>
              <w:rPr>
                <w:rFonts w:ascii="Times New Roman" w:eastAsia="Times New Roman" w:hAnsi="Times New Roman" w:cs="Times New Roman"/>
                <w:color w:val="000000"/>
                <w:sz w:val="24"/>
                <w:szCs w:val="24"/>
                <w:lang w:val="kk-KZ"/>
              </w:rPr>
            </w:pPr>
          </w:p>
        </w:tc>
        <w:tc>
          <w:tcPr>
            <w:tcW w:w="708" w:type="dxa"/>
            <w:tcBorders>
              <w:bottom w:val="nil"/>
            </w:tcBorders>
          </w:tcPr>
          <w:p w14:paraId="23452FED" w14:textId="01633944" w:rsidR="00D87DD7" w:rsidRPr="0030696E" w:rsidRDefault="00E525DC"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44.4</w:t>
            </w:r>
          </w:p>
        </w:tc>
        <w:tc>
          <w:tcPr>
            <w:tcW w:w="709" w:type="dxa"/>
            <w:tcBorders>
              <w:bottom w:val="nil"/>
            </w:tcBorders>
          </w:tcPr>
          <w:p w14:paraId="304C5703" w14:textId="76C01248" w:rsidR="00D87DD7" w:rsidRPr="0030696E" w:rsidRDefault="00377A84"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43.2</w:t>
            </w:r>
          </w:p>
        </w:tc>
        <w:tc>
          <w:tcPr>
            <w:tcW w:w="709" w:type="dxa"/>
            <w:tcBorders>
              <w:bottom w:val="nil"/>
            </w:tcBorders>
          </w:tcPr>
          <w:p w14:paraId="7BB2E59A" w14:textId="56988F36" w:rsidR="00D87DD7" w:rsidRPr="0030696E" w:rsidRDefault="00E525DC"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20.8</w:t>
            </w:r>
          </w:p>
        </w:tc>
        <w:tc>
          <w:tcPr>
            <w:tcW w:w="709" w:type="dxa"/>
            <w:tcBorders>
              <w:bottom w:val="nil"/>
            </w:tcBorders>
          </w:tcPr>
          <w:p w14:paraId="191F4B25" w14:textId="418A521C" w:rsidR="00D87DD7" w:rsidRPr="0030696E" w:rsidRDefault="00377A84"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22.9</w:t>
            </w:r>
          </w:p>
        </w:tc>
        <w:tc>
          <w:tcPr>
            <w:tcW w:w="708" w:type="dxa"/>
            <w:tcBorders>
              <w:bottom w:val="nil"/>
            </w:tcBorders>
          </w:tcPr>
          <w:p w14:paraId="60928A34" w14:textId="7F5BECE2" w:rsidR="00D87DD7" w:rsidRPr="0030696E" w:rsidRDefault="00502677"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29.1</w:t>
            </w:r>
          </w:p>
        </w:tc>
        <w:tc>
          <w:tcPr>
            <w:tcW w:w="709" w:type="dxa"/>
            <w:tcBorders>
              <w:bottom w:val="nil"/>
            </w:tcBorders>
          </w:tcPr>
          <w:p w14:paraId="70CCDCD5" w14:textId="727CE30C" w:rsidR="00D87DD7" w:rsidRPr="0030696E" w:rsidRDefault="00377A84"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20.2</w:t>
            </w:r>
          </w:p>
        </w:tc>
        <w:tc>
          <w:tcPr>
            <w:tcW w:w="709" w:type="dxa"/>
            <w:tcBorders>
              <w:bottom w:val="nil"/>
            </w:tcBorders>
          </w:tcPr>
          <w:p w14:paraId="7E40BF73" w14:textId="6178CFFF" w:rsidR="00D87DD7" w:rsidRPr="0030696E" w:rsidRDefault="00E525DC"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6.9</w:t>
            </w:r>
          </w:p>
        </w:tc>
        <w:tc>
          <w:tcPr>
            <w:tcW w:w="674" w:type="dxa"/>
            <w:tcBorders>
              <w:bottom w:val="nil"/>
            </w:tcBorders>
          </w:tcPr>
          <w:p w14:paraId="14FDAA86" w14:textId="3C1F2C42" w:rsidR="00D87DD7" w:rsidRPr="0030696E" w:rsidRDefault="00377A84"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8.1</w:t>
            </w:r>
          </w:p>
        </w:tc>
      </w:tr>
    </w:tbl>
    <w:p w14:paraId="39313C58" w14:textId="5247E1C6" w:rsidR="00862DBC" w:rsidRPr="0030696E" w:rsidRDefault="00862DBC" w:rsidP="00862DBC">
      <w:pPr>
        <w:spacing w:after="0" w:line="240" w:lineRule="auto"/>
        <w:rPr>
          <w:rFonts w:ascii="Times New Roman" w:hAnsi="Times New Roman" w:cs="Times New Roman"/>
          <w:sz w:val="28"/>
          <w:szCs w:val="28"/>
          <w:lang w:val="kk-KZ"/>
        </w:rPr>
      </w:pPr>
      <w:r w:rsidRPr="0030696E">
        <w:rPr>
          <w:rFonts w:ascii="Times New Roman" w:hAnsi="Times New Roman" w:cs="Times New Roman"/>
          <w:sz w:val="28"/>
          <w:szCs w:val="28"/>
          <w:lang w:val="kk-KZ"/>
        </w:rPr>
        <w:lastRenderedPageBreak/>
        <w:t>30-кестенің жалғасы</w:t>
      </w:r>
    </w:p>
    <w:p w14:paraId="4D1F1775" w14:textId="77777777" w:rsidR="006D3E73" w:rsidRPr="0030696E" w:rsidRDefault="006D3E73" w:rsidP="00862DBC">
      <w:pPr>
        <w:spacing w:after="0" w:line="240" w:lineRule="auto"/>
      </w:pPr>
    </w:p>
    <w:tbl>
      <w:tblPr>
        <w:tblStyle w:val="a6"/>
        <w:tblW w:w="0" w:type="auto"/>
        <w:tblInd w:w="108" w:type="dxa"/>
        <w:tblLayout w:type="fixed"/>
        <w:tblLook w:val="04A0" w:firstRow="1" w:lastRow="0" w:firstColumn="1" w:lastColumn="0" w:noHBand="0" w:noVBand="1"/>
      </w:tblPr>
      <w:tblGrid>
        <w:gridCol w:w="426"/>
        <w:gridCol w:w="3402"/>
        <w:gridCol w:w="708"/>
        <w:gridCol w:w="709"/>
        <w:gridCol w:w="709"/>
        <w:gridCol w:w="709"/>
        <w:gridCol w:w="708"/>
        <w:gridCol w:w="709"/>
        <w:gridCol w:w="709"/>
        <w:gridCol w:w="674"/>
      </w:tblGrid>
      <w:tr w:rsidR="00862DBC" w:rsidRPr="0030696E" w14:paraId="200349C1" w14:textId="77777777" w:rsidTr="006D3E73">
        <w:tc>
          <w:tcPr>
            <w:tcW w:w="426" w:type="dxa"/>
          </w:tcPr>
          <w:p w14:paraId="2274BB1C" w14:textId="77777777" w:rsidR="00862DBC" w:rsidRPr="0030696E" w:rsidRDefault="00862DBC" w:rsidP="00862DBC">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1</w:t>
            </w:r>
          </w:p>
        </w:tc>
        <w:tc>
          <w:tcPr>
            <w:tcW w:w="3402" w:type="dxa"/>
          </w:tcPr>
          <w:p w14:paraId="733AE37B" w14:textId="77777777" w:rsidR="00862DBC" w:rsidRPr="0030696E" w:rsidRDefault="00862DBC" w:rsidP="00862DBC">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2</w:t>
            </w:r>
          </w:p>
        </w:tc>
        <w:tc>
          <w:tcPr>
            <w:tcW w:w="708" w:type="dxa"/>
          </w:tcPr>
          <w:p w14:paraId="3535DC5F" w14:textId="77777777" w:rsidR="00862DBC" w:rsidRPr="0030696E" w:rsidRDefault="00862DBC" w:rsidP="00862DBC">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3</w:t>
            </w:r>
          </w:p>
        </w:tc>
        <w:tc>
          <w:tcPr>
            <w:tcW w:w="709" w:type="dxa"/>
          </w:tcPr>
          <w:p w14:paraId="6E53F78F" w14:textId="77777777" w:rsidR="00862DBC" w:rsidRPr="0030696E" w:rsidRDefault="00862DBC" w:rsidP="00862DBC">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4</w:t>
            </w:r>
          </w:p>
        </w:tc>
        <w:tc>
          <w:tcPr>
            <w:tcW w:w="709" w:type="dxa"/>
          </w:tcPr>
          <w:p w14:paraId="264D1AFE" w14:textId="77777777" w:rsidR="00862DBC" w:rsidRPr="0030696E" w:rsidRDefault="00862DBC" w:rsidP="00862DBC">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5</w:t>
            </w:r>
          </w:p>
        </w:tc>
        <w:tc>
          <w:tcPr>
            <w:tcW w:w="709" w:type="dxa"/>
          </w:tcPr>
          <w:p w14:paraId="77114748" w14:textId="77777777" w:rsidR="00862DBC" w:rsidRPr="0030696E" w:rsidRDefault="00862DBC" w:rsidP="00862DBC">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6</w:t>
            </w:r>
          </w:p>
        </w:tc>
        <w:tc>
          <w:tcPr>
            <w:tcW w:w="708" w:type="dxa"/>
          </w:tcPr>
          <w:p w14:paraId="6CE87A28" w14:textId="77777777" w:rsidR="00862DBC" w:rsidRPr="0030696E" w:rsidRDefault="00862DBC" w:rsidP="00862DBC">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7</w:t>
            </w:r>
          </w:p>
        </w:tc>
        <w:tc>
          <w:tcPr>
            <w:tcW w:w="709" w:type="dxa"/>
          </w:tcPr>
          <w:p w14:paraId="2DA34B0A" w14:textId="77777777" w:rsidR="00862DBC" w:rsidRPr="0030696E" w:rsidRDefault="00862DBC" w:rsidP="00862DBC">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8</w:t>
            </w:r>
          </w:p>
        </w:tc>
        <w:tc>
          <w:tcPr>
            <w:tcW w:w="709" w:type="dxa"/>
          </w:tcPr>
          <w:p w14:paraId="6C8297DF" w14:textId="77777777" w:rsidR="00862DBC" w:rsidRPr="0030696E" w:rsidRDefault="00862DBC" w:rsidP="00862DBC">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9</w:t>
            </w:r>
          </w:p>
        </w:tc>
        <w:tc>
          <w:tcPr>
            <w:tcW w:w="674" w:type="dxa"/>
          </w:tcPr>
          <w:p w14:paraId="69092CA9" w14:textId="77777777" w:rsidR="00862DBC" w:rsidRPr="0030696E" w:rsidRDefault="00862DBC" w:rsidP="00862DBC">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10</w:t>
            </w:r>
          </w:p>
        </w:tc>
      </w:tr>
      <w:tr w:rsidR="00D87DD7" w:rsidRPr="0030696E" w14:paraId="294AE398" w14:textId="77777777" w:rsidTr="006D3E73">
        <w:tc>
          <w:tcPr>
            <w:tcW w:w="426" w:type="dxa"/>
          </w:tcPr>
          <w:p w14:paraId="69F941FB" w14:textId="77777777" w:rsidR="00D87DD7" w:rsidRPr="0030696E" w:rsidRDefault="00D87DD7" w:rsidP="00991547">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4</w:t>
            </w:r>
          </w:p>
        </w:tc>
        <w:tc>
          <w:tcPr>
            <w:tcW w:w="3402" w:type="dxa"/>
          </w:tcPr>
          <w:p w14:paraId="735A0D0F" w14:textId="2E4DF9C0" w:rsidR="00A071B9" w:rsidRPr="0030696E" w:rsidRDefault="00A071B9" w:rsidP="008C142C">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noProof/>
                <w:sz w:val="24"/>
                <w:szCs w:val="24"/>
                <w:lang w:eastAsia="ru-RU"/>
              </w:rPr>
              <w:drawing>
                <wp:anchor distT="0" distB="0" distL="114300" distR="114300" simplePos="0" relativeHeight="251715584" behindDoc="0" locked="0" layoutInCell="1" allowOverlap="1" wp14:anchorId="6F9E0FAC" wp14:editId="4BB73632">
                  <wp:simplePos x="0" y="0"/>
                  <wp:positionH relativeFrom="column">
                    <wp:posOffset>106045</wp:posOffset>
                  </wp:positionH>
                  <wp:positionV relativeFrom="paragraph">
                    <wp:posOffset>112395</wp:posOffset>
                  </wp:positionV>
                  <wp:extent cx="1664335" cy="514350"/>
                  <wp:effectExtent l="0" t="0" r="0" b="0"/>
                  <wp:wrapSquare wrapText="bothSides"/>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1664335" cy="51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47F5A5" w14:textId="0DEF0B57" w:rsidR="00D87DD7" w:rsidRPr="0030696E" w:rsidRDefault="00D87DD7" w:rsidP="008C142C">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hAnsi="Times New Roman" w:cs="Times New Roman"/>
                <w:sz w:val="24"/>
                <w:szCs w:val="24"/>
                <w:lang w:val="kk-KZ"/>
              </w:rPr>
              <w:t xml:space="preserve">Электр тізбегінің эквивалент кедергісін табыңдар, егер </w:t>
            </w:r>
            <w:r w:rsidRPr="0030696E">
              <w:rPr>
                <w:rFonts w:ascii="Times New Roman" w:hAnsi="Times New Roman" w:cs="Times New Roman"/>
                <w:position w:val="-10"/>
                <w:sz w:val="24"/>
                <w:szCs w:val="24"/>
                <w:lang w:val="kk-KZ"/>
              </w:rPr>
              <w:object w:dxaOrig="1160" w:dyaOrig="340" w14:anchorId="6C4B59A1">
                <v:shape id="_x0000_i1302" type="#_x0000_t75" style="width:57.75pt;height:17.65pt" o:ole="">
                  <v:imagedata r:id="rId700" o:title=""/>
                </v:shape>
                <o:OLEObject Type="Embed" ProgID="Equation.3" ShapeID="_x0000_i1302" DrawAspect="Content" ObjectID="_1744138821" r:id="rId701"/>
              </w:object>
            </w:r>
            <w:r w:rsidRPr="0030696E">
              <w:rPr>
                <w:rFonts w:ascii="Times New Roman" w:hAnsi="Times New Roman" w:cs="Times New Roman"/>
                <w:sz w:val="24"/>
                <w:szCs w:val="24"/>
                <w:lang w:val="kk-KZ"/>
              </w:rPr>
              <w:t xml:space="preserve"> </w:t>
            </w:r>
            <w:r w:rsidRPr="0030696E">
              <w:rPr>
                <w:rFonts w:ascii="Times New Roman" w:hAnsi="Times New Roman" w:cs="Times New Roman"/>
                <w:position w:val="-10"/>
                <w:sz w:val="24"/>
                <w:szCs w:val="24"/>
                <w:lang w:val="kk-KZ"/>
              </w:rPr>
              <w:object w:dxaOrig="1219" w:dyaOrig="340" w14:anchorId="21BA5865">
                <v:shape id="_x0000_i1303" type="#_x0000_t75" style="width:61.15pt;height:17.65pt" o:ole="">
                  <v:imagedata r:id="rId702" o:title=""/>
                </v:shape>
                <o:OLEObject Type="Embed" ProgID="Equation.3" ShapeID="_x0000_i1303" DrawAspect="Content" ObjectID="_1744138822" r:id="rId703"/>
              </w:object>
            </w:r>
            <w:r w:rsidRPr="0030696E">
              <w:rPr>
                <w:rFonts w:ascii="Times New Roman" w:hAnsi="Times New Roman" w:cs="Times New Roman"/>
                <w:sz w:val="24"/>
                <w:szCs w:val="24"/>
                <w:lang w:val="kk-KZ"/>
              </w:rPr>
              <w:t xml:space="preserve"> </w:t>
            </w:r>
            <w:r w:rsidRPr="0030696E">
              <w:rPr>
                <w:rFonts w:ascii="Times New Roman" w:hAnsi="Times New Roman" w:cs="Times New Roman"/>
                <w:position w:val="-12"/>
                <w:sz w:val="24"/>
                <w:szCs w:val="24"/>
                <w:lang w:val="kk-KZ"/>
              </w:rPr>
              <w:object w:dxaOrig="1160" w:dyaOrig="380" w14:anchorId="04DDEB8B">
                <v:shape id="_x0000_i1304" type="#_x0000_t75" style="width:57.75pt;height:17.65pt" o:ole="">
                  <v:imagedata r:id="rId704" o:title=""/>
                </v:shape>
                <o:OLEObject Type="Embed" ProgID="Equation.3" ShapeID="_x0000_i1304" DrawAspect="Content" ObjectID="_1744138823" r:id="rId705"/>
              </w:object>
            </w:r>
            <w:r w:rsidRPr="0030696E">
              <w:rPr>
                <w:rFonts w:ascii="Times New Roman" w:hAnsi="Times New Roman" w:cs="Times New Roman"/>
                <w:sz w:val="24"/>
                <w:szCs w:val="24"/>
                <w:lang w:val="kk-KZ"/>
              </w:rPr>
              <w:t>.</w:t>
            </w:r>
          </w:p>
        </w:tc>
        <w:tc>
          <w:tcPr>
            <w:tcW w:w="708" w:type="dxa"/>
          </w:tcPr>
          <w:p w14:paraId="6AA78E56" w14:textId="72D04ABE" w:rsidR="00D87DD7" w:rsidRPr="0030696E" w:rsidRDefault="00E525DC"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41.6</w:t>
            </w:r>
          </w:p>
        </w:tc>
        <w:tc>
          <w:tcPr>
            <w:tcW w:w="709" w:type="dxa"/>
          </w:tcPr>
          <w:p w14:paraId="390C5973" w14:textId="12F1C535" w:rsidR="00D87DD7" w:rsidRPr="0030696E" w:rsidRDefault="00377A84"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43.2</w:t>
            </w:r>
          </w:p>
        </w:tc>
        <w:tc>
          <w:tcPr>
            <w:tcW w:w="709" w:type="dxa"/>
          </w:tcPr>
          <w:p w14:paraId="29D0734F" w14:textId="3BD04473" w:rsidR="00D87DD7" w:rsidRPr="0030696E" w:rsidRDefault="00E525DC"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25</w:t>
            </w:r>
          </w:p>
        </w:tc>
        <w:tc>
          <w:tcPr>
            <w:tcW w:w="709" w:type="dxa"/>
          </w:tcPr>
          <w:p w14:paraId="3CE47212" w14:textId="602744F0" w:rsidR="00D87DD7" w:rsidRPr="0030696E" w:rsidRDefault="00377A84"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35.1</w:t>
            </w:r>
          </w:p>
        </w:tc>
        <w:tc>
          <w:tcPr>
            <w:tcW w:w="708" w:type="dxa"/>
          </w:tcPr>
          <w:p w14:paraId="22F8E43F" w14:textId="3FDEB922" w:rsidR="00D87DD7" w:rsidRPr="0030696E" w:rsidRDefault="00E525DC"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25</w:t>
            </w:r>
          </w:p>
        </w:tc>
        <w:tc>
          <w:tcPr>
            <w:tcW w:w="709" w:type="dxa"/>
          </w:tcPr>
          <w:p w14:paraId="41591835" w14:textId="5D8C9E5A" w:rsidR="00D87DD7" w:rsidRPr="0030696E" w:rsidRDefault="00377A84"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24.3</w:t>
            </w:r>
          </w:p>
        </w:tc>
        <w:tc>
          <w:tcPr>
            <w:tcW w:w="709" w:type="dxa"/>
          </w:tcPr>
          <w:p w14:paraId="1202827F" w14:textId="5E712085" w:rsidR="00D87DD7" w:rsidRPr="0030696E" w:rsidRDefault="00E525DC"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6.9</w:t>
            </w:r>
          </w:p>
        </w:tc>
        <w:tc>
          <w:tcPr>
            <w:tcW w:w="674" w:type="dxa"/>
          </w:tcPr>
          <w:p w14:paraId="0555026E" w14:textId="76A3C380" w:rsidR="00D87DD7" w:rsidRPr="0030696E" w:rsidRDefault="00377A84"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16.2</w:t>
            </w:r>
          </w:p>
        </w:tc>
      </w:tr>
      <w:tr w:rsidR="00D87DD7" w:rsidRPr="0030696E" w14:paraId="7C6899DD" w14:textId="77777777" w:rsidTr="006D3E73">
        <w:tc>
          <w:tcPr>
            <w:tcW w:w="426" w:type="dxa"/>
          </w:tcPr>
          <w:p w14:paraId="390A0973" w14:textId="77777777" w:rsidR="00D87DD7" w:rsidRPr="0030696E" w:rsidRDefault="00D87DD7" w:rsidP="00991547">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5</w:t>
            </w:r>
          </w:p>
        </w:tc>
        <w:tc>
          <w:tcPr>
            <w:tcW w:w="3402" w:type="dxa"/>
          </w:tcPr>
          <w:p w14:paraId="51194257" w14:textId="77777777" w:rsidR="00D87DD7" w:rsidRPr="0030696E" w:rsidRDefault="00D87DD7" w:rsidP="00991547">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hAnsi="Times New Roman" w:cs="Times New Roman"/>
                <w:sz w:val="24"/>
                <w:szCs w:val="24"/>
                <w:lang w:val="kk-KZ"/>
              </w:rPr>
              <w:t>ЭҚК 6В ток көзіне кедергісі 10 Ом реостатты жалғағанда, оның ұштарындағы кернеуі 5В болды. Ток көзінің ішкі кедергісін табыңдар.</w:t>
            </w:r>
          </w:p>
        </w:tc>
        <w:tc>
          <w:tcPr>
            <w:tcW w:w="708" w:type="dxa"/>
          </w:tcPr>
          <w:p w14:paraId="5112DAF9" w14:textId="2E7E476C" w:rsidR="00D87DD7" w:rsidRPr="0030696E" w:rsidRDefault="00BD1E87"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40.2</w:t>
            </w:r>
          </w:p>
        </w:tc>
        <w:tc>
          <w:tcPr>
            <w:tcW w:w="709" w:type="dxa"/>
          </w:tcPr>
          <w:p w14:paraId="5B67545A" w14:textId="4982A083" w:rsidR="00D87DD7" w:rsidRPr="0030696E" w:rsidRDefault="005232C4"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37.8</w:t>
            </w:r>
          </w:p>
        </w:tc>
        <w:tc>
          <w:tcPr>
            <w:tcW w:w="709" w:type="dxa"/>
          </w:tcPr>
          <w:p w14:paraId="261BEEFE" w14:textId="3D86B787" w:rsidR="00D87DD7" w:rsidRPr="0030696E" w:rsidRDefault="00BD1E87"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25</w:t>
            </w:r>
          </w:p>
        </w:tc>
        <w:tc>
          <w:tcPr>
            <w:tcW w:w="709" w:type="dxa"/>
          </w:tcPr>
          <w:p w14:paraId="18AC4823" w14:textId="335496A2" w:rsidR="00D87DD7" w:rsidRPr="0030696E" w:rsidRDefault="005232C4"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24.3</w:t>
            </w:r>
          </w:p>
        </w:tc>
        <w:tc>
          <w:tcPr>
            <w:tcW w:w="708" w:type="dxa"/>
          </w:tcPr>
          <w:p w14:paraId="24583398" w14:textId="5D7636CC" w:rsidR="00D87DD7" w:rsidRPr="0030696E" w:rsidRDefault="00502677"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29.1</w:t>
            </w:r>
          </w:p>
        </w:tc>
        <w:tc>
          <w:tcPr>
            <w:tcW w:w="709" w:type="dxa"/>
          </w:tcPr>
          <w:p w14:paraId="66C00FA1" w14:textId="4F23A4E9" w:rsidR="00D87DD7" w:rsidRPr="0030696E" w:rsidRDefault="005232C4"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25.6</w:t>
            </w:r>
          </w:p>
        </w:tc>
        <w:tc>
          <w:tcPr>
            <w:tcW w:w="709" w:type="dxa"/>
          </w:tcPr>
          <w:p w14:paraId="71248347" w14:textId="304E6302" w:rsidR="00D87DD7" w:rsidRPr="0030696E" w:rsidRDefault="001E4F0D"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2.77</w:t>
            </w:r>
          </w:p>
        </w:tc>
        <w:tc>
          <w:tcPr>
            <w:tcW w:w="674" w:type="dxa"/>
          </w:tcPr>
          <w:p w14:paraId="20CD3B4C" w14:textId="257A533E" w:rsidR="00D87DD7" w:rsidRPr="0030696E" w:rsidRDefault="005232C4"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13.5</w:t>
            </w:r>
          </w:p>
        </w:tc>
      </w:tr>
      <w:tr w:rsidR="00D87DD7" w:rsidRPr="0030696E" w14:paraId="264BBC39" w14:textId="77777777" w:rsidTr="006D3E73">
        <w:tc>
          <w:tcPr>
            <w:tcW w:w="426" w:type="dxa"/>
          </w:tcPr>
          <w:p w14:paraId="53E3A985" w14:textId="77777777" w:rsidR="00D87DD7" w:rsidRPr="0030696E" w:rsidRDefault="00D87DD7" w:rsidP="00991547">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6</w:t>
            </w:r>
          </w:p>
        </w:tc>
        <w:tc>
          <w:tcPr>
            <w:tcW w:w="3402" w:type="dxa"/>
          </w:tcPr>
          <w:p w14:paraId="5FCDBF8F" w14:textId="7A128843" w:rsidR="00D87DD7" w:rsidRPr="0030696E" w:rsidRDefault="00D87DD7" w:rsidP="00A071B9">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hAnsi="Times New Roman" w:cs="Times New Roman"/>
                <w:sz w:val="24"/>
                <w:szCs w:val="24"/>
                <w:lang w:val="kk-KZ"/>
              </w:rPr>
              <w:t xml:space="preserve">Электр сыйымдылығы 200 мкФ конденсатор және </w:t>
            </w:r>
            <w:r w:rsidR="009B66FD" w:rsidRPr="0030696E">
              <w:rPr>
                <w:rFonts w:ascii="Times New Roman" w:hAnsi="Times New Roman" w:cs="Times New Roman"/>
                <w:sz w:val="24"/>
                <w:szCs w:val="24"/>
                <w:lang w:val="kk-KZ"/>
              </w:rPr>
              <w:t>параметрлері R</w:t>
            </w:r>
            <w:r w:rsidR="009B66FD" w:rsidRPr="0030696E">
              <w:rPr>
                <w:rFonts w:ascii="Times New Roman" w:hAnsi="Times New Roman" w:cs="Times New Roman"/>
                <w:sz w:val="24"/>
                <w:szCs w:val="24"/>
                <w:vertAlign w:val="subscript"/>
                <w:lang w:val="kk-KZ"/>
              </w:rPr>
              <w:t>к</w:t>
            </w:r>
            <w:r w:rsidR="009B66FD" w:rsidRPr="0030696E">
              <w:rPr>
                <w:rFonts w:ascii="Times New Roman" w:hAnsi="Times New Roman" w:cs="Times New Roman"/>
                <w:sz w:val="24"/>
                <w:szCs w:val="24"/>
                <w:lang w:val="kk-KZ"/>
              </w:rPr>
              <w:t>=2 Ом, L=0,1 Гн катушка тізбектей жалғанған болса, контурдың резонанстық жиілігін анықтаңдар.</w:t>
            </w:r>
          </w:p>
        </w:tc>
        <w:tc>
          <w:tcPr>
            <w:tcW w:w="708" w:type="dxa"/>
          </w:tcPr>
          <w:p w14:paraId="733ABA12" w14:textId="04D9337F" w:rsidR="00D87DD7" w:rsidRPr="0030696E" w:rsidRDefault="001E4F0D"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36</w:t>
            </w:r>
            <w:r w:rsidR="00502677" w:rsidRPr="0030696E">
              <w:rPr>
                <w:rFonts w:ascii="Times New Roman" w:eastAsia="Times New Roman" w:hAnsi="Times New Roman" w:cs="Times New Roman"/>
                <w:color w:val="000000"/>
                <w:sz w:val="24"/>
                <w:szCs w:val="24"/>
                <w:lang w:val="en-US"/>
              </w:rPr>
              <w:t>.1</w:t>
            </w:r>
          </w:p>
        </w:tc>
        <w:tc>
          <w:tcPr>
            <w:tcW w:w="709" w:type="dxa"/>
          </w:tcPr>
          <w:p w14:paraId="2F013EAC" w14:textId="60D827C5" w:rsidR="00D87DD7" w:rsidRPr="0030696E" w:rsidRDefault="005232C4"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35.1</w:t>
            </w:r>
          </w:p>
        </w:tc>
        <w:tc>
          <w:tcPr>
            <w:tcW w:w="709" w:type="dxa"/>
          </w:tcPr>
          <w:p w14:paraId="5DCE292B" w14:textId="024AC963" w:rsidR="00D87DD7" w:rsidRPr="0030696E" w:rsidRDefault="00502677"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31.9</w:t>
            </w:r>
          </w:p>
        </w:tc>
        <w:tc>
          <w:tcPr>
            <w:tcW w:w="709" w:type="dxa"/>
          </w:tcPr>
          <w:p w14:paraId="490E4AE9" w14:textId="5F7A9DE3" w:rsidR="00D87DD7" w:rsidRPr="0030696E" w:rsidRDefault="005232C4"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31</w:t>
            </w:r>
          </w:p>
        </w:tc>
        <w:tc>
          <w:tcPr>
            <w:tcW w:w="708" w:type="dxa"/>
          </w:tcPr>
          <w:p w14:paraId="445CA2E3" w14:textId="5CDDE894" w:rsidR="00D87DD7" w:rsidRPr="0030696E" w:rsidRDefault="00502677"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23.6</w:t>
            </w:r>
          </w:p>
        </w:tc>
        <w:tc>
          <w:tcPr>
            <w:tcW w:w="709" w:type="dxa"/>
          </w:tcPr>
          <w:p w14:paraId="30E1BAED" w14:textId="7E07E7D3" w:rsidR="00D87DD7" w:rsidRPr="0030696E" w:rsidRDefault="005232C4"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22.9</w:t>
            </w:r>
          </w:p>
        </w:tc>
        <w:tc>
          <w:tcPr>
            <w:tcW w:w="709" w:type="dxa"/>
          </w:tcPr>
          <w:p w14:paraId="5ECCF57B" w14:textId="2264F971" w:rsidR="00D87DD7" w:rsidRPr="0030696E" w:rsidRDefault="001E4F0D"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6.94</w:t>
            </w:r>
          </w:p>
        </w:tc>
        <w:tc>
          <w:tcPr>
            <w:tcW w:w="674" w:type="dxa"/>
          </w:tcPr>
          <w:p w14:paraId="77F25249" w14:textId="10558C1B" w:rsidR="00D87DD7" w:rsidRPr="0030696E" w:rsidRDefault="005232C4"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9.45</w:t>
            </w:r>
          </w:p>
        </w:tc>
      </w:tr>
      <w:tr w:rsidR="00D87DD7" w:rsidRPr="0030696E" w14:paraId="2996A800" w14:textId="77777777" w:rsidTr="006D3E73">
        <w:tc>
          <w:tcPr>
            <w:tcW w:w="426" w:type="dxa"/>
          </w:tcPr>
          <w:p w14:paraId="42809A5E" w14:textId="77777777" w:rsidR="00D87DD7" w:rsidRPr="0030696E" w:rsidRDefault="00D87DD7" w:rsidP="00991547">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7</w:t>
            </w:r>
          </w:p>
        </w:tc>
        <w:tc>
          <w:tcPr>
            <w:tcW w:w="3402" w:type="dxa"/>
          </w:tcPr>
          <w:p w14:paraId="0240172A" w14:textId="1112FEE7" w:rsidR="00D87DD7" w:rsidRPr="0030696E" w:rsidRDefault="00D87DD7" w:rsidP="008C142C">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hAnsi="Times New Roman" w:cs="Times New Roman"/>
                <w:sz w:val="24"/>
                <w:szCs w:val="24"/>
                <w:lang w:val="kk-KZ"/>
              </w:rPr>
              <w:t>Контур тізбектей жалғанған кедергісі R=20Ом резистордан, индуктивтілігі L=10 мГн катушкадан, сыйымдылығы С конденсатордан  және ЭҚК 2 мВ ток көзінен тұрады. Егер бұрыштық жылдамдық ɷ=10</w:t>
            </w:r>
            <w:r w:rsidRPr="0030696E">
              <w:rPr>
                <w:rFonts w:ascii="Times New Roman" w:hAnsi="Times New Roman" w:cs="Times New Roman"/>
                <w:sz w:val="24"/>
                <w:szCs w:val="24"/>
                <w:vertAlign w:val="superscript"/>
                <w:lang w:val="kk-KZ"/>
              </w:rPr>
              <w:t>6</w:t>
            </w:r>
            <w:r w:rsidRPr="0030696E">
              <w:rPr>
                <w:rFonts w:ascii="Times New Roman" w:hAnsi="Times New Roman" w:cs="Times New Roman"/>
                <w:sz w:val="24"/>
                <w:szCs w:val="24"/>
                <w:lang w:val="kk-KZ"/>
              </w:rPr>
              <w:t xml:space="preserve"> с</w:t>
            </w:r>
            <w:r w:rsidRPr="0030696E">
              <w:rPr>
                <w:rFonts w:ascii="Times New Roman" w:hAnsi="Times New Roman" w:cs="Times New Roman"/>
                <w:sz w:val="24"/>
                <w:szCs w:val="24"/>
                <w:vertAlign w:val="superscript"/>
                <w:lang w:val="kk-KZ"/>
              </w:rPr>
              <w:t xml:space="preserve">-1 </w:t>
            </w:r>
            <w:r w:rsidRPr="0030696E">
              <w:rPr>
                <w:rFonts w:ascii="Times New Roman" w:hAnsi="Times New Roman" w:cs="Times New Roman"/>
                <w:sz w:val="24"/>
                <w:szCs w:val="24"/>
                <w:lang w:val="kk-KZ"/>
              </w:rPr>
              <w:t>болса, сыйымдылықтың және токтың резонанстық шамаларын табыңдар.</w:t>
            </w:r>
          </w:p>
        </w:tc>
        <w:tc>
          <w:tcPr>
            <w:tcW w:w="708" w:type="dxa"/>
          </w:tcPr>
          <w:p w14:paraId="6FC55250" w14:textId="16C227CA" w:rsidR="00D87DD7" w:rsidRPr="0030696E" w:rsidRDefault="001E4F0D"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40.2</w:t>
            </w:r>
          </w:p>
        </w:tc>
        <w:tc>
          <w:tcPr>
            <w:tcW w:w="709" w:type="dxa"/>
          </w:tcPr>
          <w:p w14:paraId="7FF3BFC5" w14:textId="3CECA46D" w:rsidR="00D87DD7" w:rsidRPr="0030696E" w:rsidRDefault="005232C4"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37.8</w:t>
            </w:r>
          </w:p>
        </w:tc>
        <w:tc>
          <w:tcPr>
            <w:tcW w:w="709" w:type="dxa"/>
          </w:tcPr>
          <w:p w14:paraId="4510F150" w14:textId="317D2BA7" w:rsidR="00D87DD7" w:rsidRPr="0030696E" w:rsidRDefault="001E4F0D"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16.6</w:t>
            </w:r>
          </w:p>
        </w:tc>
        <w:tc>
          <w:tcPr>
            <w:tcW w:w="709" w:type="dxa"/>
          </w:tcPr>
          <w:p w14:paraId="36065092" w14:textId="5D6CC16A" w:rsidR="00D87DD7" w:rsidRPr="0030696E" w:rsidRDefault="005232C4"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35.1</w:t>
            </w:r>
          </w:p>
        </w:tc>
        <w:tc>
          <w:tcPr>
            <w:tcW w:w="708" w:type="dxa"/>
          </w:tcPr>
          <w:p w14:paraId="2B4DC7F5" w14:textId="2A007325" w:rsidR="00D87DD7" w:rsidRPr="0030696E" w:rsidRDefault="001E4F0D"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19.4</w:t>
            </w:r>
          </w:p>
        </w:tc>
        <w:tc>
          <w:tcPr>
            <w:tcW w:w="709" w:type="dxa"/>
          </w:tcPr>
          <w:p w14:paraId="61FCD074" w14:textId="3044D4DA" w:rsidR="00D87DD7" w:rsidRPr="0030696E" w:rsidRDefault="005232C4"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18.9</w:t>
            </w:r>
          </w:p>
        </w:tc>
        <w:tc>
          <w:tcPr>
            <w:tcW w:w="709" w:type="dxa"/>
          </w:tcPr>
          <w:p w14:paraId="3AD5D2CC" w14:textId="6E4E253C" w:rsidR="00D87DD7" w:rsidRPr="0030696E" w:rsidRDefault="001E4F0D"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9.7</w:t>
            </w:r>
          </w:p>
        </w:tc>
        <w:tc>
          <w:tcPr>
            <w:tcW w:w="674" w:type="dxa"/>
          </w:tcPr>
          <w:p w14:paraId="3804C216" w14:textId="5BA684C3" w:rsidR="00D87DD7" w:rsidRPr="0030696E" w:rsidRDefault="005232C4"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14.8</w:t>
            </w:r>
          </w:p>
        </w:tc>
      </w:tr>
      <w:tr w:rsidR="00421DC1" w:rsidRPr="0030696E" w14:paraId="358E1580" w14:textId="77777777" w:rsidTr="006D3E73">
        <w:tc>
          <w:tcPr>
            <w:tcW w:w="426" w:type="dxa"/>
            <w:tcBorders>
              <w:bottom w:val="single" w:sz="4" w:space="0" w:color="auto"/>
            </w:tcBorders>
          </w:tcPr>
          <w:p w14:paraId="13B7D1F5" w14:textId="77777777" w:rsidR="00421DC1" w:rsidRPr="0030696E" w:rsidRDefault="00421DC1" w:rsidP="00991547">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8</w:t>
            </w:r>
          </w:p>
        </w:tc>
        <w:tc>
          <w:tcPr>
            <w:tcW w:w="3402" w:type="dxa"/>
            <w:tcBorders>
              <w:bottom w:val="single" w:sz="4" w:space="0" w:color="auto"/>
            </w:tcBorders>
          </w:tcPr>
          <w:p w14:paraId="5E3731D0" w14:textId="39E7C875" w:rsidR="00421DC1" w:rsidRPr="0030696E" w:rsidRDefault="00421DC1" w:rsidP="008C142C">
            <w:pPr>
              <w:pStyle w:val="a7"/>
              <w:spacing w:after="0" w:line="240" w:lineRule="auto"/>
              <w:ind w:left="0"/>
              <w:jc w:val="both"/>
              <w:rPr>
                <w:rFonts w:ascii="Times New Roman" w:hAnsi="Times New Roman"/>
                <w:sz w:val="24"/>
                <w:szCs w:val="24"/>
                <w:lang w:val="kk-KZ"/>
              </w:rPr>
            </w:pPr>
            <w:r w:rsidRPr="0030696E">
              <w:rPr>
                <w:rFonts w:ascii="Times New Roman" w:hAnsi="Times New Roman"/>
                <w:sz w:val="24"/>
                <w:szCs w:val="24"/>
                <w:lang w:val="kk-KZ"/>
              </w:rPr>
              <w:t>Ток көздерінің ЭҚК-тері Е</w:t>
            </w:r>
            <w:r w:rsidRPr="0030696E">
              <w:rPr>
                <w:rFonts w:ascii="Times New Roman" w:hAnsi="Times New Roman"/>
                <w:sz w:val="24"/>
                <w:szCs w:val="24"/>
                <w:vertAlign w:val="subscript"/>
                <w:lang w:val="kk-KZ"/>
              </w:rPr>
              <w:t>1</w:t>
            </w:r>
            <w:r w:rsidRPr="0030696E">
              <w:rPr>
                <w:rFonts w:ascii="Times New Roman" w:hAnsi="Times New Roman"/>
                <w:sz w:val="24"/>
                <w:szCs w:val="24"/>
                <w:lang w:val="kk-KZ"/>
              </w:rPr>
              <w:t>=75 В, Е</w:t>
            </w:r>
            <w:r w:rsidRPr="0030696E">
              <w:rPr>
                <w:rFonts w:ascii="Times New Roman" w:hAnsi="Times New Roman"/>
                <w:sz w:val="24"/>
                <w:szCs w:val="24"/>
                <w:vertAlign w:val="subscript"/>
                <w:lang w:val="kk-KZ"/>
              </w:rPr>
              <w:t>2</w:t>
            </w:r>
            <w:r w:rsidRPr="0030696E">
              <w:rPr>
                <w:rFonts w:ascii="Times New Roman" w:hAnsi="Times New Roman"/>
                <w:sz w:val="24"/>
                <w:szCs w:val="24"/>
                <w:lang w:val="kk-KZ"/>
              </w:rPr>
              <w:t>=100 В, ал өткізгіштерің кедергілері R</w:t>
            </w:r>
            <w:r w:rsidRPr="0030696E">
              <w:rPr>
                <w:rFonts w:ascii="Times New Roman" w:hAnsi="Times New Roman"/>
                <w:sz w:val="24"/>
                <w:szCs w:val="24"/>
                <w:vertAlign w:val="subscript"/>
                <w:lang w:val="kk-KZ"/>
              </w:rPr>
              <w:t>1</w:t>
            </w:r>
            <w:r w:rsidRPr="0030696E">
              <w:rPr>
                <w:rFonts w:ascii="Times New Roman" w:hAnsi="Times New Roman"/>
                <w:sz w:val="24"/>
                <w:szCs w:val="24"/>
                <w:lang w:val="kk-KZ"/>
              </w:rPr>
              <w:t>=100 Ом, R</w:t>
            </w:r>
            <w:r w:rsidRPr="0030696E">
              <w:rPr>
                <w:rFonts w:ascii="Times New Roman" w:hAnsi="Times New Roman"/>
                <w:sz w:val="24"/>
                <w:szCs w:val="24"/>
                <w:vertAlign w:val="subscript"/>
                <w:lang w:val="kk-KZ"/>
              </w:rPr>
              <w:t>2</w:t>
            </w:r>
            <w:r w:rsidRPr="0030696E">
              <w:rPr>
                <w:rFonts w:ascii="Times New Roman" w:hAnsi="Times New Roman"/>
                <w:sz w:val="24"/>
                <w:szCs w:val="24"/>
                <w:lang w:val="kk-KZ"/>
              </w:rPr>
              <w:t>=150 Ом, R</w:t>
            </w:r>
            <w:r w:rsidRPr="0030696E">
              <w:rPr>
                <w:rFonts w:ascii="Times New Roman" w:hAnsi="Times New Roman"/>
                <w:sz w:val="24"/>
                <w:szCs w:val="24"/>
                <w:vertAlign w:val="subscript"/>
                <w:lang w:val="kk-KZ"/>
              </w:rPr>
              <w:t>3</w:t>
            </w:r>
            <w:r w:rsidRPr="0030696E">
              <w:rPr>
                <w:rFonts w:ascii="Times New Roman" w:hAnsi="Times New Roman"/>
                <w:sz w:val="24"/>
                <w:szCs w:val="24"/>
                <w:lang w:val="kk-KZ"/>
              </w:rPr>
              <w:t>=150 Ом екендігі белгілі болса, Кирхгоф ережесін пайдаланып, келесі электр схемасындағы әр бір тармақтағы токтың мәнін анықтаңдар.</w:t>
            </w:r>
          </w:p>
        </w:tc>
        <w:tc>
          <w:tcPr>
            <w:tcW w:w="708" w:type="dxa"/>
            <w:tcBorders>
              <w:bottom w:val="single" w:sz="4" w:space="0" w:color="auto"/>
            </w:tcBorders>
          </w:tcPr>
          <w:p w14:paraId="067ED600" w14:textId="0C01F285" w:rsidR="00421DC1" w:rsidRPr="0030696E" w:rsidRDefault="00421DC1"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48.6</w:t>
            </w:r>
          </w:p>
        </w:tc>
        <w:tc>
          <w:tcPr>
            <w:tcW w:w="709" w:type="dxa"/>
            <w:tcBorders>
              <w:bottom w:val="single" w:sz="4" w:space="0" w:color="auto"/>
            </w:tcBorders>
          </w:tcPr>
          <w:p w14:paraId="4AE484E2" w14:textId="41C18CC4" w:rsidR="00421DC1" w:rsidRPr="0030696E" w:rsidRDefault="00421DC1"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37.8</w:t>
            </w:r>
          </w:p>
        </w:tc>
        <w:tc>
          <w:tcPr>
            <w:tcW w:w="709" w:type="dxa"/>
            <w:tcBorders>
              <w:bottom w:val="single" w:sz="4" w:space="0" w:color="auto"/>
            </w:tcBorders>
          </w:tcPr>
          <w:p w14:paraId="3BCAA57F" w14:textId="39421ABD" w:rsidR="00421DC1" w:rsidRPr="0030696E" w:rsidRDefault="00421DC1"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23.6</w:t>
            </w:r>
          </w:p>
        </w:tc>
        <w:tc>
          <w:tcPr>
            <w:tcW w:w="709" w:type="dxa"/>
            <w:tcBorders>
              <w:bottom w:val="single" w:sz="4" w:space="0" w:color="auto"/>
            </w:tcBorders>
          </w:tcPr>
          <w:p w14:paraId="683BD958" w14:textId="38088ED7" w:rsidR="00421DC1" w:rsidRPr="0030696E" w:rsidRDefault="00421DC1"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24.3</w:t>
            </w:r>
          </w:p>
        </w:tc>
        <w:tc>
          <w:tcPr>
            <w:tcW w:w="708" w:type="dxa"/>
            <w:tcBorders>
              <w:bottom w:val="single" w:sz="4" w:space="0" w:color="auto"/>
            </w:tcBorders>
          </w:tcPr>
          <w:p w14:paraId="5B0DE780" w14:textId="3B5CA134" w:rsidR="00421DC1" w:rsidRPr="0030696E" w:rsidRDefault="00421DC1"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33.3</w:t>
            </w:r>
          </w:p>
        </w:tc>
        <w:tc>
          <w:tcPr>
            <w:tcW w:w="709" w:type="dxa"/>
            <w:tcBorders>
              <w:bottom w:val="single" w:sz="4" w:space="0" w:color="auto"/>
            </w:tcBorders>
          </w:tcPr>
          <w:p w14:paraId="3F76EDDF" w14:textId="6BA10C39" w:rsidR="00421DC1" w:rsidRPr="0030696E" w:rsidRDefault="00421DC1"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24.3</w:t>
            </w:r>
          </w:p>
        </w:tc>
        <w:tc>
          <w:tcPr>
            <w:tcW w:w="709" w:type="dxa"/>
            <w:tcBorders>
              <w:bottom w:val="single" w:sz="4" w:space="0" w:color="auto"/>
            </w:tcBorders>
          </w:tcPr>
          <w:p w14:paraId="50904BB8" w14:textId="1C5ED9B9" w:rsidR="00421DC1" w:rsidRPr="0030696E" w:rsidRDefault="00421DC1"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5.5</w:t>
            </w:r>
          </w:p>
        </w:tc>
        <w:tc>
          <w:tcPr>
            <w:tcW w:w="674" w:type="dxa"/>
            <w:tcBorders>
              <w:bottom w:val="single" w:sz="4" w:space="0" w:color="auto"/>
            </w:tcBorders>
          </w:tcPr>
          <w:p w14:paraId="4AB5A52A" w14:textId="7DD36126" w:rsidR="00421DC1" w:rsidRPr="0030696E" w:rsidRDefault="00421DC1"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9.4</w:t>
            </w:r>
          </w:p>
        </w:tc>
      </w:tr>
      <w:tr w:rsidR="00421DC1" w:rsidRPr="0030696E" w14:paraId="0BF4DAA8" w14:textId="77777777" w:rsidTr="006D3E73">
        <w:tc>
          <w:tcPr>
            <w:tcW w:w="426" w:type="dxa"/>
            <w:tcBorders>
              <w:bottom w:val="nil"/>
            </w:tcBorders>
          </w:tcPr>
          <w:p w14:paraId="0225EFB9" w14:textId="59B26673" w:rsidR="00421DC1" w:rsidRPr="0030696E" w:rsidRDefault="00421DC1" w:rsidP="00991547">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9</w:t>
            </w:r>
          </w:p>
        </w:tc>
        <w:tc>
          <w:tcPr>
            <w:tcW w:w="3402" w:type="dxa"/>
            <w:tcBorders>
              <w:bottom w:val="nil"/>
            </w:tcBorders>
          </w:tcPr>
          <w:p w14:paraId="046A2B4E" w14:textId="64B9457E" w:rsidR="00421DC1" w:rsidRPr="0030696E" w:rsidRDefault="00421DC1" w:rsidP="00991547">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Орам саны 2000 болған трансформатордың бірінші обмоткасының ұштарындағы кернеуді анықтаңыз, егер 5000 орамы бар екінші обмоткасын</w:t>
            </w:r>
            <w:r w:rsidR="00E5091E" w:rsidRPr="0030696E">
              <w:rPr>
                <w:rFonts w:ascii="Times New Roman" w:hAnsi="Times New Roman" w:cs="Times New Roman"/>
                <w:sz w:val="24"/>
                <w:szCs w:val="24"/>
                <w:lang w:val="kk-KZ"/>
              </w:rPr>
              <w:t xml:space="preserve">ың ұштарындағы кернеу 50 В </w:t>
            </w:r>
          </w:p>
        </w:tc>
        <w:tc>
          <w:tcPr>
            <w:tcW w:w="708" w:type="dxa"/>
            <w:tcBorders>
              <w:bottom w:val="nil"/>
            </w:tcBorders>
          </w:tcPr>
          <w:p w14:paraId="780C116C" w14:textId="2A58C838" w:rsidR="00421DC1" w:rsidRPr="0030696E" w:rsidRDefault="00421DC1"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52.7</w:t>
            </w:r>
          </w:p>
        </w:tc>
        <w:tc>
          <w:tcPr>
            <w:tcW w:w="709" w:type="dxa"/>
            <w:tcBorders>
              <w:bottom w:val="nil"/>
            </w:tcBorders>
          </w:tcPr>
          <w:p w14:paraId="02055505" w14:textId="2B05CA9C" w:rsidR="00421DC1" w:rsidRPr="0030696E" w:rsidRDefault="00421DC1"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37.8</w:t>
            </w:r>
          </w:p>
        </w:tc>
        <w:tc>
          <w:tcPr>
            <w:tcW w:w="709" w:type="dxa"/>
            <w:tcBorders>
              <w:bottom w:val="nil"/>
            </w:tcBorders>
          </w:tcPr>
          <w:p w14:paraId="219B4529" w14:textId="183A9A57" w:rsidR="00421DC1" w:rsidRPr="0030696E" w:rsidRDefault="00421DC1"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19.4</w:t>
            </w:r>
          </w:p>
        </w:tc>
        <w:tc>
          <w:tcPr>
            <w:tcW w:w="709" w:type="dxa"/>
            <w:tcBorders>
              <w:bottom w:val="nil"/>
            </w:tcBorders>
          </w:tcPr>
          <w:p w14:paraId="5CB8ED0B" w14:textId="1B3FC304" w:rsidR="00421DC1" w:rsidRPr="0030696E" w:rsidRDefault="00421DC1"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31.0</w:t>
            </w:r>
          </w:p>
        </w:tc>
        <w:tc>
          <w:tcPr>
            <w:tcW w:w="708" w:type="dxa"/>
            <w:tcBorders>
              <w:bottom w:val="nil"/>
            </w:tcBorders>
          </w:tcPr>
          <w:p w14:paraId="3D6AA3DA" w14:textId="782927E6" w:rsidR="00421DC1" w:rsidRPr="0030696E" w:rsidRDefault="00421DC1"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36.1</w:t>
            </w:r>
          </w:p>
        </w:tc>
        <w:tc>
          <w:tcPr>
            <w:tcW w:w="709" w:type="dxa"/>
            <w:tcBorders>
              <w:bottom w:val="nil"/>
            </w:tcBorders>
          </w:tcPr>
          <w:p w14:paraId="3F1CA867" w14:textId="5DEC8C47" w:rsidR="00421DC1" w:rsidRPr="0030696E" w:rsidRDefault="00421DC1"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24.3</w:t>
            </w:r>
          </w:p>
        </w:tc>
        <w:tc>
          <w:tcPr>
            <w:tcW w:w="709" w:type="dxa"/>
            <w:tcBorders>
              <w:bottom w:val="nil"/>
            </w:tcBorders>
          </w:tcPr>
          <w:p w14:paraId="497558D3" w14:textId="56CE6505" w:rsidR="00421DC1" w:rsidRPr="0030696E" w:rsidRDefault="00421DC1"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6.9</w:t>
            </w:r>
          </w:p>
        </w:tc>
        <w:tc>
          <w:tcPr>
            <w:tcW w:w="674" w:type="dxa"/>
            <w:tcBorders>
              <w:bottom w:val="nil"/>
            </w:tcBorders>
          </w:tcPr>
          <w:p w14:paraId="35DD7596" w14:textId="470659DE" w:rsidR="00421DC1" w:rsidRPr="0030696E" w:rsidRDefault="00421DC1"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12.1</w:t>
            </w:r>
          </w:p>
        </w:tc>
      </w:tr>
    </w:tbl>
    <w:p w14:paraId="08D9DC82" w14:textId="77777777" w:rsidR="004C40C9" w:rsidRPr="0030696E" w:rsidRDefault="004C40C9" w:rsidP="00E5091E">
      <w:pPr>
        <w:spacing w:after="0" w:line="240" w:lineRule="auto"/>
        <w:rPr>
          <w:rFonts w:ascii="Times New Roman" w:hAnsi="Times New Roman" w:cs="Times New Roman"/>
          <w:sz w:val="28"/>
          <w:szCs w:val="28"/>
          <w:lang w:val="kk-KZ"/>
        </w:rPr>
      </w:pPr>
    </w:p>
    <w:p w14:paraId="21B2E261" w14:textId="77777777" w:rsidR="00E5091E" w:rsidRPr="0030696E" w:rsidRDefault="00E5091E" w:rsidP="00E5091E">
      <w:pPr>
        <w:spacing w:after="0" w:line="240" w:lineRule="auto"/>
        <w:rPr>
          <w:rFonts w:ascii="Times New Roman" w:hAnsi="Times New Roman" w:cs="Times New Roman"/>
          <w:sz w:val="28"/>
          <w:szCs w:val="28"/>
          <w:lang w:val="kk-KZ"/>
        </w:rPr>
      </w:pPr>
      <w:r w:rsidRPr="0030696E">
        <w:rPr>
          <w:rFonts w:ascii="Times New Roman" w:hAnsi="Times New Roman" w:cs="Times New Roman"/>
          <w:sz w:val="28"/>
          <w:szCs w:val="28"/>
          <w:lang w:val="kk-KZ"/>
        </w:rPr>
        <w:t>30-кестенің жалғасы</w:t>
      </w:r>
    </w:p>
    <w:p w14:paraId="7AEA766A" w14:textId="77777777" w:rsidR="006D3E73" w:rsidRPr="0030696E" w:rsidRDefault="006D3E73" w:rsidP="00E5091E">
      <w:pPr>
        <w:spacing w:after="0" w:line="240" w:lineRule="auto"/>
      </w:pPr>
    </w:p>
    <w:tbl>
      <w:tblPr>
        <w:tblStyle w:val="a6"/>
        <w:tblW w:w="0" w:type="auto"/>
        <w:tblInd w:w="108" w:type="dxa"/>
        <w:tblLayout w:type="fixed"/>
        <w:tblLook w:val="04A0" w:firstRow="1" w:lastRow="0" w:firstColumn="1" w:lastColumn="0" w:noHBand="0" w:noVBand="1"/>
      </w:tblPr>
      <w:tblGrid>
        <w:gridCol w:w="567"/>
        <w:gridCol w:w="3402"/>
        <w:gridCol w:w="708"/>
        <w:gridCol w:w="709"/>
        <w:gridCol w:w="709"/>
        <w:gridCol w:w="709"/>
        <w:gridCol w:w="708"/>
        <w:gridCol w:w="709"/>
        <w:gridCol w:w="709"/>
        <w:gridCol w:w="674"/>
      </w:tblGrid>
      <w:tr w:rsidR="00E5091E" w:rsidRPr="0030696E" w14:paraId="44D234B0" w14:textId="77777777" w:rsidTr="006D3E73">
        <w:tc>
          <w:tcPr>
            <w:tcW w:w="567" w:type="dxa"/>
          </w:tcPr>
          <w:p w14:paraId="42D6B7CD" w14:textId="77777777" w:rsidR="00E5091E" w:rsidRPr="0030696E" w:rsidRDefault="00E5091E" w:rsidP="00E5091E">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1</w:t>
            </w:r>
          </w:p>
        </w:tc>
        <w:tc>
          <w:tcPr>
            <w:tcW w:w="3402" w:type="dxa"/>
          </w:tcPr>
          <w:p w14:paraId="425608E4" w14:textId="77777777" w:rsidR="00E5091E" w:rsidRPr="0030696E" w:rsidRDefault="00E5091E" w:rsidP="00E5091E">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2</w:t>
            </w:r>
          </w:p>
        </w:tc>
        <w:tc>
          <w:tcPr>
            <w:tcW w:w="708" w:type="dxa"/>
          </w:tcPr>
          <w:p w14:paraId="799FEF5D" w14:textId="77777777" w:rsidR="00E5091E" w:rsidRPr="0030696E" w:rsidRDefault="00E5091E" w:rsidP="00E5091E">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3</w:t>
            </w:r>
          </w:p>
        </w:tc>
        <w:tc>
          <w:tcPr>
            <w:tcW w:w="709" w:type="dxa"/>
          </w:tcPr>
          <w:p w14:paraId="07AEA924" w14:textId="77777777" w:rsidR="00E5091E" w:rsidRPr="0030696E" w:rsidRDefault="00E5091E" w:rsidP="00E5091E">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4</w:t>
            </w:r>
          </w:p>
        </w:tc>
        <w:tc>
          <w:tcPr>
            <w:tcW w:w="709" w:type="dxa"/>
          </w:tcPr>
          <w:p w14:paraId="529B8233" w14:textId="77777777" w:rsidR="00E5091E" w:rsidRPr="0030696E" w:rsidRDefault="00E5091E" w:rsidP="00E5091E">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5</w:t>
            </w:r>
          </w:p>
        </w:tc>
        <w:tc>
          <w:tcPr>
            <w:tcW w:w="709" w:type="dxa"/>
          </w:tcPr>
          <w:p w14:paraId="32DEBA3E" w14:textId="77777777" w:rsidR="00E5091E" w:rsidRPr="0030696E" w:rsidRDefault="00E5091E" w:rsidP="00E5091E">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6</w:t>
            </w:r>
          </w:p>
        </w:tc>
        <w:tc>
          <w:tcPr>
            <w:tcW w:w="708" w:type="dxa"/>
          </w:tcPr>
          <w:p w14:paraId="259B9C97" w14:textId="77777777" w:rsidR="00E5091E" w:rsidRPr="0030696E" w:rsidRDefault="00E5091E" w:rsidP="00E5091E">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7</w:t>
            </w:r>
          </w:p>
        </w:tc>
        <w:tc>
          <w:tcPr>
            <w:tcW w:w="709" w:type="dxa"/>
          </w:tcPr>
          <w:p w14:paraId="5DD30BF2" w14:textId="77777777" w:rsidR="00E5091E" w:rsidRPr="0030696E" w:rsidRDefault="00E5091E" w:rsidP="00E5091E">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8</w:t>
            </w:r>
          </w:p>
        </w:tc>
        <w:tc>
          <w:tcPr>
            <w:tcW w:w="709" w:type="dxa"/>
          </w:tcPr>
          <w:p w14:paraId="047E1A82" w14:textId="77777777" w:rsidR="00E5091E" w:rsidRPr="0030696E" w:rsidRDefault="00E5091E" w:rsidP="00E5091E">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9</w:t>
            </w:r>
          </w:p>
        </w:tc>
        <w:tc>
          <w:tcPr>
            <w:tcW w:w="674" w:type="dxa"/>
          </w:tcPr>
          <w:p w14:paraId="74CBADA9" w14:textId="77777777" w:rsidR="00E5091E" w:rsidRPr="0030696E" w:rsidRDefault="00E5091E" w:rsidP="00E5091E">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10</w:t>
            </w:r>
          </w:p>
        </w:tc>
      </w:tr>
      <w:tr w:rsidR="00421DC1" w:rsidRPr="0030696E" w14:paraId="745F1E46" w14:textId="77777777" w:rsidTr="006D3E73">
        <w:tc>
          <w:tcPr>
            <w:tcW w:w="567" w:type="dxa"/>
          </w:tcPr>
          <w:p w14:paraId="7E7DAF40" w14:textId="2C112A96" w:rsidR="00421DC1" w:rsidRPr="0030696E" w:rsidRDefault="00421DC1" w:rsidP="00991547">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10</w:t>
            </w:r>
          </w:p>
        </w:tc>
        <w:tc>
          <w:tcPr>
            <w:tcW w:w="3402" w:type="dxa"/>
          </w:tcPr>
          <w:p w14:paraId="3D1CD921" w14:textId="77777777" w:rsidR="00421DC1" w:rsidRPr="0030696E" w:rsidRDefault="00421DC1" w:rsidP="00AC05E5">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Индуктивтілігі L=0, 063 Гн катушкадан, кедергісі R=20 Ом резистордан және сыйымдылық конденсатордан тұратын электр тізбегіне u=100sin314t теңдеуімен анықталатын айнымалы кернеу берілген. Егер тізбекте кернеудің резонансы болса, конденсатордағы кернеудің шамасын есептеңдер.</w:t>
            </w:r>
          </w:p>
          <w:p w14:paraId="36B93851" w14:textId="16C294D7" w:rsidR="00421DC1" w:rsidRPr="0030696E" w:rsidRDefault="00421DC1" w:rsidP="00991547">
            <w:pPr>
              <w:spacing w:after="0" w:line="240" w:lineRule="auto"/>
              <w:jc w:val="both"/>
              <w:rPr>
                <w:rFonts w:ascii="Times New Roman" w:hAnsi="Times New Roman" w:cs="Times New Roman"/>
                <w:sz w:val="24"/>
                <w:szCs w:val="24"/>
                <w:lang w:val="kk-KZ"/>
              </w:rPr>
            </w:pPr>
            <w:r w:rsidRPr="0030696E">
              <w:rPr>
                <w:rFonts w:ascii="Times New Roman" w:hAnsi="Times New Roman"/>
                <w:noProof/>
                <w:sz w:val="24"/>
                <w:szCs w:val="24"/>
                <w:lang w:eastAsia="ru-RU"/>
              </w:rPr>
              <w:drawing>
                <wp:inline distT="0" distB="0" distL="0" distR="0" wp14:anchorId="41D4CB61" wp14:editId="34E35477">
                  <wp:extent cx="1348249" cy="681487"/>
                  <wp:effectExtent l="0" t="0" r="4445" b="444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706">
                            <a:extLst>
                              <a:ext uri="{28A0092B-C50C-407E-A947-70E740481C1C}">
                                <a14:useLocalDpi xmlns:a14="http://schemas.microsoft.com/office/drawing/2010/main" val="0"/>
                              </a:ext>
                            </a:extLst>
                          </a:blip>
                          <a:srcRect/>
                          <a:stretch/>
                        </pic:blipFill>
                        <pic:spPr bwMode="auto">
                          <a:xfrm>
                            <a:off x="0" y="0"/>
                            <a:ext cx="1366570" cy="6907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8" w:type="dxa"/>
          </w:tcPr>
          <w:p w14:paraId="7AB23DE2" w14:textId="44A9DF4C" w:rsidR="00421DC1" w:rsidRPr="0030696E" w:rsidRDefault="00421DC1"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31.9</w:t>
            </w:r>
          </w:p>
        </w:tc>
        <w:tc>
          <w:tcPr>
            <w:tcW w:w="709" w:type="dxa"/>
          </w:tcPr>
          <w:p w14:paraId="22FD0BBA" w14:textId="43E84CBD" w:rsidR="00421DC1" w:rsidRPr="0030696E" w:rsidRDefault="00421DC1"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31</w:t>
            </w:r>
          </w:p>
        </w:tc>
        <w:tc>
          <w:tcPr>
            <w:tcW w:w="709" w:type="dxa"/>
          </w:tcPr>
          <w:p w14:paraId="60B7A560" w14:textId="41D4B83D" w:rsidR="00421DC1" w:rsidRPr="0030696E" w:rsidRDefault="00421DC1"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23.6</w:t>
            </w:r>
          </w:p>
        </w:tc>
        <w:tc>
          <w:tcPr>
            <w:tcW w:w="709" w:type="dxa"/>
          </w:tcPr>
          <w:p w14:paraId="005046AB" w14:textId="18ACE43D" w:rsidR="00421DC1" w:rsidRPr="0030696E" w:rsidRDefault="00421DC1"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22.9</w:t>
            </w:r>
          </w:p>
        </w:tc>
        <w:tc>
          <w:tcPr>
            <w:tcW w:w="708" w:type="dxa"/>
          </w:tcPr>
          <w:p w14:paraId="22B3CC17" w14:textId="3BBCB71A" w:rsidR="00421DC1" w:rsidRPr="0030696E" w:rsidRDefault="00421DC1"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37.5</w:t>
            </w:r>
          </w:p>
        </w:tc>
        <w:tc>
          <w:tcPr>
            <w:tcW w:w="709" w:type="dxa"/>
          </w:tcPr>
          <w:p w14:paraId="66A94A26" w14:textId="51C92A19" w:rsidR="00421DC1" w:rsidRPr="0030696E" w:rsidRDefault="00421DC1"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25.6</w:t>
            </w:r>
          </w:p>
        </w:tc>
        <w:tc>
          <w:tcPr>
            <w:tcW w:w="709" w:type="dxa"/>
          </w:tcPr>
          <w:p w14:paraId="078E7A16" w14:textId="2D60F021" w:rsidR="00421DC1" w:rsidRPr="0030696E" w:rsidRDefault="00421DC1"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8.33</w:t>
            </w:r>
          </w:p>
        </w:tc>
        <w:tc>
          <w:tcPr>
            <w:tcW w:w="674" w:type="dxa"/>
          </w:tcPr>
          <w:p w14:paraId="7FEE4F24" w14:textId="7AE8DCCE" w:rsidR="00421DC1" w:rsidRPr="0030696E" w:rsidRDefault="00421DC1" w:rsidP="0099154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17.5</w:t>
            </w:r>
          </w:p>
        </w:tc>
      </w:tr>
      <w:tr w:rsidR="00765711" w:rsidRPr="0030696E" w14:paraId="19937A0E" w14:textId="77777777" w:rsidTr="006D3E73">
        <w:trPr>
          <w:trHeight w:val="2345"/>
        </w:trPr>
        <w:tc>
          <w:tcPr>
            <w:tcW w:w="567" w:type="dxa"/>
          </w:tcPr>
          <w:p w14:paraId="239BD9D8" w14:textId="39E556A4" w:rsidR="00765711" w:rsidRPr="0030696E" w:rsidRDefault="00765711" w:rsidP="00D87DD7">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11</w:t>
            </w:r>
          </w:p>
        </w:tc>
        <w:tc>
          <w:tcPr>
            <w:tcW w:w="3402" w:type="dxa"/>
          </w:tcPr>
          <w:p w14:paraId="7A4E0FFD" w14:textId="77777777" w:rsidR="00765711" w:rsidRPr="0030696E" w:rsidRDefault="00765711" w:rsidP="00E84971">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hAnsi="Times New Roman" w:cs="Times New Roman"/>
                <w:sz w:val="24"/>
                <w:szCs w:val="24"/>
                <w:lang w:val="kk-KZ"/>
              </w:rPr>
              <w:t xml:space="preserve">Төменде көрсетілген электр тізбегінің контурына  </w:t>
            </w:r>
          </w:p>
          <w:p w14:paraId="19DEBE9A" w14:textId="1FC850FA" w:rsidR="00765711" w:rsidRPr="0030696E" w:rsidRDefault="00765711" w:rsidP="00D87DD7">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hAnsi="Times New Roman" w:cs="Times New Roman"/>
                <w:sz w:val="24"/>
                <w:szCs w:val="24"/>
                <w:lang w:val="kk-KZ"/>
              </w:rPr>
              <w:t>потенциалдық диаграмма құрастырыңдар.</w:t>
            </w:r>
            <w:r w:rsidRPr="0030696E">
              <w:rPr>
                <w:rFonts w:ascii="Times New Roman" w:hAnsi="Times New Roman" w:cs="Times New Roman"/>
                <w:noProof/>
                <w:sz w:val="24"/>
                <w:szCs w:val="24"/>
                <w:lang w:val="kk-KZ" w:eastAsia="ru-RU"/>
              </w:rPr>
              <w:t xml:space="preserve"> </w:t>
            </w:r>
            <w:r w:rsidRPr="0030696E">
              <w:rPr>
                <w:rFonts w:ascii="Times New Roman" w:hAnsi="Times New Roman" w:cs="Times New Roman"/>
                <w:noProof/>
                <w:sz w:val="24"/>
                <w:szCs w:val="24"/>
                <w:lang w:eastAsia="ru-RU"/>
              </w:rPr>
              <w:drawing>
                <wp:inline distT="0" distB="0" distL="0" distR="0" wp14:anchorId="62D7483B" wp14:editId="7080E331">
                  <wp:extent cx="1614547" cy="724619"/>
                  <wp:effectExtent l="0" t="0" r="508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1624822" cy="729231"/>
                          </a:xfrm>
                          <a:prstGeom prst="rect">
                            <a:avLst/>
                          </a:prstGeom>
                          <a:noFill/>
                          <a:ln>
                            <a:noFill/>
                          </a:ln>
                        </pic:spPr>
                      </pic:pic>
                    </a:graphicData>
                  </a:graphic>
                </wp:inline>
              </w:drawing>
            </w:r>
          </w:p>
        </w:tc>
        <w:tc>
          <w:tcPr>
            <w:tcW w:w="708" w:type="dxa"/>
          </w:tcPr>
          <w:p w14:paraId="1142D79D" w14:textId="7DE35633" w:rsidR="00765711" w:rsidRPr="0030696E" w:rsidRDefault="00765711"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27.7</w:t>
            </w:r>
          </w:p>
        </w:tc>
        <w:tc>
          <w:tcPr>
            <w:tcW w:w="709" w:type="dxa"/>
          </w:tcPr>
          <w:p w14:paraId="4C566851" w14:textId="2D6A5596" w:rsidR="00765711" w:rsidRPr="0030696E" w:rsidRDefault="00765711"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27</w:t>
            </w:r>
          </w:p>
        </w:tc>
        <w:tc>
          <w:tcPr>
            <w:tcW w:w="709" w:type="dxa"/>
          </w:tcPr>
          <w:p w14:paraId="29ECD3CD" w14:textId="156ED4B9" w:rsidR="00765711" w:rsidRPr="0030696E" w:rsidRDefault="00765711"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20.8</w:t>
            </w:r>
          </w:p>
        </w:tc>
        <w:tc>
          <w:tcPr>
            <w:tcW w:w="709" w:type="dxa"/>
          </w:tcPr>
          <w:p w14:paraId="7D863A48" w14:textId="6362351B" w:rsidR="00765711" w:rsidRPr="0030696E" w:rsidRDefault="00765711"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36.4</w:t>
            </w:r>
          </w:p>
        </w:tc>
        <w:tc>
          <w:tcPr>
            <w:tcW w:w="708" w:type="dxa"/>
          </w:tcPr>
          <w:p w14:paraId="2176E20E" w14:textId="57E369CA" w:rsidR="00765711" w:rsidRPr="0030696E" w:rsidRDefault="00765711"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36.1</w:t>
            </w:r>
          </w:p>
        </w:tc>
        <w:tc>
          <w:tcPr>
            <w:tcW w:w="709" w:type="dxa"/>
          </w:tcPr>
          <w:p w14:paraId="68CAFD56" w14:textId="499C2FF0" w:rsidR="00765711" w:rsidRPr="0030696E" w:rsidRDefault="00765711"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18.9</w:t>
            </w:r>
          </w:p>
        </w:tc>
        <w:tc>
          <w:tcPr>
            <w:tcW w:w="709" w:type="dxa"/>
          </w:tcPr>
          <w:p w14:paraId="4E65CCAB" w14:textId="4A5E4725" w:rsidR="00765711" w:rsidRPr="0030696E" w:rsidRDefault="00765711"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8.3</w:t>
            </w:r>
          </w:p>
        </w:tc>
        <w:tc>
          <w:tcPr>
            <w:tcW w:w="674" w:type="dxa"/>
          </w:tcPr>
          <w:p w14:paraId="3269A2B3" w14:textId="07E7EFF2" w:rsidR="00765711" w:rsidRPr="0030696E" w:rsidRDefault="00765711"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12.1</w:t>
            </w:r>
          </w:p>
        </w:tc>
      </w:tr>
      <w:tr w:rsidR="00D87DD7" w:rsidRPr="0030696E" w14:paraId="60293E8C" w14:textId="77777777" w:rsidTr="006D3E73">
        <w:tc>
          <w:tcPr>
            <w:tcW w:w="567" w:type="dxa"/>
          </w:tcPr>
          <w:p w14:paraId="62AE8213" w14:textId="77777777" w:rsidR="00D87DD7" w:rsidRPr="0030696E" w:rsidRDefault="00D87DD7" w:rsidP="00D87DD7">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12</w:t>
            </w:r>
          </w:p>
        </w:tc>
        <w:tc>
          <w:tcPr>
            <w:tcW w:w="3402" w:type="dxa"/>
          </w:tcPr>
          <w:p w14:paraId="185D2C1D" w14:textId="309CAB3F" w:rsidR="00D87DD7" w:rsidRPr="0030696E" w:rsidRDefault="00D87DD7" w:rsidP="008C142C">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hAnsi="Times New Roman" w:cs="Times New Roman"/>
                <w:sz w:val="24"/>
                <w:szCs w:val="24"/>
                <w:lang w:val="kk-KZ"/>
              </w:rPr>
              <w:t>Төмендететін трансформатор кернеуі 1000 В болатын желіге қосылады және желіден 400 Вт қуатты тұтынады. Егер трансформаторның екінші обмоткасындағы ток 3,8 А, ал трансформация коэффициенті 10 болса, трансформатордың ПӘК-ін есептеңдер.</w:t>
            </w:r>
          </w:p>
        </w:tc>
        <w:tc>
          <w:tcPr>
            <w:tcW w:w="708" w:type="dxa"/>
          </w:tcPr>
          <w:p w14:paraId="49721486" w14:textId="64FD84F8" w:rsidR="00D87DD7" w:rsidRPr="0030696E" w:rsidRDefault="00D65707"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41.6</w:t>
            </w:r>
          </w:p>
        </w:tc>
        <w:tc>
          <w:tcPr>
            <w:tcW w:w="709" w:type="dxa"/>
          </w:tcPr>
          <w:p w14:paraId="388A372A" w14:textId="6BA3203B" w:rsidR="00D87DD7" w:rsidRPr="0030696E" w:rsidRDefault="004747BA"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39.1</w:t>
            </w:r>
          </w:p>
        </w:tc>
        <w:tc>
          <w:tcPr>
            <w:tcW w:w="709" w:type="dxa"/>
          </w:tcPr>
          <w:p w14:paraId="297321F9" w14:textId="6CE313E1" w:rsidR="00D87DD7" w:rsidRPr="0030696E" w:rsidRDefault="00D65707"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20.8</w:t>
            </w:r>
          </w:p>
        </w:tc>
        <w:tc>
          <w:tcPr>
            <w:tcW w:w="709" w:type="dxa"/>
          </w:tcPr>
          <w:p w14:paraId="40EB0D85" w14:textId="6C185611" w:rsidR="00D87DD7" w:rsidRPr="0030696E" w:rsidRDefault="004747BA"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20.2</w:t>
            </w:r>
          </w:p>
        </w:tc>
        <w:tc>
          <w:tcPr>
            <w:tcW w:w="708" w:type="dxa"/>
          </w:tcPr>
          <w:p w14:paraId="14728CC6" w14:textId="5E7E8D42" w:rsidR="00D87DD7" w:rsidRPr="0030696E" w:rsidRDefault="00D65707"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34.7</w:t>
            </w:r>
          </w:p>
        </w:tc>
        <w:tc>
          <w:tcPr>
            <w:tcW w:w="709" w:type="dxa"/>
          </w:tcPr>
          <w:p w14:paraId="098F3929" w14:textId="7CAAB3E5" w:rsidR="00D87DD7" w:rsidRPr="0030696E" w:rsidRDefault="004747BA"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20.2</w:t>
            </w:r>
          </w:p>
        </w:tc>
        <w:tc>
          <w:tcPr>
            <w:tcW w:w="709" w:type="dxa"/>
          </w:tcPr>
          <w:p w14:paraId="56909A55" w14:textId="37FDF3D2" w:rsidR="00D87DD7" w:rsidRPr="0030696E" w:rsidRDefault="00D65707"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11.1</w:t>
            </w:r>
          </w:p>
        </w:tc>
        <w:tc>
          <w:tcPr>
            <w:tcW w:w="674" w:type="dxa"/>
          </w:tcPr>
          <w:p w14:paraId="047D90D0" w14:textId="3BC463C9" w:rsidR="00D87DD7" w:rsidRPr="0030696E" w:rsidRDefault="004747BA"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16.2</w:t>
            </w:r>
          </w:p>
        </w:tc>
      </w:tr>
      <w:tr w:rsidR="00D87DD7" w:rsidRPr="0030696E" w14:paraId="28C24469" w14:textId="77777777" w:rsidTr="006D3E73">
        <w:tc>
          <w:tcPr>
            <w:tcW w:w="567" w:type="dxa"/>
            <w:tcBorders>
              <w:bottom w:val="single" w:sz="4" w:space="0" w:color="auto"/>
            </w:tcBorders>
          </w:tcPr>
          <w:p w14:paraId="29516989" w14:textId="77777777" w:rsidR="00D87DD7" w:rsidRPr="0030696E" w:rsidRDefault="00D87DD7" w:rsidP="00D87DD7">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13</w:t>
            </w:r>
          </w:p>
        </w:tc>
        <w:tc>
          <w:tcPr>
            <w:tcW w:w="3402" w:type="dxa"/>
            <w:tcBorders>
              <w:bottom w:val="single" w:sz="4" w:space="0" w:color="auto"/>
            </w:tcBorders>
          </w:tcPr>
          <w:p w14:paraId="4BADD0C5" w14:textId="05626755" w:rsidR="00D87DD7" w:rsidRPr="0030696E" w:rsidRDefault="00D87DD7" w:rsidP="008C142C">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hAnsi="Times New Roman" w:cs="Times New Roman"/>
                <w:sz w:val="24"/>
                <w:szCs w:val="24"/>
                <w:lang w:val="kk-KZ"/>
              </w:rPr>
              <w:t>Тұрақты ток генераторының пайдалы қуаты 6 кВт, ал жалпы қосынды шығын болса 100 Вт-қа тең. Егер генератор роторының номинал ЭҚК-і 120 В болса, ротордағы токтың мәнін табыңдар.</w:t>
            </w:r>
          </w:p>
        </w:tc>
        <w:tc>
          <w:tcPr>
            <w:tcW w:w="708" w:type="dxa"/>
            <w:tcBorders>
              <w:bottom w:val="single" w:sz="4" w:space="0" w:color="auto"/>
            </w:tcBorders>
          </w:tcPr>
          <w:p w14:paraId="662EE13E" w14:textId="247F86C6" w:rsidR="00D87DD7" w:rsidRPr="0030696E" w:rsidRDefault="00D65707"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48.6</w:t>
            </w:r>
          </w:p>
        </w:tc>
        <w:tc>
          <w:tcPr>
            <w:tcW w:w="709" w:type="dxa"/>
            <w:tcBorders>
              <w:bottom w:val="single" w:sz="4" w:space="0" w:color="auto"/>
            </w:tcBorders>
          </w:tcPr>
          <w:p w14:paraId="2F83F2E6" w14:textId="7834D8C7" w:rsidR="00D87DD7" w:rsidRPr="0030696E" w:rsidRDefault="004747BA"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37.8</w:t>
            </w:r>
          </w:p>
        </w:tc>
        <w:tc>
          <w:tcPr>
            <w:tcW w:w="709" w:type="dxa"/>
            <w:tcBorders>
              <w:bottom w:val="single" w:sz="4" w:space="0" w:color="auto"/>
            </w:tcBorders>
          </w:tcPr>
          <w:p w14:paraId="740A2031" w14:textId="4B621858" w:rsidR="00D87DD7" w:rsidRPr="0030696E" w:rsidRDefault="00D65707"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16.6</w:t>
            </w:r>
          </w:p>
        </w:tc>
        <w:tc>
          <w:tcPr>
            <w:tcW w:w="709" w:type="dxa"/>
            <w:tcBorders>
              <w:bottom w:val="single" w:sz="4" w:space="0" w:color="auto"/>
            </w:tcBorders>
          </w:tcPr>
          <w:p w14:paraId="4381F24F" w14:textId="1E6D446E" w:rsidR="00D87DD7" w:rsidRPr="0030696E" w:rsidRDefault="004747BA"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16.2</w:t>
            </w:r>
          </w:p>
        </w:tc>
        <w:tc>
          <w:tcPr>
            <w:tcW w:w="708" w:type="dxa"/>
            <w:tcBorders>
              <w:bottom w:val="single" w:sz="4" w:space="0" w:color="auto"/>
            </w:tcBorders>
          </w:tcPr>
          <w:p w14:paraId="6B3999F0" w14:textId="0D4CCD93" w:rsidR="00D87DD7" w:rsidRPr="0030696E" w:rsidRDefault="00D65707"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34.7</w:t>
            </w:r>
          </w:p>
        </w:tc>
        <w:tc>
          <w:tcPr>
            <w:tcW w:w="709" w:type="dxa"/>
            <w:tcBorders>
              <w:bottom w:val="single" w:sz="4" w:space="0" w:color="auto"/>
            </w:tcBorders>
          </w:tcPr>
          <w:p w14:paraId="1BD372D7" w14:textId="60E6E648" w:rsidR="00D87DD7" w:rsidRPr="0030696E" w:rsidRDefault="004747BA"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24.3</w:t>
            </w:r>
          </w:p>
        </w:tc>
        <w:tc>
          <w:tcPr>
            <w:tcW w:w="709" w:type="dxa"/>
            <w:tcBorders>
              <w:bottom w:val="single" w:sz="4" w:space="0" w:color="auto"/>
            </w:tcBorders>
          </w:tcPr>
          <w:p w14:paraId="19E9761A" w14:textId="56773F91" w:rsidR="00D87DD7" w:rsidRPr="0030696E" w:rsidRDefault="00D65707"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2.7</w:t>
            </w:r>
          </w:p>
        </w:tc>
        <w:tc>
          <w:tcPr>
            <w:tcW w:w="674" w:type="dxa"/>
            <w:tcBorders>
              <w:bottom w:val="single" w:sz="4" w:space="0" w:color="auto"/>
            </w:tcBorders>
          </w:tcPr>
          <w:p w14:paraId="2C648EAD" w14:textId="151D4C73" w:rsidR="00D87DD7" w:rsidRPr="0030696E" w:rsidRDefault="004747BA"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2.7</w:t>
            </w:r>
          </w:p>
        </w:tc>
      </w:tr>
      <w:tr w:rsidR="00D87DD7" w:rsidRPr="0030696E" w14:paraId="38DE6A3A" w14:textId="77777777" w:rsidTr="006D3E73">
        <w:tc>
          <w:tcPr>
            <w:tcW w:w="567" w:type="dxa"/>
            <w:tcBorders>
              <w:bottom w:val="nil"/>
            </w:tcBorders>
          </w:tcPr>
          <w:p w14:paraId="3FC74783" w14:textId="77777777" w:rsidR="00D87DD7" w:rsidRPr="0030696E" w:rsidRDefault="00D87DD7" w:rsidP="00D87DD7">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14</w:t>
            </w:r>
          </w:p>
        </w:tc>
        <w:tc>
          <w:tcPr>
            <w:tcW w:w="3402" w:type="dxa"/>
            <w:tcBorders>
              <w:bottom w:val="nil"/>
            </w:tcBorders>
          </w:tcPr>
          <w:p w14:paraId="72DD0957" w14:textId="2B22DA62" w:rsidR="00D87DD7" w:rsidRPr="0030696E" w:rsidRDefault="00D87DD7" w:rsidP="008C142C">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hAnsi="Times New Roman" w:cs="Times New Roman"/>
                <w:sz w:val="24"/>
                <w:szCs w:val="24"/>
                <w:lang w:val="kk-KZ"/>
              </w:rPr>
              <w:t>Жиілігі 50 Гц үш фазалық желіге қосылған төрт полюстық асинхрондық қозғалтқыштың роторы минутына 1440 айналым жасайды. Сырғанау неге тең?</w:t>
            </w:r>
          </w:p>
        </w:tc>
        <w:tc>
          <w:tcPr>
            <w:tcW w:w="708" w:type="dxa"/>
            <w:tcBorders>
              <w:bottom w:val="nil"/>
            </w:tcBorders>
          </w:tcPr>
          <w:p w14:paraId="24BC36D5" w14:textId="37CE7C3C" w:rsidR="00D87DD7" w:rsidRPr="0030696E" w:rsidRDefault="00D65707"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37.5</w:t>
            </w:r>
          </w:p>
        </w:tc>
        <w:tc>
          <w:tcPr>
            <w:tcW w:w="709" w:type="dxa"/>
            <w:tcBorders>
              <w:bottom w:val="nil"/>
            </w:tcBorders>
          </w:tcPr>
          <w:p w14:paraId="63905654" w14:textId="65239647" w:rsidR="00D87DD7" w:rsidRPr="0030696E" w:rsidRDefault="002413F9"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36.4</w:t>
            </w:r>
          </w:p>
        </w:tc>
        <w:tc>
          <w:tcPr>
            <w:tcW w:w="709" w:type="dxa"/>
            <w:tcBorders>
              <w:bottom w:val="nil"/>
            </w:tcBorders>
          </w:tcPr>
          <w:p w14:paraId="334CC343" w14:textId="0780EC7B" w:rsidR="00D87DD7" w:rsidRPr="0030696E" w:rsidRDefault="00D65707"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15.2</w:t>
            </w:r>
          </w:p>
        </w:tc>
        <w:tc>
          <w:tcPr>
            <w:tcW w:w="709" w:type="dxa"/>
            <w:tcBorders>
              <w:bottom w:val="nil"/>
            </w:tcBorders>
          </w:tcPr>
          <w:p w14:paraId="22EBA6A7" w14:textId="214913FC" w:rsidR="00D87DD7" w:rsidRPr="0030696E" w:rsidRDefault="002413F9"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21.6</w:t>
            </w:r>
          </w:p>
        </w:tc>
        <w:tc>
          <w:tcPr>
            <w:tcW w:w="708" w:type="dxa"/>
            <w:tcBorders>
              <w:bottom w:val="nil"/>
            </w:tcBorders>
          </w:tcPr>
          <w:p w14:paraId="456508D1" w14:textId="77FCE6A0" w:rsidR="00D87DD7" w:rsidRPr="0030696E" w:rsidRDefault="00D65707"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33.3</w:t>
            </w:r>
          </w:p>
        </w:tc>
        <w:tc>
          <w:tcPr>
            <w:tcW w:w="709" w:type="dxa"/>
            <w:tcBorders>
              <w:bottom w:val="nil"/>
            </w:tcBorders>
          </w:tcPr>
          <w:p w14:paraId="501023F3" w14:textId="0B907D7F" w:rsidR="00D87DD7" w:rsidRPr="0030696E" w:rsidRDefault="002413F9"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27</w:t>
            </w:r>
          </w:p>
        </w:tc>
        <w:tc>
          <w:tcPr>
            <w:tcW w:w="709" w:type="dxa"/>
            <w:tcBorders>
              <w:bottom w:val="nil"/>
            </w:tcBorders>
          </w:tcPr>
          <w:p w14:paraId="163FFBF2" w14:textId="3C286DF4" w:rsidR="00D87DD7" w:rsidRPr="0030696E" w:rsidRDefault="00D65707"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9.7</w:t>
            </w:r>
          </w:p>
        </w:tc>
        <w:tc>
          <w:tcPr>
            <w:tcW w:w="674" w:type="dxa"/>
            <w:tcBorders>
              <w:bottom w:val="nil"/>
            </w:tcBorders>
          </w:tcPr>
          <w:p w14:paraId="2FB11E26" w14:textId="412B2789" w:rsidR="00D87DD7" w:rsidRPr="0030696E" w:rsidRDefault="002413F9"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17.5</w:t>
            </w:r>
          </w:p>
        </w:tc>
      </w:tr>
    </w:tbl>
    <w:p w14:paraId="78A81423" w14:textId="77777777" w:rsidR="006D3E73" w:rsidRPr="0030696E" w:rsidRDefault="006D3E73" w:rsidP="00765711">
      <w:pPr>
        <w:spacing w:after="0" w:line="240" w:lineRule="auto"/>
        <w:rPr>
          <w:rFonts w:ascii="Times New Roman" w:hAnsi="Times New Roman" w:cs="Times New Roman"/>
          <w:sz w:val="28"/>
          <w:szCs w:val="28"/>
          <w:lang w:val="kk-KZ"/>
        </w:rPr>
      </w:pPr>
    </w:p>
    <w:p w14:paraId="6319889C" w14:textId="77777777" w:rsidR="006D3E73" w:rsidRPr="0030696E" w:rsidRDefault="006D3E73" w:rsidP="00765711">
      <w:pPr>
        <w:spacing w:after="0" w:line="240" w:lineRule="auto"/>
        <w:rPr>
          <w:rFonts w:ascii="Times New Roman" w:hAnsi="Times New Roman" w:cs="Times New Roman"/>
          <w:sz w:val="28"/>
          <w:szCs w:val="28"/>
          <w:lang w:val="kk-KZ"/>
        </w:rPr>
      </w:pPr>
    </w:p>
    <w:p w14:paraId="659AB94A" w14:textId="77777777" w:rsidR="006D3E73" w:rsidRPr="0030696E" w:rsidRDefault="006D3E73" w:rsidP="00765711">
      <w:pPr>
        <w:spacing w:after="0" w:line="240" w:lineRule="auto"/>
        <w:rPr>
          <w:rFonts w:ascii="Times New Roman" w:hAnsi="Times New Roman" w:cs="Times New Roman"/>
          <w:sz w:val="28"/>
          <w:szCs w:val="28"/>
          <w:lang w:val="kk-KZ"/>
        </w:rPr>
      </w:pPr>
    </w:p>
    <w:p w14:paraId="1B36FCE3" w14:textId="77777777" w:rsidR="00765711" w:rsidRPr="0030696E" w:rsidRDefault="00765711" w:rsidP="00765711">
      <w:pPr>
        <w:spacing w:after="0" w:line="240" w:lineRule="auto"/>
        <w:rPr>
          <w:rFonts w:ascii="Times New Roman" w:hAnsi="Times New Roman" w:cs="Times New Roman"/>
          <w:sz w:val="28"/>
          <w:szCs w:val="28"/>
          <w:lang w:val="kk-KZ"/>
        </w:rPr>
      </w:pPr>
      <w:r w:rsidRPr="0030696E">
        <w:rPr>
          <w:rFonts w:ascii="Times New Roman" w:hAnsi="Times New Roman" w:cs="Times New Roman"/>
          <w:sz w:val="28"/>
          <w:szCs w:val="28"/>
          <w:lang w:val="kk-KZ"/>
        </w:rPr>
        <w:t>30-кестенің жалғасы</w:t>
      </w:r>
    </w:p>
    <w:p w14:paraId="1C9C79BC" w14:textId="77777777" w:rsidR="006D3E73" w:rsidRPr="0030696E" w:rsidRDefault="006D3E73" w:rsidP="00765711">
      <w:pPr>
        <w:spacing w:after="0" w:line="240" w:lineRule="auto"/>
      </w:pPr>
    </w:p>
    <w:tbl>
      <w:tblPr>
        <w:tblStyle w:val="a6"/>
        <w:tblW w:w="0" w:type="auto"/>
        <w:tblInd w:w="108" w:type="dxa"/>
        <w:tblLayout w:type="fixed"/>
        <w:tblLook w:val="04A0" w:firstRow="1" w:lastRow="0" w:firstColumn="1" w:lastColumn="0" w:noHBand="0" w:noVBand="1"/>
      </w:tblPr>
      <w:tblGrid>
        <w:gridCol w:w="567"/>
        <w:gridCol w:w="3261"/>
        <w:gridCol w:w="708"/>
        <w:gridCol w:w="709"/>
        <w:gridCol w:w="709"/>
        <w:gridCol w:w="709"/>
        <w:gridCol w:w="708"/>
        <w:gridCol w:w="709"/>
        <w:gridCol w:w="709"/>
        <w:gridCol w:w="674"/>
      </w:tblGrid>
      <w:tr w:rsidR="00765711" w:rsidRPr="0030696E" w14:paraId="4CAEFAFA" w14:textId="77777777" w:rsidTr="00AC05E5">
        <w:tc>
          <w:tcPr>
            <w:tcW w:w="567" w:type="dxa"/>
          </w:tcPr>
          <w:p w14:paraId="205F4DD3" w14:textId="77777777" w:rsidR="00765711" w:rsidRPr="0030696E" w:rsidRDefault="00765711"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1</w:t>
            </w:r>
          </w:p>
        </w:tc>
        <w:tc>
          <w:tcPr>
            <w:tcW w:w="3261" w:type="dxa"/>
          </w:tcPr>
          <w:p w14:paraId="03394EE1" w14:textId="77777777" w:rsidR="00765711" w:rsidRPr="0030696E" w:rsidRDefault="00765711"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2</w:t>
            </w:r>
          </w:p>
        </w:tc>
        <w:tc>
          <w:tcPr>
            <w:tcW w:w="708" w:type="dxa"/>
          </w:tcPr>
          <w:p w14:paraId="4893BC32" w14:textId="77777777" w:rsidR="00765711" w:rsidRPr="0030696E" w:rsidRDefault="00765711"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3</w:t>
            </w:r>
          </w:p>
        </w:tc>
        <w:tc>
          <w:tcPr>
            <w:tcW w:w="709" w:type="dxa"/>
          </w:tcPr>
          <w:p w14:paraId="66A79551" w14:textId="77777777" w:rsidR="00765711" w:rsidRPr="0030696E" w:rsidRDefault="00765711"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4</w:t>
            </w:r>
          </w:p>
        </w:tc>
        <w:tc>
          <w:tcPr>
            <w:tcW w:w="709" w:type="dxa"/>
          </w:tcPr>
          <w:p w14:paraId="46183C63" w14:textId="77777777" w:rsidR="00765711" w:rsidRPr="0030696E" w:rsidRDefault="00765711"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5</w:t>
            </w:r>
          </w:p>
        </w:tc>
        <w:tc>
          <w:tcPr>
            <w:tcW w:w="709" w:type="dxa"/>
          </w:tcPr>
          <w:p w14:paraId="2AD17463" w14:textId="77777777" w:rsidR="00765711" w:rsidRPr="0030696E" w:rsidRDefault="00765711"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6</w:t>
            </w:r>
          </w:p>
        </w:tc>
        <w:tc>
          <w:tcPr>
            <w:tcW w:w="708" w:type="dxa"/>
          </w:tcPr>
          <w:p w14:paraId="406ACC50" w14:textId="77777777" w:rsidR="00765711" w:rsidRPr="0030696E" w:rsidRDefault="00765711"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7</w:t>
            </w:r>
          </w:p>
        </w:tc>
        <w:tc>
          <w:tcPr>
            <w:tcW w:w="709" w:type="dxa"/>
          </w:tcPr>
          <w:p w14:paraId="5C2CE470" w14:textId="77777777" w:rsidR="00765711" w:rsidRPr="0030696E" w:rsidRDefault="00765711"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8</w:t>
            </w:r>
          </w:p>
        </w:tc>
        <w:tc>
          <w:tcPr>
            <w:tcW w:w="709" w:type="dxa"/>
          </w:tcPr>
          <w:p w14:paraId="4144928D" w14:textId="77777777" w:rsidR="00765711" w:rsidRPr="0030696E" w:rsidRDefault="00765711"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9</w:t>
            </w:r>
          </w:p>
        </w:tc>
        <w:tc>
          <w:tcPr>
            <w:tcW w:w="674" w:type="dxa"/>
          </w:tcPr>
          <w:p w14:paraId="7EB6FA58" w14:textId="77777777" w:rsidR="00765711" w:rsidRPr="0030696E" w:rsidRDefault="00765711"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10</w:t>
            </w:r>
          </w:p>
        </w:tc>
      </w:tr>
      <w:tr w:rsidR="00D87DD7" w:rsidRPr="0030696E" w14:paraId="2AE5AEBD" w14:textId="77777777" w:rsidTr="00502677">
        <w:tc>
          <w:tcPr>
            <w:tcW w:w="567" w:type="dxa"/>
          </w:tcPr>
          <w:p w14:paraId="479E056B" w14:textId="77777777" w:rsidR="00D87DD7" w:rsidRPr="0030696E" w:rsidRDefault="00D87DD7" w:rsidP="00D87DD7">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15</w:t>
            </w:r>
          </w:p>
        </w:tc>
        <w:tc>
          <w:tcPr>
            <w:tcW w:w="3261" w:type="dxa"/>
          </w:tcPr>
          <w:p w14:paraId="5BCA57BF" w14:textId="7320A569" w:rsidR="00D87DD7" w:rsidRPr="0030696E" w:rsidRDefault="00D87DD7" w:rsidP="008C142C">
            <w:pPr>
              <w:shd w:val="clear" w:color="auto" w:fill="FFFFFF"/>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bCs/>
                <w:color w:val="000000"/>
                <w:sz w:val="24"/>
                <w:szCs w:val="24"/>
                <w:lang w:val="kk-KZ"/>
              </w:rPr>
              <w:t>Ұзындығы 20см түзу өткізгіш горизонтал орналасқан. Ток күші 1A. Егер магнит индукциясы 0,1Тл және өткізгішке 30º бұрыш жасай бағытталған болса, өткізгішке магнит өрісі қандай күшпен әсер етуде?</w:t>
            </w:r>
          </w:p>
        </w:tc>
        <w:tc>
          <w:tcPr>
            <w:tcW w:w="708" w:type="dxa"/>
          </w:tcPr>
          <w:p w14:paraId="7C952FDF" w14:textId="5B9E6F92" w:rsidR="00D87DD7" w:rsidRPr="0030696E" w:rsidRDefault="00266C2A"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38.8</w:t>
            </w:r>
          </w:p>
        </w:tc>
        <w:tc>
          <w:tcPr>
            <w:tcW w:w="709" w:type="dxa"/>
          </w:tcPr>
          <w:p w14:paraId="025A7706" w14:textId="2F9887AA" w:rsidR="00D87DD7" w:rsidRPr="0030696E" w:rsidRDefault="002413F9"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37.8</w:t>
            </w:r>
          </w:p>
        </w:tc>
        <w:tc>
          <w:tcPr>
            <w:tcW w:w="709" w:type="dxa"/>
          </w:tcPr>
          <w:p w14:paraId="6394E224" w14:textId="682B08A2" w:rsidR="00D87DD7" w:rsidRPr="0030696E" w:rsidRDefault="00266C2A"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19.4</w:t>
            </w:r>
          </w:p>
        </w:tc>
        <w:tc>
          <w:tcPr>
            <w:tcW w:w="709" w:type="dxa"/>
          </w:tcPr>
          <w:p w14:paraId="61B46B6D" w14:textId="1E439CB2" w:rsidR="00D87DD7" w:rsidRPr="0030696E" w:rsidRDefault="00502677"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31</w:t>
            </w:r>
          </w:p>
        </w:tc>
        <w:tc>
          <w:tcPr>
            <w:tcW w:w="708" w:type="dxa"/>
          </w:tcPr>
          <w:p w14:paraId="618A181A" w14:textId="55F70B76" w:rsidR="00D87DD7" w:rsidRPr="0030696E" w:rsidRDefault="00266C2A"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22.2</w:t>
            </w:r>
          </w:p>
        </w:tc>
        <w:tc>
          <w:tcPr>
            <w:tcW w:w="709" w:type="dxa"/>
          </w:tcPr>
          <w:p w14:paraId="09CB7FAE" w14:textId="5AA6D293" w:rsidR="00D87DD7" w:rsidRPr="0030696E" w:rsidRDefault="002413F9"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24.3</w:t>
            </w:r>
          </w:p>
        </w:tc>
        <w:tc>
          <w:tcPr>
            <w:tcW w:w="709" w:type="dxa"/>
          </w:tcPr>
          <w:p w14:paraId="5EEDEEB5" w14:textId="017F9B31" w:rsidR="00D87DD7" w:rsidRPr="0030696E" w:rsidRDefault="00266C2A"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11.1</w:t>
            </w:r>
          </w:p>
        </w:tc>
        <w:tc>
          <w:tcPr>
            <w:tcW w:w="674" w:type="dxa"/>
          </w:tcPr>
          <w:p w14:paraId="68EB6DF1" w14:textId="4CE92D44" w:rsidR="00D87DD7" w:rsidRPr="0030696E" w:rsidRDefault="002413F9" w:rsidP="00D87DD7">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9.4</w:t>
            </w:r>
          </w:p>
        </w:tc>
      </w:tr>
    </w:tbl>
    <w:p w14:paraId="3BBC8555" w14:textId="77777777" w:rsidR="0075180F" w:rsidRPr="0030696E" w:rsidRDefault="0075180F" w:rsidP="006D3E73">
      <w:pPr>
        <w:jc w:val="both"/>
        <w:rPr>
          <w:rFonts w:ascii="Times New Roman" w:hAnsi="Times New Roman"/>
          <w:sz w:val="28"/>
          <w:szCs w:val="28"/>
          <w:lang w:val="kk-KZ"/>
        </w:rPr>
      </w:pPr>
    </w:p>
    <w:p w14:paraId="23AE451C" w14:textId="37839BB2" w:rsidR="00D87DD7" w:rsidRPr="0030696E" w:rsidRDefault="00A768A7" w:rsidP="006D3E73">
      <w:pPr>
        <w:jc w:val="both"/>
        <w:rPr>
          <w:rFonts w:ascii="Times New Roman" w:hAnsi="Times New Roman"/>
          <w:sz w:val="28"/>
          <w:szCs w:val="28"/>
          <w:lang w:val="kk-KZ"/>
        </w:rPr>
      </w:pPr>
      <w:r w:rsidRPr="0030696E">
        <w:rPr>
          <w:rFonts w:ascii="Times New Roman" w:hAnsi="Times New Roman"/>
          <w:sz w:val="28"/>
          <w:szCs w:val="28"/>
          <w:lang w:val="kk-KZ"/>
        </w:rPr>
        <w:t>Кесте 31</w:t>
      </w:r>
      <w:r w:rsidR="008C142C" w:rsidRPr="0030696E">
        <w:rPr>
          <w:rFonts w:ascii="Times New Roman" w:hAnsi="Times New Roman"/>
          <w:sz w:val="28"/>
          <w:szCs w:val="28"/>
          <w:lang w:val="kk-KZ"/>
        </w:rPr>
        <w:t xml:space="preserve"> –</w:t>
      </w:r>
      <w:r w:rsidR="002D3A1D" w:rsidRPr="0030696E">
        <w:rPr>
          <w:rFonts w:ascii="Times New Roman" w:hAnsi="Times New Roman"/>
          <w:sz w:val="28"/>
          <w:szCs w:val="28"/>
          <w:lang w:val="kk-KZ"/>
        </w:rPr>
        <w:t xml:space="preserve"> Эксперименттен кейінгі</w:t>
      </w:r>
      <w:r w:rsidR="008C142C" w:rsidRPr="0030696E">
        <w:rPr>
          <w:rFonts w:ascii="Times New Roman" w:hAnsi="Times New Roman"/>
          <w:sz w:val="28"/>
          <w:szCs w:val="28"/>
          <w:lang w:val="kk-KZ"/>
        </w:rPr>
        <w:t xml:space="preserve"> бақылау жұмысының нәтижелері</w:t>
      </w:r>
    </w:p>
    <w:tbl>
      <w:tblPr>
        <w:tblStyle w:val="a6"/>
        <w:tblW w:w="0" w:type="auto"/>
        <w:tblInd w:w="108" w:type="dxa"/>
        <w:tblLayout w:type="fixed"/>
        <w:tblLook w:val="04A0" w:firstRow="1" w:lastRow="0" w:firstColumn="1" w:lastColumn="0" w:noHBand="0" w:noVBand="1"/>
      </w:tblPr>
      <w:tblGrid>
        <w:gridCol w:w="567"/>
        <w:gridCol w:w="3261"/>
        <w:gridCol w:w="708"/>
        <w:gridCol w:w="709"/>
        <w:gridCol w:w="709"/>
        <w:gridCol w:w="709"/>
        <w:gridCol w:w="708"/>
        <w:gridCol w:w="851"/>
        <w:gridCol w:w="567"/>
        <w:gridCol w:w="674"/>
      </w:tblGrid>
      <w:tr w:rsidR="004E286B" w:rsidRPr="0030696E" w14:paraId="21A45828" w14:textId="77777777" w:rsidTr="00722F3C">
        <w:tc>
          <w:tcPr>
            <w:tcW w:w="567" w:type="dxa"/>
            <w:vMerge w:val="restart"/>
          </w:tcPr>
          <w:p w14:paraId="15D5C242"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w:t>
            </w:r>
          </w:p>
        </w:tc>
        <w:tc>
          <w:tcPr>
            <w:tcW w:w="3261" w:type="dxa"/>
            <w:vMerge w:val="restart"/>
          </w:tcPr>
          <w:p w14:paraId="448A10A1"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Сұрақтар мен тапсырмалар мазмұны</w:t>
            </w:r>
          </w:p>
        </w:tc>
        <w:tc>
          <w:tcPr>
            <w:tcW w:w="5635" w:type="dxa"/>
            <w:gridSpan w:val="8"/>
          </w:tcPr>
          <w:p w14:paraId="7FACC23B" w14:textId="77777777" w:rsidR="004E286B" w:rsidRPr="0030696E" w:rsidRDefault="004E286B" w:rsidP="003B07B2">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Бағалары</w:t>
            </w:r>
          </w:p>
        </w:tc>
      </w:tr>
      <w:tr w:rsidR="004E286B" w:rsidRPr="0030696E" w14:paraId="406FF116" w14:textId="77777777" w:rsidTr="00722F3C">
        <w:tc>
          <w:tcPr>
            <w:tcW w:w="567" w:type="dxa"/>
            <w:vMerge/>
          </w:tcPr>
          <w:p w14:paraId="38D6C0A3"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p>
        </w:tc>
        <w:tc>
          <w:tcPr>
            <w:tcW w:w="3261" w:type="dxa"/>
            <w:vMerge/>
          </w:tcPr>
          <w:p w14:paraId="21A8F958"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p>
        </w:tc>
        <w:tc>
          <w:tcPr>
            <w:tcW w:w="1417" w:type="dxa"/>
            <w:gridSpan w:val="2"/>
          </w:tcPr>
          <w:p w14:paraId="6A726D6C"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kk-KZ"/>
              </w:rPr>
              <w:t>Өте жақсы</w:t>
            </w:r>
            <w:r w:rsidRPr="0030696E">
              <w:rPr>
                <w:rFonts w:ascii="Times New Roman" w:eastAsia="Times New Roman" w:hAnsi="Times New Roman" w:cs="Times New Roman"/>
                <w:color w:val="000000"/>
                <w:sz w:val="24"/>
                <w:szCs w:val="24"/>
                <w:lang w:val="en-US"/>
              </w:rPr>
              <w:t xml:space="preserve"> %</w:t>
            </w:r>
          </w:p>
        </w:tc>
        <w:tc>
          <w:tcPr>
            <w:tcW w:w="1418" w:type="dxa"/>
            <w:gridSpan w:val="2"/>
          </w:tcPr>
          <w:p w14:paraId="42DCBAE0"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Жақсы</w:t>
            </w:r>
            <w:r w:rsidRPr="0030696E">
              <w:rPr>
                <w:rFonts w:ascii="Times New Roman" w:eastAsia="Times New Roman" w:hAnsi="Times New Roman" w:cs="Times New Roman"/>
                <w:color w:val="000000"/>
                <w:sz w:val="24"/>
                <w:szCs w:val="24"/>
                <w:lang w:val="en-US"/>
              </w:rPr>
              <w:t xml:space="preserve"> %</w:t>
            </w:r>
            <w:r w:rsidRPr="0030696E">
              <w:rPr>
                <w:rFonts w:ascii="Times New Roman" w:eastAsia="Times New Roman" w:hAnsi="Times New Roman" w:cs="Times New Roman"/>
                <w:color w:val="000000"/>
                <w:sz w:val="24"/>
                <w:szCs w:val="24"/>
                <w:lang w:val="kk-KZ"/>
              </w:rPr>
              <w:t xml:space="preserve"> </w:t>
            </w:r>
          </w:p>
        </w:tc>
        <w:tc>
          <w:tcPr>
            <w:tcW w:w="1559" w:type="dxa"/>
            <w:gridSpan w:val="2"/>
          </w:tcPr>
          <w:p w14:paraId="28F9F9C5"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rPr>
            </w:pPr>
            <w:r w:rsidRPr="0030696E">
              <w:rPr>
                <w:rFonts w:ascii="Times New Roman" w:eastAsia="Times New Roman" w:hAnsi="Times New Roman" w:cs="Times New Roman"/>
                <w:color w:val="000000"/>
                <w:sz w:val="24"/>
                <w:szCs w:val="24"/>
                <w:lang w:val="kk-KZ"/>
              </w:rPr>
              <w:t>Қанағатта-нарлық</w:t>
            </w:r>
            <w:r w:rsidRPr="0030696E">
              <w:rPr>
                <w:rFonts w:ascii="Times New Roman" w:eastAsia="Times New Roman" w:hAnsi="Times New Roman" w:cs="Times New Roman"/>
                <w:color w:val="000000"/>
                <w:sz w:val="24"/>
                <w:szCs w:val="24"/>
              </w:rPr>
              <w:t>%</w:t>
            </w:r>
          </w:p>
        </w:tc>
        <w:tc>
          <w:tcPr>
            <w:tcW w:w="1241" w:type="dxa"/>
            <w:gridSpan w:val="2"/>
          </w:tcPr>
          <w:p w14:paraId="18EFBE9B"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rPr>
            </w:pPr>
            <w:r w:rsidRPr="0030696E">
              <w:rPr>
                <w:rFonts w:ascii="Times New Roman" w:eastAsia="Times New Roman" w:hAnsi="Times New Roman" w:cs="Times New Roman"/>
                <w:color w:val="000000"/>
                <w:sz w:val="24"/>
                <w:szCs w:val="24"/>
                <w:lang w:val="kk-KZ"/>
              </w:rPr>
              <w:t xml:space="preserve">Қанағатта-нарлықсыз </w:t>
            </w:r>
            <w:r w:rsidRPr="0030696E">
              <w:rPr>
                <w:rFonts w:ascii="Times New Roman" w:eastAsia="Times New Roman" w:hAnsi="Times New Roman" w:cs="Times New Roman"/>
                <w:color w:val="000000"/>
                <w:sz w:val="24"/>
                <w:szCs w:val="24"/>
              </w:rPr>
              <w:t>%</w:t>
            </w:r>
          </w:p>
        </w:tc>
      </w:tr>
      <w:tr w:rsidR="004E286B" w:rsidRPr="0030696E" w14:paraId="267F0B57" w14:textId="77777777" w:rsidTr="00722F3C">
        <w:tc>
          <w:tcPr>
            <w:tcW w:w="567" w:type="dxa"/>
          </w:tcPr>
          <w:p w14:paraId="2180BC59"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p>
        </w:tc>
        <w:tc>
          <w:tcPr>
            <w:tcW w:w="3261" w:type="dxa"/>
          </w:tcPr>
          <w:p w14:paraId="62C676A0"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p>
        </w:tc>
        <w:tc>
          <w:tcPr>
            <w:tcW w:w="708" w:type="dxa"/>
          </w:tcPr>
          <w:p w14:paraId="72C1BF39"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ЭТ</w:t>
            </w:r>
          </w:p>
        </w:tc>
        <w:tc>
          <w:tcPr>
            <w:tcW w:w="709" w:type="dxa"/>
          </w:tcPr>
          <w:p w14:paraId="0DD1EB84"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БТ</w:t>
            </w:r>
          </w:p>
        </w:tc>
        <w:tc>
          <w:tcPr>
            <w:tcW w:w="709" w:type="dxa"/>
          </w:tcPr>
          <w:p w14:paraId="4944D988"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ЭТ</w:t>
            </w:r>
          </w:p>
        </w:tc>
        <w:tc>
          <w:tcPr>
            <w:tcW w:w="709" w:type="dxa"/>
          </w:tcPr>
          <w:p w14:paraId="715A012F"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БТ</w:t>
            </w:r>
          </w:p>
        </w:tc>
        <w:tc>
          <w:tcPr>
            <w:tcW w:w="708" w:type="dxa"/>
          </w:tcPr>
          <w:p w14:paraId="24EC4C8E"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ЭТ</w:t>
            </w:r>
          </w:p>
        </w:tc>
        <w:tc>
          <w:tcPr>
            <w:tcW w:w="851" w:type="dxa"/>
          </w:tcPr>
          <w:p w14:paraId="1841AD65"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БТ</w:t>
            </w:r>
          </w:p>
        </w:tc>
        <w:tc>
          <w:tcPr>
            <w:tcW w:w="567" w:type="dxa"/>
          </w:tcPr>
          <w:p w14:paraId="2AA5ABF2"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ЭТ</w:t>
            </w:r>
          </w:p>
        </w:tc>
        <w:tc>
          <w:tcPr>
            <w:tcW w:w="674" w:type="dxa"/>
          </w:tcPr>
          <w:p w14:paraId="30C23BDB"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БТ</w:t>
            </w:r>
          </w:p>
        </w:tc>
      </w:tr>
      <w:tr w:rsidR="004E286B" w:rsidRPr="0030696E" w14:paraId="318494F4" w14:textId="77777777" w:rsidTr="00722F3C">
        <w:tc>
          <w:tcPr>
            <w:tcW w:w="567" w:type="dxa"/>
          </w:tcPr>
          <w:p w14:paraId="72E2C6B8" w14:textId="77777777" w:rsidR="004E286B" w:rsidRPr="0030696E" w:rsidRDefault="004E286B" w:rsidP="003B07B2">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1</w:t>
            </w:r>
          </w:p>
        </w:tc>
        <w:tc>
          <w:tcPr>
            <w:tcW w:w="3261" w:type="dxa"/>
          </w:tcPr>
          <w:p w14:paraId="00EE70F1" w14:textId="77777777" w:rsidR="004E286B" w:rsidRPr="0030696E" w:rsidRDefault="004E286B" w:rsidP="003B07B2">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2</w:t>
            </w:r>
          </w:p>
        </w:tc>
        <w:tc>
          <w:tcPr>
            <w:tcW w:w="708" w:type="dxa"/>
          </w:tcPr>
          <w:p w14:paraId="566F76D6" w14:textId="77777777" w:rsidR="004E286B" w:rsidRPr="0030696E" w:rsidRDefault="004E286B" w:rsidP="003B07B2">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3</w:t>
            </w:r>
          </w:p>
        </w:tc>
        <w:tc>
          <w:tcPr>
            <w:tcW w:w="709" w:type="dxa"/>
          </w:tcPr>
          <w:p w14:paraId="0D2ECCCF" w14:textId="77777777" w:rsidR="004E286B" w:rsidRPr="0030696E" w:rsidRDefault="004E286B" w:rsidP="003B07B2">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4</w:t>
            </w:r>
          </w:p>
        </w:tc>
        <w:tc>
          <w:tcPr>
            <w:tcW w:w="709" w:type="dxa"/>
          </w:tcPr>
          <w:p w14:paraId="5773D0B4" w14:textId="77777777" w:rsidR="004E286B" w:rsidRPr="0030696E" w:rsidRDefault="004E286B" w:rsidP="003B07B2">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5</w:t>
            </w:r>
          </w:p>
        </w:tc>
        <w:tc>
          <w:tcPr>
            <w:tcW w:w="709" w:type="dxa"/>
          </w:tcPr>
          <w:p w14:paraId="111A6961" w14:textId="77777777" w:rsidR="004E286B" w:rsidRPr="0030696E" w:rsidRDefault="004E286B" w:rsidP="003B07B2">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6</w:t>
            </w:r>
          </w:p>
        </w:tc>
        <w:tc>
          <w:tcPr>
            <w:tcW w:w="708" w:type="dxa"/>
          </w:tcPr>
          <w:p w14:paraId="3D495580" w14:textId="77777777" w:rsidR="004E286B" w:rsidRPr="0030696E" w:rsidRDefault="004E286B" w:rsidP="003B07B2">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7</w:t>
            </w:r>
          </w:p>
        </w:tc>
        <w:tc>
          <w:tcPr>
            <w:tcW w:w="851" w:type="dxa"/>
          </w:tcPr>
          <w:p w14:paraId="4161F03C" w14:textId="77777777" w:rsidR="004E286B" w:rsidRPr="0030696E" w:rsidRDefault="004E286B" w:rsidP="003B07B2">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8</w:t>
            </w:r>
          </w:p>
        </w:tc>
        <w:tc>
          <w:tcPr>
            <w:tcW w:w="567" w:type="dxa"/>
          </w:tcPr>
          <w:p w14:paraId="6549F461" w14:textId="77777777" w:rsidR="004E286B" w:rsidRPr="0030696E" w:rsidRDefault="004E286B" w:rsidP="003B07B2">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9</w:t>
            </w:r>
          </w:p>
        </w:tc>
        <w:tc>
          <w:tcPr>
            <w:tcW w:w="674" w:type="dxa"/>
          </w:tcPr>
          <w:p w14:paraId="61310B1F" w14:textId="77777777" w:rsidR="004E286B" w:rsidRPr="0030696E" w:rsidRDefault="004E286B" w:rsidP="003B07B2">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10</w:t>
            </w:r>
          </w:p>
        </w:tc>
      </w:tr>
      <w:tr w:rsidR="004E286B" w:rsidRPr="0030696E" w14:paraId="78A91018" w14:textId="77777777" w:rsidTr="00722F3C">
        <w:tc>
          <w:tcPr>
            <w:tcW w:w="567" w:type="dxa"/>
          </w:tcPr>
          <w:p w14:paraId="465335AC"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1</w:t>
            </w:r>
          </w:p>
        </w:tc>
        <w:tc>
          <w:tcPr>
            <w:tcW w:w="3261" w:type="dxa"/>
          </w:tcPr>
          <w:p w14:paraId="2D9CDD20" w14:textId="77777777" w:rsidR="004E286B" w:rsidRPr="0030696E" w:rsidRDefault="000844B1" w:rsidP="004E286B">
            <w:pPr>
              <w:widowControl w:val="0"/>
              <w:tabs>
                <w:tab w:val="left" w:pos="0"/>
              </w:tabs>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Cхемада келесі параметрлер  E =10B, E = 5 B, R = 2,4 Ом, R =1,4 Ом, R = 0,8 Ом.  Контурлы токтар әдісі бойынша токтарды анықтаңыз. Есептеуді қуат балансмен тексеріңіз.</w:t>
            </w:r>
          </w:p>
          <w:p w14:paraId="01C65F76" w14:textId="77777777" w:rsidR="000844B1" w:rsidRDefault="000844B1" w:rsidP="00F70C98">
            <w:pPr>
              <w:widowControl w:val="0"/>
              <w:tabs>
                <w:tab w:val="left" w:pos="0"/>
              </w:tabs>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hAnsi="Times New Roman" w:cs="Times New Roman"/>
                <w:noProof/>
                <w:sz w:val="24"/>
                <w:szCs w:val="24"/>
                <w:lang w:eastAsia="ru-RU"/>
              </w:rPr>
              <w:drawing>
                <wp:inline distT="0" distB="0" distL="0" distR="0" wp14:anchorId="0FA050B1" wp14:editId="124F2836">
                  <wp:extent cx="1520456" cy="956931"/>
                  <wp:effectExtent l="0" t="0" r="3810" b="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8"/>
                          <a:srcRect l="32725" t="40759" r="36314" b="16044"/>
                          <a:stretch/>
                        </pic:blipFill>
                        <pic:spPr bwMode="auto">
                          <a:xfrm>
                            <a:off x="0" y="0"/>
                            <a:ext cx="1542971" cy="971101"/>
                          </a:xfrm>
                          <a:prstGeom prst="rect">
                            <a:avLst/>
                          </a:prstGeom>
                          <a:ln>
                            <a:noFill/>
                          </a:ln>
                          <a:extLst>
                            <a:ext uri="{53640926-AAD7-44D8-BBD7-CCE9431645EC}">
                              <a14:shadowObscured xmlns:a14="http://schemas.microsoft.com/office/drawing/2010/main"/>
                            </a:ext>
                          </a:extLst>
                        </pic:spPr>
                      </pic:pic>
                    </a:graphicData>
                  </a:graphic>
                </wp:inline>
              </w:drawing>
            </w:r>
          </w:p>
          <w:p w14:paraId="65A18FF3" w14:textId="75DBE2FF" w:rsidR="00320596" w:rsidRPr="0030696E" w:rsidRDefault="00320596" w:rsidP="00F70C98">
            <w:pPr>
              <w:widowControl w:val="0"/>
              <w:tabs>
                <w:tab w:val="left" w:pos="0"/>
              </w:tabs>
              <w:spacing w:after="0" w:line="240" w:lineRule="auto"/>
              <w:jc w:val="center"/>
              <w:rPr>
                <w:rFonts w:ascii="Times New Roman" w:eastAsia="Times New Roman" w:hAnsi="Times New Roman" w:cs="Times New Roman"/>
                <w:color w:val="000000"/>
                <w:sz w:val="24"/>
                <w:szCs w:val="24"/>
                <w:lang w:val="kk-KZ"/>
              </w:rPr>
            </w:pPr>
          </w:p>
        </w:tc>
        <w:tc>
          <w:tcPr>
            <w:tcW w:w="708" w:type="dxa"/>
          </w:tcPr>
          <w:p w14:paraId="021C4F79" w14:textId="7BE202A0" w:rsidR="004E286B" w:rsidRPr="0030696E" w:rsidRDefault="0003079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34.7</w:t>
            </w:r>
          </w:p>
        </w:tc>
        <w:tc>
          <w:tcPr>
            <w:tcW w:w="709" w:type="dxa"/>
          </w:tcPr>
          <w:p w14:paraId="13218D02" w14:textId="52983CFC" w:rsidR="004E286B" w:rsidRPr="0030696E" w:rsidRDefault="006820DC"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51.3</w:t>
            </w:r>
          </w:p>
        </w:tc>
        <w:tc>
          <w:tcPr>
            <w:tcW w:w="709" w:type="dxa"/>
          </w:tcPr>
          <w:p w14:paraId="092B341D" w14:textId="288BB9CC" w:rsidR="004E286B" w:rsidRPr="0030696E" w:rsidRDefault="0003079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34.7</w:t>
            </w:r>
          </w:p>
        </w:tc>
        <w:tc>
          <w:tcPr>
            <w:tcW w:w="709" w:type="dxa"/>
          </w:tcPr>
          <w:p w14:paraId="597AF15C" w14:textId="3568650B" w:rsidR="004E286B" w:rsidRPr="0030696E" w:rsidRDefault="006820DC"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33.7</w:t>
            </w:r>
          </w:p>
        </w:tc>
        <w:tc>
          <w:tcPr>
            <w:tcW w:w="708" w:type="dxa"/>
          </w:tcPr>
          <w:p w14:paraId="5C8A326F" w14:textId="1363A2C0" w:rsidR="004E286B" w:rsidRPr="0030696E" w:rsidRDefault="0003079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9.7</w:t>
            </w:r>
          </w:p>
        </w:tc>
        <w:tc>
          <w:tcPr>
            <w:tcW w:w="851" w:type="dxa"/>
          </w:tcPr>
          <w:p w14:paraId="3CBDA843" w14:textId="00F91424" w:rsidR="004E286B" w:rsidRPr="0030696E" w:rsidRDefault="006820DC"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18.9</w:t>
            </w:r>
          </w:p>
        </w:tc>
        <w:tc>
          <w:tcPr>
            <w:tcW w:w="567" w:type="dxa"/>
          </w:tcPr>
          <w:p w14:paraId="52ECE74F"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p>
        </w:tc>
        <w:tc>
          <w:tcPr>
            <w:tcW w:w="674" w:type="dxa"/>
          </w:tcPr>
          <w:p w14:paraId="65729AC9" w14:textId="6E8664F1" w:rsidR="004E286B" w:rsidRPr="0030696E" w:rsidRDefault="006820DC"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1.3</w:t>
            </w:r>
          </w:p>
        </w:tc>
      </w:tr>
      <w:tr w:rsidR="004E286B" w:rsidRPr="0030696E" w14:paraId="31E50FB9" w14:textId="77777777" w:rsidTr="006D3E73">
        <w:tc>
          <w:tcPr>
            <w:tcW w:w="567" w:type="dxa"/>
            <w:tcBorders>
              <w:bottom w:val="single" w:sz="4" w:space="0" w:color="auto"/>
            </w:tcBorders>
          </w:tcPr>
          <w:p w14:paraId="08DB6B53"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2</w:t>
            </w:r>
          </w:p>
        </w:tc>
        <w:tc>
          <w:tcPr>
            <w:tcW w:w="3261" w:type="dxa"/>
            <w:tcBorders>
              <w:bottom w:val="single" w:sz="4" w:space="0" w:color="auto"/>
            </w:tcBorders>
          </w:tcPr>
          <w:p w14:paraId="64B0F357" w14:textId="77777777" w:rsidR="004E286B" w:rsidRPr="0030696E" w:rsidRDefault="004E286B" w:rsidP="003B07B2">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Суретте көрсетілген тізбек бөлігінің жалпы кедергісін табыңыздар?</w:t>
            </w:r>
          </w:p>
          <w:p w14:paraId="5D00216E" w14:textId="77777777" w:rsidR="004E286B" w:rsidRDefault="004E286B" w:rsidP="004E286B">
            <w:pPr>
              <w:spacing w:after="0" w:line="240" w:lineRule="auto"/>
              <w:rPr>
                <w:rFonts w:ascii="Times New Roman" w:eastAsia="Times New Roman" w:hAnsi="Times New Roman" w:cs="Times New Roman"/>
                <w:color w:val="000000"/>
                <w:sz w:val="24"/>
                <w:szCs w:val="24"/>
                <w:lang w:val="kk-KZ"/>
              </w:rPr>
            </w:pPr>
            <w:r w:rsidRPr="0030696E">
              <w:rPr>
                <w:rFonts w:ascii="Times New Roman" w:hAnsi="Times New Roman" w:cs="Times New Roman"/>
                <w:noProof/>
                <w:sz w:val="24"/>
                <w:szCs w:val="24"/>
                <w:lang w:eastAsia="ru-RU"/>
              </w:rPr>
              <w:drawing>
                <wp:inline distT="0" distB="0" distL="0" distR="0" wp14:anchorId="2360F60A" wp14:editId="21E4AE51">
                  <wp:extent cx="1720459" cy="776177"/>
                  <wp:effectExtent l="0" t="0" r="0" b="508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1731538" cy="781175"/>
                          </a:xfrm>
                          <a:prstGeom prst="rect">
                            <a:avLst/>
                          </a:prstGeom>
                          <a:noFill/>
                          <a:ln>
                            <a:noFill/>
                          </a:ln>
                        </pic:spPr>
                      </pic:pic>
                    </a:graphicData>
                  </a:graphic>
                </wp:inline>
              </w:drawing>
            </w:r>
          </w:p>
          <w:p w14:paraId="4EC31897" w14:textId="2B11DDC8" w:rsidR="00F7694F" w:rsidRPr="0030696E" w:rsidRDefault="00F7694F" w:rsidP="004E286B">
            <w:pPr>
              <w:spacing w:after="0" w:line="240" w:lineRule="auto"/>
              <w:rPr>
                <w:rFonts w:ascii="Times New Roman" w:eastAsia="Times New Roman" w:hAnsi="Times New Roman" w:cs="Times New Roman"/>
                <w:color w:val="000000"/>
                <w:sz w:val="24"/>
                <w:szCs w:val="24"/>
                <w:lang w:val="kk-KZ"/>
              </w:rPr>
            </w:pPr>
          </w:p>
        </w:tc>
        <w:tc>
          <w:tcPr>
            <w:tcW w:w="708" w:type="dxa"/>
            <w:tcBorders>
              <w:bottom w:val="single" w:sz="4" w:space="0" w:color="auto"/>
            </w:tcBorders>
          </w:tcPr>
          <w:p w14:paraId="2D932775" w14:textId="706758D8" w:rsidR="004E286B" w:rsidRPr="0030696E" w:rsidRDefault="0003079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62.5</w:t>
            </w:r>
          </w:p>
        </w:tc>
        <w:tc>
          <w:tcPr>
            <w:tcW w:w="709" w:type="dxa"/>
            <w:tcBorders>
              <w:bottom w:val="single" w:sz="4" w:space="0" w:color="auto"/>
            </w:tcBorders>
          </w:tcPr>
          <w:p w14:paraId="015D7BBD" w14:textId="34DB76C7" w:rsidR="004E286B" w:rsidRPr="0030696E" w:rsidRDefault="006820DC"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54</w:t>
            </w:r>
          </w:p>
        </w:tc>
        <w:tc>
          <w:tcPr>
            <w:tcW w:w="709" w:type="dxa"/>
            <w:tcBorders>
              <w:bottom w:val="single" w:sz="4" w:space="0" w:color="auto"/>
            </w:tcBorders>
          </w:tcPr>
          <w:p w14:paraId="7A60B907" w14:textId="47C8400B" w:rsidR="004E286B" w:rsidRPr="0030696E" w:rsidRDefault="0003079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37.5</w:t>
            </w:r>
          </w:p>
        </w:tc>
        <w:tc>
          <w:tcPr>
            <w:tcW w:w="709" w:type="dxa"/>
            <w:tcBorders>
              <w:bottom w:val="single" w:sz="4" w:space="0" w:color="auto"/>
            </w:tcBorders>
          </w:tcPr>
          <w:p w14:paraId="6BA74AA9" w14:textId="62686DA8" w:rsidR="004E286B" w:rsidRPr="0030696E" w:rsidRDefault="006820DC"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36.4</w:t>
            </w:r>
          </w:p>
        </w:tc>
        <w:tc>
          <w:tcPr>
            <w:tcW w:w="708" w:type="dxa"/>
            <w:tcBorders>
              <w:bottom w:val="single" w:sz="4" w:space="0" w:color="auto"/>
            </w:tcBorders>
          </w:tcPr>
          <w:p w14:paraId="0BE82A36" w14:textId="684DBD49" w:rsidR="004E286B" w:rsidRPr="0030696E" w:rsidRDefault="0003079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6.9</w:t>
            </w:r>
          </w:p>
        </w:tc>
        <w:tc>
          <w:tcPr>
            <w:tcW w:w="851" w:type="dxa"/>
            <w:tcBorders>
              <w:bottom w:val="single" w:sz="4" w:space="0" w:color="auto"/>
            </w:tcBorders>
          </w:tcPr>
          <w:p w14:paraId="64A813FC" w14:textId="5B43BD2A" w:rsidR="004E286B" w:rsidRPr="0030696E" w:rsidRDefault="006820DC"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22.9</w:t>
            </w:r>
          </w:p>
        </w:tc>
        <w:tc>
          <w:tcPr>
            <w:tcW w:w="567" w:type="dxa"/>
            <w:tcBorders>
              <w:bottom w:val="single" w:sz="4" w:space="0" w:color="auto"/>
            </w:tcBorders>
          </w:tcPr>
          <w:p w14:paraId="1F13977F"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p>
        </w:tc>
        <w:tc>
          <w:tcPr>
            <w:tcW w:w="674" w:type="dxa"/>
            <w:tcBorders>
              <w:bottom w:val="single" w:sz="4" w:space="0" w:color="auto"/>
            </w:tcBorders>
          </w:tcPr>
          <w:p w14:paraId="4DA79AA8"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p>
        </w:tc>
      </w:tr>
      <w:tr w:rsidR="001D0E40" w:rsidRPr="0030696E" w14:paraId="67983D28" w14:textId="77777777" w:rsidTr="006D3E73">
        <w:tc>
          <w:tcPr>
            <w:tcW w:w="567" w:type="dxa"/>
            <w:tcBorders>
              <w:bottom w:val="nil"/>
            </w:tcBorders>
          </w:tcPr>
          <w:p w14:paraId="06494D77" w14:textId="77777777" w:rsidR="001D0E40" w:rsidRPr="0030696E" w:rsidRDefault="001D0E40" w:rsidP="00AC05E5">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4</w:t>
            </w:r>
          </w:p>
        </w:tc>
        <w:tc>
          <w:tcPr>
            <w:tcW w:w="3261" w:type="dxa"/>
            <w:tcBorders>
              <w:bottom w:val="nil"/>
            </w:tcBorders>
          </w:tcPr>
          <w:p w14:paraId="452D7F9C" w14:textId="77777777" w:rsidR="001D0E40" w:rsidRPr="0030696E" w:rsidRDefault="001D0E40" w:rsidP="00AC05E5">
            <w:pPr>
              <w:spacing w:after="0" w:line="240" w:lineRule="auto"/>
              <w:rPr>
                <w:rFonts w:ascii="Times New Roman" w:eastAsia="Times New Roman" w:hAnsi="Times New Roman" w:cs="Times New Roman"/>
                <w:color w:val="000000"/>
                <w:sz w:val="24"/>
                <w:szCs w:val="24"/>
                <w:lang w:val="kk-KZ"/>
              </w:rPr>
            </w:pPr>
            <w:r w:rsidRPr="0030696E">
              <w:rPr>
                <w:rFonts w:ascii="Times New Roman" w:hAnsi="Times New Roman" w:cs="Times New Roman"/>
                <w:sz w:val="24"/>
                <w:szCs w:val="24"/>
                <w:lang w:val="kk-KZ"/>
              </w:rPr>
              <w:t>Трансформатордың бірінші орамында 800, ал екінші орамында 2000 орам болсын. Бірінші орам кернеуі 160 В деп есептеп, екінші орам кернеуін анықтаңыз.</w:t>
            </w:r>
          </w:p>
        </w:tc>
        <w:tc>
          <w:tcPr>
            <w:tcW w:w="708" w:type="dxa"/>
            <w:tcBorders>
              <w:bottom w:val="nil"/>
            </w:tcBorders>
          </w:tcPr>
          <w:p w14:paraId="7D85520B" w14:textId="77777777" w:rsidR="001D0E40" w:rsidRPr="0030696E" w:rsidRDefault="001D0E40" w:rsidP="00AC05E5">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38.8</w:t>
            </w:r>
          </w:p>
        </w:tc>
        <w:tc>
          <w:tcPr>
            <w:tcW w:w="709" w:type="dxa"/>
            <w:tcBorders>
              <w:bottom w:val="nil"/>
            </w:tcBorders>
          </w:tcPr>
          <w:p w14:paraId="7EA9700C" w14:textId="77777777" w:rsidR="001D0E40" w:rsidRPr="0030696E" w:rsidRDefault="001D0E40" w:rsidP="00AC05E5">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43.2</w:t>
            </w:r>
          </w:p>
        </w:tc>
        <w:tc>
          <w:tcPr>
            <w:tcW w:w="709" w:type="dxa"/>
            <w:tcBorders>
              <w:bottom w:val="nil"/>
            </w:tcBorders>
          </w:tcPr>
          <w:p w14:paraId="453C6688" w14:textId="77777777" w:rsidR="001D0E40" w:rsidRPr="0030696E" w:rsidRDefault="001D0E40" w:rsidP="00AC05E5">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47.2</w:t>
            </w:r>
          </w:p>
        </w:tc>
        <w:tc>
          <w:tcPr>
            <w:tcW w:w="709" w:type="dxa"/>
            <w:tcBorders>
              <w:bottom w:val="nil"/>
            </w:tcBorders>
          </w:tcPr>
          <w:p w14:paraId="39365815" w14:textId="77777777" w:rsidR="001D0E40" w:rsidRPr="0030696E" w:rsidRDefault="001D0E40" w:rsidP="00AC05E5">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35.1</w:t>
            </w:r>
          </w:p>
        </w:tc>
        <w:tc>
          <w:tcPr>
            <w:tcW w:w="708" w:type="dxa"/>
            <w:tcBorders>
              <w:bottom w:val="nil"/>
            </w:tcBorders>
          </w:tcPr>
          <w:p w14:paraId="74DDEDF3" w14:textId="77777777" w:rsidR="001D0E40" w:rsidRPr="0030696E" w:rsidRDefault="001D0E40" w:rsidP="00AC05E5">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11.1</w:t>
            </w:r>
          </w:p>
        </w:tc>
        <w:tc>
          <w:tcPr>
            <w:tcW w:w="851" w:type="dxa"/>
            <w:tcBorders>
              <w:bottom w:val="nil"/>
            </w:tcBorders>
          </w:tcPr>
          <w:p w14:paraId="00FE78B2" w14:textId="77777777" w:rsidR="001D0E40" w:rsidRPr="0030696E" w:rsidRDefault="001D0E40" w:rsidP="00AC05E5">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24.3</w:t>
            </w:r>
          </w:p>
        </w:tc>
        <w:tc>
          <w:tcPr>
            <w:tcW w:w="567" w:type="dxa"/>
            <w:tcBorders>
              <w:bottom w:val="nil"/>
            </w:tcBorders>
          </w:tcPr>
          <w:p w14:paraId="3D68EA0E" w14:textId="77777777" w:rsidR="001D0E40" w:rsidRPr="0030696E" w:rsidRDefault="001D0E40" w:rsidP="00AC05E5">
            <w:pPr>
              <w:spacing w:after="0" w:line="240" w:lineRule="auto"/>
              <w:jc w:val="both"/>
              <w:rPr>
                <w:rFonts w:ascii="Times New Roman" w:eastAsia="Times New Roman" w:hAnsi="Times New Roman" w:cs="Times New Roman"/>
                <w:color w:val="000000"/>
                <w:sz w:val="24"/>
                <w:szCs w:val="24"/>
                <w:lang w:val="kk-KZ"/>
              </w:rPr>
            </w:pPr>
          </w:p>
        </w:tc>
        <w:tc>
          <w:tcPr>
            <w:tcW w:w="674" w:type="dxa"/>
            <w:tcBorders>
              <w:bottom w:val="nil"/>
            </w:tcBorders>
          </w:tcPr>
          <w:p w14:paraId="7CE7E710" w14:textId="77777777" w:rsidR="001D0E40" w:rsidRPr="0030696E" w:rsidRDefault="001D0E40" w:rsidP="00AC05E5">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4.05</w:t>
            </w:r>
          </w:p>
        </w:tc>
      </w:tr>
    </w:tbl>
    <w:p w14:paraId="2B5845ED" w14:textId="77777777" w:rsidR="001D0E40" w:rsidRPr="0030696E" w:rsidRDefault="001D0E40">
      <w:pPr>
        <w:rPr>
          <w:lang w:val="kk-KZ"/>
        </w:rPr>
      </w:pPr>
    </w:p>
    <w:p w14:paraId="747F577B" w14:textId="52DAB6B1" w:rsidR="001D0E40" w:rsidRPr="0030696E" w:rsidRDefault="001D0E40">
      <w:pPr>
        <w:rPr>
          <w:lang w:val="kk-KZ"/>
        </w:rPr>
      </w:pPr>
      <w:r w:rsidRPr="0030696E">
        <w:rPr>
          <w:rFonts w:ascii="Times New Roman" w:hAnsi="Times New Roman" w:cs="Times New Roman"/>
          <w:sz w:val="28"/>
          <w:szCs w:val="28"/>
          <w:lang w:val="kk-KZ"/>
        </w:rPr>
        <w:t>31-кестенің жалғасы</w:t>
      </w:r>
    </w:p>
    <w:tbl>
      <w:tblPr>
        <w:tblStyle w:val="a6"/>
        <w:tblW w:w="0" w:type="auto"/>
        <w:tblInd w:w="108" w:type="dxa"/>
        <w:tblLayout w:type="fixed"/>
        <w:tblLook w:val="04A0" w:firstRow="1" w:lastRow="0" w:firstColumn="1" w:lastColumn="0" w:noHBand="0" w:noVBand="1"/>
      </w:tblPr>
      <w:tblGrid>
        <w:gridCol w:w="567"/>
        <w:gridCol w:w="3261"/>
        <w:gridCol w:w="708"/>
        <w:gridCol w:w="709"/>
        <w:gridCol w:w="709"/>
        <w:gridCol w:w="709"/>
        <w:gridCol w:w="708"/>
        <w:gridCol w:w="851"/>
        <w:gridCol w:w="567"/>
        <w:gridCol w:w="674"/>
      </w:tblGrid>
      <w:tr w:rsidR="001D0E40" w:rsidRPr="0030696E" w14:paraId="20D0DD11" w14:textId="77777777" w:rsidTr="00AC05E5">
        <w:tc>
          <w:tcPr>
            <w:tcW w:w="567" w:type="dxa"/>
          </w:tcPr>
          <w:p w14:paraId="577902B5" w14:textId="77777777" w:rsidR="001D0E40" w:rsidRPr="0030696E" w:rsidRDefault="001D0E40"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1</w:t>
            </w:r>
          </w:p>
        </w:tc>
        <w:tc>
          <w:tcPr>
            <w:tcW w:w="3261" w:type="dxa"/>
          </w:tcPr>
          <w:p w14:paraId="5869C8DF" w14:textId="77777777" w:rsidR="001D0E40" w:rsidRPr="0030696E" w:rsidRDefault="001D0E40"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2</w:t>
            </w:r>
          </w:p>
        </w:tc>
        <w:tc>
          <w:tcPr>
            <w:tcW w:w="708" w:type="dxa"/>
          </w:tcPr>
          <w:p w14:paraId="6D4BFB29" w14:textId="77777777" w:rsidR="001D0E40" w:rsidRPr="0030696E" w:rsidRDefault="001D0E40"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3</w:t>
            </w:r>
          </w:p>
        </w:tc>
        <w:tc>
          <w:tcPr>
            <w:tcW w:w="709" w:type="dxa"/>
          </w:tcPr>
          <w:p w14:paraId="16EF402B" w14:textId="77777777" w:rsidR="001D0E40" w:rsidRPr="0030696E" w:rsidRDefault="001D0E40"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4</w:t>
            </w:r>
          </w:p>
        </w:tc>
        <w:tc>
          <w:tcPr>
            <w:tcW w:w="709" w:type="dxa"/>
          </w:tcPr>
          <w:p w14:paraId="737D773A" w14:textId="77777777" w:rsidR="001D0E40" w:rsidRPr="0030696E" w:rsidRDefault="001D0E40"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5</w:t>
            </w:r>
          </w:p>
        </w:tc>
        <w:tc>
          <w:tcPr>
            <w:tcW w:w="709" w:type="dxa"/>
          </w:tcPr>
          <w:p w14:paraId="2F53E275" w14:textId="77777777" w:rsidR="001D0E40" w:rsidRPr="0030696E" w:rsidRDefault="001D0E40"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6</w:t>
            </w:r>
          </w:p>
        </w:tc>
        <w:tc>
          <w:tcPr>
            <w:tcW w:w="708" w:type="dxa"/>
          </w:tcPr>
          <w:p w14:paraId="40237C0B" w14:textId="77777777" w:rsidR="001D0E40" w:rsidRPr="0030696E" w:rsidRDefault="001D0E40"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7</w:t>
            </w:r>
          </w:p>
        </w:tc>
        <w:tc>
          <w:tcPr>
            <w:tcW w:w="851" w:type="dxa"/>
          </w:tcPr>
          <w:p w14:paraId="2C5A8E29" w14:textId="77777777" w:rsidR="001D0E40" w:rsidRPr="0030696E" w:rsidRDefault="001D0E40"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8</w:t>
            </w:r>
          </w:p>
        </w:tc>
        <w:tc>
          <w:tcPr>
            <w:tcW w:w="567" w:type="dxa"/>
          </w:tcPr>
          <w:p w14:paraId="290C7E68" w14:textId="77777777" w:rsidR="001D0E40" w:rsidRPr="0030696E" w:rsidRDefault="001D0E40"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9</w:t>
            </w:r>
          </w:p>
        </w:tc>
        <w:tc>
          <w:tcPr>
            <w:tcW w:w="674" w:type="dxa"/>
          </w:tcPr>
          <w:p w14:paraId="5F5A2882" w14:textId="77777777" w:rsidR="001D0E40" w:rsidRPr="0030696E" w:rsidRDefault="001D0E40"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10</w:t>
            </w:r>
          </w:p>
        </w:tc>
      </w:tr>
      <w:tr w:rsidR="004E286B" w:rsidRPr="0030696E" w14:paraId="7415C433" w14:textId="77777777" w:rsidTr="00722F3C">
        <w:tc>
          <w:tcPr>
            <w:tcW w:w="567" w:type="dxa"/>
          </w:tcPr>
          <w:p w14:paraId="3B990D3D" w14:textId="11B6AC3A" w:rsidR="004E286B" w:rsidRPr="0030696E" w:rsidRDefault="001D0E40"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4</w:t>
            </w:r>
          </w:p>
        </w:tc>
        <w:tc>
          <w:tcPr>
            <w:tcW w:w="3261" w:type="dxa"/>
          </w:tcPr>
          <w:p w14:paraId="799DBF9D" w14:textId="77777777" w:rsidR="004E286B" w:rsidRPr="0030696E" w:rsidRDefault="004E286B" w:rsidP="003B07B2">
            <w:pPr>
              <w:tabs>
                <w:tab w:val="left" w:pos="426"/>
              </w:tabs>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Егер R</w:t>
            </w:r>
            <w:r w:rsidRPr="0030696E">
              <w:rPr>
                <w:rFonts w:ascii="Times New Roman" w:hAnsi="Times New Roman" w:cs="Times New Roman"/>
                <w:sz w:val="24"/>
                <w:szCs w:val="24"/>
                <w:vertAlign w:val="subscript"/>
                <w:lang w:val="kk-KZ"/>
              </w:rPr>
              <w:t>1</w:t>
            </w:r>
            <w:r w:rsidRPr="0030696E">
              <w:rPr>
                <w:rFonts w:ascii="Times New Roman" w:hAnsi="Times New Roman" w:cs="Times New Roman"/>
                <w:sz w:val="24"/>
                <w:szCs w:val="24"/>
                <w:lang w:val="kk-KZ"/>
              </w:rPr>
              <w:t>=R</w:t>
            </w:r>
            <w:r w:rsidRPr="0030696E">
              <w:rPr>
                <w:rFonts w:ascii="Times New Roman" w:hAnsi="Times New Roman" w:cs="Times New Roman"/>
                <w:sz w:val="24"/>
                <w:szCs w:val="24"/>
                <w:vertAlign w:val="subscript"/>
                <w:lang w:val="kk-KZ"/>
              </w:rPr>
              <w:t>5</w:t>
            </w:r>
            <w:r w:rsidRPr="0030696E">
              <w:rPr>
                <w:rFonts w:ascii="Times New Roman" w:hAnsi="Times New Roman" w:cs="Times New Roman"/>
                <w:sz w:val="24"/>
                <w:szCs w:val="24"/>
                <w:lang w:val="kk-KZ"/>
              </w:rPr>
              <w:t>=R</w:t>
            </w:r>
            <w:r w:rsidRPr="0030696E">
              <w:rPr>
                <w:rFonts w:ascii="Times New Roman" w:hAnsi="Times New Roman" w:cs="Times New Roman"/>
                <w:sz w:val="24"/>
                <w:szCs w:val="24"/>
                <w:vertAlign w:val="subscript"/>
                <w:lang w:val="kk-KZ"/>
              </w:rPr>
              <w:t>8</w:t>
            </w:r>
            <w:r w:rsidRPr="0030696E">
              <w:rPr>
                <w:rFonts w:ascii="Times New Roman" w:hAnsi="Times New Roman" w:cs="Times New Roman"/>
                <w:sz w:val="24"/>
                <w:szCs w:val="24"/>
                <w:lang w:val="kk-KZ"/>
              </w:rPr>
              <w:t>=12 Ом, R</w:t>
            </w:r>
            <w:r w:rsidRPr="0030696E">
              <w:rPr>
                <w:rFonts w:ascii="Times New Roman" w:hAnsi="Times New Roman" w:cs="Times New Roman"/>
                <w:sz w:val="24"/>
                <w:szCs w:val="24"/>
                <w:vertAlign w:val="subscript"/>
                <w:lang w:val="kk-KZ"/>
              </w:rPr>
              <w:t>2</w:t>
            </w:r>
            <w:r w:rsidRPr="0030696E">
              <w:rPr>
                <w:rFonts w:ascii="Times New Roman" w:hAnsi="Times New Roman" w:cs="Times New Roman"/>
                <w:sz w:val="24"/>
                <w:szCs w:val="24"/>
                <w:lang w:val="kk-KZ"/>
              </w:rPr>
              <w:t>=R</w:t>
            </w:r>
            <w:r w:rsidRPr="0030696E">
              <w:rPr>
                <w:rFonts w:ascii="Times New Roman" w:hAnsi="Times New Roman" w:cs="Times New Roman"/>
                <w:sz w:val="24"/>
                <w:szCs w:val="24"/>
                <w:vertAlign w:val="subscript"/>
                <w:lang w:val="kk-KZ"/>
              </w:rPr>
              <w:t>6</w:t>
            </w:r>
            <w:r w:rsidRPr="0030696E">
              <w:rPr>
                <w:rFonts w:ascii="Times New Roman" w:hAnsi="Times New Roman" w:cs="Times New Roman"/>
                <w:sz w:val="24"/>
                <w:szCs w:val="24"/>
                <w:lang w:val="kk-KZ"/>
              </w:rPr>
              <w:t>=R</w:t>
            </w:r>
            <w:r w:rsidRPr="0030696E">
              <w:rPr>
                <w:rFonts w:ascii="Times New Roman" w:hAnsi="Times New Roman" w:cs="Times New Roman"/>
                <w:sz w:val="24"/>
                <w:szCs w:val="24"/>
                <w:vertAlign w:val="subscript"/>
                <w:lang w:val="kk-KZ"/>
              </w:rPr>
              <w:t>7</w:t>
            </w:r>
            <w:r w:rsidRPr="0030696E">
              <w:rPr>
                <w:rFonts w:ascii="Times New Roman" w:hAnsi="Times New Roman" w:cs="Times New Roman"/>
                <w:sz w:val="24"/>
                <w:szCs w:val="24"/>
                <w:lang w:val="kk-KZ"/>
              </w:rPr>
              <w:t>=6 Ом және R</w:t>
            </w:r>
            <w:r w:rsidRPr="0030696E">
              <w:rPr>
                <w:rFonts w:ascii="Times New Roman" w:hAnsi="Times New Roman" w:cs="Times New Roman"/>
                <w:sz w:val="24"/>
                <w:szCs w:val="24"/>
                <w:vertAlign w:val="subscript"/>
                <w:lang w:val="kk-KZ"/>
              </w:rPr>
              <w:t>3</w:t>
            </w:r>
            <w:r w:rsidRPr="0030696E">
              <w:rPr>
                <w:rFonts w:ascii="Times New Roman" w:hAnsi="Times New Roman" w:cs="Times New Roman"/>
                <w:sz w:val="24"/>
                <w:szCs w:val="24"/>
                <w:lang w:val="kk-KZ"/>
              </w:rPr>
              <w:t>=3 Ом R</w:t>
            </w:r>
            <w:r w:rsidRPr="0030696E">
              <w:rPr>
                <w:rFonts w:ascii="Times New Roman" w:hAnsi="Times New Roman" w:cs="Times New Roman"/>
                <w:sz w:val="24"/>
                <w:szCs w:val="24"/>
                <w:vertAlign w:val="subscript"/>
                <w:lang w:val="kk-KZ"/>
              </w:rPr>
              <w:t>4</w:t>
            </w:r>
            <w:r w:rsidRPr="0030696E">
              <w:rPr>
                <w:rFonts w:ascii="Times New Roman" w:hAnsi="Times New Roman" w:cs="Times New Roman"/>
                <w:sz w:val="24"/>
                <w:szCs w:val="24"/>
                <w:lang w:val="kk-KZ"/>
              </w:rPr>
              <w:t>=24 Ом болса, А  және В нүктелерінің арасындағы электр тізбегі бөлігінің R кедергісін табыңдар?</w:t>
            </w:r>
          </w:p>
          <w:p w14:paraId="32B32AD1" w14:textId="77777777" w:rsidR="004E286B" w:rsidRDefault="004E286B" w:rsidP="006F1963">
            <w:pPr>
              <w:pStyle w:val="a7"/>
              <w:tabs>
                <w:tab w:val="left" w:pos="426"/>
              </w:tabs>
              <w:spacing w:after="0" w:line="240" w:lineRule="auto"/>
              <w:ind w:left="0"/>
              <w:jc w:val="both"/>
              <w:rPr>
                <w:rFonts w:ascii="Times New Roman" w:eastAsia="Times New Roman" w:hAnsi="Times New Roman"/>
                <w:color w:val="000000"/>
                <w:sz w:val="24"/>
                <w:szCs w:val="24"/>
                <w:lang w:val="kk-KZ"/>
              </w:rPr>
            </w:pPr>
            <w:r w:rsidRPr="0030696E">
              <w:rPr>
                <w:rFonts w:ascii="Times New Roman" w:hAnsi="Times New Roman"/>
                <w:noProof/>
                <w:sz w:val="24"/>
                <w:szCs w:val="24"/>
                <w:lang w:eastAsia="ru-RU"/>
              </w:rPr>
              <w:drawing>
                <wp:inline distT="0" distB="0" distL="0" distR="0" wp14:anchorId="73707AFC" wp14:editId="633CE893">
                  <wp:extent cx="1705045" cy="1214651"/>
                  <wp:effectExtent l="0" t="0" r="0" b="508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rotWithShape="1">
                          <a:blip r:embed="rId710" cstate="print">
                            <a:extLst>
                              <a:ext uri="{28A0092B-C50C-407E-A947-70E740481C1C}">
                                <a14:useLocalDpi xmlns:a14="http://schemas.microsoft.com/office/drawing/2010/main" val="0"/>
                              </a:ext>
                            </a:extLst>
                          </a:blip>
                          <a:srcRect l="1084" t="17516" r="71696" b="41721"/>
                          <a:stretch/>
                        </pic:blipFill>
                        <pic:spPr bwMode="auto">
                          <a:xfrm>
                            <a:off x="0" y="0"/>
                            <a:ext cx="1716471" cy="1222791"/>
                          </a:xfrm>
                          <a:prstGeom prst="rect">
                            <a:avLst/>
                          </a:prstGeom>
                          <a:noFill/>
                          <a:ln>
                            <a:noFill/>
                          </a:ln>
                          <a:extLst>
                            <a:ext uri="{53640926-AAD7-44D8-BBD7-CCE9431645EC}">
                              <a14:shadowObscured xmlns:a14="http://schemas.microsoft.com/office/drawing/2010/main"/>
                            </a:ext>
                          </a:extLst>
                        </pic:spPr>
                      </pic:pic>
                    </a:graphicData>
                  </a:graphic>
                </wp:inline>
              </w:drawing>
            </w:r>
          </w:p>
          <w:p w14:paraId="5565CD60" w14:textId="0DBDAD4C" w:rsidR="00320596" w:rsidRPr="0030696E" w:rsidRDefault="00320596" w:rsidP="006F1963">
            <w:pPr>
              <w:pStyle w:val="a7"/>
              <w:tabs>
                <w:tab w:val="left" w:pos="426"/>
              </w:tabs>
              <w:spacing w:after="0" w:line="240" w:lineRule="auto"/>
              <w:ind w:left="0"/>
              <w:jc w:val="both"/>
              <w:rPr>
                <w:rFonts w:ascii="Times New Roman" w:eastAsia="Times New Roman" w:hAnsi="Times New Roman"/>
                <w:color w:val="000000"/>
                <w:sz w:val="24"/>
                <w:szCs w:val="24"/>
                <w:lang w:val="kk-KZ"/>
              </w:rPr>
            </w:pPr>
          </w:p>
        </w:tc>
        <w:tc>
          <w:tcPr>
            <w:tcW w:w="708" w:type="dxa"/>
          </w:tcPr>
          <w:p w14:paraId="3D84B5CA" w14:textId="09638AD1" w:rsidR="004E286B" w:rsidRPr="0030696E" w:rsidRDefault="0003079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62.5</w:t>
            </w:r>
          </w:p>
        </w:tc>
        <w:tc>
          <w:tcPr>
            <w:tcW w:w="709" w:type="dxa"/>
          </w:tcPr>
          <w:p w14:paraId="273EDF06" w14:textId="26F7FE47" w:rsidR="004E286B" w:rsidRPr="0030696E" w:rsidRDefault="002531D0"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43.2</w:t>
            </w:r>
          </w:p>
        </w:tc>
        <w:tc>
          <w:tcPr>
            <w:tcW w:w="709" w:type="dxa"/>
          </w:tcPr>
          <w:p w14:paraId="31FEBE73" w14:textId="4AD1199D" w:rsidR="004E286B" w:rsidRPr="0030696E" w:rsidRDefault="0003079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34.7</w:t>
            </w:r>
          </w:p>
        </w:tc>
        <w:tc>
          <w:tcPr>
            <w:tcW w:w="709" w:type="dxa"/>
          </w:tcPr>
          <w:p w14:paraId="14DD1061" w14:textId="12E2B15A" w:rsidR="004E286B" w:rsidRPr="0030696E" w:rsidRDefault="002531D0"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40.5</w:t>
            </w:r>
          </w:p>
        </w:tc>
        <w:tc>
          <w:tcPr>
            <w:tcW w:w="708" w:type="dxa"/>
          </w:tcPr>
          <w:p w14:paraId="7FCA2177" w14:textId="52D083E3" w:rsidR="004E286B" w:rsidRPr="0030696E" w:rsidRDefault="0003079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5.5</w:t>
            </w:r>
          </w:p>
        </w:tc>
        <w:tc>
          <w:tcPr>
            <w:tcW w:w="851" w:type="dxa"/>
          </w:tcPr>
          <w:p w14:paraId="0872D655" w14:textId="1DBA8F15" w:rsidR="004E286B" w:rsidRPr="0030696E" w:rsidRDefault="002531D0"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20.2</w:t>
            </w:r>
          </w:p>
        </w:tc>
        <w:tc>
          <w:tcPr>
            <w:tcW w:w="567" w:type="dxa"/>
          </w:tcPr>
          <w:p w14:paraId="38953759"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p>
        </w:tc>
        <w:tc>
          <w:tcPr>
            <w:tcW w:w="674" w:type="dxa"/>
          </w:tcPr>
          <w:p w14:paraId="4F791B36" w14:textId="190FD3C0" w:rsidR="004E286B" w:rsidRPr="0030696E" w:rsidRDefault="002531D0"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1.3</w:t>
            </w:r>
          </w:p>
        </w:tc>
      </w:tr>
      <w:tr w:rsidR="00C747DC" w:rsidRPr="0030696E" w14:paraId="363E3330" w14:textId="77777777" w:rsidTr="00722F3C">
        <w:tc>
          <w:tcPr>
            <w:tcW w:w="567" w:type="dxa"/>
          </w:tcPr>
          <w:p w14:paraId="5F5BAA17" w14:textId="5B38C5A5" w:rsidR="00C747DC" w:rsidRPr="0030696E" w:rsidRDefault="00C747DC"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5</w:t>
            </w:r>
          </w:p>
        </w:tc>
        <w:tc>
          <w:tcPr>
            <w:tcW w:w="3261" w:type="dxa"/>
          </w:tcPr>
          <w:p w14:paraId="5A991709" w14:textId="4CE94863" w:rsidR="00C747DC" w:rsidRPr="0030696E" w:rsidRDefault="00C747DC" w:rsidP="003B07B2">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Ток көзінің ЭҚК-і 16 В, ішкі кедергісі 3 Ом. Егер тізбектің толық қуаты 16 Вт болса, онда сыртқы тізбектің кедергісі?</w:t>
            </w:r>
          </w:p>
        </w:tc>
        <w:tc>
          <w:tcPr>
            <w:tcW w:w="708" w:type="dxa"/>
          </w:tcPr>
          <w:p w14:paraId="3E159693" w14:textId="6F15CEF6" w:rsidR="00C747DC" w:rsidRPr="0030696E" w:rsidRDefault="00C747DC"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en-US"/>
              </w:rPr>
              <w:t>62.5</w:t>
            </w:r>
          </w:p>
        </w:tc>
        <w:tc>
          <w:tcPr>
            <w:tcW w:w="709" w:type="dxa"/>
          </w:tcPr>
          <w:p w14:paraId="5D3E6B3A" w14:textId="32B1ADE1" w:rsidR="00C747DC" w:rsidRPr="0030696E" w:rsidRDefault="00C747DC"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en-US"/>
              </w:rPr>
              <w:t>43.2</w:t>
            </w:r>
          </w:p>
        </w:tc>
        <w:tc>
          <w:tcPr>
            <w:tcW w:w="709" w:type="dxa"/>
          </w:tcPr>
          <w:p w14:paraId="3EA48A81" w14:textId="65685A8A" w:rsidR="00C747DC" w:rsidRPr="0030696E" w:rsidRDefault="00C747DC"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en-US"/>
              </w:rPr>
              <w:t>48.6</w:t>
            </w:r>
          </w:p>
        </w:tc>
        <w:tc>
          <w:tcPr>
            <w:tcW w:w="709" w:type="dxa"/>
          </w:tcPr>
          <w:p w14:paraId="4962490F" w14:textId="6F665D1C" w:rsidR="00C747DC" w:rsidRPr="0030696E" w:rsidRDefault="00C747DC"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en-US"/>
              </w:rPr>
              <w:t>29.7</w:t>
            </w:r>
          </w:p>
        </w:tc>
        <w:tc>
          <w:tcPr>
            <w:tcW w:w="708" w:type="dxa"/>
          </w:tcPr>
          <w:p w14:paraId="5A99A841" w14:textId="450EFA7A" w:rsidR="00C747DC" w:rsidRPr="0030696E" w:rsidRDefault="00C747DC"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en-US"/>
              </w:rPr>
              <w:t>11.1</w:t>
            </w:r>
          </w:p>
        </w:tc>
        <w:tc>
          <w:tcPr>
            <w:tcW w:w="851" w:type="dxa"/>
          </w:tcPr>
          <w:p w14:paraId="53D89D5A" w14:textId="6AABE52C" w:rsidR="00C747DC" w:rsidRPr="0030696E" w:rsidRDefault="00C747DC"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en-US"/>
              </w:rPr>
              <w:t>24.3</w:t>
            </w:r>
          </w:p>
        </w:tc>
        <w:tc>
          <w:tcPr>
            <w:tcW w:w="567" w:type="dxa"/>
          </w:tcPr>
          <w:p w14:paraId="38197A6F" w14:textId="77777777" w:rsidR="00C747DC" w:rsidRPr="0030696E" w:rsidRDefault="00C747DC" w:rsidP="003B07B2">
            <w:pPr>
              <w:spacing w:after="0" w:line="240" w:lineRule="auto"/>
              <w:jc w:val="both"/>
              <w:rPr>
                <w:rFonts w:ascii="Times New Roman" w:eastAsia="Times New Roman" w:hAnsi="Times New Roman" w:cs="Times New Roman"/>
                <w:color w:val="000000"/>
                <w:sz w:val="24"/>
                <w:szCs w:val="24"/>
                <w:lang w:val="kk-KZ"/>
              </w:rPr>
            </w:pPr>
          </w:p>
        </w:tc>
        <w:tc>
          <w:tcPr>
            <w:tcW w:w="674" w:type="dxa"/>
          </w:tcPr>
          <w:p w14:paraId="447ACE03" w14:textId="5F83B46E" w:rsidR="00C747DC" w:rsidRPr="0030696E" w:rsidRDefault="00C747DC"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en-US"/>
              </w:rPr>
              <w:t>1.3</w:t>
            </w:r>
          </w:p>
        </w:tc>
      </w:tr>
      <w:tr w:rsidR="004E286B" w:rsidRPr="0030696E" w14:paraId="25771E7B" w14:textId="77777777" w:rsidTr="006D3E73">
        <w:tc>
          <w:tcPr>
            <w:tcW w:w="567" w:type="dxa"/>
            <w:tcBorders>
              <w:bottom w:val="single" w:sz="4" w:space="0" w:color="auto"/>
            </w:tcBorders>
          </w:tcPr>
          <w:p w14:paraId="0670A475" w14:textId="1D753627" w:rsidR="004E286B" w:rsidRPr="0030696E" w:rsidRDefault="00EA32A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6</w:t>
            </w:r>
          </w:p>
        </w:tc>
        <w:tc>
          <w:tcPr>
            <w:tcW w:w="3261" w:type="dxa"/>
            <w:tcBorders>
              <w:bottom w:val="single" w:sz="4" w:space="0" w:color="auto"/>
            </w:tcBorders>
          </w:tcPr>
          <w:p w14:paraId="2A61D3F4" w14:textId="77777777" w:rsidR="004E286B" w:rsidRPr="0030696E" w:rsidRDefault="004E286B" w:rsidP="006F1963">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 xml:space="preserve">Схемада </w:t>
            </w:r>
            <w:r w:rsidRPr="0030696E">
              <w:rPr>
                <w:rFonts w:ascii="Times New Roman" w:hAnsi="Times New Roman" w:cs="Times New Roman"/>
                <w:position w:val="-12"/>
                <w:sz w:val="24"/>
                <w:szCs w:val="24"/>
                <w:lang w:val="kk-KZ"/>
              </w:rPr>
              <w:object w:dxaOrig="2140" w:dyaOrig="360" w14:anchorId="27890B9B">
                <v:shape id="_x0000_i1305" type="#_x0000_t75" style="width:107.3pt;height:17.65pt" o:ole="">
                  <v:imagedata r:id="rId711" o:title=""/>
                </v:shape>
                <o:OLEObject Type="Embed" ProgID="Equation.3" ShapeID="_x0000_i1305" DrawAspect="Content" ObjectID="_1744138824" r:id="rId712"/>
              </w:object>
            </w:r>
            <w:r w:rsidRPr="0030696E">
              <w:rPr>
                <w:rFonts w:ascii="Times New Roman" w:hAnsi="Times New Roman" w:cs="Times New Roman"/>
                <w:position w:val="-12"/>
                <w:sz w:val="24"/>
                <w:szCs w:val="24"/>
                <w:lang w:val="kk-KZ"/>
              </w:rPr>
              <w:object w:dxaOrig="1579" w:dyaOrig="360" w14:anchorId="4F8EFA6C">
                <v:shape id="_x0000_i1306" type="#_x0000_t75" style="width:78.8pt;height:17.65pt" o:ole="">
                  <v:imagedata r:id="rId713" o:title=""/>
                </v:shape>
                <o:OLEObject Type="Embed" ProgID="Equation.3" ShapeID="_x0000_i1306" DrawAspect="Content" ObjectID="_1744138825" r:id="rId714"/>
              </w:object>
            </w:r>
            <w:r w:rsidRPr="0030696E">
              <w:rPr>
                <w:rFonts w:ascii="Times New Roman" w:hAnsi="Times New Roman" w:cs="Times New Roman"/>
                <w:sz w:val="24"/>
                <w:szCs w:val="24"/>
                <w:lang w:val="kk-KZ"/>
              </w:rPr>
              <w:t xml:space="preserve"> берілген. Тізбектегі жалпы кедергіні табыңыздар?</w:t>
            </w:r>
          </w:p>
          <w:p w14:paraId="77420E11" w14:textId="77777777" w:rsidR="004E286B" w:rsidRDefault="004E286B" w:rsidP="003B07B2">
            <w:pPr>
              <w:spacing w:after="0" w:line="240" w:lineRule="auto"/>
              <w:rPr>
                <w:rFonts w:ascii="Times New Roman" w:hAnsi="Times New Roman" w:cs="Times New Roman"/>
                <w:sz w:val="24"/>
                <w:szCs w:val="24"/>
                <w:lang w:val="kk-KZ"/>
              </w:rPr>
            </w:pPr>
            <w:r w:rsidRPr="0030696E">
              <w:rPr>
                <w:rFonts w:ascii="Times New Roman" w:hAnsi="Times New Roman" w:cs="Times New Roman"/>
                <w:noProof/>
                <w:sz w:val="24"/>
                <w:szCs w:val="24"/>
                <w:lang w:eastAsia="ru-RU"/>
              </w:rPr>
              <w:drawing>
                <wp:inline distT="0" distB="0" distL="0" distR="0" wp14:anchorId="05EC071E" wp14:editId="70FB6441">
                  <wp:extent cx="1657818" cy="1203621"/>
                  <wp:effectExtent l="0" t="0" r="0" b="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5"/>
                          <a:srcRect l="28715" t="51871" r="34870" b="11867"/>
                          <a:stretch/>
                        </pic:blipFill>
                        <pic:spPr bwMode="auto">
                          <a:xfrm>
                            <a:off x="0" y="0"/>
                            <a:ext cx="1673426" cy="1214953"/>
                          </a:xfrm>
                          <a:prstGeom prst="rect">
                            <a:avLst/>
                          </a:prstGeom>
                          <a:ln>
                            <a:noFill/>
                          </a:ln>
                          <a:extLst>
                            <a:ext uri="{53640926-AAD7-44D8-BBD7-CCE9431645EC}">
                              <a14:shadowObscured xmlns:a14="http://schemas.microsoft.com/office/drawing/2010/main"/>
                            </a:ext>
                          </a:extLst>
                        </pic:spPr>
                      </pic:pic>
                    </a:graphicData>
                  </a:graphic>
                </wp:inline>
              </w:drawing>
            </w:r>
          </w:p>
          <w:p w14:paraId="060CFB01" w14:textId="77777777" w:rsidR="00320596" w:rsidRPr="0030696E" w:rsidRDefault="00320596" w:rsidP="003B07B2">
            <w:pPr>
              <w:spacing w:after="0" w:line="240" w:lineRule="auto"/>
              <w:rPr>
                <w:rFonts w:ascii="Times New Roman" w:hAnsi="Times New Roman" w:cs="Times New Roman"/>
                <w:sz w:val="24"/>
                <w:szCs w:val="24"/>
                <w:lang w:val="kk-KZ"/>
              </w:rPr>
            </w:pPr>
          </w:p>
        </w:tc>
        <w:tc>
          <w:tcPr>
            <w:tcW w:w="708" w:type="dxa"/>
            <w:tcBorders>
              <w:bottom w:val="single" w:sz="4" w:space="0" w:color="auto"/>
            </w:tcBorders>
          </w:tcPr>
          <w:p w14:paraId="3B061427" w14:textId="51D01AD3" w:rsidR="004E286B" w:rsidRPr="0030696E" w:rsidRDefault="0010126E"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62.5</w:t>
            </w:r>
          </w:p>
        </w:tc>
        <w:tc>
          <w:tcPr>
            <w:tcW w:w="709" w:type="dxa"/>
            <w:tcBorders>
              <w:bottom w:val="single" w:sz="4" w:space="0" w:color="auto"/>
            </w:tcBorders>
          </w:tcPr>
          <w:p w14:paraId="733FFE3F" w14:textId="3E6DE8E5" w:rsidR="004E286B" w:rsidRPr="0030696E" w:rsidRDefault="001955F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50</w:t>
            </w:r>
          </w:p>
        </w:tc>
        <w:tc>
          <w:tcPr>
            <w:tcW w:w="709" w:type="dxa"/>
            <w:tcBorders>
              <w:bottom w:val="single" w:sz="4" w:space="0" w:color="auto"/>
            </w:tcBorders>
          </w:tcPr>
          <w:p w14:paraId="7909AE2B" w14:textId="37A1E70C" w:rsidR="004E286B" w:rsidRPr="0030696E" w:rsidRDefault="0010126E"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31.9</w:t>
            </w:r>
          </w:p>
        </w:tc>
        <w:tc>
          <w:tcPr>
            <w:tcW w:w="709" w:type="dxa"/>
            <w:tcBorders>
              <w:bottom w:val="single" w:sz="4" w:space="0" w:color="auto"/>
            </w:tcBorders>
          </w:tcPr>
          <w:p w14:paraId="036BAE6C" w14:textId="198C75BB" w:rsidR="004E286B" w:rsidRPr="0030696E" w:rsidRDefault="001955F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32.4</w:t>
            </w:r>
          </w:p>
        </w:tc>
        <w:tc>
          <w:tcPr>
            <w:tcW w:w="708" w:type="dxa"/>
            <w:tcBorders>
              <w:bottom w:val="single" w:sz="4" w:space="0" w:color="auto"/>
            </w:tcBorders>
          </w:tcPr>
          <w:p w14:paraId="550F1004" w14:textId="59297B65" w:rsidR="004E286B" w:rsidRPr="0030696E" w:rsidRDefault="0010126E"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9.7</w:t>
            </w:r>
          </w:p>
        </w:tc>
        <w:tc>
          <w:tcPr>
            <w:tcW w:w="851" w:type="dxa"/>
            <w:tcBorders>
              <w:bottom w:val="single" w:sz="4" w:space="0" w:color="auto"/>
            </w:tcBorders>
          </w:tcPr>
          <w:p w14:paraId="3DE65ECB" w14:textId="3C8D46EC" w:rsidR="004E286B" w:rsidRPr="0030696E" w:rsidRDefault="001955F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22.9</w:t>
            </w:r>
          </w:p>
        </w:tc>
        <w:tc>
          <w:tcPr>
            <w:tcW w:w="567" w:type="dxa"/>
            <w:tcBorders>
              <w:bottom w:val="single" w:sz="4" w:space="0" w:color="auto"/>
            </w:tcBorders>
          </w:tcPr>
          <w:p w14:paraId="49CF5674"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p>
        </w:tc>
        <w:tc>
          <w:tcPr>
            <w:tcW w:w="674" w:type="dxa"/>
            <w:tcBorders>
              <w:bottom w:val="single" w:sz="4" w:space="0" w:color="auto"/>
            </w:tcBorders>
          </w:tcPr>
          <w:p w14:paraId="32348FA3"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p>
        </w:tc>
      </w:tr>
      <w:tr w:rsidR="004E286B" w:rsidRPr="0030696E" w14:paraId="3DB71CA5" w14:textId="77777777" w:rsidTr="006D3E73">
        <w:tc>
          <w:tcPr>
            <w:tcW w:w="567" w:type="dxa"/>
            <w:tcBorders>
              <w:bottom w:val="nil"/>
            </w:tcBorders>
          </w:tcPr>
          <w:p w14:paraId="65D92C59" w14:textId="34AB30FD" w:rsidR="004E286B" w:rsidRPr="0030696E" w:rsidRDefault="00EA32A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7</w:t>
            </w:r>
          </w:p>
        </w:tc>
        <w:tc>
          <w:tcPr>
            <w:tcW w:w="3261" w:type="dxa"/>
            <w:tcBorders>
              <w:bottom w:val="nil"/>
            </w:tcBorders>
          </w:tcPr>
          <w:p w14:paraId="7C5656C5" w14:textId="77777777" w:rsidR="00F81600" w:rsidRPr="0030696E" w:rsidRDefault="004E286B" w:rsidP="003B07B2">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 xml:space="preserve">Схемада </w:t>
            </w:r>
            <w:r w:rsidRPr="0030696E">
              <w:rPr>
                <w:rFonts w:ascii="Times New Roman" w:hAnsi="Times New Roman" w:cs="Times New Roman"/>
                <w:position w:val="-12"/>
                <w:sz w:val="24"/>
                <w:szCs w:val="24"/>
                <w:lang w:val="kk-KZ"/>
              </w:rPr>
              <w:object w:dxaOrig="5520" w:dyaOrig="420" w14:anchorId="3B29D528">
                <v:shape id="_x0000_i1307" type="#_x0000_t75" style="width:275.75pt;height:21.75pt" o:ole="">
                  <v:imagedata r:id="rId716" o:title=""/>
                </v:shape>
                <o:OLEObject Type="Embed" ProgID="Equation.3" ShapeID="_x0000_i1307" DrawAspect="Content" ObjectID="_1744138826" r:id="rId717"/>
              </w:object>
            </w:r>
            <w:r w:rsidRPr="0030696E">
              <w:rPr>
                <w:rFonts w:ascii="Times New Roman" w:hAnsi="Times New Roman" w:cs="Times New Roman"/>
                <w:sz w:val="24"/>
                <w:szCs w:val="24"/>
                <w:lang w:val="kk-KZ"/>
              </w:rPr>
              <w:t xml:space="preserve">B берілген. Тармақ бойындағы токтарды анықтаңыздар? </w:t>
            </w:r>
          </w:p>
          <w:p w14:paraId="5787401A" w14:textId="174BCE56" w:rsidR="004E286B" w:rsidRPr="0030696E" w:rsidRDefault="004E286B" w:rsidP="003B07B2">
            <w:pPr>
              <w:spacing w:after="0" w:line="240" w:lineRule="auto"/>
              <w:rPr>
                <w:rFonts w:ascii="Times New Roman" w:hAnsi="Times New Roman" w:cs="Times New Roman"/>
                <w:sz w:val="24"/>
                <w:szCs w:val="24"/>
                <w:lang w:val="kk-KZ"/>
              </w:rPr>
            </w:pPr>
            <w:r w:rsidRPr="0030696E">
              <w:rPr>
                <w:rFonts w:ascii="Times New Roman" w:hAnsi="Times New Roman" w:cs="Times New Roman"/>
                <w:noProof/>
                <w:sz w:val="24"/>
                <w:szCs w:val="24"/>
                <w:lang w:eastAsia="ru-RU"/>
              </w:rPr>
              <w:drawing>
                <wp:inline distT="0" distB="0" distL="0" distR="0" wp14:anchorId="20C3E0B6" wp14:editId="0D077C4F">
                  <wp:extent cx="1839433" cy="1551388"/>
                  <wp:effectExtent l="0" t="0" r="8890" b="0"/>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8"/>
                          <a:srcRect l="26950" t="43316" r="34069" b="16578"/>
                          <a:stretch/>
                        </pic:blipFill>
                        <pic:spPr bwMode="auto">
                          <a:xfrm>
                            <a:off x="0" y="0"/>
                            <a:ext cx="1848740" cy="1559238"/>
                          </a:xfrm>
                          <a:prstGeom prst="rect">
                            <a:avLst/>
                          </a:prstGeom>
                          <a:ln>
                            <a:noFill/>
                          </a:ln>
                          <a:extLst>
                            <a:ext uri="{53640926-AAD7-44D8-BBD7-CCE9431645EC}">
                              <a14:shadowObscured xmlns:a14="http://schemas.microsoft.com/office/drawing/2010/main"/>
                            </a:ext>
                          </a:extLst>
                        </pic:spPr>
                      </pic:pic>
                    </a:graphicData>
                  </a:graphic>
                </wp:inline>
              </w:drawing>
            </w:r>
          </w:p>
        </w:tc>
        <w:tc>
          <w:tcPr>
            <w:tcW w:w="708" w:type="dxa"/>
            <w:tcBorders>
              <w:bottom w:val="nil"/>
            </w:tcBorders>
          </w:tcPr>
          <w:p w14:paraId="7AB30341" w14:textId="276FA8D6" w:rsidR="004E286B" w:rsidRPr="0030696E" w:rsidRDefault="0010126E"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41.6</w:t>
            </w:r>
          </w:p>
        </w:tc>
        <w:tc>
          <w:tcPr>
            <w:tcW w:w="709" w:type="dxa"/>
            <w:tcBorders>
              <w:bottom w:val="nil"/>
            </w:tcBorders>
          </w:tcPr>
          <w:p w14:paraId="4090BE56" w14:textId="12E6AA39" w:rsidR="004E286B" w:rsidRPr="0030696E" w:rsidRDefault="001955F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37.8</w:t>
            </w:r>
          </w:p>
        </w:tc>
        <w:tc>
          <w:tcPr>
            <w:tcW w:w="709" w:type="dxa"/>
            <w:tcBorders>
              <w:bottom w:val="nil"/>
            </w:tcBorders>
          </w:tcPr>
          <w:p w14:paraId="0BE2CE79" w14:textId="01ACD6BD" w:rsidR="004E286B" w:rsidRPr="0030696E" w:rsidRDefault="0010126E"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36.1</w:t>
            </w:r>
          </w:p>
        </w:tc>
        <w:tc>
          <w:tcPr>
            <w:tcW w:w="709" w:type="dxa"/>
            <w:tcBorders>
              <w:bottom w:val="nil"/>
            </w:tcBorders>
          </w:tcPr>
          <w:p w14:paraId="1717BAA5" w14:textId="361D020F" w:rsidR="004E286B" w:rsidRPr="0030696E" w:rsidRDefault="001955F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35.1</w:t>
            </w:r>
          </w:p>
        </w:tc>
        <w:tc>
          <w:tcPr>
            <w:tcW w:w="708" w:type="dxa"/>
            <w:tcBorders>
              <w:bottom w:val="nil"/>
            </w:tcBorders>
          </w:tcPr>
          <w:p w14:paraId="046018BF" w14:textId="5EB6BE97" w:rsidR="004E286B" w:rsidRPr="0030696E" w:rsidRDefault="0010126E"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8.3</w:t>
            </w:r>
          </w:p>
        </w:tc>
        <w:tc>
          <w:tcPr>
            <w:tcW w:w="851" w:type="dxa"/>
            <w:tcBorders>
              <w:bottom w:val="nil"/>
            </w:tcBorders>
          </w:tcPr>
          <w:p w14:paraId="75A211D4" w14:textId="11E4B984" w:rsidR="004E286B" w:rsidRPr="0030696E" w:rsidRDefault="001955F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18.9</w:t>
            </w:r>
          </w:p>
        </w:tc>
        <w:tc>
          <w:tcPr>
            <w:tcW w:w="567" w:type="dxa"/>
            <w:tcBorders>
              <w:bottom w:val="nil"/>
            </w:tcBorders>
          </w:tcPr>
          <w:p w14:paraId="6592E5ED"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p>
        </w:tc>
        <w:tc>
          <w:tcPr>
            <w:tcW w:w="674" w:type="dxa"/>
            <w:tcBorders>
              <w:bottom w:val="nil"/>
            </w:tcBorders>
          </w:tcPr>
          <w:p w14:paraId="4F8BB54D" w14:textId="0EADBC0C" w:rsidR="004E286B" w:rsidRPr="0030696E" w:rsidRDefault="001955F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1.3</w:t>
            </w:r>
          </w:p>
        </w:tc>
      </w:tr>
    </w:tbl>
    <w:p w14:paraId="52377C01" w14:textId="77777777" w:rsidR="00F81600" w:rsidRPr="0030696E" w:rsidRDefault="00F81600" w:rsidP="001D0E40">
      <w:pPr>
        <w:spacing w:after="0"/>
        <w:rPr>
          <w:rFonts w:ascii="Times New Roman" w:hAnsi="Times New Roman" w:cs="Times New Roman"/>
          <w:sz w:val="28"/>
          <w:szCs w:val="28"/>
          <w:lang w:val="kk-KZ"/>
        </w:rPr>
      </w:pPr>
    </w:p>
    <w:p w14:paraId="6A5CF8B9" w14:textId="77777777" w:rsidR="001D0E40" w:rsidRPr="0030696E" w:rsidRDefault="001D0E40" w:rsidP="001D0E40">
      <w:pPr>
        <w:spacing w:after="0"/>
        <w:rPr>
          <w:rFonts w:ascii="Times New Roman" w:hAnsi="Times New Roman" w:cs="Times New Roman"/>
          <w:sz w:val="28"/>
          <w:szCs w:val="28"/>
          <w:lang w:val="kk-KZ"/>
        </w:rPr>
      </w:pPr>
      <w:r w:rsidRPr="0030696E">
        <w:rPr>
          <w:rFonts w:ascii="Times New Roman" w:hAnsi="Times New Roman" w:cs="Times New Roman"/>
          <w:sz w:val="28"/>
          <w:szCs w:val="28"/>
          <w:lang w:val="kk-KZ"/>
        </w:rPr>
        <w:lastRenderedPageBreak/>
        <w:t>31-кестенің жалғасы</w:t>
      </w:r>
    </w:p>
    <w:p w14:paraId="5736F284" w14:textId="77777777" w:rsidR="006D3E73" w:rsidRPr="0030696E" w:rsidRDefault="006D3E73" w:rsidP="001D0E40">
      <w:pPr>
        <w:spacing w:after="0"/>
        <w:rPr>
          <w:lang w:val="kk-KZ"/>
        </w:rPr>
      </w:pPr>
    </w:p>
    <w:tbl>
      <w:tblPr>
        <w:tblStyle w:val="a6"/>
        <w:tblW w:w="0" w:type="auto"/>
        <w:tblInd w:w="108" w:type="dxa"/>
        <w:tblLayout w:type="fixed"/>
        <w:tblLook w:val="04A0" w:firstRow="1" w:lastRow="0" w:firstColumn="1" w:lastColumn="0" w:noHBand="0" w:noVBand="1"/>
      </w:tblPr>
      <w:tblGrid>
        <w:gridCol w:w="567"/>
        <w:gridCol w:w="3261"/>
        <w:gridCol w:w="708"/>
        <w:gridCol w:w="709"/>
        <w:gridCol w:w="709"/>
        <w:gridCol w:w="709"/>
        <w:gridCol w:w="708"/>
        <w:gridCol w:w="851"/>
        <w:gridCol w:w="567"/>
        <w:gridCol w:w="674"/>
      </w:tblGrid>
      <w:tr w:rsidR="001D0E40" w:rsidRPr="0030696E" w14:paraId="1C7CE3B1" w14:textId="77777777" w:rsidTr="00AC05E5">
        <w:tc>
          <w:tcPr>
            <w:tcW w:w="567" w:type="dxa"/>
          </w:tcPr>
          <w:p w14:paraId="1FF201FC" w14:textId="77777777" w:rsidR="001D0E40" w:rsidRPr="0030696E" w:rsidRDefault="001D0E40"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1</w:t>
            </w:r>
          </w:p>
        </w:tc>
        <w:tc>
          <w:tcPr>
            <w:tcW w:w="3261" w:type="dxa"/>
          </w:tcPr>
          <w:p w14:paraId="2242E795" w14:textId="77777777" w:rsidR="001D0E40" w:rsidRPr="0030696E" w:rsidRDefault="001D0E40"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2</w:t>
            </w:r>
          </w:p>
        </w:tc>
        <w:tc>
          <w:tcPr>
            <w:tcW w:w="708" w:type="dxa"/>
          </w:tcPr>
          <w:p w14:paraId="7BBAFA18" w14:textId="77777777" w:rsidR="001D0E40" w:rsidRPr="0030696E" w:rsidRDefault="001D0E40"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3</w:t>
            </w:r>
          </w:p>
        </w:tc>
        <w:tc>
          <w:tcPr>
            <w:tcW w:w="709" w:type="dxa"/>
          </w:tcPr>
          <w:p w14:paraId="4F19690C" w14:textId="77777777" w:rsidR="001D0E40" w:rsidRPr="0030696E" w:rsidRDefault="001D0E40"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4</w:t>
            </w:r>
          </w:p>
        </w:tc>
        <w:tc>
          <w:tcPr>
            <w:tcW w:w="709" w:type="dxa"/>
          </w:tcPr>
          <w:p w14:paraId="1CDFD4A4" w14:textId="77777777" w:rsidR="001D0E40" w:rsidRPr="0030696E" w:rsidRDefault="001D0E40"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5</w:t>
            </w:r>
          </w:p>
        </w:tc>
        <w:tc>
          <w:tcPr>
            <w:tcW w:w="709" w:type="dxa"/>
          </w:tcPr>
          <w:p w14:paraId="51ED64E7" w14:textId="77777777" w:rsidR="001D0E40" w:rsidRPr="0030696E" w:rsidRDefault="001D0E40"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6</w:t>
            </w:r>
          </w:p>
        </w:tc>
        <w:tc>
          <w:tcPr>
            <w:tcW w:w="708" w:type="dxa"/>
          </w:tcPr>
          <w:p w14:paraId="1B44DD25" w14:textId="77777777" w:rsidR="001D0E40" w:rsidRPr="0030696E" w:rsidRDefault="001D0E40"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7</w:t>
            </w:r>
          </w:p>
        </w:tc>
        <w:tc>
          <w:tcPr>
            <w:tcW w:w="851" w:type="dxa"/>
          </w:tcPr>
          <w:p w14:paraId="3BE48525" w14:textId="77777777" w:rsidR="001D0E40" w:rsidRPr="0030696E" w:rsidRDefault="001D0E40"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8</w:t>
            </w:r>
          </w:p>
        </w:tc>
        <w:tc>
          <w:tcPr>
            <w:tcW w:w="567" w:type="dxa"/>
          </w:tcPr>
          <w:p w14:paraId="48D4B8D4" w14:textId="77777777" w:rsidR="001D0E40" w:rsidRPr="0030696E" w:rsidRDefault="001D0E40"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9</w:t>
            </w:r>
          </w:p>
        </w:tc>
        <w:tc>
          <w:tcPr>
            <w:tcW w:w="674" w:type="dxa"/>
          </w:tcPr>
          <w:p w14:paraId="23C3756F" w14:textId="77777777" w:rsidR="001D0E40" w:rsidRPr="0030696E" w:rsidRDefault="001D0E40"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10</w:t>
            </w:r>
          </w:p>
        </w:tc>
      </w:tr>
      <w:tr w:rsidR="004E286B" w:rsidRPr="0030696E" w14:paraId="6C2F32CF" w14:textId="77777777" w:rsidTr="00722F3C">
        <w:tc>
          <w:tcPr>
            <w:tcW w:w="567" w:type="dxa"/>
          </w:tcPr>
          <w:p w14:paraId="34D2BF55" w14:textId="268323F1" w:rsidR="004E286B" w:rsidRPr="0030696E" w:rsidRDefault="00EA32A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8</w:t>
            </w:r>
          </w:p>
        </w:tc>
        <w:tc>
          <w:tcPr>
            <w:tcW w:w="3261" w:type="dxa"/>
          </w:tcPr>
          <w:p w14:paraId="1402EE1B" w14:textId="77777777" w:rsidR="004E286B" w:rsidRPr="0030696E" w:rsidRDefault="004E286B" w:rsidP="003B07B2">
            <w:pPr>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 xml:space="preserve">Симметриялық тізбек берілген ЭҚК </w:t>
            </w:r>
            <w:r w:rsidR="00712E0A" w:rsidRPr="0030696E">
              <w:rPr>
                <w:rFonts w:ascii="Times New Roman" w:hAnsi="Times New Roman" w:cs="Times New Roman"/>
                <w:position w:val="-50"/>
                <w:sz w:val="24"/>
                <w:szCs w:val="24"/>
                <w:lang w:val="kk-KZ"/>
              </w:rPr>
              <w:object w:dxaOrig="2540" w:dyaOrig="1120" w14:anchorId="4EE323CA">
                <v:shape id="_x0000_i1308" type="#_x0000_t75" style="width:126.35pt;height:56.4pt" o:ole="">
                  <v:imagedata r:id="rId719" o:title=""/>
                </v:shape>
                <o:OLEObject Type="Embed" ProgID="Equation.3" ShapeID="_x0000_i1308" DrawAspect="Content" ObjectID="_1744138827" r:id="rId720"/>
              </w:object>
            </w:r>
            <w:r w:rsidRPr="0030696E">
              <w:rPr>
                <w:rFonts w:ascii="Times New Roman" w:hAnsi="Times New Roman" w:cs="Times New Roman"/>
                <w:sz w:val="24"/>
                <w:szCs w:val="24"/>
                <w:lang w:val="kk-KZ"/>
              </w:rPr>
              <w:t xml:space="preserve">кедергілері </w:t>
            </w:r>
            <w:r w:rsidR="00712E0A" w:rsidRPr="0030696E">
              <w:rPr>
                <w:rFonts w:ascii="Times New Roman" w:hAnsi="Times New Roman" w:cs="Times New Roman"/>
                <w:position w:val="-50"/>
                <w:sz w:val="24"/>
                <w:szCs w:val="24"/>
                <w:lang w:val="kk-KZ"/>
              </w:rPr>
              <w:object w:dxaOrig="2560" w:dyaOrig="1080" w14:anchorId="7AE0E86D">
                <v:shape id="_x0000_i1309" type="#_x0000_t75" style="width:128.4pt;height:54.35pt" o:ole="">
                  <v:imagedata r:id="rId721" o:title=""/>
                </v:shape>
                <o:OLEObject Type="Embed" ProgID="Equation.3" ShapeID="_x0000_i1309" DrawAspect="Content" ObjectID="_1744138828" r:id="rId722"/>
              </w:object>
            </w:r>
            <w:r w:rsidRPr="0030696E">
              <w:rPr>
                <w:rFonts w:ascii="Times New Roman" w:hAnsi="Times New Roman" w:cs="Times New Roman"/>
                <w:sz w:val="24"/>
                <w:szCs w:val="24"/>
                <w:lang w:val="kk-KZ"/>
              </w:rPr>
              <w:t>тең. Тармақтағы токтарды комплексті түрде есептеңіз. Есептеуді тек А фазасына жүргізіңіз және векторлық диаграмма сызыңыз.</w:t>
            </w:r>
          </w:p>
          <w:p w14:paraId="7B4DEF09" w14:textId="77777777" w:rsidR="004E286B" w:rsidRDefault="004E286B" w:rsidP="003B07B2">
            <w:pPr>
              <w:spacing w:after="0" w:line="240" w:lineRule="auto"/>
              <w:rPr>
                <w:rFonts w:ascii="Times New Roman" w:hAnsi="Times New Roman" w:cs="Times New Roman"/>
                <w:sz w:val="24"/>
                <w:szCs w:val="24"/>
                <w:lang w:val="kk-KZ"/>
              </w:rPr>
            </w:pPr>
            <w:r w:rsidRPr="0030696E">
              <w:rPr>
                <w:rFonts w:ascii="Times New Roman" w:hAnsi="Times New Roman" w:cs="Times New Roman"/>
                <w:noProof/>
                <w:sz w:val="24"/>
                <w:szCs w:val="24"/>
                <w:lang w:eastAsia="ru-RU"/>
              </w:rPr>
              <w:drawing>
                <wp:inline distT="0" distB="0" distL="0" distR="0" wp14:anchorId="5DFACBB1" wp14:editId="1E77F710">
                  <wp:extent cx="1467293" cy="737936"/>
                  <wp:effectExtent l="0" t="0" r="0" b="508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3"/>
                          <a:srcRect l="30556" t="45244" r="34613" b="12572"/>
                          <a:stretch/>
                        </pic:blipFill>
                        <pic:spPr bwMode="auto">
                          <a:xfrm>
                            <a:off x="0" y="0"/>
                            <a:ext cx="1483563" cy="746118"/>
                          </a:xfrm>
                          <a:prstGeom prst="rect">
                            <a:avLst/>
                          </a:prstGeom>
                          <a:ln>
                            <a:noFill/>
                          </a:ln>
                          <a:extLst>
                            <a:ext uri="{53640926-AAD7-44D8-BBD7-CCE9431645EC}">
                              <a14:shadowObscured xmlns:a14="http://schemas.microsoft.com/office/drawing/2010/main"/>
                            </a:ext>
                          </a:extLst>
                        </pic:spPr>
                      </pic:pic>
                    </a:graphicData>
                  </a:graphic>
                </wp:inline>
              </w:drawing>
            </w:r>
          </w:p>
          <w:p w14:paraId="4F754D8F" w14:textId="77777777" w:rsidR="00250694" w:rsidRPr="0030696E" w:rsidRDefault="00250694" w:rsidP="003B07B2">
            <w:pPr>
              <w:spacing w:after="0" w:line="240" w:lineRule="auto"/>
              <w:rPr>
                <w:rFonts w:ascii="Times New Roman" w:hAnsi="Times New Roman" w:cs="Times New Roman"/>
                <w:sz w:val="24"/>
                <w:szCs w:val="24"/>
                <w:lang w:val="kk-KZ"/>
              </w:rPr>
            </w:pPr>
          </w:p>
        </w:tc>
        <w:tc>
          <w:tcPr>
            <w:tcW w:w="708" w:type="dxa"/>
          </w:tcPr>
          <w:p w14:paraId="622D594A" w14:textId="23BA8DF6" w:rsidR="004E286B" w:rsidRPr="0030696E" w:rsidRDefault="0010126E"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65.2</w:t>
            </w:r>
          </w:p>
        </w:tc>
        <w:tc>
          <w:tcPr>
            <w:tcW w:w="709" w:type="dxa"/>
          </w:tcPr>
          <w:p w14:paraId="00C74CC5" w14:textId="3A13C997" w:rsidR="004E286B" w:rsidRPr="0030696E" w:rsidRDefault="001955F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33.7</w:t>
            </w:r>
          </w:p>
        </w:tc>
        <w:tc>
          <w:tcPr>
            <w:tcW w:w="709" w:type="dxa"/>
          </w:tcPr>
          <w:p w14:paraId="78D8CFB8" w14:textId="46E4DE73" w:rsidR="004E286B" w:rsidRPr="0030696E" w:rsidRDefault="0010126E"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31.9</w:t>
            </w:r>
          </w:p>
        </w:tc>
        <w:tc>
          <w:tcPr>
            <w:tcW w:w="709" w:type="dxa"/>
          </w:tcPr>
          <w:p w14:paraId="30A5C1DA" w14:textId="2429664C" w:rsidR="004E286B" w:rsidRPr="0030696E" w:rsidRDefault="001955F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29.7</w:t>
            </w:r>
          </w:p>
        </w:tc>
        <w:tc>
          <w:tcPr>
            <w:tcW w:w="708" w:type="dxa"/>
          </w:tcPr>
          <w:p w14:paraId="620A9EBC" w14:textId="5536B193" w:rsidR="004E286B" w:rsidRPr="0030696E" w:rsidRDefault="0010126E"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6.9</w:t>
            </w:r>
          </w:p>
        </w:tc>
        <w:tc>
          <w:tcPr>
            <w:tcW w:w="851" w:type="dxa"/>
          </w:tcPr>
          <w:p w14:paraId="4C788AA2" w14:textId="63462D2D" w:rsidR="004E286B" w:rsidRPr="0030696E" w:rsidRDefault="001955F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12.1</w:t>
            </w:r>
          </w:p>
        </w:tc>
        <w:tc>
          <w:tcPr>
            <w:tcW w:w="567" w:type="dxa"/>
          </w:tcPr>
          <w:p w14:paraId="476B37C0"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p>
        </w:tc>
        <w:tc>
          <w:tcPr>
            <w:tcW w:w="674" w:type="dxa"/>
          </w:tcPr>
          <w:p w14:paraId="7746A4DA" w14:textId="164000B3" w:rsidR="004E286B" w:rsidRPr="0030696E" w:rsidRDefault="001955F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2.7</w:t>
            </w:r>
          </w:p>
        </w:tc>
      </w:tr>
      <w:tr w:rsidR="004E286B" w:rsidRPr="0030696E" w14:paraId="42A10E47" w14:textId="77777777" w:rsidTr="00722F3C">
        <w:tc>
          <w:tcPr>
            <w:tcW w:w="567" w:type="dxa"/>
          </w:tcPr>
          <w:p w14:paraId="69BD1387" w14:textId="6843A7B1" w:rsidR="004E286B" w:rsidRPr="0030696E" w:rsidRDefault="00EA32A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9</w:t>
            </w:r>
          </w:p>
        </w:tc>
        <w:tc>
          <w:tcPr>
            <w:tcW w:w="3261" w:type="dxa"/>
          </w:tcPr>
          <w:p w14:paraId="15A30447" w14:textId="77777777" w:rsidR="004E286B" w:rsidRPr="0030696E" w:rsidRDefault="004E286B" w:rsidP="003B07B2">
            <w:pPr>
              <w:spacing w:after="0" w:line="240" w:lineRule="auto"/>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sz w:val="24"/>
                <w:szCs w:val="24"/>
                <w:lang w:val="kk-KZ"/>
              </w:rPr>
              <w:t>Ротордың айналу жиілігі 1800 айн/мин болғандағы екі полюсті синхронды дизель-генератордағы ауыспалы токтың жиілігін анықтаңыз.</w:t>
            </w:r>
          </w:p>
        </w:tc>
        <w:tc>
          <w:tcPr>
            <w:tcW w:w="708" w:type="dxa"/>
          </w:tcPr>
          <w:p w14:paraId="29E7D04A" w14:textId="4FF3FA13" w:rsidR="004E286B" w:rsidRPr="0030696E" w:rsidRDefault="004E0B3D"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62.5</w:t>
            </w:r>
          </w:p>
        </w:tc>
        <w:tc>
          <w:tcPr>
            <w:tcW w:w="709" w:type="dxa"/>
          </w:tcPr>
          <w:p w14:paraId="3D2E7F13" w14:textId="30679557" w:rsidR="004E286B" w:rsidRPr="0030696E" w:rsidRDefault="001955F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41.8</w:t>
            </w:r>
          </w:p>
        </w:tc>
        <w:tc>
          <w:tcPr>
            <w:tcW w:w="709" w:type="dxa"/>
          </w:tcPr>
          <w:p w14:paraId="3BCDCDBA" w14:textId="5DCD8EA1" w:rsidR="004E286B" w:rsidRPr="0030696E" w:rsidRDefault="004E0B3D"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44.4</w:t>
            </w:r>
          </w:p>
        </w:tc>
        <w:tc>
          <w:tcPr>
            <w:tcW w:w="709" w:type="dxa"/>
          </w:tcPr>
          <w:p w14:paraId="615A1988" w14:textId="10D8FAEF" w:rsidR="004E286B" w:rsidRPr="0030696E" w:rsidRDefault="001955F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36.4</w:t>
            </w:r>
          </w:p>
        </w:tc>
        <w:tc>
          <w:tcPr>
            <w:tcW w:w="708" w:type="dxa"/>
          </w:tcPr>
          <w:p w14:paraId="589262C0" w14:textId="31E5ADA0" w:rsidR="004E286B" w:rsidRPr="0030696E" w:rsidRDefault="004E0B3D"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11.1</w:t>
            </w:r>
          </w:p>
        </w:tc>
        <w:tc>
          <w:tcPr>
            <w:tcW w:w="851" w:type="dxa"/>
          </w:tcPr>
          <w:p w14:paraId="02E3529E" w14:textId="14FD9814" w:rsidR="004E286B" w:rsidRPr="0030696E" w:rsidRDefault="001E1EA0"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24.3</w:t>
            </w:r>
          </w:p>
        </w:tc>
        <w:tc>
          <w:tcPr>
            <w:tcW w:w="567" w:type="dxa"/>
          </w:tcPr>
          <w:p w14:paraId="65E53C55"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p>
        </w:tc>
        <w:tc>
          <w:tcPr>
            <w:tcW w:w="674" w:type="dxa"/>
          </w:tcPr>
          <w:p w14:paraId="264866EB" w14:textId="5FBFF5E7" w:rsidR="004E286B" w:rsidRPr="0030696E" w:rsidRDefault="001E1EA0"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1.3</w:t>
            </w:r>
          </w:p>
        </w:tc>
      </w:tr>
      <w:tr w:rsidR="004E286B" w:rsidRPr="0030696E" w14:paraId="4013AE87" w14:textId="77777777" w:rsidTr="00722F3C">
        <w:tc>
          <w:tcPr>
            <w:tcW w:w="567" w:type="dxa"/>
          </w:tcPr>
          <w:p w14:paraId="37AD8984" w14:textId="3CB24B97" w:rsidR="004E286B" w:rsidRPr="0030696E" w:rsidRDefault="00EA32A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10</w:t>
            </w:r>
          </w:p>
        </w:tc>
        <w:tc>
          <w:tcPr>
            <w:tcW w:w="3261" w:type="dxa"/>
          </w:tcPr>
          <w:p w14:paraId="178170FC" w14:textId="2CC5CEA0" w:rsidR="004E286B" w:rsidRPr="0030696E" w:rsidRDefault="004E286B" w:rsidP="00C747DC">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hAnsi="Times New Roman" w:cs="Times New Roman"/>
                <w:sz w:val="24"/>
                <w:szCs w:val="24"/>
                <w:lang w:val="kk-KZ"/>
              </w:rPr>
              <w:t xml:space="preserve">Индуктивтігі </w:t>
            </w:r>
            <w:r w:rsidRPr="0030696E">
              <w:rPr>
                <w:rFonts w:ascii="Times New Roman" w:eastAsia="Calibri" w:hAnsi="Times New Roman" w:cs="Times New Roman"/>
                <w:position w:val="-10"/>
                <w:sz w:val="24"/>
                <w:szCs w:val="24"/>
                <w:lang w:val="kk-KZ"/>
              </w:rPr>
              <w:object w:dxaOrig="1005" w:dyaOrig="345" w14:anchorId="21419AF4">
                <v:shape id="_x0000_i1310" type="#_x0000_t75" style="width:53pt;height:17.65pt" o:ole="">
                  <v:imagedata r:id="rId724" o:title=""/>
                </v:shape>
                <o:OLEObject Type="Embed" ProgID="Equation.3" ShapeID="_x0000_i1310" DrawAspect="Content" ObjectID="_1744138829" r:id="rId725"/>
              </w:object>
            </w:r>
            <w:r w:rsidRPr="0030696E">
              <w:rPr>
                <w:rFonts w:ascii="Times New Roman" w:hAnsi="Times New Roman" w:cs="Times New Roman"/>
                <w:sz w:val="24"/>
                <w:szCs w:val="24"/>
                <w:lang w:val="kk-KZ"/>
              </w:rPr>
              <w:t xml:space="preserve"> Гн катушка жиілігі </w:t>
            </w:r>
            <w:r w:rsidRPr="0030696E">
              <w:rPr>
                <w:rFonts w:ascii="Times New Roman" w:eastAsia="Calibri" w:hAnsi="Times New Roman" w:cs="Times New Roman"/>
                <w:position w:val="-6"/>
                <w:sz w:val="24"/>
                <w:szCs w:val="24"/>
                <w:lang w:val="kk-KZ"/>
              </w:rPr>
              <w:object w:dxaOrig="1005" w:dyaOrig="300" w14:anchorId="6CE25822">
                <v:shape id="_x0000_i1311" type="#_x0000_t75" style="width:53pt;height:14.95pt" o:ole="">
                  <v:imagedata r:id="rId726" o:title=""/>
                </v:shape>
                <o:OLEObject Type="Embed" ProgID="Equation.3" ShapeID="_x0000_i1311" DrawAspect="Content" ObjectID="_1744138830" r:id="rId727"/>
              </w:object>
            </w:r>
            <w:r w:rsidRPr="0030696E">
              <w:rPr>
                <w:rFonts w:ascii="Times New Roman" w:hAnsi="Times New Roman" w:cs="Times New Roman"/>
                <w:sz w:val="24"/>
                <w:szCs w:val="24"/>
                <w:lang w:val="kk-KZ"/>
              </w:rPr>
              <w:t xml:space="preserve">Гц айнымалы кернеу жалғанған. Кернеудің әсерлік мәні </w:t>
            </w:r>
            <w:r w:rsidR="00D237C4" w:rsidRPr="0030696E">
              <w:rPr>
                <w:rFonts w:ascii="Times New Roman" w:eastAsia="Calibri" w:hAnsi="Times New Roman" w:cs="Times New Roman"/>
                <w:position w:val="-6"/>
                <w:sz w:val="24"/>
                <w:szCs w:val="24"/>
                <w:lang w:val="kk-KZ"/>
              </w:rPr>
              <w:object w:dxaOrig="1040" w:dyaOrig="279" w14:anchorId="425BF3DB">
                <v:shape id="_x0000_i1312" type="#_x0000_t75" style="width:53.65pt;height:12.25pt" o:ole="">
                  <v:imagedata r:id="rId728" o:title=""/>
                </v:shape>
                <o:OLEObject Type="Embed" ProgID="Equation.3" ShapeID="_x0000_i1312" DrawAspect="Content" ObjectID="_1744138831" r:id="rId729"/>
              </w:object>
            </w:r>
            <w:r w:rsidRPr="0030696E">
              <w:rPr>
                <w:rFonts w:ascii="Times New Roman" w:hAnsi="Times New Roman" w:cs="Times New Roman"/>
                <w:sz w:val="24"/>
                <w:szCs w:val="24"/>
                <w:lang w:val="kk-KZ"/>
              </w:rPr>
              <w:t xml:space="preserve">Тізбектегі токтың </w:t>
            </w:r>
            <w:r w:rsidRPr="0030696E">
              <w:rPr>
                <w:rFonts w:ascii="Times New Roman" w:eastAsia="Calibri" w:hAnsi="Times New Roman" w:cs="Times New Roman"/>
                <w:position w:val="-12"/>
                <w:sz w:val="24"/>
                <w:szCs w:val="24"/>
                <w:lang w:val="kk-KZ"/>
              </w:rPr>
              <w:object w:dxaOrig="315" w:dyaOrig="375" w14:anchorId="5CA6FACA">
                <v:shape id="_x0000_i1313" type="#_x0000_t75" style="width:15.6pt;height:17.65pt" o:ole="">
                  <v:imagedata r:id="rId730" o:title=""/>
                </v:shape>
                <o:OLEObject Type="Embed" ProgID="Equation.3" ShapeID="_x0000_i1313" DrawAspect="Content" ObjectID="_1744138832" r:id="rId731"/>
              </w:object>
            </w:r>
            <w:r w:rsidRPr="0030696E">
              <w:rPr>
                <w:rFonts w:ascii="Times New Roman" w:hAnsi="Times New Roman" w:cs="Times New Roman"/>
                <w:sz w:val="24"/>
                <w:szCs w:val="24"/>
                <w:lang w:val="kk-KZ"/>
              </w:rPr>
              <w:t xml:space="preserve"> амплитудасын анықтаңдар.</w:t>
            </w:r>
          </w:p>
        </w:tc>
        <w:tc>
          <w:tcPr>
            <w:tcW w:w="708" w:type="dxa"/>
          </w:tcPr>
          <w:p w14:paraId="5BD839D4" w14:textId="5342A59F" w:rsidR="004E286B" w:rsidRPr="0030696E" w:rsidRDefault="004E0B3D"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62.5</w:t>
            </w:r>
          </w:p>
        </w:tc>
        <w:tc>
          <w:tcPr>
            <w:tcW w:w="709" w:type="dxa"/>
          </w:tcPr>
          <w:p w14:paraId="112F6265" w14:textId="1290DAE8" w:rsidR="004E286B" w:rsidRPr="0030696E" w:rsidRDefault="00A4726A"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37,8</w:t>
            </w:r>
          </w:p>
        </w:tc>
        <w:tc>
          <w:tcPr>
            <w:tcW w:w="709" w:type="dxa"/>
          </w:tcPr>
          <w:p w14:paraId="61DE7124" w14:textId="3ED89E14" w:rsidR="004E286B" w:rsidRPr="0030696E" w:rsidRDefault="004E0B3D"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41.6</w:t>
            </w:r>
          </w:p>
        </w:tc>
        <w:tc>
          <w:tcPr>
            <w:tcW w:w="709" w:type="dxa"/>
          </w:tcPr>
          <w:p w14:paraId="2DA7519D" w14:textId="5A2AA7A8" w:rsidR="004E286B" w:rsidRPr="0030696E" w:rsidRDefault="00A4726A"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39,1</w:t>
            </w:r>
          </w:p>
        </w:tc>
        <w:tc>
          <w:tcPr>
            <w:tcW w:w="708" w:type="dxa"/>
          </w:tcPr>
          <w:p w14:paraId="06F2BE38" w14:textId="17352C86" w:rsidR="004E286B" w:rsidRPr="0030696E" w:rsidRDefault="004E0B3D"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5.5</w:t>
            </w:r>
          </w:p>
        </w:tc>
        <w:tc>
          <w:tcPr>
            <w:tcW w:w="851" w:type="dxa"/>
          </w:tcPr>
          <w:p w14:paraId="29781714" w14:textId="316ECCC5" w:rsidR="004E286B" w:rsidRPr="0030696E" w:rsidRDefault="00A4726A"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18,9</w:t>
            </w:r>
          </w:p>
        </w:tc>
        <w:tc>
          <w:tcPr>
            <w:tcW w:w="567" w:type="dxa"/>
          </w:tcPr>
          <w:p w14:paraId="7F1A1E99"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p>
        </w:tc>
        <w:tc>
          <w:tcPr>
            <w:tcW w:w="674" w:type="dxa"/>
          </w:tcPr>
          <w:p w14:paraId="2814C699" w14:textId="02B27B42" w:rsidR="004E286B" w:rsidRPr="0030696E" w:rsidRDefault="00A4726A"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1,3</w:t>
            </w:r>
          </w:p>
        </w:tc>
      </w:tr>
      <w:tr w:rsidR="004E286B" w:rsidRPr="0030696E" w14:paraId="438D9D9E" w14:textId="77777777" w:rsidTr="006D3E73">
        <w:tc>
          <w:tcPr>
            <w:tcW w:w="567" w:type="dxa"/>
            <w:tcBorders>
              <w:bottom w:val="single" w:sz="4" w:space="0" w:color="auto"/>
            </w:tcBorders>
          </w:tcPr>
          <w:p w14:paraId="4E1B4DCE" w14:textId="7954B567" w:rsidR="004E286B" w:rsidRPr="0030696E" w:rsidRDefault="00EA32A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11</w:t>
            </w:r>
          </w:p>
        </w:tc>
        <w:tc>
          <w:tcPr>
            <w:tcW w:w="3261" w:type="dxa"/>
            <w:tcBorders>
              <w:bottom w:val="single" w:sz="4" w:space="0" w:color="auto"/>
            </w:tcBorders>
          </w:tcPr>
          <w:p w14:paraId="0884ACBC" w14:textId="77777777" w:rsidR="004E286B" w:rsidRPr="0030696E" w:rsidRDefault="004E286B" w:rsidP="000F1FF0">
            <w:pPr>
              <w:shd w:val="clear" w:color="auto" w:fill="FFFFFF"/>
              <w:tabs>
                <w:tab w:val="left" w:pos="562"/>
              </w:tabs>
              <w:spacing w:after="0" w:line="240" w:lineRule="auto"/>
              <w:jc w:val="both"/>
              <w:rPr>
                <w:rFonts w:ascii="Times New Roman" w:eastAsia="Times New Roman" w:hAnsi="Times New Roman" w:cs="Times New Roman"/>
                <w:color w:val="000000"/>
                <w:sz w:val="24"/>
                <w:szCs w:val="24"/>
                <w:lang w:val="kk-KZ"/>
              </w:rPr>
            </w:pPr>
            <w:r w:rsidRPr="0030696E">
              <w:rPr>
                <w:rFonts w:ascii="Times New Roman" w:hAnsi="Times New Roman" w:cs="Times New Roman"/>
                <w:sz w:val="24"/>
                <w:szCs w:val="24"/>
                <w:lang w:val="kk-KZ"/>
              </w:rPr>
              <w:t>Электролит арқылы 0,5 А ток күші өткенде, 20 минут ішінде катодта 236 мг мыс жиналды. Мыстың электрохимиялық эквиваленті нешеге тең?</w:t>
            </w:r>
          </w:p>
        </w:tc>
        <w:tc>
          <w:tcPr>
            <w:tcW w:w="708" w:type="dxa"/>
            <w:tcBorders>
              <w:bottom w:val="single" w:sz="4" w:space="0" w:color="auto"/>
            </w:tcBorders>
          </w:tcPr>
          <w:p w14:paraId="64E3540E" w14:textId="6DF9E08D" w:rsidR="004E286B" w:rsidRPr="0030696E" w:rsidRDefault="004E0B3D"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38.8</w:t>
            </w:r>
          </w:p>
        </w:tc>
        <w:tc>
          <w:tcPr>
            <w:tcW w:w="709" w:type="dxa"/>
            <w:tcBorders>
              <w:bottom w:val="single" w:sz="4" w:space="0" w:color="auto"/>
            </w:tcBorders>
          </w:tcPr>
          <w:p w14:paraId="001C79ED" w14:textId="142F56B7" w:rsidR="004E286B" w:rsidRPr="0030696E" w:rsidRDefault="00A4726A"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51,3</w:t>
            </w:r>
          </w:p>
        </w:tc>
        <w:tc>
          <w:tcPr>
            <w:tcW w:w="709" w:type="dxa"/>
            <w:tcBorders>
              <w:bottom w:val="single" w:sz="4" w:space="0" w:color="auto"/>
            </w:tcBorders>
          </w:tcPr>
          <w:p w14:paraId="5F7E2E98" w14:textId="26287331" w:rsidR="004E286B" w:rsidRPr="0030696E" w:rsidRDefault="004E0B3D"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44.4</w:t>
            </w:r>
          </w:p>
        </w:tc>
        <w:tc>
          <w:tcPr>
            <w:tcW w:w="709" w:type="dxa"/>
            <w:tcBorders>
              <w:bottom w:val="single" w:sz="4" w:space="0" w:color="auto"/>
            </w:tcBorders>
          </w:tcPr>
          <w:p w14:paraId="06CE7196" w14:textId="771E65C0" w:rsidR="004E286B" w:rsidRPr="0030696E" w:rsidRDefault="00A4726A"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32,4</w:t>
            </w:r>
          </w:p>
        </w:tc>
        <w:tc>
          <w:tcPr>
            <w:tcW w:w="708" w:type="dxa"/>
            <w:tcBorders>
              <w:bottom w:val="single" w:sz="4" w:space="0" w:color="auto"/>
            </w:tcBorders>
          </w:tcPr>
          <w:p w14:paraId="38E84CBA" w14:textId="78D7DCEA" w:rsidR="004E286B" w:rsidRPr="0030696E" w:rsidRDefault="004E0B3D"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6.9</w:t>
            </w:r>
          </w:p>
        </w:tc>
        <w:tc>
          <w:tcPr>
            <w:tcW w:w="851" w:type="dxa"/>
            <w:tcBorders>
              <w:bottom w:val="single" w:sz="4" w:space="0" w:color="auto"/>
            </w:tcBorders>
          </w:tcPr>
          <w:p w14:paraId="42D44F1E" w14:textId="64325B3A" w:rsidR="004E286B" w:rsidRPr="0030696E" w:rsidRDefault="00A4726A"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22,9</w:t>
            </w:r>
          </w:p>
        </w:tc>
        <w:tc>
          <w:tcPr>
            <w:tcW w:w="567" w:type="dxa"/>
            <w:tcBorders>
              <w:bottom w:val="single" w:sz="4" w:space="0" w:color="auto"/>
            </w:tcBorders>
          </w:tcPr>
          <w:p w14:paraId="65EBF9AE"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p>
        </w:tc>
        <w:tc>
          <w:tcPr>
            <w:tcW w:w="674" w:type="dxa"/>
            <w:tcBorders>
              <w:bottom w:val="single" w:sz="4" w:space="0" w:color="auto"/>
            </w:tcBorders>
          </w:tcPr>
          <w:p w14:paraId="28D66280"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p>
        </w:tc>
      </w:tr>
      <w:tr w:rsidR="004E286B" w:rsidRPr="0030696E" w14:paraId="1BD18BF1" w14:textId="77777777" w:rsidTr="006D3E73">
        <w:tc>
          <w:tcPr>
            <w:tcW w:w="567" w:type="dxa"/>
            <w:tcBorders>
              <w:bottom w:val="nil"/>
            </w:tcBorders>
          </w:tcPr>
          <w:p w14:paraId="2AE49D6D" w14:textId="0366E8E9" w:rsidR="004E286B" w:rsidRPr="0030696E" w:rsidRDefault="00EA32A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12</w:t>
            </w:r>
          </w:p>
        </w:tc>
        <w:tc>
          <w:tcPr>
            <w:tcW w:w="3261" w:type="dxa"/>
            <w:tcBorders>
              <w:bottom w:val="nil"/>
            </w:tcBorders>
          </w:tcPr>
          <w:p w14:paraId="1F782F13" w14:textId="77777777" w:rsidR="004E286B" w:rsidRPr="0030696E" w:rsidRDefault="004E286B" w:rsidP="003B07B2">
            <w:pPr>
              <w:spacing w:after="0" w:line="240" w:lineRule="auto"/>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sz w:val="24"/>
                <w:szCs w:val="24"/>
                <w:lang w:val="kk-KZ"/>
              </w:rPr>
              <w:t>Біртекті магнит өрісінде айналып тұрған рамада пайда болатын электр қозғаушы күштің амплитудасын табыңдар, оның ауданы 100 см</w:t>
            </w:r>
            <w:r w:rsidRPr="0030696E">
              <w:rPr>
                <w:rFonts w:ascii="Times New Roman" w:eastAsia="Times New Roman" w:hAnsi="Times New Roman" w:cs="Times New Roman"/>
                <w:sz w:val="24"/>
                <w:szCs w:val="24"/>
                <w:vertAlign w:val="superscript"/>
                <w:lang w:val="kk-KZ"/>
              </w:rPr>
              <w:t>2</w:t>
            </w:r>
            <w:r w:rsidRPr="0030696E">
              <w:rPr>
                <w:rFonts w:ascii="Times New Roman" w:eastAsia="Times New Roman" w:hAnsi="Times New Roman" w:cs="Times New Roman"/>
                <w:sz w:val="24"/>
                <w:szCs w:val="24"/>
                <w:lang w:val="kk-KZ"/>
              </w:rPr>
              <w:t>, айналу жиілігі 50 айн/с және магнит индукциясы 0,2 Тл.</w:t>
            </w:r>
          </w:p>
        </w:tc>
        <w:tc>
          <w:tcPr>
            <w:tcW w:w="708" w:type="dxa"/>
            <w:tcBorders>
              <w:bottom w:val="nil"/>
            </w:tcBorders>
          </w:tcPr>
          <w:p w14:paraId="60B2A286" w14:textId="0C42ED1B" w:rsidR="004E286B" w:rsidRPr="0030696E" w:rsidRDefault="004E0B3D"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68</w:t>
            </w:r>
          </w:p>
        </w:tc>
        <w:tc>
          <w:tcPr>
            <w:tcW w:w="709" w:type="dxa"/>
            <w:tcBorders>
              <w:bottom w:val="nil"/>
            </w:tcBorders>
          </w:tcPr>
          <w:p w14:paraId="4011D87B" w14:textId="7AE2B03C" w:rsidR="004E286B" w:rsidRPr="0030696E" w:rsidRDefault="00A4726A"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39,1</w:t>
            </w:r>
          </w:p>
        </w:tc>
        <w:tc>
          <w:tcPr>
            <w:tcW w:w="709" w:type="dxa"/>
            <w:tcBorders>
              <w:bottom w:val="nil"/>
            </w:tcBorders>
          </w:tcPr>
          <w:p w14:paraId="07AAAC72" w14:textId="7E8ECE17" w:rsidR="004E286B" w:rsidRPr="0030696E" w:rsidRDefault="004E0B3D"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34.7</w:t>
            </w:r>
          </w:p>
        </w:tc>
        <w:tc>
          <w:tcPr>
            <w:tcW w:w="709" w:type="dxa"/>
            <w:tcBorders>
              <w:bottom w:val="nil"/>
            </w:tcBorders>
          </w:tcPr>
          <w:p w14:paraId="39A64903" w14:textId="658FEAC6" w:rsidR="004E286B" w:rsidRPr="0030696E" w:rsidRDefault="00A4726A"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33,7</w:t>
            </w:r>
          </w:p>
        </w:tc>
        <w:tc>
          <w:tcPr>
            <w:tcW w:w="708" w:type="dxa"/>
            <w:tcBorders>
              <w:bottom w:val="nil"/>
            </w:tcBorders>
          </w:tcPr>
          <w:p w14:paraId="3B4BC963" w14:textId="47854BC8" w:rsidR="004E286B" w:rsidRPr="0030696E" w:rsidRDefault="004E0B3D"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5.5</w:t>
            </w:r>
          </w:p>
        </w:tc>
        <w:tc>
          <w:tcPr>
            <w:tcW w:w="851" w:type="dxa"/>
            <w:tcBorders>
              <w:bottom w:val="nil"/>
            </w:tcBorders>
          </w:tcPr>
          <w:p w14:paraId="6579B7E0" w14:textId="5D2EAD3B" w:rsidR="004E286B" w:rsidRPr="0030696E" w:rsidRDefault="00A4726A"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20,2</w:t>
            </w:r>
          </w:p>
        </w:tc>
        <w:tc>
          <w:tcPr>
            <w:tcW w:w="567" w:type="dxa"/>
            <w:tcBorders>
              <w:bottom w:val="nil"/>
            </w:tcBorders>
          </w:tcPr>
          <w:p w14:paraId="098FEF36"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p>
        </w:tc>
        <w:tc>
          <w:tcPr>
            <w:tcW w:w="674" w:type="dxa"/>
            <w:tcBorders>
              <w:bottom w:val="nil"/>
            </w:tcBorders>
          </w:tcPr>
          <w:p w14:paraId="71D88E21" w14:textId="62B8A193" w:rsidR="004E286B" w:rsidRPr="0030696E" w:rsidRDefault="00A4726A"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1,3</w:t>
            </w:r>
          </w:p>
        </w:tc>
      </w:tr>
    </w:tbl>
    <w:p w14:paraId="77D81E62" w14:textId="77777777" w:rsidR="00250694" w:rsidRDefault="00250694" w:rsidP="001D0E40">
      <w:pPr>
        <w:spacing w:after="0"/>
        <w:rPr>
          <w:rFonts w:ascii="Times New Roman" w:hAnsi="Times New Roman" w:cs="Times New Roman"/>
          <w:sz w:val="28"/>
          <w:szCs w:val="28"/>
          <w:lang w:val="kk-KZ"/>
        </w:rPr>
      </w:pPr>
    </w:p>
    <w:p w14:paraId="4A6EC086" w14:textId="77777777" w:rsidR="001D0E40" w:rsidRPr="0030696E" w:rsidRDefault="001D0E40" w:rsidP="001D0E40">
      <w:pPr>
        <w:spacing w:after="0"/>
        <w:rPr>
          <w:rFonts w:ascii="Times New Roman" w:hAnsi="Times New Roman" w:cs="Times New Roman"/>
          <w:sz w:val="28"/>
          <w:szCs w:val="28"/>
          <w:lang w:val="kk-KZ"/>
        </w:rPr>
      </w:pPr>
      <w:r w:rsidRPr="0030696E">
        <w:rPr>
          <w:rFonts w:ascii="Times New Roman" w:hAnsi="Times New Roman" w:cs="Times New Roman"/>
          <w:sz w:val="28"/>
          <w:szCs w:val="28"/>
          <w:lang w:val="kk-KZ"/>
        </w:rPr>
        <w:lastRenderedPageBreak/>
        <w:t>31-кестенің жалғасы</w:t>
      </w:r>
    </w:p>
    <w:p w14:paraId="5B5082C7" w14:textId="77777777" w:rsidR="006D3E73" w:rsidRPr="0030696E" w:rsidRDefault="006D3E73" w:rsidP="001D0E40">
      <w:pPr>
        <w:spacing w:after="0"/>
        <w:rPr>
          <w:lang w:val="kk-KZ"/>
        </w:rPr>
      </w:pPr>
    </w:p>
    <w:tbl>
      <w:tblPr>
        <w:tblStyle w:val="a6"/>
        <w:tblW w:w="0" w:type="auto"/>
        <w:tblInd w:w="108" w:type="dxa"/>
        <w:tblLayout w:type="fixed"/>
        <w:tblLook w:val="04A0" w:firstRow="1" w:lastRow="0" w:firstColumn="1" w:lastColumn="0" w:noHBand="0" w:noVBand="1"/>
      </w:tblPr>
      <w:tblGrid>
        <w:gridCol w:w="567"/>
        <w:gridCol w:w="3261"/>
        <w:gridCol w:w="708"/>
        <w:gridCol w:w="709"/>
        <w:gridCol w:w="709"/>
        <w:gridCol w:w="709"/>
        <w:gridCol w:w="708"/>
        <w:gridCol w:w="851"/>
        <w:gridCol w:w="567"/>
        <w:gridCol w:w="674"/>
      </w:tblGrid>
      <w:tr w:rsidR="001D0E40" w:rsidRPr="0030696E" w14:paraId="0783633F" w14:textId="77777777" w:rsidTr="00AC05E5">
        <w:tc>
          <w:tcPr>
            <w:tcW w:w="567" w:type="dxa"/>
          </w:tcPr>
          <w:p w14:paraId="1A2D4822" w14:textId="77777777" w:rsidR="001D0E40" w:rsidRPr="0030696E" w:rsidRDefault="001D0E40"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1</w:t>
            </w:r>
          </w:p>
        </w:tc>
        <w:tc>
          <w:tcPr>
            <w:tcW w:w="3261" w:type="dxa"/>
          </w:tcPr>
          <w:p w14:paraId="5634F83F" w14:textId="77777777" w:rsidR="001D0E40" w:rsidRPr="0030696E" w:rsidRDefault="001D0E40"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2</w:t>
            </w:r>
          </w:p>
        </w:tc>
        <w:tc>
          <w:tcPr>
            <w:tcW w:w="708" w:type="dxa"/>
          </w:tcPr>
          <w:p w14:paraId="4924760F" w14:textId="77777777" w:rsidR="001D0E40" w:rsidRPr="0030696E" w:rsidRDefault="001D0E40"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3</w:t>
            </w:r>
          </w:p>
        </w:tc>
        <w:tc>
          <w:tcPr>
            <w:tcW w:w="709" w:type="dxa"/>
          </w:tcPr>
          <w:p w14:paraId="16D1E9E1" w14:textId="77777777" w:rsidR="001D0E40" w:rsidRPr="0030696E" w:rsidRDefault="001D0E40"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4</w:t>
            </w:r>
          </w:p>
        </w:tc>
        <w:tc>
          <w:tcPr>
            <w:tcW w:w="709" w:type="dxa"/>
          </w:tcPr>
          <w:p w14:paraId="0E061AB5" w14:textId="77777777" w:rsidR="001D0E40" w:rsidRPr="0030696E" w:rsidRDefault="001D0E40"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5</w:t>
            </w:r>
          </w:p>
        </w:tc>
        <w:tc>
          <w:tcPr>
            <w:tcW w:w="709" w:type="dxa"/>
          </w:tcPr>
          <w:p w14:paraId="1B3B4D8D" w14:textId="77777777" w:rsidR="001D0E40" w:rsidRPr="0030696E" w:rsidRDefault="001D0E40"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6</w:t>
            </w:r>
          </w:p>
        </w:tc>
        <w:tc>
          <w:tcPr>
            <w:tcW w:w="708" w:type="dxa"/>
          </w:tcPr>
          <w:p w14:paraId="4D1ACBC0" w14:textId="77777777" w:rsidR="001D0E40" w:rsidRPr="0030696E" w:rsidRDefault="001D0E40"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7</w:t>
            </w:r>
          </w:p>
        </w:tc>
        <w:tc>
          <w:tcPr>
            <w:tcW w:w="851" w:type="dxa"/>
          </w:tcPr>
          <w:p w14:paraId="18076110" w14:textId="77777777" w:rsidR="001D0E40" w:rsidRPr="0030696E" w:rsidRDefault="001D0E40"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8</w:t>
            </w:r>
          </w:p>
        </w:tc>
        <w:tc>
          <w:tcPr>
            <w:tcW w:w="567" w:type="dxa"/>
          </w:tcPr>
          <w:p w14:paraId="6E237442" w14:textId="77777777" w:rsidR="001D0E40" w:rsidRPr="0030696E" w:rsidRDefault="001D0E40"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9</w:t>
            </w:r>
          </w:p>
        </w:tc>
        <w:tc>
          <w:tcPr>
            <w:tcW w:w="674" w:type="dxa"/>
          </w:tcPr>
          <w:p w14:paraId="612FF2D3" w14:textId="77777777" w:rsidR="001D0E40" w:rsidRPr="0030696E" w:rsidRDefault="001D0E40" w:rsidP="00AC05E5">
            <w:pPr>
              <w:spacing w:after="0" w:line="240" w:lineRule="auto"/>
              <w:jc w:val="center"/>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10</w:t>
            </w:r>
          </w:p>
        </w:tc>
      </w:tr>
      <w:tr w:rsidR="004E286B" w:rsidRPr="0030696E" w14:paraId="46F77D4D" w14:textId="77777777" w:rsidTr="00722F3C">
        <w:tc>
          <w:tcPr>
            <w:tcW w:w="567" w:type="dxa"/>
          </w:tcPr>
          <w:p w14:paraId="50F24B15" w14:textId="4B86D22E" w:rsidR="004E286B" w:rsidRPr="0030696E" w:rsidRDefault="00EA32A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13</w:t>
            </w:r>
          </w:p>
        </w:tc>
        <w:tc>
          <w:tcPr>
            <w:tcW w:w="3261" w:type="dxa"/>
          </w:tcPr>
          <w:p w14:paraId="7A3736BF" w14:textId="77777777" w:rsidR="004E286B" w:rsidRPr="0030696E" w:rsidRDefault="004E286B" w:rsidP="003B07B2">
            <w:pPr>
              <w:widowControl w:val="0"/>
              <w:tabs>
                <w:tab w:val="left" w:pos="0"/>
              </w:tabs>
              <w:spacing w:after="0" w:line="240" w:lineRule="auto"/>
              <w:jc w:val="both"/>
              <w:rPr>
                <w:rFonts w:ascii="Times New Roman" w:eastAsia="Times New Roman" w:hAnsi="Times New Roman" w:cs="Times New Roman"/>
                <w:color w:val="000000"/>
                <w:sz w:val="24"/>
                <w:szCs w:val="24"/>
                <w:lang w:val="kk-KZ"/>
              </w:rPr>
            </w:pPr>
            <w:r w:rsidRPr="0030696E">
              <w:rPr>
                <w:rFonts w:ascii="Times New Roman" w:hAnsi="Times New Roman" w:cs="Times New Roman"/>
                <w:sz w:val="24"/>
                <w:szCs w:val="24"/>
                <w:lang w:val="kk-KZ"/>
              </w:rPr>
              <w:t>Егер кедергісі 120 Ом резистор арқылы 6А ток өтетін болса, оған параллель қосылған кедергісі 80 Ом резистор арқылы өтетін ток күшін табыңыз?</w:t>
            </w:r>
          </w:p>
        </w:tc>
        <w:tc>
          <w:tcPr>
            <w:tcW w:w="708" w:type="dxa"/>
          </w:tcPr>
          <w:p w14:paraId="333C4096" w14:textId="096A80C3" w:rsidR="004E286B" w:rsidRPr="0030696E" w:rsidRDefault="00434057"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48.6</w:t>
            </w:r>
          </w:p>
        </w:tc>
        <w:tc>
          <w:tcPr>
            <w:tcW w:w="709" w:type="dxa"/>
          </w:tcPr>
          <w:p w14:paraId="2986966E" w14:textId="08E804CF" w:rsidR="004E286B" w:rsidRPr="0030696E" w:rsidRDefault="00505E61"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47,2</w:t>
            </w:r>
          </w:p>
        </w:tc>
        <w:tc>
          <w:tcPr>
            <w:tcW w:w="709" w:type="dxa"/>
          </w:tcPr>
          <w:p w14:paraId="2B45CEEE" w14:textId="55DA80FF" w:rsidR="004E286B" w:rsidRPr="0030696E" w:rsidRDefault="00434057"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43</w:t>
            </w:r>
          </w:p>
        </w:tc>
        <w:tc>
          <w:tcPr>
            <w:tcW w:w="709" w:type="dxa"/>
          </w:tcPr>
          <w:p w14:paraId="3020598D" w14:textId="480D4028" w:rsidR="004E286B" w:rsidRPr="0030696E" w:rsidRDefault="00505E61"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24,3</w:t>
            </w:r>
          </w:p>
        </w:tc>
        <w:tc>
          <w:tcPr>
            <w:tcW w:w="708" w:type="dxa"/>
          </w:tcPr>
          <w:p w14:paraId="64184EF0" w14:textId="3A938D68" w:rsidR="004E286B" w:rsidRPr="0030696E" w:rsidRDefault="00434057"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9.7</w:t>
            </w:r>
          </w:p>
        </w:tc>
        <w:tc>
          <w:tcPr>
            <w:tcW w:w="851" w:type="dxa"/>
          </w:tcPr>
          <w:p w14:paraId="1399296D" w14:textId="3F6318E5" w:rsidR="004E286B" w:rsidRPr="0030696E" w:rsidRDefault="00505E61"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24,3</w:t>
            </w:r>
          </w:p>
        </w:tc>
        <w:tc>
          <w:tcPr>
            <w:tcW w:w="567" w:type="dxa"/>
          </w:tcPr>
          <w:p w14:paraId="75D70513"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p>
        </w:tc>
        <w:tc>
          <w:tcPr>
            <w:tcW w:w="674" w:type="dxa"/>
          </w:tcPr>
          <w:p w14:paraId="54EA98DF" w14:textId="57BEE547" w:rsidR="004E286B" w:rsidRPr="0030696E" w:rsidRDefault="00505E61"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1,3</w:t>
            </w:r>
          </w:p>
        </w:tc>
      </w:tr>
      <w:tr w:rsidR="004E286B" w:rsidRPr="0030696E" w14:paraId="007BD4C4" w14:textId="77777777" w:rsidTr="00722F3C">
        <w:tc>
          <w:tcPr>
            <w:tcW w:w="567" w:type="dxa"/>
          </w:tcPr>
          <w:p w14:paraId="1F8EC818" w14:textId="5FF1A382" w:rsidR="004E286B" w:rsidRPr="0030696E" w:rsidRDefault="00EA32A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kk-KZ"/>
              </w:rPr>
              <w:t>1</w:t>
            </w:r>
            <w:r w:rsidRPr="0030696E">
              <w:rPr>
                <w:rFonts w:ascii="Times New Roman" w:eastAsia="Times New Roman" w:hAnsi="Times New Roman" w:cs="Times New Roman"/>
                <w:color w:val="000000"/>
                <w:sz w:val="24"/>
                <w:szCs w:val="24"/>
                <w:lang w:val="en-US"/>
              </w:rPr>
              <w:t>4</w:t>
            </w:r>
          </w:p>
        </w:tc>
        <w:tc>
          <w:tcPr>
            <w:tcW w:w="3261" w:type="dxa"/>
          </w:tcPr>
          <w:p w14:paraId="439F0162"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hAnsi="Times New Roman" w:cs="Times New Roman"/>
                <w:bCs/>
                <w:sz w:val="24"/>
                <w:szCs w:val="24"/>
                <w:lang w:val="kk-KZ"/>
              </w:rPr>
              <w:t xml:space="preserve">Берілген құрылымдық теңдеуге сәйкес функционалдық сызбаны құрастырыңыз:   </w:t>
            </w:r>
            <w:r w:rsidRPr="0030696E">
              <w:rPr>
                <w:rFonts w:ascii="Times New Roman" w:hAnsi="Times New Roman" w:cs="Times New Roman"/>
                <w:b/>
                <w:bCs/>
                <w:i/>
                <w:sz w:val="24"/>
                <w:szCs w:val="24"/>
                <w:lang w:val="kk-KZ"/>
              </w:rPr>
              <w:t xml:space="preserve">  </w:t>
            </w:r>
            <w:r w:rsidRPr="0030696E">
              <w:rPr>
                <w:rFonts w:ascii="Times New Roman" w:hAnsi="Times New Roman" w:cs="Times New Roman"/>
                <w:b/>
                <w:bCs/>
                <w:i/>
                <w:position w:val="-10"/>
                <w:sz w:val="24"/>
                <w:szCs w:val="24"/>
                <w:lang w:val="kk-KZ"/>
              </w:rPr>
              <w:object w:dxaOrig="2100" w:dyaOrig="380" w14:anchorId="0CEFF63F">
                <v:shape id="_x0000_i1314" type="#_x0000_t75" style="width:104.6pt;height:17.65pt" o:ole="">
                  <v:imagedata r:id="rId732" o:title=""/>
                </v:shape>
                <o:OLEObject Type="Embed" ProgID="Equation.3" ShapeID="_x0000_i1314" DrawAspect="Content" ObjectID="_1744138833" r:id="rId733"/>
              </w:object>
            </w:r>
          </w:p>
        </w:tc>
        <w:tc>
          <w:tcPr>
            <w:tcW w:w="708" w:type="dxa"/>
          </w:tcPr>
          <w:p w14:paraId="4604DD13" w14:textId="49A48F4B" w:rsidR="004E286B" w:rsidRPr="0030696E" w:rsidRDefault="00434057"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41.6</w:t>
            </w:r>
          </w:p>
        </w:tc>
        <w:tc>
          <w:tcPr>
            <w:tcW w:w="709" w:type="dxa"/>
          </w:tcPr>
          <w:p w14:paraId="43A1FEE3" w14:textId="516EB7B3" w:rsidR="004E286B" w:rsidRPr="0030696E" w:rsidRDefault="00505E61"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36,4</w:t>
            </w:r>
          </w:p>
        </w:tc>
        <w:tc>
          <w:tcPr>
            <w:tcW w:w="709" w:type="dxa"/>
          </w:tcPr>
          <w:p w14:paraId="38BC3444" w14:textId="491A1925" w:rsidR="004E286B" w:rsidRPr="0030696E" w:rsidRDefault="00434057"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34.7</w:t>
            </w:r>
          </w:p>
        </w:tc>
        <w:tc>
          <w:tcPr>
            <w:tcW w:w="709" w:type="dxa"/>
          </w:tcPr>
          <w:p w14:paraId="272DDA77" w14:textId="1F8A1EE1" w:rsidR="004E286B" w:rsidRPr="0030696E" w:rsidRDefault="00505E61"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36,4</w:t>
            </w:r>
          </w:p>
        </w:tc>
        <w:tc>
          <w:tcPr>
            <w:tcW w:w="708" w:type="dxa"/>
          </w:tcPr>
          <w:p w14:paraId="2522BED4" w14:textId="094385AC" w:rsidR="004E286B" w:rsidRPr="0030696E" w:rsidRDefault="00434057"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6.9</w:t>
            </w:r>
          </w:p>
        </w:tc>
        <w:tc>
          <w:tcPr>
            <w:tcW w:w="851" w:type="dxa"/>
          </w:tcPr>
          <w:p w14:paraId="40FF9C50" w14:textId="10CF50D8" w:rsidR="004E286B" w:rsidRPr="0030696E" w:rsidRDefault="00505E61"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24,3</w:t>
            </w:r>
          </w:p>
        </w:tc>
        <w:tc>
          <w:tcPr>
            <w:tcW w:w="567" w:type="dxa"/>
          </w:tcPr>
          <w:p w14:paraId="291C85FA"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p>
        </w:tc>
        <w:tc>
          <w:tcPr>
            <w:tcW w:w="674" w:type="dxa"/>
          </w:tcPr>
          <w:p w14:paraId="464C844A" w14:textId="7C5D1D4C" w:rsidR="004E286B" w:rsidRPr="0030696E" w:rsidRDefault="00505E61"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1,3</w:t>
            </w:r>
          </w:p>
        </w:tc>
      </w:tr>
      <w:tr w:rsidR="004E286B" w:rsidRPr="0030696E" w14:paraId="4E316975" w14:textId="77777777" w:rsidTr="00722F3C">
        <w:tc>
          <w:tcPr>
            <w:tcW w:w="567" w:type="dxa"/>
          </w:tcPr>
          <w:p w14:paraId="299E1A6D" w14:textId="707C90CC" w:rsidR="004E286B" w:rsidRPr="0030696E" w:rsidRDefault="00EA32A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kk-KZ"/>
              </w:rPr>
              <w:t>1</w:t>
            </w:r>
            <w:r w:rsidRPr="0030696E">
              <w:rPr>
                <w:rFonts w:ascii="Times New Roman" w:eastAsia="Times New Roman" w:hAnsi="Times New Roman" w:cs="Times New Roman"/>
                <w:color w:val="000000"/>
                <w:sz w:val="24"/>
                <w:szCs w:val="24"/>
                <w:lang w:val="en-US"/>
              </w:rPr>
              <w:t>5</w:t>
            </w:r>
          </w:p>
        </w:tc>
        <w:tc>
          <w:tcPr>
            <w:tcW w:w="3261" w:type="dxa"/>
          </w:tcPr>
          <w:p w14:paraId="4F338608" w14:textId="77777777" w:rsidR="004E286B" w:rsidRPr="0030696E" w:rsidRDefault="00A07EC8" w:rsidP="000F1FF0">
            <w:pPr>
              <w:pStyle w:val="a3"/>
              <w:spacing w:before="0" w:beforeAutospacing="0" w:after="0" w:afterAutospacing="0"/>
              <w:rPr>
                <w:b/>
                <w:bCs/>
                <w:i/>
                <w:lang w:val="kk-KZ"/>
              </w:rPr>
            </w:pPr>
            <w:r w:rsidRPr="0030696E">
              <w:rPr>
                <w:bCs/>
                <w:lang w:val="kk-KZ"/>
              </w:rPr>
              <w:t xml:space="preserve">Берілген құрылымдық теңдеуге сәйкес функционалдық сызбаны құрастырыңыз:   </w:t>
            </w:r>
            <w:r w:rsidRPr="0030696E">
              <w:rPr>
                <w:b/>
                <w:bCs/>
                <w:i/>
                <w:lang w:val="kk-KZ"/>
              </w:rPr>
              <w:t xml:space="preserve">  </w:t>
            </w:r>
          </w:p>
          <w:p w14:paraId="2806834A" w14:textId="7D0BF7EF" w:rsidR="00A07EC8" w:rsidRPr="0030696E" w:rsidRDefault="007B0E84" w:rsidP="000F1FF0">
            <w:pPr>
              <w:pStyle w:val="a3"/>
              <w:spacing w:before="0" w:beforeAutospacing="0" w:after="0" w:afterAutospacing="0"/>
              <w:rPr>
                <w:bCs/>
                <w:lang w:val="en-US"/>
              </w:rPr>
            </w:pPr>
            <w:r w:rsidRPr="0030696E">
              <w:rPr>
                <w:bCs/>
                <w:position w:val="-24"/>
                <w:lang w:val="kk-KZ"/>
              </w:rPr>
              <w:object w:dxaOrig="2180" w:dyaOrig="600" w14:anchorId="06A9C4A4">
                <v:shape id="_x0000_i1315" type="#_x0000_t75" style="width:109.35pt;height:29.9pt" o:ole="">
                  <v:imagedata r:id="rId734" o:title=""/>
                </v:shape>
                <o:OLEObject Type="Embed" ProgID="Equation.3" ShapeID="_x0000_i1315" DrawAspect="Content" ObjectID="_1744138834" r:id="rId735"/>
              </w:object>
            </w:r>
          </w:p>
        </w:tc>
        <w:tc>
          <w:tcPr>
            <w:tcW w:w="708" w:type="dxa"/>
          </w:tcPr>
          <w:p w14:paraId="1CE7636C" w14:textId="0CCBC6DA" w:rsidR="004E286B" w:rsidRPr="0030696E" w:rsidRDefault="00EA32A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38.8</w:t>
            </w:r>
          </w:p>
        </w:tc>
        <w:tc>
          <w:tcPr>
            <w:tcW w:w="709" w:type="dxa"/>
          </w:tcPr>
          <w:p w14:paraId="73DDE489" w14:textId="1B39DA9B" w:rsidR="004E286B" w:rsidRPr="0030696E" w:rsidRDefault="00505E61"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37,8</w:t>
            </w:r>
          </w:p>
        </w:tc>
        <w:tc>
          <w:tcPr>
            <w:tcW w:w="709" w:type="dxa"/>
          </w:tcPr>
          <w:p w14:paraId="22954A1B" w14:textId="00983ED0" w:rsidR="004E286B" w:rsidRPr="0030696E" w:rsidRDefault="00EA32A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37.5</w:t>
            </w:r>
          </w:p>
        </w:tc>
        <w:tc>
          <w:tcPr>
            <w:tcW w:w="709" w:type="dxa"/>
          </w:tcPr>
          <w:p w14:paraId="54489FEF" w14:textId="158438AA" w:rsidR="004E286B" w:rsidRPr="0030696E" w:rsidRDefault="00505E61"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31</w:t>
            </w:r>
          </w:p>
        </w:tc>
        <w:tc>
          <w:tcPr>
            <w:tcW w:w="708" w:type="dxa"/>
          </w:tcPr>
          <w:p w14:paraId="012C8186" w14:textId="6BAE6C14" w:rsidR="004E286B" w:rsidRPr="0030696E" w:rsidRDefault="00EA32A1" w:rsidP="003B07B2">
            <w:pPr>
              <w:spacing w:after="0" w:line="240" w:lineRule="auto"/>
              <w:jc w:val="both"/>
              <w:rPr>
                <w:rFonts w:ascii="Times New Roman" w:eastAsia="Times New Roman" w:hAnsi="Times New Roman" w:cs="Times New Roman"/>
                <w:color w:val="000000"/>
                <w:sz w:val="24"/>
                <w:szCs w:val="24"/>
                <w:lang w:val="en-US"/>
              </w:rPr>
            </w:pPr>
            <w:r w:rsidRPr="0030696E">
              <w:rPr>
                <w:rFonts w:ascii="Times New Roman" w:eastAsia="Times New Roman" w:hAnsi="Times New Roman" w:cs="Times New Roman"/>
                <w:color w:val="000000"/>
                <w:sz w:val="24"/>
                <w:szCs w:val="24"/>
                <w:lang w:val="en-US"/>
              </w:rPr>
              <w:t>9.7</w:t>
            </w:r>
          </w:p>
        </w:tc>
        <w:tc>
          <w:tcPr>
            <w:tcW w:w="851" w:type="dxa"/>
          </w:tcPr>
          <w:p w14:paraId="2371A229" w14:textId="1D638296" w:rsidR="004E286B" w:rsidRPr="0030696E" w:rsidRDefault="00722F3C"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24,3</w:t>
            </w:r>
          </w:p>
        </w:tc>
        <w:tc>
          <w:tcPr>
            <w:tcW w:w="567" w:type="dxa"/>
          </w:tcPr>
          <w:p w14:paraId="5966C660" w14:textId="77777777" w:rsidR="004E286B" w:rsidRPr="0030696E" w:rsidRDefault="004E286B" w:rsidP="003B07B2">
            <w:pPr>
              <w:spacing w:after="0" w:line="240" w:lineRule="auto"/>
              <w:jc w:val="both"/>
              <w:rPr>
                <w:rFonts w:ascii="Times New Roman" w:eastAsia="Times New Roman" w:hAnsi="Times New Roman" w:cs="Times New Roman"/>
                <w:color w:val="000000"/>
                <w:sz w:val="24"/>
                <w:szCs w:val="24"/>
                <w:lang w:val="kk-KZ"/>
              </w:rPr>
            </w:pPr>
          </w:p>
        </w:tc>
        <w:tc>
          <w:tcPr>
            <w:tcW w:w="674" w:type="dxa"/>
          </w:tcPr>
          <w:p w14:paraId="56D54127" w14:textId="6D513A63" w:rsidR="004E286B" w:rsidRPr="0030696E" w:rsidRDefault="00505E61" w:rsidP="003B07B2">
            <w:pPr>
              <w:spacing w:after="0" w:line="240" w:lineRule="auto"/>
              <w:jc w:val="both"/>
              <w:rPr>
                <w:rFonts w:ascii="Times New Roman" w:eastAsia="Times New Roman" w:hAnsi="Times New Roman" w:cs="Times New Roman"/>
                <w:color w:val="000000"/>
                <w:sz w:val="24"/>
                <w:szCs w:val="24"/>
                <w:lang w:val="kk-KZ"/>
              </w:rPr>
            </w:pPr>
            <w:r w:rsidRPr="0030696E">
              <w:rPr>
                <w:rFonts w:ascii="Times New Roman" w:eastAsia="Times New Roman" w:hAnsi="Times New Roman" w:cs="Times New Roman"/>
                <w:color w:val="000000"/>
                <w:sz w:val="24"/>
                <w:szCs w:val="24"/>
                <w:lang w:val="kk-KZ"/>
              </w:rPr>
              <w:t>1,3</w:t>
            </w:r>
          </w:p>
        </w:tc>
      </w:tr>
    </w:tbl>
    <w:p w14:paraId="6D64AF0C" w14:textId="77777777" w:rsidR="004E286B" w:rsidRPr="0030696E" w:rsidRDefault="004E286B" w:rsidP="004E286B">
      <w:pPr>
        <w:spacing w:after="0" w:line="240" w:lineRule="auto"/>
        <w:jc w:val="both"/>
        <w:rPr>
          <w:rFonts w:ascii="Times New Roman" w:hAnsi="Times New Roman" w:cs="Times New Roman"/>
          <w:sz w:val="28"/>
          <w:szCs w:val="28"/>
          <w:lang w:val="kk-KZ"/>
        </w:rPr>
      </w:pPr>
    </w:p>
    <w:p w14:paraId="1D444600" w14:textId="0281CA67" w:rsidR="00FA31B5" w:rsidRPr="0030696E" w:rsidRDefault="00FA31B5" w:rsidP="000A278F">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Бақылау жұмыстарының нәтижелерін салыстырылып, кемшіліктер бойынша білім алушылармен жеке жұмыстар</w:t>
      </w:r>
      <w:r w:rsidR="00644D99" w:rsidRPr="0030696E">
        <w:rPr>
          <w:rFonts w:ascii="Times New Roman" w:hAnsi="Times New Roman" w:cs="Times New Roman"/>
          <w:sz w:val="28"/>
          <w:szCs w:val="28"/>
          <w:lang w:val="kk-KZ"/>
        </w:rPr>
        <w:t xml:space="preserve"> жүргізілді. Білім алушылардың </w:t>
      </w:r>
      <w:r w:rsidRPr="0030696E">
        <w:rPr>
          <w:rFonts w:ascii="Times New Roman" w:hAnsi="Times New Roman" w:cs="Times New Roman"/>
          <w:sz w:val="28"/>
          <w:szCs w:val="28"/>
          <w:lang w:val="kk-KZ"/>
        </w:rPr>
        <w:t xml:space="preserve">білім деңгейлерін анықтау нәтижесі </w:t>
      </w:r>
      <w:r w:rsidR="00D237C4" w:rsidRPr="0030696E">
        <w:rPr>
          <w:rFonts w:ascii="Times New Roman" w:hAnsi="Times New Roman" w:cs="Times New Roman"/>
          <w:sz w:val="28"/>
          <w:szCs w:val="28"/>
          <w:lang w:val="kk-KZ"/>
        </w:rPr>
        <w:t>3</w:t>
      </w:r>
      <w:r w:rsidR="00644D99" w:rsidRPr="0030696E">
        <w:rPr>
          <w:rFonts w:ascii="Times New Roman" w:hAnsi="Times New Roman" w:cs="Times New Roman"/>
          <w:sz w:val="28"/>
          <w:szCs w:val="28"/>
          <w:lang w:val="kk-KZ"/>
        </w:rPr>
        <w:t>2</w:t>
      </w:r>
      <w:r w:rsidR="000A278F"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кестеде берілген.</w:t>
      </w:r>
    </w:p>
    <w:p w14:paraId="6E0CF1B0" w14:textId="77777777" w:rsidR="00FA31B5" w:rsidRPr="0030696E" w:rsidRDefault="00FA31B5" w:rsidP="000A278F">
      <w:pPr>
        <w:spacing w:after="0" w:line="240" w:lineRule="auto"/>
        <w:ind w:firstLine="709"/>
        <w:jc w:val="both"/>
        <w:rPr>
          <w:rFonts w:ascii="Times New Roman" w:hAnsi="Times New Roman" w:cs="Times New Roman"/>
          <w:sz w:val="28"/>
          <w:szCs w:val="28"/>
          <w:lang w:val="kk-KZ"/>
        </w:rPr>
      </w:pPr>
    </w:p>
    <w:p w14:paraId="01A0DD2F" w14:textId="7AEF16A5" w:rsidR="00FA31B5" w:rsidRPr="0030696E" w:rsidRDefault="00FA31B5" w:rsidP="006D3E73">
      <w:pPr>
        <w:spacing w:after="0" w:line="240" w:lineRule="auto"/>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Кест</w:t>
      </w:r>
      <w:r w:rsidR="00644D99" w:rsidRPr="0030696E">
        <w:rPr>
          <w:rFonts w:ascii="Times New Roman" w:hAnsi="Times New Roman" w:cs="Times New Roman"/>
          <w:sz w:val="28"/>
          <w:szCs w:val="28"/>
          <w:lang w:val="kk-KZ"/>
        </w:rPr>
        <w:t>е 32</w:t>
      </w:r>
      <w:r w:rsidRPr="0030696E">
        <w:rPr>
          <w:rFonts w:ascii="Times New Roman" w:hAnsi="Times New Roman" w:cs="Times New Roman"/>
          <w:sz w:val="28"/>
          <w:szCs w:val="28"/>
          <w:lang w:val="kk-KZ"/>
        </w:rPr>
        <w:t xml:space="preserve"> – Эксперименттік және бақылау топ б</w:t>
      </w:r>
      <w:r w:rsidR="00644D99" w:rsidRPr="0030696E">
        <w:rPr>
          <w:rFonts w:ascii="Times New Roman" w:hAnsi="Times New Roman" w:cs="Times New Roman"/>
          <w:sz w:val="28"/>
          <w:szCs w:val="28"/>
          <w:lang w:val="kk-KZ"/>
        </w:rPr>
        <w:t xml:space="preserve">ілім алушылардың </w:t>
      </w:r>
      <w:r w:rsidRPr="0030696E">
        <w:rPr>
          <w:rFonts w:ascii="Times New Roman" w:hAnsi="Times New Roman" w:cs="Times New Roman"/>
          <w:sz w:val="28"/>
          <w:szCs w:val="28"/>
          <w:lang w:val="kk-KZ"/>
        </w:rPr>
        <w:t>білім деңгейлері</w:t>
      </w:r>
    </w:p>
    <w:p w14:paraId="50F10919" w14:textId="77777777" w:rsidR="000A278F" w:rsidRPr="0030696E" w:rsidRDefault="000A278F" w:rsidP="000A278F">
      <w:pPr>
        <w:spacing w:after="0" w:line="240" w:lineRule="auto"/>
        <w:ind w:firstLine="709"/>
        <w:jc w:val="both"/>
        <w:rPr>
          <w:rFonts w:ascii="Times New Roman" w:hAnsi="Times New Roman" w:cs="Times New Roman"/>
          <w:sz w:val="28"/>
          <w:szCs w:val="28"/>
          <w:lang w:val="kk-KZ"/>
        </w:rPr>
      </w:pPr>
    </w:p>
    <w:tbl>
      <w:tblPr>
        <w:tblStyle w:val="a6"/>
        <w:tblW w:w="0" w:type="auto"/>
        <w:tblInd w:w="108" w:type="dxa"/>
        <w:tblLook w:val="04A0" w:firstRow="1" w:lastRow="0" w:firstColumn="1" w:lastColumn="0" w:noHBand="0" w:noVBand="1"/>
      </w:tblPr>
      <w:tblGrid>
        <w:gridCol w:w="1914"/>
        <w:gridCol w:w="1037"/>
        <w:gridCol w:w="1208"/>
        <w:gridCol w:w="1208"/>
        <w:gridCol w:w="2008"/>
        <w:gridCol w:w="2371"/>
      </w:tblGrid>
      <w:tr w:rsidR="00013D04" w:rsidRPr="0030696E" w14:paraId="5A502165" w14:textId="77777777" w:rsidTr="00013D04">
        <w:tc>
          <w:tcPr>
            <w:tcW w:w="2895" w:type="dxa"/>
            <w:gridSpan w:val="2"/>
            <w:vMerge w:val="restart"/>
          </w:tcPr>
          <w:p w14:paraId="13520B73" w14:textId="77777777" w:rsidR="00FA31B5" w:rsidRPr="0030696E" w:rsidRDefault="00FA31B5" w:rsidP="000A278F">
            <w:pPr>
              <w:spacing w:after="0" w:line="240" w:lineRule="auto"/>
              <w:jc w:val="both"/>
              <w:rPr>
                <w:rFonts w:ascii="Times New Roman" w:hAnsi="Times New Roman" w:cs="Times New Roman"/>
                <w:noProof/>
                <w:sz w:val="24"/>
                <w:szCs w:val="24"/>
                <w:lang w:val="kk-KZ" w:eastAsia="ru-RU"/>
              </w:rPr>
            </w:pPr>
            <w:r w:rsidRPr="0030696E">
              <w:rPr>
                <w:rFonts w:ascii="Times New Roman" w:hAnsi="Times New Roman" w:cs="Times New Roman"/>
                <w:noProof/>
                <w:sz w:val="24"/>
                <w:szCs w:val="24"/>
                <w:lang w:val="kk-KZ" w:eastAsia="ru-RU"/>
              </w:rPr>
              <w:t>Топ</w:t>
            </w:r>
          </w:p>
        </w:tc>
        <w:tc>
          <w:tcPr>
            <w:tcW w:w="6851" w:type="dxa"/>
            <w:gridSpan w:val="4"/>
          </w:tcPr>
          <w:p w14:paraId="4D8DF72C" w14:textId="77777777" w:rsidR="00FA31B5" w:rsidRPr="0030696E" w:rsidRDefault="00FA31B5" w:rsidP="000A278F">
            <w:pPr>
              <w:spacing w:after="0" w:line="240" w:lineRule="auto"/>
              <w:jc w:val="center"/>
              <w:rPr>
                <w:rFonts w:ascii="Times New Roman" w:hAnsi="Times New Roman" w:cs="Times New Roman"/>
                <w:noProof/>
                <w:sz w:val="24"/>
                <w:szCs w:val="24"/>
                <w:lang w:val="kk-KZ" w:eastAsia="ru-RU"/>
              </w:rPr>
            </w:pPr>
            <w:r w:rsidRPr="0030696E">
              <w:rPr>
                <w:rFonts w:ascii="Times New Roman" w:hAnsi="Times New Roman" w:cs="Times New Roman"/>
                <w:noProof/>
                <w:sz w:val="24"/>
                <w:szCs w:val="24"/>
                <w:lang w:val="kk-KZ" w:eastAsia="ru-RU"/>
              </w:rPr>
              <w:t>Бағалар</w:t>
            </w:r>
          </w:p>
        </w:tc>
      </w:tr>
      <w:tr w:rsidR="00013D04" w:rsidRPr="0030696E" w14:paraId="620882BF" w14:textId="77777777" w:rsidTr="00013D04">
        <w:tc>
          <w:tcPr>
            <w:tcW w:w="2895" w:type="dxa"/>
            <w:gridSpan w:val="2"/>
            <w:vMerge/>
          </w:tcPr>
          <w:p w14:paraId="4F1E1015" w14:textId="77777777" w:rsidR="00FA31B5" w:rsidRPr="0030696E" w:rsidRDefault="00FA31B5" w:rsidP="000A278F">
            <w:pPr>
              <w:spacing w:after="0" w:line="240" w:lineRule="auto"/>
              <w:jc w:val="both"/>
              <w:rPr>
                <w:rFonts w:ascii="Times New Roman" w:hAnsi="Times New Roman" w:cs="Times New Roman"/>
                <w:noProof/>
                <w:sz w:val="24"/>
                <w:szCs w:val="24"/>
                <w:lang w:val="kk-KZ" w:eastAsia="ru-RU"/>
              </w:rPr>
            </w:pPr>
          </w:p>
        </w:tc>
        <w:tc>
          <w:tcPr>
            <w:tcW w:w="1236" w:type="dxa"/>
          </w:tcPr>
          <w:p w14:paraId="4F5BE127" w14:textId="77777777" w:rsidR="00FA31B5" w:rsidRPr="0030696E" w:rsidRDefault="00FA31B5" w:rsidP="000A278F">
            <w:pPr>
              <w:spacing w:after="0" w:line="240" w:lineRule="auto"/>
              <w:jc w:val="both"/>
              <w:rPr>
                <w:rFonts w:ascii="Times New Roman" w:hAnsi="Times New Roman" w:cs="Times New Roman"/>
                <w:noProof/>
                <w:sz w:val="24"/>
                <w:szCs w:val="24"/>
                <w:lang w:val="kk-KZ" w:eastAsia="ru-RU"/>
              </w:rPr>
            </w:pPr>
            <w:r w:rsidRPr="0030696E">
              <w:rPr>
                <w:rFonts w:ascii="Times New Roman" w:hAnsi="Times New Roman" w:cs="Times New Roman"/>
                <w:sz w:val="24"/>
                <w:szCs w:val="24"/>
                <w:lang w:val="kk-KZ"/>
              </w:rPr>
              <w:t xml:space="preserve">өте жақсы, % </w:t>
            </w:r>
          </w:p>
        </w:tc>
        <w:tc>
          <w:tcPr>
            <w:tcW w:w="1236" w:type="dxa"/>
          </w:tcPr>
          <w:p w14:paraId="12D961BF" w14:textId="77777777" w:rsidR="00FA31B5" w:rsidRPr="0030696E" w:rsidRDefault="00FA31B5" w:rsidP="000A278F">
            <w:pPr>
              <w:spacing w:after="0" w:line="240" w:lineRule="auto"/>
              <w:jc w:val="both"/>
              <w:rPr>
                <w:rFonts w:ascii="Times New Roman" w:hAnsi="Times New Roman" w:cs="Times New Roman"/>
                <w:noProof/>
                <w:sz w:val="24"/>
                <w:szCs w:val="24"/>
                <w:lang w:val="kk-KZ" w:eastAsia="ru-RU"/>
              </w:rPr>
            </w:pPr>
            <w:r w:rsidRPr="0030696E">
              <w:rPr>
                <w:rFonts w:ascii="Times New Roman" w:hAnsi="Times New Roman" w:cs="Times New Roman"/>
                <w:sz w:val="24"/>
                <w:szCs w:val="24"/>
                <w:lang w:val="kk-KZ"/>
              </w:rPr>
              <w:t xml:space="preserve">жақсы, % </w:t>
            </w:r>
          </w:p>
        </w:tc>
        <w:tc>
          <w:tcPr>
            <w:tcW w:w="2008" w:type="dxa"/>
          </w:tcPr>
          <w:p w14:paraId="3887A84A" w14:textId="77777777" w:rsidR="00FA31B5" w:rsidRPr="0030696E" w:rsidRDefault="00FA31B5" w:rsidP="000A278F">
            <w:pPr>
              <w:spacing w:after="0" w:line="240" w:lineRule="auto"/>
              <w:jc w:val="both"/>
              <w:rPr>
                <w:rFonts w:ascii="Times New Roman" w:hAnsi="Times New Roman" w:cs="Times New Roman"/>
                <w:noProof/>
                <w:sz w:val="24"/>
                <w:szCs w:val="24"/>
                <w:lang w:val="kk-KZ" w:eastAsia="ru-RU"/>
              </w:rPr>
            </w:pPr>
            <w:r w:rsidRPr="0030696E">
              <w:rPr>
                <w:rFonts w:ascii="Times New Roman" w:hAnsi="Times New Roman" w:cs="Times New Roman"/>
                <w:sz w:val="24"/>
                <w:szCs w:val="24"/>
                <w:lang w:val="kk-KZ"/>
              </w:rPr>
              <w:t xml:space="preserve">қанағаттанарлық, </w:t>
            </w:r>
          </w:p>
        </w:tc>
        <w:tc>
          <w:tcPr>
            <w:tcW w:w="2371" w:type="dxa"/>
          </w:tcPr>
          <w:p w14:paraId="474FF8CC" w14:textId="77777777" w:rsidR="00FA31B5" w:rsidRPr="0030696E" w:rsidRDefault="00FA31B5" w:rsidP="000A278F">
            <w:pPr>
              <w:spacing w:after="0" w:line="240" w:lineRule="auto"/>
              <w:jc w:val="both"/>
              <w:rPr>
                <w:rFonts w:ascii="Times New Roman" w:hAnsi="Times New Roman" w:cs="Times New Roman"/>
                <w:noProof/>
                <w:sz w:val="24"/>
                <w:szCs w:val="24"/>
                <w:lang w:val="kk-KZ" w:eastAsia="ru-RU"/>
              </w:rPr>
            </w:pPr>
            <w:r w:rsidRPr="0030696E">
              <w:rPr>
                <w:rFonts w:ascii="Times New Roman" w:hAnsi="Times New Roman" w:cs="Times New Roman"/>
                <w:sz w:val="24"/>
                <w:szCs w:val="24"/>
                <w:lang w:val="kk-KZ"/>
              </w:rPr>
              <w:t>қанағаттанарлықсыз, %</w:t>
            </w:r>
          </w:p>
        </w:tc>
      </w:tr>
      <w:tr w:rsidR="00013D04" w:rsidRPr="0030696E" w14:paraId="7485F773" w14:textId="77777777" w:rsidTr="00013D04">
        <w:tc>
          <w:tcPr>
            <w:tcW w:w="1806" w:type="dxa"/>
          </w:tcPr>
          <w:p w14:paraId="7B8CD504" w14:textId="77777777" w:rsidR="00FA31B5" w:rsidRPr="0030696E" w:rsidRDefault="00FA31B5" w:rsidP="000A278F">
            <w:pPr>
              <w:spacing w:after="0" w:line="240" w:lineRule="auto"/>
              <w:jc w:val="both"/>
              <w:rPr>
                <w:rFonts w:ascii="Times New Roman" w:hAnsi="Times New Roman" w:cs="Times New Roman"/>
                <w:noProof/>
                <w:sz w:val="24"/>
                <w:szCs w:val="24"/>
                <w:lang w:val="kk-KZ" w:eastAsia="ru-RU"/>
              </w:rPr>
            </w:pPr>
            <w:r w:rsidRPr="0030696E">
              <w:rPr>
                <w:rFonts w:ascii="Times New Roman" w:hAnsi="Times New Roman" w:cs="Times New Roman"/>
                <w:sz w:val="24"/>
                <w:szCs w:val="24"/>
                <w:lang w:val="kk-KZ"/>
              </w:rPr>
              <w:t>Экспериментке дейін</w:t>
            </w:r>
          </w:p>
        </w:tc>
        <w:tc>
          <w:tcPr>
            <w:tcW w:w="1089" w:type="dxa"/>
          </w:tcPr>
          <w:p w14:paraId="64D4EF6A" w14:textId="77777777" w:rsidR="00FA31B5" w:rsidRPr="0030696E" w:rsidRDefault="00FA31B5" w:rsidP="000A278F">
            <w:pPr>
              <w:spacing w:after="0" w:line="240" w:lineRule="auto"/>
              <w:jc w:val="both"/>
              <w:rPr>
                <w:rFonts w:ascii="Times New Roman" w:hAnsi="Times New Roman" w:cs="Times New Roman"/>
                <w:noProof/>
                <w:sz w:val="24"/>
                <w:szCs w:val="24"/>
                <w:lang w:val="kk-KZ" w:eastAsia="ru-RU"/>
              </w:rPr>
            </w:pPr>
            <w:r w:rsidRPr="0030696E">
              <w:rPr>
                <w:rFonts w:ascii="Times New Roman" w:hAnsi="Times New Roman" w:cs="Times New Roman"/>
                <w:noProof/>
                <w:sz w:val="24"/>
                <w:szCs w:val="24"/>
                <w:lang w:val="kk-KZ" w:eastAsia="ru-RU"/>
              </w:rPr>
              <w:t>ЭТ</w:t>
            </w:r>
          </w:p>
          <w:p w14:paraId="57F1A42D" w14:textId="77777777" w:rsidR="00FA31B5" w:rsidRPr="0030696E" w:rsidRDefault="00FA31B5" w:rsidP="000A278F">
            <w:pPr>
              <w:spacing w:after="0" w:line="240" w:lineRule="auto"/>
              <w:jc w:val="both"/>
              <w:rPr>
                <w:rFonts w:ascii="Times New Roman" w:hAnsi="Times New Roman" w:cs="Times New Roman"/>
                <w:noProof/>
                <w:sz w:val="24"/>
                <w:szCs w:val="24"/>
                <w:lang w:val="kk-KZ" w:eastAsia="ru-RU"/>
              </w:rPr>
            </w:pPr>
            <w:r w:rsidRPr="0030696E">
              <w:rPr>
                <w:rFonts w:ascii="Times New Roman" w:hAnsi="Times New Roman" w:cs="Times New Roman"/>
                <w:noProof/>
                <w:sz w:val="24"/>
                <w:szCs w:val="24"/>
                <w:lang w:val="kk-KZ" w:eastAsia="ru-RU"/>
              </w:rPr>
              <w:t>БТ</w:t>
            </w:r>
          </w:p>
        </w:tc>
        <w:tc>
          <w:tcPr>
            <w:tcW w:w="1236" w:type="dxa"/>
          </w:tcPr>
          <w:p w14:paraId="6C34370D" w14:textId="669208AF" w:rsidR="00FA31B5" w:rsidRPr="0030696E" w:rsidRDefault="0025296C" w:rsidP="000A278F">
            <w:pPr>
              <w:spacing w:after="0" w:line="240" w:lineRule="auto"/>
              <w:jc w:val="both"/>
              <w:rPr>
                <w:rFonts w:ascii="Times New Roman" w:hAnsi="Times New Roman" w:cs="Times New Roman"/>
                <w:noProof/>
                <w:sz w:val="24"/>
                <w:szCs w:val="24"/>
                <w:lang w:val="en-US" w:eastAsia="ru-RU"/>
              </w:rPr>
            </w:pPr>
            <w:r w:rsidRPr="0030696E">
              <w:rPr>
                <w:rFonts w:ascii="Times New Roman" w:hAnsi="Times New Roman" w:cs="Times New Roman"/>
                <w:noProof/>
                <w:sz w:val="24"/>
                <w:szCs w:val="24"/>
                <w:lang w:val="en-US" w:eastAsia="ru-RU"/>
              </w:rPr>
              <w:t>41,7</w:t>
            </w:r>
          </w:p>
          <w:p w14:paraId="2A30CC5C" w14:textId="10F47A08" w:rsidR="00FA31B5" w:rsidRPr="0030696E" w:rsidRDefault="00013D04" w:rsidP="000A278F">
            <w:pPr>
              <w:spacing w:after="0" w:line="240" w:lineRule="auto"/>
              <w:jc w:val="both"/>
              <w:rPr>
                <w:rFonts w:ascii="Times New Roman" w:hAnsi="Times New Roman" w:cs="Times New Roman"/>
                <w:noProof/>
                <w:sz w:val="24"/>
                <w:szCs w:val="24"/>
                <w:lang w:val="en-US" w:eastAsia="ru-RU"/>
              </w:rPr>
            </w:pPr>
            <w:r w:rsidRPr="0030696E">
              <w:rPr>
                <w:rFonts w:ascii="Times New Roman" w:hAnsi="Times New Roman" w:cs="Times New Roman"/>
                <w:noProof/>
                <w:sz w:val="24"/>
                <w:szCs w:val="24"/>
                <w:lang w:val="en-US" w:eastAsia="ru-RU"/>
              </w:rPr>
              <w:t>37,</w:t>
            </w:r>
            <w:r w:rsidR="00C24984" w:rsidRPr="0030696E">
              <w:rPr>
                <w:rFonts w:ascii="Times New Roman" w:hAnsi="Times New Roman" w:cs="Times New Roman"/>
                <w:noProof/>
                <w:sz w:val="24"/>
                <w:szCs w:val="24"/>
                <w:lang w:val="en-US" w:eastAsia="ru-RU"/>
              </w:rPr>
              <w:t>8</w:t>
            </w:r>
          </w:p>
        </w:tc>
        <w:tc>
          <w:tcPr>
            <w:tcW w:w="1236" w:type="dxa"/>
          </w:tcPr>
          <w:p w14:paraId="2D1CA8C9" w14:textId="19EF724C" w:rsidR="00FA31B5" w:rsidRPr="0030696E" w:rsidRDefault="0025296C" w:rsidP="000A278F">
            <w:pPr>
              <w:spacing w:after="0" w:line="240" w:lineRule="auto"/>
              <w:jc w:val="both"/>
              <w:rPr>
                <w:rFonts w:ascii="Times New Roman" w:hAnsi="Times New Roman" w:cs="Times New Roman"/>
                <w:noProof/>
                <w:sz w:val="24"/>
                <w:szCs w:val="24"/>
                <w:lang w:val="en-US" w:eastAsia="ru-RU"/>
              </w:rPr>
            </w:pPr>
            <w:r w:rsidRPr="0030696E">
              <w:rPr>
                <w:rFonts w:ascii="Times New Roman" w:hAnsi="Times New Roman" w:cs="Times New Roman"/>
                <w:noProof/>
                <w:sz w:val="24"/>
                <w:szCs w:val="24"/>
                <w:lang w:val="en-US" w:eastAsia="ru-RU"/>
              </w:rPr>
              <w:t>22,2</w:t>
            </w:r>
          </w:p>
          <w:p w14:paraId="3F83E5CF" w14:textId="4C2EDD0B" w:rsidR="00FA31B5" w:rsidRPr="0030696E" w:rsidRDefault="00C24984" w:rsidP="000A278F">
            <w:pPr>
              <w:spacing w:after="0" w:line="240" w:lineRule="auto"/>
              <w:jc w:val="both"/>
              <w:rPr>
                <w:rFonts w:ascii="Times New Roman" w:hAnsi="Times New Roman" w:cs="Times New Roman"/>
                <w:noProof/>
                <w:sz w:val="24"/>
                <w:szCs w:val="24"/>
                <w:lang w:val="en-US" w:eastAsia="ru-RU"/>
              </w:rPr>
            </w:pPr>
            <w:r w:rsidRPr="0030696E">
              <w:rPr>
                <w:rFonts w:ascii="Times New Roman" w:hAnsi="Times New Roman" w:cs="Times New Roman"/>
                <w:noProof/>
                <w:sz w:val="24"/>
                <w:szCs w:val="24"/>
                <w:lang w:val="en-US" w:eastAsia="ru-RU"/>
              </w:rPr>
              <w:t>27</w:t>
            </w:r>
          </w:p>
        </w:tc>
        <w:tc>
          <w:tcPr>
            <w:tcW w:w="2008" w:type="dxa"/>
          </w:tcPr>
          <w:p w14:paraId="42141848" w14:textId="02DA37B9" w:rsidR="00FA31B5" w:rsidRPr="0030696E" w:rsidRDefault="0025296C" w:rsidP="000A278F">
            <w:pPr>
              <w:spacing w:after="0" w:line="240" w:lineRule="auto"/>
              <w:jc w:val="both"/>
              <w:rPr>
                <w:rFonts w:ascii="Times New Roman" w:hAnsi="Times New Roman" w:cs="Times New Roman"/>
                <w:noProof/>
                <w:sz w:val="24"/>
                <w:szCs w:val="24"/>
                <w:lang w:val="en-US" w:eastAsia="ru-RU"/>
              </w:rPr>
            </w:pPr>
            <w:r w:rsidRPr="0030696E">
              <w:rPr>
                <w:rFonts w:ascii="Times New Roman" w:hAnsi="Times New Roman" w:cs="Times New Roman"/>
                <w:noProof/>
                <w:sz w:val="24"/>
                <w:szCs w:val="24"/>
                <w:lang w:val="en-US" w:eastAsia="ru-RU"/>
              </w:rPr>
              <w:t>29,2</w:t>
            </w:r>
          </w:p>
          <w:p w14:paraId="17F45315" w14:textId="07BB4390" w:rsidR="00FA31B5" w:rsidRPr="0030696E" w:rsidRDefault="00C24984" w:rsidP="000A278F">
            <w:pPr>
              <w:spacing w:after="0" w:line="240" w:lineRule="auto"/>
              <w:jc w:val="both"/>
              <w:rPr>
                <w:rFonts w:ascii="Times New Roman" w:hAnsi="Times New Roman" w:cs="Times New Roman"/>
                <w:noProof/>
                <w:sz w:val="24"/>
                <w:szCs w:val="24"/>
                <w:lang w:val="en-US" w:eastAsia="ru-RU"/>
              </w:rPr>
            </w:pPr>
            <w:r w:rsidRPr="0030696E">
              <w:rPr>
                <w:rFonts w:ascii="Times New Roman" w:hAnsi="Times New Roman" w:cs="Times New Roman"/>
                <w:noProof/>
                <w:sz w:val="24"/>
                <w:szCs w:val="24"/>
                <w:lang w:val="en-US" w:eastAsia="ru-RU"/>
              </w:rPr>
              <w:t>23</w:t>
            </w:r>
          </w:p>
        </w:tc>
        <w:tc>
          <w:tcPr>
            <w:tcW w:w="2371" w:type="dxa"/>
          </w:tcPr>
          <w:p w14:paraId="132406B4" w14:textId="57926FFC" w:rsidR="00FA31B5" w:rsidRPr="0030696E" w:rsidRDefault="0025296C" w:rsidP="000A278F">
            <w:pPr>
              <w:spacing w:after="0" w:line="240" w:lineRule="auto"/>
              <w:jc w:val="both"/>
              <w:rPr>
                <w:rFonts w:ascii="Times New Roman" w:hAnsi="Times New Roman" w:cs="Times New Roman"/>
                <w:noProof/>
                <w:sz w:val="24"/>
                <w:szCs w:val="24"/>
                <w:lang w:val="en-US" w:eastAsia="ru-RU"/>
              </w:rPr>
            </w:pPr>
            <w:r w:rsidRPr="0030696E">
              <w:rPr>
                <w:rFonts w:ascii="Times New Roman" w:hAnsi="Times New Roman" w:cs="Times New Roman"/>
                <w:noProof/>
                <w:sz w:val="24"/>
                <w:szCs w:val="24"/>
                <w:lang w:val="en-US" w:eastAsia="ru-RU"/>
              </w:rPr>
              <w:t>6,9</w:t>
            </w:r>
          </w:p>
          <w:p w14:paraId="6821D219" w14:textId="5CFAD94E" w:rsidR="00FA31B5" w:rsidRPr="0030696E" w:rsidRDefault="00C24984" w:rsidP="000A278F">
            <w:pPr>
              <w:spacing w:after="0" w:line="240" w:lineRule="auto"/>
              <w:jc w:val="both"/>
              <w:rPr>
                <w:rFonts w:ascii="Times New Roman" w:hAnsi="Times New Roman" w:cs="Times New Roman"/>
                <w:noProof/>
                <w:sz w:val="24"/>
                <w:szCs w:val="24"/>
                <w:lang w:val="en-US" w:eastAsia="ru-RU"/>
              </w:rPr>
            </w:pPr>
            <w:r w:rsidRPr="0030696E">
              <w:rPr>
                <w:rFonts w:ascii="Times New Roman" w:hAnsi="Times New Roman" w:cs="Times New Roman"/>
                <w:noProof/>
                <w:sz w:val="24"/>
                <w:szCs w:val="24"/>
                <w:lang w:val="en-US" w:eastAsia="ru-RU"/>
              </w:rPr>
              <w:t>12.2</w:t>
            </w:r>
          </w:p>
        </w:tc>
      </w:tr>
      <w:tr w:rsidR="00013D04" w:rsidRPr="0030696E" w14:paraId="270E7B7B" w14:textId="77777777" w:rsidTr="00013D04">
        <w:tc>
          <w:tcPr>
            <w:tcW w:w="1806" w:type="dxa"/>
          </w:tcPr>
          <w:p w14:paraId="5272E5F8" w14:textId="77777777" w:rsidR="00FA31B5" w:rsidRPr="0030696E" w:rsidRDefault="00FA31B5" w:rsidP="000A278F">
            <w:pPr>
              <w:spacing w:after="0" w:line="240" w:lineRule="auto"/>
              <w:jc w:val="both"/>
              <w:rPr>
                <w:rFonts w:ascii="Times New Roman" w:hAnsi="Times New Roman" w:cs="Times New Roman"/>
                <w:noProof/>
                <w:sz w:val="24"/>
                <w:szCs w:val="24"/>
                <w:lang w:val="kk-KZ" w:eastAsia="ru-RU"/>
              </w:rPr>
            </w:pPr>
            <w:r w:rsidRPr="0030696E">
              <w:rPr>
                <w:rFonts w:ascii="Times New Roman" w:hAnsi="Times New Roman" w:cs="Times New Roman"/>
                <w:sz w:val="24"/>
                <w:szCs w:val="24"/>
                <w:lang w:val="kk-KZ"/>
              </w:rPr>
              <w:t>Эксперименттен кейін</w:t>
            </w:r>
          </w:p>
        </w:tc>
        <w:tc>
          <w:tcPr>
            <w:tcW w:w="1089" w:type="dxa"/>
          </w:tcPr>
          <w:p w14:paraId="1CED4A37" w14:textId="77777777" w:rsidR="00FA31B5" w:rsidRPr="0030696E" w:rsidRDefault="00FA31B5" w:rsidP="000A278F">
            <w:pPr>
              <w:spacing w:after="0" w:line="240" w:lineRule="auto"/>
              <w:jc w:val="both"/>
              <w:rPr>
                <w:rFonts w:ascii="Times New Roman" w:hAnsi="Times New Roman" w:cs="Times New Roman"/>
                <w:noProof/>
                <w:sz w:val="24"/>
                <w:szCs w:val="24"/>
                <w:lang w:val="kk-KZ" w:eastAsia="ru-RU"/>
              </w:rPr>
            </w:pPr>
            <w:r w:rsidRPr="0030696E">
              <w:rPr>
                <w:rFonts w:ascii="Times New Roman" w:hAnsi="Times New Roman" w:cs="Times New Roman"/>
                <w:noProof/>
                <w:sz w:val="24"/>
                <w:szCs w:val="24"/>
                <w:lang w:val="kk-KZ" w:eastAsia="ru-RU"/>
              </w:rPr>
              <w:t>ЭТ</w:t>
            </w:r>
          </w:p>
          <w:p w14:paraId="5644E1C4" w14:textId="77777777" w:rsidR="00FA31B5" w:rsidRPr="0030696E" w:rsidRDefault="00FA31B5" w:rsidP="000A278F">
            <w:pPr>
              <w:spacing w:after="0" w:line="240" w:lineRule="auto"/>
              <w:jc w:val="both"/>
              <w:rPr>
                <w:rFonts w:ascii="Times New Roman" w:hAnsi="Times New Roman" w:cs="Times New Roman"/>
                <w:noProof/>
                <w:sz w:val="24"/>
                <w:szCs w:val="24"/>
                <w:lang w:val="kk-KZ" w:eastAsia="ru-RU"/>
              </w:rPr>
            </w:pPr>
            <w:r w:rsidRPr="0030696E">
              <w:rPr>
                <w:rFonts w:ascii="Times New Roman" w:hAnsi="Times New Roman" w:cs="Times New Roman"/>
                <w:noProof/>
                <w:sz w:val="24"/>
                <w:szCs w:val="24"/>
                <w:lang w:val="kk-KZ" w:eastAsia="ru-RU"/>
              </w:rPr>
              <w:t>БТ</w:t>
            </w:r>
          </w:p>
        </w:tc>
        <w:tc>
          <w:tcPr>
            <w:tcW w:w="1236" w:type="dxa"/>
          </w:tcPr>
          <w:p w14:paraId="2B96087A" w14:textId="212D0309" w:rsidR="00FA31B5" w:rsidRPr="0030696E" w:rsidRDefault="007F6C11" w:rsidP="000A278F">
            <w:pPr>
              <w:spacing w:after="0" w:line="240" w:lineRule="auto"/>
              <w:jc w:val="both"/>
              <w:rPr>
                <w:rFonts w:ascii="Times New Roman" w:hAnsi="Times New Roman" w:cs="Times New Roman"/>
                <w:noProof/>
                <w:sz w:val="24"/>
                <w:szCs w:val="24"/>
                <w:lang w:val="en-US" w:eastAsia="ru-RU"/>
              </w:rPr>
            </w:pPr>
            <w:r w:rsidRPr="0030696E">
              <w:rPr>
                <w:rFonts w:ascii="Times New Roman" w:hAnsi="Times New Roman" w:cs="Times New Roman"/>
                <w:noProof/>
                <w:sz w:val="24"/>
                <w:szCs w:val="24"/>
                <w:lang w:val="en-US" w:eastAsia="ru-RU"/>
              </w:rPr>
              <w:t>52,8</w:t>
            </w:r>
          </w:p>
          <w:p w14:paraId="35CFF5DB" w14:textId="16469038" w:rsidR="00FA31B5" w:rsidRPr="0030696E" w:rsidRDefault="00013D04" w:rsidP="000A278F">
            <w:pPr>
              <w:spacing w:after="0" w:line="240" w:lineRule="auto"/>
              <w:jc w:val="both"/>
              <w:rPr>
                <w:rFonts w:ascii="Times New Roman" w:hAnsi="Times New Roman" w:cs="Times New Roman"/>
                <w:noProof/>
                <w:sz w:val="24"/>
                <w:szCs w:val="24"/>
                <w:lang w:val="en-US" w:eastAsia="ru-RU"/>
              </w:rPr>
            </w:pPr>
            <w:r w:rsidRPr="0030696E">
              <w:rPr>
                <w:rFonts w:ascii="Times New Roman" w:hAnsi="Times New Roman" w:cs="Times New Roman"/>
                <w:noProof/>
                <w:sz w:val="24"/>
                <w:szCs w:val="24"/>
                <w:lang w:val="en-US" w:eastAsia="ru-RU"/>
              </w:rPr>
              <w:t>43.2</w:t>
            </w:r>
          </w:p>
        </w:tc>
        <w:tc>
          <w:tcPr>
            <w:tcW w:w="1236" w:type="dxa"/>
          </w:tcPr>
          <w:p w14:paraId="06179B9E" w14:textId="12C3B902" w:rsidR="00FA31B5" w:rsidRPr="0030696E" w:rsidRDefault="007F6C11" w:rsidP="000A278F">
            <w:pPr>
              <w:spacing w:after="0" w:line="240" w:lineRule="auto"/>
              <w:jc w:val="both"/>
              <w:rPr>
                <w:rFonts w:ascii="Times New Roman" w:hAnsi="Times New Roman" w:cs="Times New Roman"/>
                <w:noProof/>
                <w:sz w:val="24"/>
                <w:szCs w:val="24"/>
                <w:lang w:val="en-US" w:eastAsia="ru-RU"/>
              </w:rPr>
            </w:pPr>
            <w:r w:rsidRPr="0030696E">
              <w:rPr>
                <w:rFonts w:ascii="Times New Roman" w:hAnsi="Times New Roman" w:cs="Times New Roman"/>
                <w:noProof/>
                <w:sz w:val="24"/>
                <w:szCs w:val="24"/>
                <w:lang w:val="en-US" w:eastAsia="ru-RU"/>
              </w:rPr>
              <w:t>38,9</w:t>
            </w:r>
          </w:p>
          <w:p w14:paraId="52B9B3B2" w14:textId="25937DB5" w:rsidR="00FA31B5" w:rsidRPr="0030696E" w:rsidRDefault="00013D04" w:rsidP="000A278F">
            <w:pPr>
              <w:spacing w:after="0" w:line="240" w:lineRule="auto"/>
              <w:jc w:val="both"/>
              <w:rPr>
                <w:rFonts w:ascii="Times New Roman" w:hAnsi="Times New Roman" w:cs="Times New Roman"/>
                <w:noProof/>
                <w:sz w:val="24"/>
                <w:szCs w:val="24"/>
                <w:lang w:val="en-US" w:eastAsia="ru-RU"/>
              </w:rPr>
            </w:pPr>
            <w:r w:rsidRPr="0030696E">
              <w:rPr>
                <w:rFonts w:ascii="Times New Roman" w:hAnsi="Times New Roman" w:cs="Times New Roman"/>
                <w:noProof/>
                <w:sz w:val="24"/>
                <w:szCs w:val="24"/>
                <w:lang w:val="en-US" w:eastAsia="ru-RU"/>
              </w:rPr>
              <w:t>33.8</w:t>
            </w:r>
          </w:p>
        </w:tc>
        <w:tc>
          <w:tcPr>
            <w:tcW w:w="2008" w:type="dxa"/>
          </w:tcPr>
          <w:p w14:paraId="392F8F74" w14:textId="1EB001D5" w:rsidR="00FA31B5" w:rsidRPr="0030696E" w:rsidRDefault="007F6C11" w:rsidP="000A278F">
            <w:pPr>
              <w:spacing w:after="0" w:line="240" w:lineRule="auto"/>
              <w:jc w:val="both"/>
              <w:rPr>
                <w:rFonts w:ascii="Times New Roman" w:hAnsi="Times New Roman" w:cs="Times New Roman"/>
                <w:noProof/>
                <w:sz w:val="24"/>
                <w:szCs w:val="24"/>
                <w:lang w:val="en-US" w:eastAsia="ru-RU"/>
              </w:rPr>
            </w:pPr>
            <w:r w:rsidRPr="0030696E">
              <w:rPr>
                <w:rFonts w:ascii="Times New Roman" w:hAnsi="Times New Roman" w:cs="Times New Roman"/>
                <w:noProof/>
                <w:sz w:val="24"/>
                <w:szCs w:val="24"/>
                <w:lang w:val="en-US" w:eastAsia="ru-RU"/>
              </w:rPr>
              <w:t>8,3</w:t>
            </w:r>
          </w:p>
          <w:p w14:paraId="709F1C2C" w14:textId="0EB71042" w:rsidR="00FA31B5" w:rsidRPr="0030696E" w:rsidRDefault="00013D04" w:rsidP="000A278F">
            <w:pPr>
              <w:spacing w:after="0" w:line="240" w:lineRule="auto"/>
              <w:jc w:val="both"/>
              <w:rPr>
                <w:rFonts w:ascii="Times New Roman" w:hAnsi="Times New Roman" w:cs="Times New Roman"/>
                <w:noProof/>
                <w:sz w:val="24"/>
                <w:szCs w:val="24"/>
                <w:lang w:val="en-US" w:eastAsia="ru-RU"/>
              </w:rPr>
            </w:pPr>
            <w:r w:rsidRPr="0030696E">
              <w:rPr>
                <w:rFonts w:ascii="Times New Roman" w:hAnsi="Times New Roman" w:cs="Times New Roman"/>
                <w:noProof/>
                <w:sz w:val="24"/>
                <w:szCs w:val="24"/>
                <w:lang w:val="en-US" w:eastAsia="ru-RU"/>
              </w:rPr>
              <w:t>21.6</w:t>
            </w:r>
          </w:p>
        </w:tc>
        <w:tc>
          <w:tcPr>
            <w:tcW w:w="2371" w:type="dxa"/>
          </w:tcPr>
          <w:p w14:paraId="2308A551" w14:textId="77777777" w:rsidR="00FA31B5" w:rsidRPr="0030696E" w:rsidRDefault="00FA31B5" w:rsidP="000A278F">
            <w:pPr>
              <w:spacing w:after="0" w:line="240" w:lineRule="auto"/>
              <w:jc w:val="both"/>
              <w:rPr>
                <w:rFonts w:ascii="Times New Roman" w:hAnsi="Times New Roman" w:cs="Times New Roman"/>
                <w:noProof/>
                <w:sz w:val="24"/>
                <w:szCs w:val="24"/>
                <w:lang w:val="kk-KZ" w:eastAsia="ru-RU"/>
              </w:rPr>
            </w:pPr>
            <w:r w:rsidRPr="0030696E">
              <w:rPr>
                <w:rFonts w:ascii="Times New Roman" w:hAnsi="Times New Roman" w:cs="Times New Roman"/>
                <w:noProof/>
                <w:sz w:val="24"/>
                <w:szCs w:val="24"/>
                <w:lang w:val="kk-KZ" w:eastAsia="ru-RU"/>
              </w:rPr>
              <w:t>0</w:t>
            </w:r>
          </w:p>
          <w:p w14:paraId="1DBAEC78" w14:textId="1FF776AA" w:rsidR="00FA31B5" w:rsidRPr="0030696E" w:rsidRDefault="00FA31B5" w:rsidP="000A278F">
            <w:pPr>
              <w:spacing w:after="0" w:line="240" w:lineRule="auto"/>
              <w:jc w:val="both"/>
              <w:rPr>
                <w:rFonts w:ascii="Times New Roman" w:hAnsi="Times New Roman" w:cs="Times New Roman"/>
                <w:noProof/>
                <w:sz w:val="24"/>
                <w:szCs w:val="24"/>
                <w:lang w:val="en-US" w:eastAsia="ru-RU"/>
              </w:rPr>
            </w:pPr>
            <w:r w:rsidRPr="0030696E">
              <w:rPr>
                <w:rFonts w:ascii="Times New Roman" w:hAnsi="Times New Roman" w:cs="Times New Roman"/>
                <w:noProof/>
                <w:sz w:val="24"/>
                <w:szCs w:val="24"/>
                <w:lang w:val="kk-KZ" w:eastAsia="ru-RU"/>
              </w:rPr>
              <w:t>1</w:t>
            </w:r>
            <w:r w:rsidR="00013D04" w:rsidRPr="0030696E">
              <w:rPr>
                <w:rFonts w:ascii="Times New Roman" w:hAnsi="Times New Roman" w:cs="Times New Roman"/>
                <w:noProof/>
                <w:sz w:val="24"/>
                <w:szCs w:val="24"/>
                <w:lang w:val="en-US" w:eastAsia="ru-RU"/>
              </w:rPr>
              <w:t>,4</w:t>
            </w:r>
          </w:p>
        </w:tc>
      </w:tr>
    </w:tbl>
    <w:p w14:paraId="71A3E6E3" w14:textId="77777777" w:rsidR="00FA31B5" w:rsidRPr="0030696E" w:rsidRDefault="00FA31B5" w:rsidP="00FA31B5">
      <w:pPr>
        <w:spacing w:after="0" w:line="240" w:lineRule="auto"/>
        <w:ind w:firstLine="708"/>
        <w:jc w:val="both"/>
        <w:rPr>
          <w:rFonts w:ascii="Times New Roman" w:hAnsi="Times New Roman" w:cs="Times New Roman"/>
          <w:noProof/>
          <w:sz w:val="28"/>
          <w:szCs w:val="28"/>
          <w:lang w:val="kk-KZ" w:eastAsia="ru-RU"/>
        </w:rPr>
      </w:pPr>
    </w:p>
    <w:p w14:paraId="37DD7E10" w14:textId="2BB1D092" w:rsidR="00FA31B5" w:rsidRPr="0030696E" w:rsidRDefault="00FA31B5" w:rsidP="00FA31B5">
      <w:pPr>
        <w:spacing w:after="0" w:line="240" w:lineRule="auto"/>
        <w:ind w:firstLine="708"/>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Жүргізілген педагогикалық эксперимент нәтижелерін талдай келе, ЭТ топ білім алшыларының білім деңгейі БТ білім алушыларына қарағанда үнемі өсіп отырғанына көз жеткіздік (оның нәтижелерін жоғарыдағы </w:t>
      </w:r>
      <w:r w:rsidR="00644D99" w:rsidRPr="0030696E">
        <w:rPr>
          <w:rFonts w:ascii="Times New Roman" w:hAnsi="Times New Roman" w:cs="Times New Roman"/>
          <w:sz w:val="28"/>
          <w:szCs w:val="28"/>
          <w:lang w:val="kk-KZ"/>
        </w:rPr>
        <w:t>32</w:t>
      </w:r>
      <w:r w:rsidR="004C58A1"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 xml:space="preserve">кестеден көруге болады). Төмендегі </w:t>
      </w:r>
      <w:r w:rsidR="00DC7F44" w:rsidRPr="0030696E">
        <w:rPr>
          <w:rFonts w:ascii="Times New Roman" w:hAnsi="Times New Roman" w:cs="Times New Roman"/>
          <w:sz w:val="28"/>
          <w:szCs w:val="28"/>
          <w:lang w:val="kk-KZ"/>
        </w:rPr>
        <w:t>50</w:t>
      </w:r>
      <w:r w:rsidR="004C58A1" w:rsidRPr="0030696E">
        <w:rPr>
          <w:rFonts w:ascii="Times New Roman" w:hAnsi="Times New Roman" w:cs="Times New Roman"/>
          <w:sz w:val="28"/>
          <w:szCs w:val="28"/>
          <w:lang w:val="kk-KZ"/>
        </w:rPr>
        <w:t>-</w:t>
      </w:r>
      <w:r w:rsidR="00DC7F44" w:rsidRPr="0030696E">
        <w:rPr>
          <w:rFonts w:ascii="Times New Roman" w:hAnsi="Times New Roman" w:cs="Times New Roman"/>
          <w:sz w:val="28"/>
          <w:szCs w:val="28"/>
          <w:lang w:val="kk-KZ"/>
        </w:rPr>
        <w:t>51</w:t>
      </w:r>
      <w:r w:rsidRPr="0030696E">
        <w:rPr>
          <w:rFonts w:ascii="Times New Roman" w:hAnsi="Times New Roman" w:cs="Times New Roman"/>
          <w:sz w:val="28"/>
          <w:szCs w:val="28"/>
          <w:lang w:val="kk-KZ"/>
        </w:rPr>
        <w:t>-суретте</w:t>
      </w:r>
      <w:r w:rsidR="004C58A1" w:rsidRPr="0030696E">
        <w:rPr>
          <w:rFonts w:ascii="Times New Roman" w:hAnsi="Times New Roman" w:cs="Times New Roman"/>
          <w:sz w:val="28"/>
          <w:szCs w:val="28"/>
          <w:lang w:val="kk-KZ"/>
        </w:rPr>
        <w:t>рде</w:t>
      </w:r>
      <w:r w:rsidRPr="0030696E">
        <w:rPr>
          <w:rFonts w:ascii="Times New Roman" w:hAnsi="Times New Roman" w:cs="Times New Roman"/>
          <w:sz w:val="28"/>
          <w:szCs w:val="28"/>
          <w:lang w:val="kk-KZ"/>
        </w:rPr>
        <w:t xml:space="preserve"> эксперименттік және бақылау топ білім алушыларының білім деңгейлері көрсетілген. </w:t>
      </w:r>
    </w:p>
    <w:p w14:paraId="50373EDF" w14:textId="77777777" w:rsidR="00D237C4" w:rsidRPr="0030696E" w:rsidRDefault="00D237C4" w:rsidP="00FA31B5">
      <w:pPr>
        <w:spacing w:after="0" w:line="240" w:lineRule="auto"/>
        <w:ind w:firstLine="708"/>
        <w:jc w:val="both"/>
        <w:rPr>
          <w:rFonts w:ascii="Times New Roman" w:hAnsi="Times New Roman" w:cs="Times New Roman"/>
          <w:sz w:val="28"/>
          <w:szCs w:val="28"/>
          <w:lang w:val="kk-KZ"/>
        </w:rPr>
      </w:pPr>
    </w:p>
    <w:p w14:paraId="4739FF5C" w14:textId="2129F1B8" w:rsidR="00FA31B5" w:rsidRPr="0030696E" w:rsidRDefault="007F652D" w:rsidP="00FA31B5">
      <w:pPr>
        <w:spacing w:after="0" w:line="240" w:lineRule="auto"/>
        <w:jc w:val="both"/>
        <w:rPr>
          <w:rFonts w:ascii="Times New Roman" w:hAnsi="Times New Roman" w:cs="Times New Roman"/>
          <w:sz w:val="28"/>
          <w:szCs w:val="28"/>
          <w:lang w:val="kk-KZ"/>
        </w:rPr>
      </w:pPr>
      <w:r w:rsidRPr="0030696E">
        <w:rPr>
          <w:noProof/>
          <w:lang w:eastAsia="ru-RU"/>
        </w:rPr>
        <w:lastRenderedPageBreak/>
        <w:drawing>
          <wp:inline distT="0" distB="0" distL="0" distR="0" wp14:anchorId="612ADBDC" wp14:editId="7D8037E2">
            <wp:extent cx="6120130" cy="3623188"/>
            <wp:effectExtent l="0" t="0" r="13970" b="15875"/>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736"/>
              </a:graphicData>
            </a:graphic>
          </wp:inline>
        </w:drawing>
      </w:r>
    </w:p>
    <w:p w14:paraId="17063435" w14:textId="77777777" w:rsidR="00FA31B5" w:rsidRPr="0030696E" w:rsidRDefault="00FA31B5" w:rsidP="00FA31B5">
      <w:pPr>
        <w:spacing w:after="0" w:line="240" w:lineRule="auto"/>
        <w:ind w:firstLine="708"/>
        <w:jc w:val="both"/>
        <w:rPr>
          <w:rFonts w:ascii="Times New Roman" w:hAnsi="Times New Roman" w:cs="Times New Roman"/>
          <w:sz w:val="28"/>
          <w:szCs w:val="28"/>
          <w:lang w:val="kk-KZ"/>
        </w:rPr>
      </w:pPr>
    </w:p>
    <w:p w14:paraId="76547ED4" w14:textId="58657109" w:rsidR="00FA31B5" w:rsidRPr="0030696E" w:rsidRDefault="00FA31B5" w:rsidP="00FA31B5">
      <w:pPr>
        <w:spacing w:after="0" w:line="240" w:lineRule="auto"/>
        <w:ind w:firstLine="708"/>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С</w:t>
      </w:r>
      <w:r w:rsidR="00DC7F44" w:rsidRPr="0030696E">
        <w:rPr>
          <w:rFonts w:ascii="Times New Roman" w:hAnsi="Times New Roman" w:cs="Times New Roman"/>
          <w:sz w:val="28"/>
          <w:szCs w:val="28"/>
          <w:lang w:val="kk-KZ"/>
        </w:rPr>
        <w:t>урет 50</w:t>
      </w:r>
      <w:r w:rsidRPr="0030696E">
        <w:rPr>
          <w:rFonts w:ascii="Times New Roman" w:hAnsi="Times New Roman" w:cs="Times New Roman"/>
          <w:sz w:val="28"/>
          <w:szCs w:val="28"/>
          <w:lang w:val="kk-KZ"/>
        </w:rPr>
        <w:t xml:space="preserve"> – Эксперименттік топ білім алушыларының  білім деңгейлері (білім алушылар саны % берілген)</w:t>
      </w:r>
    </w:p>
    <w:p w14:paraId="2292720B" w14:textId="355A79FF" w:rsidR="00FA31B5" w:rsidRPr="0030696E" w:rsidRDefault="00FA31B5" w:rsidP="00FA31B5">
      <w:pPr>
        <w:spacing w:after="0" w:line="240" w:lineRule="auto"/>
        <w:jc w:val="center"/>
        <w:rPr>
          <w:rFonts w:ascii="Times New Roman" w:hAnsi="Times New Roman" w:cs="Times New Roman"/>
          <w:sz w:val="28"/>
          <w:szCs w:val="28"/>
          <w:lang w:val="kk-KZ"/>
        </w:rPr>
      </w:pPr>
    </w:p>
    <w:p w14:paraId="672DE08B" w14:textId="77777777" w:rsidR="00FA31B5" w:rsidRPr="0030696E" w:rsidRDefault="00FA31B5" w:rsidP="00FA31B5">
      <w:pPr>
        <w:spacing w:after="0" w:line="240" w:lineRule="auto"/>
        <w:ind w:firstLine="708"/>
        <w:jc w:val="center"/>
        <w:rPr>
          <w:rFonts w:ascii="Times New Roman" w:hAnsi="Times New Roman" w:cs="Times New Roman"/>
          <w:sz w:val="28"/>
          <w:szCs w:val="28"/>
          <w:lang w:val="kk-KZ"/>
        </w:rPr>
      </w:pPr>
    </w:p>
    <w:p w14:paraId="660C1873" w14:textId="5B382921" w:rsidR="00FA31B5" w:rsidRPr="0030696E" w:rsidRDefault="00161646" w:rsidP="00161646">
      <w:pPr>
        <w:spacing w:after="0" w:line="240" w:lineRule="auto"/>
        <w:jc w:val="center"/>
        <w:rPr>
          <w:rFonts w:ascii="Times New Roman" w:hAnsi="Times New Roman" w:cs="Times New Roman"/>
          <w:sz w:val="28"/>
          <w:szCs w:val="28"/>
          <w:lang w:val="kk-KZ"/>
        </w:rPr>
      </w:pPr>
      <w:r w:rsidRPr="0030696E">
        <w:rPr>
          <w:noProof/>
          <w:lang w:eastAsia="ru-RU"/>
        </w:rPr>
        <w:drawing>
          <wp:inline distT="0" distB="0" distL="0" distR="0" wp14:anchorId="148EAEBB" wp14:editId="77A85427">
            <wp:extent cx="6120130" cy="3529071"/>
            <wp:effectExtent l="0" t="0" r="0" b="0"/>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737"/>
              </a:graphicData>
            </a:graphic>
          </wp:inline>
        </w:drawing>
      </w:r>
    </w:p>
    <w:p w14:paraId="7912D974" w14:textId="77777777" w:rsidR="00FA31B5" w:rsidRPr="0030696E" w:rsidRDefault="00FA31B5" w:rsidP="00FA31B5">
      <w:pPr>
        <w:spacing w:after="0" w:line="240" w:lineRule="auto"/>
        <w:ind w:firstLine="708"/>
        <w:jc w:val="center"/>
        <w:rPr>
          <w:rFonts w:ascii="Times New Roman" w:hAnsi="Times New Roman" w:cs="Times New Roman"/>
          <w:sz w:val="28"/>
          <w:szCs w:val="28"/>
          <w:lang w:val="kk-KZ"/>
        </w:rPr>
      </w:pPr>
    </w:p>
    <w:p w14:paraId="632D23A3" w14:textId="62E9FDB1" w:rsidR="00FA31B5" w:rsidRPr="0030696E" w:rsidRDefault="00DC7F44" w:rsidP="00FA31B5">
      <w:pPr>
        <w:spacing w:after="0" w:line="240" w:lineRule="auto"/>
        <w:ind w:firstLine="708"/>
        <w:jc w:val="center"/>
        <w:rPr>
          <w:rFonts w:ascii="Times New Roman" w:hAnsi="Times New Roman" w:cs="Times New Roman"/>
          <w:noProof/>
          <w:sz w:val="28"/>
          <w:szCs w:val="28"/>
          <w:lang w:val="kk-KZ" w:eastAsia="ru-RU"/>
        </w:rPr>
      </w:pPr>
      <w:r w:rsidRPr="0030696E">
        <w:rPr>
          <w:rFonts w:ascii="Times New Roman" w:hAnsi="Times New Roman" w:cs="Times New Roman"/>
          <w:sz w:val="28"/>
          <w:szCs w:val="28"/>
          <w:lang w:val="kk-KZ"/>
        </w:rPr>
        <w:t>Сурет 51</w:t>
      </w:r>
      <w:r w:rsidR="00FA31B5" w:rsidRPr="0030696E">
        <w:rPr>
          <w:rFonts w:ascii="Times New Roman" w:hAnsi="Times New Roman" w:cs="Times New Roman"/>
          <w:sz w:val="28"/>
          <w:szCs w:val="28"/>
          <w:lang w:val="kk-KZ"/>
        </w:rPr>
        <w:t xml:space="preserve"> – </w:t>
      </w:r>
      <w:r w:rsidR="00296130" w:rsidRPr="0030696E">
        <w:rPr>
          <w:rFonts w:ascii="Times New Roman" w:hAnsi="Times New Roman" w:cs="Times New Roman"/>
          <w:sz w:val="28"/>
          <w:szCs w:val="28"/>
          <w:lang w:val="kk-KZ"/>
        </w:rPr>
        <w:t xml:space="preserve">Бақылау топ білім алушыларының </w:t>
      </w:r>
      <w:r w:rsidR="00FA31B5" w:rsidRPr="0030696E">
        <w:rPr>
          <w:rFonts w:ascii="Times New Roman" w:hAnsi="Times New Roman" w:cs="Times New Roman"/>
          <w:sz w:val="28"/>
          <w:szCs w:val="28"/>
          <w:lang w:val="kk-KZ"/>
        </w:rPr>
        <w:t>білім деңгейлері (білім алушылар саны % берілген)</w:t>
      </w:r>
    </w:p>
    <w:p w14:paraId="55BCFEA7" w14:textId="77777777" w:rsidR="00FA31B5" w:rsidRPr="0030696E" w:rsidRDefault="00FA31B5" w:rsidP="00FA31B5">
      <w:pPr>
        <w:spacing w:after="0" w:line="240" w:lineRule="auto"/>
        <w:ind w:firstLine="708"/>
        <w:jc w:val="center"/>
        <w:rPr>
          <w:rFonts w:ascii="Times New Roman" w:hAnsi="Times New Roman" w:cs="Times New Roman"/>
          <w:noProof/>
          <w:sz w:val="28"/>
          <w:szCs w:val="28"/>
          <w:lang w:val="kk-KZ" w:eastAsia="ru-RU"/>
        </w:rPr>
      </w:pPr>
    </w:p>
    <w:p w14:paraId="736DAAFD" w14:textId="288C770C" w:rsidR="00FA31B5" w:rsidRPr="0030696E" w:rsidRDefault="00FA31B5" w:rsidP="00FA31B5">
      <w:pPr>
        <w:spacing w:after="0" w:line="240" w:lineRule="auto"/>
        <w:ind w:firstLine="708"/>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lastRenderedPageBreak/>
        <w:t xml:space="preserve">Жоғарыдағы </w:t>
      </w:r>
      <w:r w:rsidR="004C0B3A" w:rsidRPr="0030696E">
        <w:rPr>
          <w:rFonts w:ascii="Times New Roman" w:hAnsi="Times New Roman" w:cs="Times New Roman"/>
          <w:sz w:val="28"/>
          <w:szCs w:val="28"/>
          <w:lang w:val="kk-KZ"/>
        </w:rPr>
        <w:t>50</w:t>
      </w:r>
      <w:r w:rsidR="00437E89" w:rsidRPr="0030696E">
        <w:rPr>
          <w:rFonts w:ascii="Times New Roman" w:hAnsi="Times New Roman" w:cs="Times New Roman"/>
          <w:sz w:val="28"/>
          <w:szCs w:val="28"/>
          <w:lang w:val="kk-KZ"/>
        </w:rPr>
        <w:t>-</w:t>
      </w:r>
      <w:r w:rsidR="004C0B3A" w:rsidRPr="0030696E">
        <w:rPr>
          <w:rFonts w:ascii="Times New Roman" w:hAnsi="Times New Roman" w:cs="Times New Roman"/>
          <w:sz w:val="28"/>
          <w:szCs w:val="28"/>
          <w:lang w:val="kk-KZ"/>
        </w:rPr>
        <w:t>51</w:t>
      </w:r>
      <w:r w:rsidR="00437E89" w:rsidRPr="0030696E">
        <w:rPr>
          <w:rFonts w:ascii="Times New Roman" w:hAnsi="Times New Roman" w:cs="Times New Roman"/>
          <w:sz w:val="28"/>
          <w:szCs w:val="28"/>
          <w:lang w:val="kk-KZ"/>
        </w:rPr>
        <w:t>-</w:t>
      </w:r>
      <w:r w:rsidRPr="0030696E">
        <w:rPr>
          <w:rFonts w:ascii="Times New Roman" w:hAnsi="Times New Roman" w:cs="Times New Roman"/>
          <w:sz w:val="28"/>
          <w:szCs w:val="28"/>
          <w:lang w:val="kk-KZ"/>
        </w:rPr>
        <w:t>суреттердегі диаграммаларды салыстыру нәтижесінен эксперименттік топ білім алушыларының білім деңгейі бақылау топ білім алушыларына қарағанда артқанын байқауға болады.</w:t>
      </w:r>
    </w:p>
    <w:p w14:paraId="5145A37F" w14:textId="77777777" w:rsidR="00FA31B5" w:rsidRPr="0030696E" w:rsidRDefault="00FA31B5" w:rsidP="00437E89">
      <w:pPr>
        <w:spacing w:after="0" w:line="240" w:lineRule="auto"/>
        <w:ind w:firstLine="708"/>
        <w:jc w:val="both"/>
        <w:rPr>
          <w:rFonts w:ascii="Times New Roman" w:hAnsi="Times New Roman" w:cs="Times New Roman"/>
          <w:noProof/>
          <w:sz w:val="28"/>
          <w:szCs w:val="28"/>
          <w:lang w:val="kk-KZ" w:eastAsia="ru-RU"/>
        </w:rPr>
      </w:pPr>
      <w:r w:rsidRPr="0030696E">
        <w:rPr>
          <w:rFonts w:ascii="Times New Roman" w:hAnsi="Times New Roman" w:cs="Times New Roman"/>
          <w:sz w:val="28"/>
          <w:szCs w:val="28"/>
          <w:lang w:val="kk-KZ"/>
        </w:rPr>
        <w:t>Сонымен, қорыта келгенде жүргізілген педагогикалық эксперимент нәтижелерін талдай отырып, ұсынылып отырған әдістеме өз мақсатына жетті, ғылыми болжам дәлелденді,-деп есептейміз.</w:t>
      </w:r>
    </w:p>
    <w:p w14:paraId="779E1514" w14:textId="77777777" w:rsidR="00954618" w:rsidRPr="0030696E" w:rsidRDefault="00954618" w:rsidP="00437E89">
      <w:pPr>
        <w:pStyle w:val="af3"/>
        <w:ind w:left="0"/>
      </w:pPr>
    </w:p>
    <w:p w14:paraId="218E1496" w14:textId="77777777" w:rsidR="00437E89" w:rsidRPr="0030696E" w:rsidRDefault="00437E89" w:rsidP="00437E89">
      <w:pPr>
        <w:pStyle w:val="af3"/>
        <w:ind w:left="0"/>
      </w:pPr>
    </w:p>
    <w:p w14:paraId="069B8739" w14:textId="77777777" w:rsidR="000E2298" w:rsidRPr="0030696E" w:rsidRDefault="000E2298" w:rsidP="00437E89">
      <w:pPr>
        <w:spacing w:after="0" w:line="240" w:lineRule="auto"/>
        <w:ind w:firstLine="709"/>
        <w:jc w:val="both"/>
        <w:rPr>
          <w:rFonts w:ascii="Times New Roman" w:hAnsi="Times New Roman" w:cs="Times New Roman"/>
          <w:b/>
          <w:bCs/>
          <w:sz w:val="28"/>
          <w:szCs w:val="28"/>
          <w:lang w:val="kk-KZ"/>
        </w:rPr>
      </w:pPr>
      <w:r w:rsidRPr="0030696E">
        <w:rPr>
          <w:rFonts w:ascii="Times New Roman" w:hAnsi="Times New Roman" w:cs="Times New Roman"/>
          <w:b/>
          <w:bCs/>
          <w:sz w:val="28"/>
          <w:szCs w:val="28"/>
          <w:lang w:val="kk-KZ"/>
        </w:rPr>
        <w:t>Екінші бөлім бойынша қорытынды</w:t>
      </w:r>
    </w:p>
    <w:p w14:paraId="179F3900" w14:textId="77777777" w:rsidR="000E2298" w:rsidRPr="0030696E" w:rsidRDefault="000E2298" w:rsidP="00437E89">
      <w:pPr>
        <w:spacing w:after="0" w:line="240" w:lineRule="auto"/>
        <w:ind w:firstLine="709"/>
        <w:jc w:val="both"/>
        <w:rPr>
          <w:rFonts w:ascii="Times New Roman" w:eastAsia="Times New Roman" w:hAnsi="Times New Roman" w:cs="Times New Roman"/>
          <w:sz w:val="28"/>
          <w:szCs w:val="28"/>
          <w:lang w:val="kk-KZ" w:eastAsia="ru-RU"/>
        </w:rPr>
      </w:pPr>
      <w:r w:rsidRPr="0030696E">
        <w:rPr>
          <w:rFonts w:ascii="Times New Roman" w:hAnsi="Times New Roman" w:cs="Times New Roman"/>
          <w:sz w:val="28"/>
          <w:szCs w:val="28"/>
          <w:lang w:val="kk-KZ"/>
        </w:rPr>
        <w:t>Зерттеу жұмысының «М</w:t>
      </w:r>
      <w:r w:rsidRPr="0030696E">
        <w:rPr>
          <w:rFonts w:ascii="Times New Roman" w:hAnsi="Times New Roman"/>
          <w:bCs/>
          <w:sz w:val="28"/>
          <w:szCs w:val="28"/>
          <w:lang w:val="kk-KZ"/>
        </w:rPr>
        <w:t>едициналық жоғары оқу орындарында «Электротехника және электроника негіздері» пәнін оқыту бойынша әдістемелік жұмыстар» деп аталатын екінші бөлімінде б</w:t>
      </w:r>
      <w:r w:rsidRPr="0030696E">
        <w:rPr>
          <w:rFonts w:ascii="Times New Roman" w:hAnsi="Times New Roman"/>
          <w:sz w:val="28"/>
          <w:szCs w:val="28"/>
          <w:lang w:val="kk-KZ"/>
        </w:rPr>
        <w:t>олашақ фармацевтикалық өндіріс технологиясы мамандарына</w:t>
      </w:r>
      <w:r w:rsidRPr="0030696E">
        <w:rPr>
          <w:rFonts w:ascii="Times New Roman" w:eastAsia="Times New Roman" w:hAnsi="Times New Roman" w:cs="Times New Roman"/>
          <w:kern w:val="24"/>
          <w:sz w:val="28"/>
          <w:szCs w:val="28"/>
          <w:lang w:val="kk-KZ" w:eastAsia="ru-RU"/>
        </w:rPr>
        <w:t xml:space="preserve"> «Электротехника </w:t>
      </w:r>
      <w:r w:rsidRPr="0030696E">
        <w:rPr>
          <w:rFonts w:ascii="Times New Roman" w:hAnsi="Times New Roman" w:cs="Times New Roman"/>
          <w:sz w:val="28"/>
          <w:szCs w:val="28"/>
          <w:lang w:val="kk-KZ"/>
        </w:rPr>
        <w:t>және электроника негіздері» пәнін оқытудың әдістемелік жүйесі берілді. Әдістемелік жүйені</w:t>
      </w:r>
      <w:r w:rsidRPr="0030696E">
        <w:rPr>
          <w:sz w:val="28"/>
          <w:szCs w:val="28"/>
          <w:lang w:val="kk-KZ"/>
        </w:rPr>
        <w:t xml:space="preserve"> </w:t>
      </w:r>
      <w:r w:rsidRPr="0030696E">
        <w:rPr>
          <w:rFonts w:ascii="Times New Roman" w:hAnsi="Times New Roman" w:cs="Times New Roman"/>
          <w:sz w:val="28"/>
          <w:szCs w:val="28"/>
          <w:lang w:val="kk-KZ"/>
        </w:rPr>
        <w:t xml:space="preserve">жасау барысында электротехника және электроника негіздері пәнінің </w:t>
      </w:r>
      <w:r w:rsidRPr="0030696E">
        <w:rPr>
          <w:rFonts w:ascii="Times New Roman" w:eastAsia="Times New Roman" w:hAnsi="Times New Roman" w:cs="Times New Roman"/>
          <w:sz w:val="28"/>
          <w:szCs w:val="28"/>
          <w:lang w:val="kk-KZ" w:eastAsia="ru-RU"/>
        </w:rPr>
        <w:t>құрылымы мен мазмұны және оны оқыту әдістері, оқыту формалары негізге алынды.</w:t>
      </w:r>
    </w:p>
    <w:p w14:paraId="525A7DAE" w14:textId="77777777" w:rsidR="000E2298" w:rsidRPr="0030696E" w:rsidRDefault="000E2298" w:rsidP="000E2298">
      <w:pPr>
        <w:spacing w:after="0" w:line="240" w:lineRule="auto"/>
        <w:ind w:firstLine="709"/>
        <w:jc w:val="both"/>
        <w:rPr>
          <w:rFonts w:ascii="Times New Roman" w:hAnsi="Times New Roman"/>
          <w:sz w:val="28"/>
          <w:szCs w:val="28"/>
          <w:lang w:val="kk-KZ"/>
        </w:rPr>
      </w:pPr>
      <w:r w:rsidRPr="0030696E">
        <w:rPr>
          <w:rFonts w:ascii="Times New Roman" w:hAnsi="Times New Roman"/>
          <w:sz w:val="28"/>
          <w:szCs w:val="28"/>
          <w:lang w:val="kk-KZ"/>
        </w:rPr>
        <w:t xml:space="preserve">«Электротехника және электроника негіздері» пәні бойынша практикалық сабақтарды және өзіндік жұмыстарды ұйымдастыру әдістемесі көрсетілді. </w:t>
      </w:r>
    </w:p>
    <w:p w14:paraId="74945D64" w14:textId="77777777" w:rsidR="000E2298" w:rsidRPr="0030696E" w:rsidRDefault="000E2298" w:rsidP="000E2298">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sz w:val="28"/>
          <w:szCs w:val="28"/>
          <w:lang w:val="kk-KZ"/>
        </w:rPr>
        <w:t>П</w:t>
      </w:r>
      <w:r w:rsidRPr="0030696E">
        <w:rPr>
          <w:rFonts w:ascii="Times New Roman" w:hAnsi="Times New Roman" w:cs="Times New Roman"/>
          <w:sz w:val="28"/>
          <w:szCs w:val="28"/>
          <w:lang w:val="kk-KZ"/>
        </w:rPr>
        <w:t>рактикалық сабақтарды және өзіндік жұмыстарды ұйымдастыру пәнді меңгеру барысында алған теориялық білімін практикада қолдана білуге, білім алушылардың алған білімінің сапасын, тереңдігі мен беріктігін арттыруға, теориялық білімін болашақ кәсіби қызметінде қолдана алу дағдыларын қалыптастыруға бағытталатын оқу процесінің маңызды бөлігі болып табылады. Сондықтан да, медициналық жоғары оқу орындарында практикалық сабақтарды және өзіндік жұмыстарды тиімді, дұрыс ұйымдастырылуына көп көңіл бөлінуі керек,-деп есептейміз.</w:t>
      </w:r>
    </w:p>
    <w:p w14:paraId="7ACFB5B8" w14:textId="77777777" w:rsidR="000E2298" w:rsidRPr="0030696E" w:rsidRDefault="000E2298" w:rsidP="000E2298">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Практикалық сабақтарды ұйымдастыруда білім алушылардың білім деңгейін көтеруге бағытталған тапсырмалар (тақырып бойынша практикалық жұмыстар, тест тапсырмалары, білім алушылардың білімдерін жүйелеуге арналған тірек тапсырмалары т.с.с.) көрсетілді. Білім алушының оқытушымен өзіндік жұмыстарын ұйымдастыруда Electronic Workbench виртуалды бағдарламаны қолдану әдістемесі берілді.</w:t>
      </w:r>
    </w:p>
    <w:p w14:paraId="0D7B3F5F" w14:textId="77777777" w:rsidR="000E2298" w:rsidRPr="0030696E" w:rsidRDefault="000E2298" w:rsidP="000E2298">
      <w:pPr>
        <w:ind w:firstLine="709"/>
        <w:jc w:val="both"/>
        <w:rPr>
          <w:lang w:val="kk-KZ"/>
        </w:rPr>
      </w:pPr>
      <w:r w:rsidRPr="0030696E">
        <w:rPr>
          <w:rFonts w:ascii="Times New Roman" w:eastAsia="Times New Roman" w:hAnsi="Times New Roman" w:cs="Times New Roman"/>
          <w:kern w:val="24"/>
          <w:sz w:val="28"/>
          <w:szCs w:val="28"/>
          <w:lang w:val="kk-KZ" w:eastAsia="ru-RU"/>
        </w:rPr>
        <w:t>Сонымен бірге, медициналық жоғары оқу орындарында электротехника және электроника негіздері пәнін оқыту әдістемесінің тиімділігін көрсететін педагогикалық эксперимент нәтижелері келтірілді.</w:t>
      </w:r>
    </w:p>
    <w:p w14:paraId="4C3AC5CD" w14:textId="77777777" w:rsidR="000E2298" w:rsidRPr="0030696E" w:rsidRDefault="000E2298" w:rsidP="000E2298">
      <w:pPr>
        <w:spacing w:after="0" w:line="240" w:lineRule="auto"/>
        <w:ind w:firstLine="709"/>
        <w:jc w:val="both"/>
        <w:rPr>
          <w:rFonts w:ascii="Times New Roman" w:hAnsi="Times New Roman" w:cs="Times New Roman"/>
          <w:bCs/>
          <w:sz w:val="28"/>
          <w:szCs w:val="28"/>
          <w:lang w:val="kk-KZ"/>
        </w:rPr>
      </w:pPr>
    </w:p>
    <w:p w14:paraId="05C31C59" w14:textId="77777777" w:rsidR="00537BAE" w:rsidRPr="0030696E" w:rsidRDefault="00537BAE" w:rsidP="00537BAE">
      <w:pPr>
        <w:spacing w:after="0" w:line="240" w:lineRule="auto"/>
        <w:jc w:val="center"/>
        <w:rPr>
          <w:rFonts w:ascii="Times New Roman" w:hAnsi="Times New Roman"/>
          <w:b/>
          <w:sz w:val="28"/>
          <w:szCs w:val="28"/>
          <w:lang w:val="kk-KZ"/>
        </w:rPr>
      </w:pPr>
    </w:p>
    <w:p w14:paraId="292331C3" w14:textId="77777777" w:rsidR="0091475D" w:rsidRPr="0030696E" w:rsidRDefault="0091475D" w:rsidP="00537BAE">
      <w:pPr>
        <w:spacing w:after="0" w:line="240" w:lineRule="auto"/>
        <w:jc w:val="center"/>
        <w:rPr>
          <w:rFonts w:ascii="Times New Roman" w:hAnsi="Times New Roman"/>
          <w:b/>
          <w:sz w:val="28"/>
          <w:szCs w:val="28"/>
          <w:lang w:val="kk-KZ"/>
        </w:rPr>
      </w:pPr>
    </w:p>
    <w:p w14:paraId="4638DEDB" w14:textId="77777777" w:rsidR="0091475D" w:rsidRPr="0030696E" w:rsidRDefault="0091475D" w:rsidP="00537BAE">
      <w:pPr>
        <w:spacing w:after="0" w:line="240" w:lineRule="auto"/>
        <w:jc w:val="center"/>
        <w:rPr>
          <w:rFonts w:ascii="Times New Roman" w:hAnsi="Times New Roman"/>
          <w:b/>
          <w:sz w:val="28"/>
          <w:szCs w:val="28"/>
          <w:lang w:val="kk-KZ"/>
        </w:rPr>
      </w:pPr>
    </w:p>
    <w:p w14:paraId="0ECA494F" w14:textId="77777777" w:rsidR="0091475D" w:rsidRPr="0030696E" w:rsidRDefault="0091475D" w:rsidP="00537BAE">
      <w:pPr>
        <w:spacing w:after="0" w:line="240" w:lineRule="auto"/>
        <w:jc w:val="center"/>
        <w:rPr>
          <w:rFonts w:ascii="Times New Roman" w:hAnsi="Times New Roman"/>
          <w:b/>
          <w:sz w:val="28"/>
          <w:szCs w:val="28"/>
          <w:lang w:val="kk-KZ"/>
        </w:rPr>
      </w:pPr>
    </w:p>
    <w:p w14:paraId="016B15B3" w14:textId="77777777" w:rsidR="0091475D" w:rsidRPr="0030696E" w:rsidRDefault="0091475D" w:rsidP="00537BAE">
      <w:pPr>
        <w:spacing w:after="0" w:line="240" w:lineRule="auto"/>
        <w:jc w:val="center"/>
        <w:rPr>
          <w:rFonts w:ascii="Times New Roman" w:hAnsi="Times New Roman"/>
          <w:b/>
          <w:sz w:val="28"/>
          <w:szCs w:val="28"/>
          <w:lang w:val="kk-KZ"/>
        </w:rPr>
      </w:pPr>
    </w:p>
    <w:p w14:paraId="042C17C6" w14:textId="77777777" w:rsidR="0091475D" w:rsidRPr="0030696E" w:rsidRDefault="0091475D" w:rsidP="00537BAE">
      <w:pPr>
        <w:spacing w:after="0" w:line="240" w:lineRule="auto"/>
        <w:jc w:val="center"/>
        <w:rPr>
          <w:rFonts w:ascii="Times New Roman" w:hAnsi="Times New Roman"/>
          <w:b/>
          <w:sz w:val="28"/>
          <w:szCs w:val="28"/>
          <w:lang w:val="kk-KZ"/>
        </w:rPr>
      </w:pPr>
    </w:p>
    <w:p w14:paraId="2A98ACB2" w14:textId="77777777" w:rsidR="0091475D" w:rsidRPr="0030696E" w:rsidRDefault="0091475D" w:rsidP="00537BAE">
      <w:pPr>
        <w:spacing w:after="0" w:line="240" w:lineRule="auto"/>
        <w:jc w:val="center"/>
        <w:rPr>
          <w:rFonts w:ascii="Times New Roman" w:hAnsi="Times New Roman"/>
          <w:b/>
          <w:sz w:val="28"/>
          <w:szCs w:val="28"/>
          <w:lang w:val="kk-KZ"/>
        </w:rPr>
      </w:pPr>
    </w:p>
    <w:p w14:paraId="28ED17C8" w14:textId="77777777" w:rsidR="004C40C9" w:rsidRPr="0030696E" w:rsidRDefault="004C40C9" w:rsidP="0028227E">
      <w:pPr>
        <w:spacing w:after="0" w:line="240" w:lineRule="auto"/>
        <w:ind w:firstLine="709"/>
        <w:jc w:val="center"/>
        <w:rPr>
          <w:rFonts w:ascii="Times New Roman" w:hAnsi="Times New Roman" w:cs="Times New Roman"/>
          <w:b/>
          <w:sz w:val="28"/>
          <w:szCs w:val="28"/>
          <w:lang w:val="kk-KZ"/>
        </w:rPr>
      </w:pPr>
    </w:p>
    <w:p w14:paraId="5648998F" w14:textId="77777777" w:rsidR="0028227E" w:rsidRPr="0030696E" w:rsidRDefault="0028227E" w:rsidP="0028227E">
      <w:pPr>
        <w:spacing w:after="0" w:line="240" w:lineRule="auto"/>
        <w:ind w:firstLine="709"/>
        <w:jc w:val="center"/>
        <w:rPr>
          <w:rFonts w:ascii="Times New Roman" w:hAnsi="Times New Roman" w:cs="Times New Roman"/>
          <w:b/>
          <w:sz w:val="28"/>
          <w:szCs w:val="28"/>
          <w:lang w:val="kk-KZ"/>
        </w:rPr>
      </w:pPr>
      <w:r w:rsidRPr="0030696E">
        <w:rPr>
          <w:rFonts w:ascii="Times New Roman" w:hAnsi="Times New Roman" w:cs="Times New Roman"/>
          <w:b/>
          <w:sz w:val="28"/>
          <w:szCs w:val="28"/>
          <w:lang w:val="kk-KZ"/>
        </w:rPr>
        <w:t>ҚОРЫТЫНДЫ</w:t>
      </w:r>
    </w:p>
    <w:p w14:paraId="0F9EDAB5" w14:textId="7C214E9E" w:rsidR="0028227E" w:rsidRPr="0030696E" w:rsidRDefault="0028227E" w:rsidP="0028227E">
      <w:pPr>
        <w:spacing w:after="0" w:line="240" w:lineRule="auto"/>
        <w:ind w:firstLine="709"/>
        <w:jc w:val="both"/>
        <w:rPr>
          <w:rFonts w:ascii="Times New Roman" w:hAnsi="Times New Roman" w:cs="Times New Roman"/>
          <w:sz w:val="28"/>
          <w:szCs w:val="28"/>
          <w:lang w:val="kk-KZ"/>
        </w:rPr>
      </w:pPr>
      <w:r w:rsidRPr="0030696E">
        <w:rPr>
          <w:rFonts w:ascii="Times New Roman" w:eastAsia="Times New Roman" w:hAnsi="Times New Roman" w:cs="Times New Roman"/>
          <w:kern w:val="24"/>
          <w:sz w:val="28"/>
          <w:szCs w:val="28"/>
          <w:lang w:val="kk-KZ" w:eastAsia="ru-RU"/>
        </w:rPr>
        <w:t xml:space="preserve">Диссертациялық жұмысты орындау барысында біз, зерттеу мәселесіне қатысы бар деген ғылыми еңбектерге, болашақ </w:t>
      </w:r>
      <w:r w:rsidRPr="0030696E">
        <w:rPr>
          <w:rFonts w:ascii="Times New Roman" w:hAnsi="Times New Roman"/>
          <w:sz w:val="28"/>
          <w:szCs w:val="28"/>
          <w:lang w:val="kk-KZ"/>
        </w:rPr>
        <w:t xml:space="preserve">фармацевтикалық өндіріс технологиясының </w:t>
      </w:r>
      <w:r w:rsidRPr="0030696E">
        <w:rPr>
          <w:rFonts w:ascii="Times New Roman" w:eastAsia="Times New Roman" w:hAnsi="Times New Roman" w:cs="Times New Roman"/>
          <w:kern w:val="24"/>
          <w:sz w:val="28"/>
          <w:szCs w:val="28"/>
          <w:lang w:val="kk-KZ" w:eastAsia="ru-RU"/>
        </w:rPr>
        <w:t xml:space="preserve">мамандарын даярлау мәселелеріне және медициналық жоғары оқу орындарында </w:t>
      </w:r>
      <w:r w:rsidR="004327BB" w:rsidRPr="0030696E">
        <w:rPr>
          <w:rFonts w:ascii="Times New Roman" w:eastAsia="Times New Roman" w:hAnsi="Times New Roman" w:cs="Times New Roman"/>
          <w:kern w:val="24"/>
          <w:sz w:val="28"/>
          <w:szCs w:val="28"/>
          <w:lang w:val="kk-KZ" w:eastAsia="ru-RU"/>
        </w:rPr>
        <w:t>«6В07201 – Ф</w:t>
      </w:r>
      <w:r w:rsidRPr="0030696E">
        <w:rPr>
          <w:rFonts w:ascii="Times New Roman" w:eastAsia="Times New Roman" w:hAnsi="Times New Roman" w:cs="Times New Roman"/>
          <w:kern w:val="24"/>
          <w:sz w:val="28"/>
          <w:szCs w:val="28"/>
          <w:lang w:val="kk-KZ" w:eastAsia="ru-RU"/>
        </w:rPr>
        <w:t>армацевтикалық өндіріс технологиясы</w:t>
      </w:r>
      <w:r w:rsidR="004327BB" w:rsidRPr="0030696E">
        <w:rPr>
          <w:rFonts w:ascii="Times New Roman" w:eastAsia="Times New Roman" w:hAnsi="Times New Roman" w:cs="Times New Roman"/>
          <w:kern w:val="24"/>
          <w:sz w:val="28"/>
          <w:szCs w:val="28"/>
          <w:lang w:val="kk-KZ" w:eastAsia="ru-RU"/>
        </w:rPr>
        <w:t>»</w:t>
      </w:r>
      <w:r w:rsidRPr="0030696E">
        <w:rPr>
          <w:rFonts w:ascii="Times New Roman" w:eastAsia="Times New Roman" w:hAnsi="Times New Roman" w:cs="Times New Roman"/>
          <w:kern w:val="24"/>
          <w:sz w:val="28"/>
          <w:szCs w:val="28"/>
          <w:lang w:val="kk-KZ" w:eastAsia="ru-RU"/>
        </w:rPr>
        <w:t xml:space="preserve"> білім беру бағдарламаларына  талдаулар жасадық. Жасалған талдаулардан болашақ фармацевтикалық өндіріс технологиясы мамандарына электротехника және электроника негіздері пәнін оқыту әдістемесіне жете көңіл бөлінбейтіндігіне көз жеткізді</w:t>
      </w:r>
      <w:r w:rsidR="004327BB" w:rsidRPr="0030696E">
        <w:rPr>
          <w:rFonts w:ascii="Times New Roman" w:eastAsia="Times New Roman" w:hAnsi="Times New Roman" w:cs="Times New Roman"/>
          <w:kern w:val="24"/>
          <w:sz w:val="28"/>
          <w:szCs w:val="28"/>
          <w:lang w:val="kk-KZ" w:eastAsia="ru-RU"/>
        </w:rPr>
        <w:t>к</w:t>
      </w:r>
      <w:r w:rsidRPr="0030696E">
        <w:rPr>
          <w:rFonts w:ascii="Times New Roman" w:eastAsia="Times New Roman" w:hAnsi="Times New Roman" w:cs="Times New Roman"/>
          <w:kern w:val="24"/>
          <w:sz w:val="28"/>
          <w:szCs w:val="28"/>
          <w:lang w:val="kk-KZ" w:eastAsia="ru-RU"/>
        </w:rPr>
        <w:t>.</w:t>
      </w:r>
      <w:r w:rsidR="004327BB" w:rsidRPr="0030696E">
        <w:rPr>
          <w:rFonts w:ascii="Times New Roman" w:eastAsia="Times New Roman" w:hAnsi="Times New Roman" w:cs="Times New Roman"/>
          <w:kern w:val="24"/>
          <w:sz w:val="28"/>
          <w:szCs w:val="28"/>
          <w:lang w:val="kk-KZ" w:eastAsia="ru-RU"/>
        </w:rPr>
        <w:t xml:space="preserve"> </w:t>
      </w:r>
      <w:r w:rsidR="0057028C" w:rsidRPr="0030696E">
        <w:rPr>
          <w:rFonts w:ascii="Times New Roman" w:eastAsia="Times New Roman" w:hAnsi="Times New Roman" w:cs="Times New Roman"/>
          <w:kern w:val="24"/>
          <w:sz w:val="28"/>
          <w:szCs w:val="28"/>
          <w:lang w:val="kk-KZ" w:eastAsia="ru-RU"/>
        </w:rPr>
        <w:t>Осы айтылған</w:t>
      </w:r>
      <w:r w:rsidRPr="0030696E">
        <w:rPr>
          <w:rFonts w:ascii="Times New Roman" w:eastAsia="Times New Roman" w:hAnsi="Times New Roman" w:cs="Times New Roman"/>
          <w:kern w:val="24"/>
          <w:sz w:val="28"/>
          <w:szCs w:val="28"/>
          <w:lang w:val="kk-KZ" w:eastAsia="ru-RU"/>
        </w:rPr>
        <w:t xml:space="preserve">, зерттеу жұмысын орындау барысында </w:t>
      </w:r>
      <w:r w:rsidRPr="0030696E">
        <w:rPr>
          <w:rFonts w:ascii="Times New Roman" w:hAnsi="Times New Roman" w:cs="Times New Roman"/>
          <w:sz w:val="28"/>
          <w:szCs w:val="28"/>
          <w:lang w:val="kk-KZ"/>
        </w:rPr>
        <w:t xml:space="preserve">медициналық жоғары оқу орындарында электротехника және электроника негіздері пәнін оқыту әдістемесін жасау қажеттілігі туындады.  </w:t>
      </w:r>
    </w:p>
    <w:p w14:paraId="5C39175C" w14:textId="77777777" w:rsidR="0028227E" w:rsidRPr="0030696E" w:rsidRDefault="0028227E" w:rsidP="0028227E">
      <w:pPr>
        <w:spacing w:after="0" w:line="240" w:lineRule="auto"/>
        <w:ind w:firstLine="709"/>
        <w:jc w:val="both"/>
        <w:rPr>
          <w:rFonts w:ascii="Times New Roman" w:eastAsia="Times New Roman" w:hAnsi="Times New Roman" w:cs="Times New Roman"/>
          <w:sz w:val="28"/>
          <w:szCs w:val="28"/>
          <w:lang w:val="kk-KZ" w:eastAsia="ru-RU"/>
        </w:rPr>
      </w:pPr>
      <w:r w:rsidRPr="0030696E">
        <w:rPr>
          <w:rFonts w:ascii="Times New Roman" w:hAnsi="Times New Roman" w:cs="Times New Roman"/>
          <w:sz w:val="28"/>
          <w:szCs w:val="28"/>
          <w:lang w:val="kk-KZ"/>
        </w:rPr>
        <w:t xml:space="preserve">Зерттеу жұмысын орындау барысында </w:t>
      </w:r>
      <w:r w:rsidRPr="0030696E">
        <w:rPr>
          <w:rFonts w:ascii="Times New Roman" w:hAnsi="Times New Roman"/>
          <w:bCs/>
          <w:sz w:val="28"/>
          <w:szCs w:val="28"/>
          <w:lang w:val="kk-KZ"/>
        </w:rPr>
        <w:t>б</w:t>
      </w:r>
      <w:r w:rsidRPr="0030696E">
        <w:rPr>
          <w:rFonts w:ascii="Times New Roman" w:hAnsi="Times New Roman"/>
          <w:sz w:val="28"/>
          <w:szCs w:val="28"/>
          <w:lang w:val="kk-KZ"/>
        </w:rPr>
        <w:t>олашақ фармацевтикалық өндіріс технологиясы мамандарына</w:t>
      </w:r>
      <w:r w:rsidRPr="0030696E">
        <w:rPr>
          <w:rFonts w:ascii="Times New Roman" w:eastAsia="Times New Roman" w:hAnsi="Times New Roman" w:cs="Times New Roman"/>
          <w:kern w:val="24"/>
          <w:sz w:val="28"/>
          <w:szCs w:val="28"/>
          <w:lang w:val="kk-KZ" w:eastAsia="ru-RU"/>
        </w:rPr>
        <w:t xml:space="preserve"> «Электротехника </w:t>
      </w:r>
      <w:r w:rsidRPr="0030696E">
        <w:rPr>
          <w:rFonts w:ascii="Times New Roman" w:hAnsi="Times New Roman" w:cs="Times New Roman"/>
          <w:sz w:val="28"/>
          <w:szCs w:val="28"/>
          <w:lang w:val="kk-KZ"/>
        </w:rPr>
        <w:t>және электроника негіздері» пәнін оқытудың әдістемелік жүйесі жасалды. Әдістемелік жүйені</w:t>
      </w:r>
      <w:r w:rsidRPr="0030696E">
        <w:rPr>
          <w:sz w:val="28"/>
          <w:szCs w:val="28"/>
          <w:lang w:val="kk-KZ"/>
        </w:rPr>
        <w:t xml:space="preserve"> </w:t>
      </w:r>
      <w:r w:rsidRPr="0030696E">
        <w:rPr>
          <w:rFonts w:ascii="Times New Roman" w:hAnsi="Times New Roman" w:cs="Times New Roman"/>
          <w:sz w:val="28"/>
          <w:szCs w:val="28"/>
          <w:lang w:val="kk-KZ"/>
        </w:rPr>
        <w:t xml:space="preserve">жасау барысында электротехника және электроника негіздері пәнінің </w:t>
      </w:r>
      <w:r w:rsidRPr="0030696E">
        <w:rPr>
          <w:rFonts w:ascii="Times New Roman" w:eastAsia="Times New Roman" w:hAnsi="Times New Roman" w:cs="Times New Roman"/>
          <w:sz w:val="28"/>
          <w:szCs w:val="28"/>
          <w:lang w:val="kk-KZ" w:eastAsia="ru-RU"/>
        </w:rPr>
        <w:t>құрылымы мен мазмұны және оны оқыту әдістері, оқыту формалары негізге алынды.</w:t>
      </w:r>
    </w:p>
    <w:p w14:paraId="15421AD0" w14:textId="77777777" w:rsidR="0028227E" w:rsidRPr="0030696E" w:rsidRDefault="0028227E" w:rsidP="0028227E">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Зерттелген мәселенің теориялық және практикалық негізінде мынадай міндеттер шешімін тапты:</w:t>
      </w:r>
    </w:p>
    <w:p w14:paraId="240B50BE" w14:textId="728C0E51" w:rsidR="0028227E" w:rsidRPr="0030696E" w:rsidRDefault="0028227E" w:rsidP="003F067B">
      <w:pPr>
        <w:pStyle w:val="a7"/>
        <w:numPr>
          <w:ilvl w:val="0"/>
          <w:numId w:val="15"/>
        </w:numPr>
        <w:tabs>
          <w:tab w:val="left" w:pos="851"/>
        </w:tabs>
        <w:spacing w:after="0" w:line="240" w:lineRule="auto"/>
        <w:ind w:left="0" w:firstLine="709"/>
        <w:jc w:val="both"/>
        <w:rPr>
          <w:rFonts w:ascii="Times New Roman" w:hAnsi="Times New Roman"/>
          <w:sz w:val="28"/>
          <w:szCs w:val="28"/>
          <w:lang w:val="kk-KZ"/>
        </w:rPr>
      </w:pPr>
      <w:r w:rsidRPr="0030696E">
        <w:rPr>
          <w:rFonts w:ascii="Times New Roman" w:eastAsia="Times New Roman" w:hAnsi="Times New Roman"/>
          <w:kern w:val="24"/>
          <w:sz w:val="28"/>
          <w:szCs w:val="28"/>
          <w:lang w:val="kk-KZ" w:eastAsia="ru-RU"/>
        </w:rPr>
        <w:t xml:space="preserve">болашақ </w:t>
      </w:r>
      <w:r w:rsidRPr="0030696E">
        <w:rPr>
          <w:rFonts w:ascii="Times New Roman" w:hAnsi="Times New Roman"/>
          <w:sz w:val="28"/>
          <w:szCs w:val="28"/>
          <w:lang w:val="kk-KZ"/>
        </w:rPr>
        <w:t xml:space="preserve">фармацевтикалық өндіріс технологиясы </w:t>
      </w:r>
      <w:r w:rsidRPr="0030696E">
        <w:rPr>
          <w:rFonts w:ascii="Times New Roman" w:eastAsia="Times New Roman" w:hAnsi="Times New Roman"/>
          <w:kern w:val="24"/>
          <w:sz w:val="28"/>
          <w:szCs w:val="28"/>
          <w:lang w:val="kk-KZ" w:eastAsia="ru-RU"/>
        </w:rPr>
        <w:t>мамандарын даярла</w:t>
      </w:r>
      <w:r w:rsidR="003C751D" w:rsidRPr="0030696E">
        <w:rPr>
          <w:rFonts w:ascii="Times New Roman" w:eastAsia="Times New Roman" w:hAnsi="Times New Roman"/>
          <w:kern w:val="24"/>
          <w:sz w:val="28"/>
          <w:szCs w:val="28"/>
          <w:lang w:val="kk-KZ" w:eastAsia="ru-RU"/>
        </w:rPr>
        <w:t>у мәселелеріне,</w:t>
      </w:r>
      <w:r w:rsidR="009F55D0" w:rsidRPr="0030696E">
        <w:rPr>
          <w:rFonts w:ascii="Times New Roman" w:eastAsia="Times New Roman" w:hAnsi="Times New Roman"/>
          <w:kern w:val="24"/>
          <w:sz w:val="28"/>
          <w:szCs w:val="28"/>
          <w:lang w:val="kk-KZ" w:eastAsia="ru-RU"/>
        </w:rPr>
        <w:t xml:space="preserve"> </w:t>
      </w:r>
      <w:r w:rsidR="003C751D" w:rsidRPr="0030696E">
        <w:rPr>
          <w:rFonts w:ascii="Times New Roman" w:hAnsi="Times New Roman"/>
          <w:sz w:val="28"/>
          <w:szCs w:val="28"/>
          <w:lang w:val="kk-KZ"/>
        </w:rPr>
        <w:t xml:space="preserve">медициналық жоғары оқу орындарында «Электротехника және электроника негіздері» пәнін оқытудың қазіргі жағдайына </w:t>
      </w:r>
      <w:r w:rsidR="009F55D0" w:rsidRPr="0030696E">
        <w:rPr>
          <w:rFonts w:ascii="Times New Roman" w:eastAsia="Times New Roman" w:hAnsi="Times New Roman"/>
          <w:kern w:val="24"/>
          <w:sz w:val="28"/>
          <w:szCs w:val="28"/>
          <w:lang w:val="kk-KZ" w:eastAsia="ru-RU"/>
        </w:rPr>
        <w:t>талдау жасалды;</w:t>
      </w:r>
    </w:p>
    <w:p w14:paraId="33F9964A" w14:textId="79E1E609" w:rsidR="001B08DD" w:rsidRPr="0030696E" w:rsidRDefault="003C751D" w:rsidP="003F067B">
      <w:pPr>
        <w:numPr>
          <w:ilvl w:val="0"/>
          <w:numId w:val="15"/>
        </w:numPr>
        <w:shd w:val="clear" w:color="auto" w:fill="FFFFFF"/>
        <w:tabs>
          <w:tab w:val="left" w:pos="851"/>
        </w:tabs>
        <w:spacing w:before="100" w:beforeAutospacing="1" w:after="100" w:afterAutospacing="1" w:line="240" w:lineRule="auto"/>
        <w:ind w:left="0" w:firstLine="709"/>
        <w:jc w:val="both"/>
        <w:rPr>
          <w:rFonts w:ascii="Times New Roman" w:hAnsi="Times New Roman" w:cs="Times New Roman"/>
          <w:sz w:val="23"/>
          <w:szCs w:val="23"/>
          <w:lang w:val="kk-KZ"/>
        </w:rPr>
      </w:pPr>
      <w:r w:rsidRPr="0030696E">
        <w:rPr>
          <w:rFonts w:ascii="Times New Roman" w:hAnsi="Times New Roman" w:cs="Times New Roman"/>
          <w:sz w:val="28"/>
          <w:szCs w:val="28"/>
          <w:lang w:val="kk-KZ"/>
        </w:rPr>
        <w:t>«Электротехника және электроника негіздері» пәнінің</w:t>
      </w:r>
      <w:r w:rsidR="001B08DD" w:rsidRPr="0030696E">
        <w:rPr>
          <w:rFonts w:ascii="Times New Roman" w:hAnsi="Times New Roman" w:cs="Times New Roman"/>
          <w:sz w:val="28"/>
          <w:szCs w:val="28"/>
          <w:lang w:val="kk-KZ"/>
        </w:rPr>
        <w:t xml:space="preserve"> құрылымы мен мазмұны, оның физика және жеке білім беру траекториясындағы базалық, бейіндік пәндермен пәнаралық байланысы айқындалды;</w:t>
      </w:r>
    </w:p>
    <w:p w14:paraId="6CE7E829" w14:textId="38E782F8" w:rsidR="0028227E" w:rsidRPr="0030696E" w:rsidRDefault="001B08DD" w:rsidP="003F067B">
      <w:pPr>
        <w:pStyle w:val="a7"/>
        <w:numPr>
          <w:ilvl w:val="0"/>
          <w:numId w:val="15"/>
        </w:numPr>
        <w:tabs>
          <w:tab w:val="left" w:pos="851"/>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w:t>
      </w:r>
      <w:r w:rsidR="0028227E" w:rsidRPr="0030696E">
        <w:rPr>
          <w:rFonts w:ascii="Times New Roman" w:hAnsi="Times New Roman"/>
          <w:sz w:val="28"/>
          <w:szCs w:val="28"/>
          <w:lang w:val="kk-KZ"/>
        </w:rPr>
        <w:t xml:space="preserve">«Электротехника және электроника негіздері» пәні бойынша практикалық сабақтарды және өзіндік жұмыстарды ұйымдастыру </w:t>
      </w:r>
      <w:r w:rsidR="003808EE" w:rsidRPr="0030696E">
        <w:rPr>
          <w:rFonts w:ascii="Times New Roman" w:hAnsi="Times New Roman"/>
          <w:sz w:val="28"/>
          <w:szCs w:val="28"/>
          <w:lang w:val="kk-KZ"/>
        </w:rPr>
        <w:t xml:space="preserve">тәсілдері </w:t>
      </w:r>
      <w:r w:rsidR="0028227E" w:rsidRPr="0030696E">
        <w:rPr>
          <w:rFonts w:ascii="Times New Roman" w:hAnsi="Times New Roman"/>
          <w:sz w:val="28"/>
          <w:szCs w:val="28"/>
          <w:lang w:val="kk-KZ"/>
        </w:rPr>
        <w:t>көрсетілді;</w:t>
      </w:r>
    </w:p>
    <w:p w14:paraId="17C25FFD" w14:textId="77777777" w:rsidR="0028227E" w:rsidRPr="0030696E" w:rsidRDefault="0028227E" w:rsidP="003F067B">
      <w:pPr>
        <w:pStyle w:val="a7"/>
        <w:numPr>
          <w:ilvl w:val="0"/>
          <w:numId w:val="15"/>
        </w:numPr>
        <w:tabs>
          <w:tab w:val="left" w:pos="851"/>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болашақ фармацевтикалық өндіріс технологиясы мамандарына</w:t>
      </w:r>
      <w:r w:rsidRPr="0030696E">
        <w:rPr>
          <w:rFonts w:ascii="Times New Roman" w:eastAsia="Times New Roman" w:hAnsi="Times New Roman"/>
          <w:kern w:val="24"/>
          <w:sz w:val="28"/>
          <w:szCs w:val="28"/>
          <w:lang w:val="kk-KZ" w:eastAsia="ru-RU"/>
        </w:rPr>
        <w:t xml:space="preserve"> «</w:t>
      </w:r>
      <w:r w:rsidRPr="0030696E">
        <w:rPr>
          <w:rFonts w:ascii="Times New Roman" w:hAnsi="Times New Roman"/>
          <w:sz w:val="28"/>
          <w:szCs w:val="28"/>
          <w:lang w:val="kk-KZ"/>
        </w:rPr>
        <w:t>Электротехника және электроника негіздері» пәнін оқыту әдістемесі жасалды  және оның тиімділігі педагогикалық экспериментте тексерілді.</w:t>
      </w:r>
    </w:p>
    <w:p w14:paraId="3FA13589" w14:textId="09871BD0" w:rsidR="0028227E" w:rsidRPr="0030696E" w:rsidRDefault="0028227E" w:rsidP="008F7F57">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Зерттеу жұмысын орындау барысында келесі ұсыныстар жасалады:</w:t>
      </w:r>
      <w:r w:rsidR="008F7F57" w:rsidRPr="0030696E">
        <w:rPr>
          <w:rFonts w:ascii="Times New Roman" w:hAnsi="Times New Roman" w:cs="Times New Roman"/>
          <w:sz w:val="28"/>
          <w:szCs w:val="28"/>
          <w:lang w:val="kk-KZ"/>
        </w:rPr>
        <w:t xml:space="preserve"> </w:t>
      </w:r>
      <w:r w:rsidRPr="0030696E">
        <w:rPr>
          <w:rFonts w:ascii="Times New Roman" w:hAnsi="Times New Roman" w:cs="Times New Roman"/>
          <w:sz w:val="28"/>
          <w:szCs w:val="28"/>
          <w:lang w:val="kk-KZ"/>
        </w:rPr>
        <w:t>-</w:t>
      </w:r>
      <w:r w:rsidRPr="0030696E">
        <w:rPr>
          <w:rFonts w:ascii="Times New Roman" w:hAnsi="Times New Roman" w:cs="Times New Roman"/>
          <w:color w:val="000000"/>
          <w:sz w:val="28"/>
          <w:szCs w:val="28"/>
          <w:lang w:val="kk-KZ"/>
        </w:rPr>
        <w:t xml:space="preserve"> б</w:t>
      </w:r>
      <w:r w:rsidRPr="0030696E">
        <w:rPr>
          <w:rFonts w:ascii="Times New Roman" w:hAnsi="Times New Roman" w:cs="Times New Roman"/>
          <w:sz w:val="28"/>
          <w:szCs w:val="28"/>
          <w:lang w:val="kk-KZ"/>
        </w:rPr>
        <w:t xml:space="preserve">олашақ фармацевтикалық өндіріс технологиясы мамандарына электротехника және электроника негіздері пәннін </w:t>
      </w:r>
      <w:r w:rsidRPr="0030696E">
        <w:rPr>
          <w:rFonts w:ascii="Times New Roman" w:eastAsia="Times New Roman" w:hAnsi="Times New Roman" w:cs="Times New Roman"/>
          <w:kern w:val="24"/>
          <w:sz w:val="28"/>
          <w:szCs w:val="28"/>
          <w:lang w:val="kk-KZ" w:eastAsia="ru-RU"/>
        </w:rPr>
        <w:t>оқытуда ақпараттық коммуникациялық технологияны қолдану, физика пәнімен пәнаралық байланысты жүзеге асыру, білім беру бағдарламасының бейініне байланысты кәсіби бағытта оқыту қажет</w:t>
      </w:r>
      <w:r w:rsidR="009F55D0" w:rsidRPr="0030696E">
        <w:rPr>
          <w:rFonts w:ascii="Times New Roman" w:eastAsia="Times New Roman" w:hAnsi="Times New Roman" w:cs="Times New Roman"/>
          <w:kern w:val="24"/>
          <w:sz w:val="28"/>
          <w:szCs w:val="28"/>
          <w:lang w:val="kk-KZ" w:eastAsia="ru-RU"/>
        </w:rPr>
        <w:t>;</w:t>
      </w:r>
      <w:r w:rsidR="008F7F57" w:rsidRPr="0030696E">
        <w:rPr>
          <w:rFonts w:ascii="Times New Roman" w:eastAsia="Times New Roman" w:hAnsi="Times New Roman" w:cs="Times New Roman"/>
          <w:kern w:val="24"/>
          <w:sz w:val="28"/>
          <w:szCs w:val="28"/>
          <w:lang w:val="kk-KZ" w:eastAsia="ru-RU"/>
        </w:rPr>
        <w:t xml:space="preserve"> </w:t>
      </w:r>
      <w:r w:rsidRPr="0030696E">
        <w:rPr>
          <w:rFonts w:ascii="Times New Roman" w:hAnsi="Times New Roman" w:cs="Times New Roman"/>
          <w:sz w:val="28"/>
          <w:szCs w:val="28"/>
          <w:lang w:val="kk-KZ"/>
        </w:rPr>
        <w:t>- медициналық жоғары оқу орындарында практикалық сабақтарды және өзіндік жұмыстарды тиімді, дұрыс ұйымдастырылуына көп көңіл бөлінуі керек; - практикалық сабақтарды және өзіндік жұмыстарды ұйымдастыруда білім алушылардың білім деңгейін көтеруге бағытталған тапсырмаларды (тақырып бойынша практикалық жұмыстардың, тест тапсырмаларының, білім алушылардың білімдерін жүйелеуге арналған тірек тапсырмаларының, Electronic Workbench виртуалды бағдарламасының мүмкіндіктерінің және т.с.с.)  қолданылуына көп көңіл бөлінуі керек.</w:t>
      </w:r>
    </w:p>
    <w:p w14:paraId="268F9486" w14:textId="77777777" w:rsidR="00947155" w:rsidRPr="0030696E" w:rsidRDefault="00947155" w:rsidP="0028227E">
      <w:pPr>
        <w:spacing w:after="0" w:line="240" w:lineRule="auto"/>
        <w:ind w:firstLine="709"/>
        <w:jc w:val="both"/>
        <w:rPr>
          <w:rFonts w:ascii="Times New Roman" w:hAnsi="Times New Roman" w:cs="Times New Roman"/>
          <w:sz w:val="28"/>
          <w:szCs w:val="28"/>
          <w:lang w:val="kk-KZ"/>
        </w:rPr>
      </w:pPr>
    </w:p>
    <w:p w14:paraId="6A42EAD7" w14:textId="77777777" w:rsidR="003C751D" w:rsidRPr="0030696E" w:rsidRDefault="003C751D" w:rsidP="003B07B2">
      <w:pPr>
        <w:spacing w:after="0" w:line="240" w:lineRule="auto"/>
        <w:jc w:val="center"/>
        <w:rPr>
          <w:rFonts w:ascii="Times New Roman" w:hAnsi="Times New Roman"/>
          <w:b/>
          <w:sz w:val="28"/>
          <w:szCs w:val="28"/>
          <w:lang w:val="kk-KZ"/>
        </w:rPr>
      </w:pPr>
    </w:p>
    <w:p w14:paraId="1EE8D99D" w14:textId="77777777" w:rsidR="003B07B2" w:rsidRPr="0030696E" w:rsidRDefault="003B07B2" w:rsidP="003B07B2">
      <w:pPr>
        <w:spacing w:after="0" w:line="240" w:lineRule="auto"/>
        <w:jc w:val="center"/>
        <w:rPr>
          <w:rFonts w:ascii="Times New Roman" w:hAnsi="Times New Roman"/>
          <w:b/>
          <w:sz w:val="28"/>
          <w:szCs w:val="28"/>
          <w:lang w:val="kk-KZ"/>
        </w:rPr>
      </w:pPr>
      <w:r w:rsidRPr="0030696E">
        <w:rPr>
          <w:rFonts w:ascii="Times New Roman" w:hAnsi="Times New Roman"/>
          <w:b/>
          <w:sz w:val="28"/>
          <w:szCs w:val="28"/>
          <w:lang w:val="kk-KZ"/>
        </w:rPr>
        <w:t>ПАЙДАЛАНҒАН ӘДЕБИЕТТЕР ТІЗІМІ</w:t>
      </w:r>
    </w:p>
    <w:p w14:paraId="65F12311" w14:textId="77777777" w:rsidR="003B07B2" w:rsidRPr="0030696E" w:rsidRDefault="003B07B2" w:rsidP="003B07B2">
      <w:pPr>
        <w:spacing w:after="0" w:line="240" w:lineRule="auto"/>
        <w:ind w:firstLine="709"/>
        <w:jc w:val="center"/>
        <w:rPr>
          <w:rFonts w:ascii="Times New Roman" w:hAnsi="Times New Roman"/>
          <w:b/>
          <w:sz w:val="28"/>
          <w:szCs w:val="28"/>
          <w:lang w:val="kk-KZ"/>
        </w:rPr>
      </w:pPr>
    </w:p>
    <w:p w14:paraId="68146731" w14:textId="1ACEBF4B" w:rsidR="003B07B2" w:rsidRPr="0030696E" w:rsidRDefault="00884D35" w:rsidP="00E33944">
      <w:pPr>
        <w:pStyle w:val="a7"/>
        <w:numPr>
          <w:ilvl w:val="0"/>
          <w:numId w:val="32"/>
        </w:numPr>
        <w:tabs>
          <w:tab w:val="left" w:pos="851"/>
        </w:tabs>
        <w:spacing w:after="0" w:line="240" w:lineRule="auto"/>
        <w:ind w:left="0" w:firstLine="709"/>
        <w:jc w:val="both"/>
        <w:rPr>
          <w:rStyle w:val="a5"/>
          <w:rFonts w:ascii="Times New Roman" w:hAnsi="Times New Roman"/>
          <w:sz w:val="28"/>
          <w:szCs w:val="28"/>
          <w:lang w:val="kk-KZ"/>
        </w:rPr>
      </w:pPr>
      <w:r w:rsidRPr="0030696E">
        <w:rPr>
          <w:rFonts w:ascii="Times New Roman" w:hAnsi="Times New Roman"/>
          <w:sz w:val="28"/>
          <w:szCs w:val="28"/>
          <w:lang w:val="kk-KZ"/>
        </w:rPr>
        <w:t xml:space="preserve"> </w:t>
      </w:r>
      <w:r w:rsidR="003B07B2" w:rsidRPr="0030696E">
        <w:rPr>
          <w:rFonts w:ascii="Times New Roman" w:hAnsi="Times New Roman"/>
          <w:sz w:val="28"/>
          <w:szCs w:val="28"/>
          <w:lang w:val="kk-KZ"/>
        </w:rPr>
        <w:t xml:space="preserve">Денсаулық сақтау саласындағы мамандықтар мен мамандандырулар номенклатурасын, денсаулық сақтау қызметкерлері лауазымдарының номенклатурасы мен біліктілік сипаттамаларын бекіту туралы. Қазақстан Республикасы Денсаулық сақтау министрінің 2020 жылғы 21 желтоқсандағы № ҚР ДСМ-305/2020 бұйрығы // </w:t>
      </w:r>
      <w:hyperlink r:id="rId738" w:history="1">
        <w:r w:rsidR="003B07B2" w:rsidRPr="0030696E">
          <w:rPr>
            <w:rStyle w:val="a5"/>
            <w:rFonts w:ascii="Times New Roman" w:hAnsi="Times New Roman"/>
            <w:sz w:val="28"/>
            <w:szCs w:val="28"/>
            <w:lang w:val="kk-KZ"/>
          </w:rPr>
          <w:t>https://adilet.zan.kz/kaz/docs/V2000021856</w:t>
        </w:r>
      </w:hyperlink>
      <w:r w:rsidR="003B07B2" w:rsidRPr="0030696E">
        <w:rPr>
          <w:rStyle w:val="a5"/>
          <w:rFonts w:ascii="Times New Roman" w:hAnsi="Times New Roman"/>
          <w:sz w:val="28"/>
          <w:szCs w:val="28"/>
          <w:lang w:val="kk-KZ"/>
        </w:rPr>
        <w:t>.</w:t>
      </w:r>
      <w:r w:rsidR="006D3E73" w:rsidRPr="0030696E">
        <w:rPr>
          <w:rStyle w:val="a5"/>
          <w:rFonts w:ascii="Times New Roman" w:hAnsi="Times New Roman"/>
          <w:sz w:val="28"/>
          <w:szCs w:val="28"/>
          <w:lang w:val="kk-KZ"/>
        </w:rPr>
        <w:t xml:space="preserve"> </w:t>
      </w:r>
      <w:r w:rsidR="005D1810" w:rsidRPr="0030696E">
        <w:rPr>
          <w:rStyle w:val="a5"/>
          <w:rFonts w:ascii="Times New Roman" w:hAnsi="Times New Roman"/>
          <w:color w:val="auto"/>
          <w:sz w:val="28"/>
          <w:szCs w:val="28"/>
          <w:u w:val="none"/>
          <w:lang w:val="kk-KZ"/>
        </w:rPr>
        <w:t>02.03.2023.</w:t>
      </w:r>
      <w:r w:rsidR="006D3E73" w:rsidRPr="0030696E">
        <w:rPr>
          <w:rStyle w:val="a5"/>
          <w:rFonts w:ascii="Times New Roman" w:hAnsi="Times New Roman"/>
          <w:color w:val="auto"/>
          <w:sz w:val="28"/>
          <w:szCs w:val="28"/>
          <w:lang w:val="kk-KZ"/>
        </w:rPr>
        <w:t xml:space="preserve"> </w:t>
      </w:r>
    </w:p>
    <w:p w14:paraId="71C7A614" w14:textId="2A99B908" w:rsidR="003B07B2" w:rsidRPr="0030696E" w:rsidRDefault="0084143D" w:rsidP="00E33944">
      <w:pPr>
        <w:pStyle w:val="a7"/>
        <w:numPr>
          <w:ilvl w:val="0"/>
          <w:numId w:val="32"/>
        </w:numPr>
        <w:tabs>
          <w:tab w:val="left" w:pos="851"/>
          <w:tab w:val="left" w:pos="1134"/>
        </w:tabs>
        <w:spacing w:after="0" w:line="240" w:lineRule="auto"/>
        <w:ind w:left="0" w:firstLine="709"/>
        <w:jc w:val="both"/>
        <w:rPr>
          <w:rFonts w:ascii="Times New Roman" w:eastAsia="Times New Roman" w:hAnsi="Times New Roman"/>
          <w:sz w:val="28"/>
          <w:szCs w:val="28"/>
          <w:lang w:val="kk-KZ" w:eastAsia="ru-RU"/>
        </w:rPr>
      </w:pPr>
      <w:r w:rsidRPr="0030696E">
        <w:rPr>
          <w:rFonts w:ascii="Times New Roman" w:eastAsia="Times New Roman" w:hAnsi="Times New Roman"/>
          <w:sz w:val="28"/>
          <w:szCs w:val="28"/>
          <w:lang w:val="kk-KZ" w:eastAsia="ru-RU"/>
        </w:rPr>
        <w:t xml:space="preserve"> </w:t>
      </w:r>
      <w:r w:rsidR="003B07B2" w:rsidRPr="0030696E">
        <w:rPr>
          <w:rFonts w:ascii="Times New Roman" w:eastAsia="Times New Roman" w:hAnsi="Times New Roman"/>
          <w:sz w:val="28"/>
          <w:szCs w:val="28"/>
          <w:lang w:val="kk-KZ" w:eastAsia="ru-RU"/>
        </w:rPr>
        <w:t xml:space="preserve">Абылкасымова А.Е. Совершенствование методико-математической </w:t>
      </w:r>
      <w:r w:rsidR="003B07B2" w:rsidRPr="0030696E">
        <w:rPr>
          <w:rFonts w:ascii="Times New Roman" w:hAnsi="Times New Roman"/>
          <w:iCs/>
          <w:sz w:val="28"/>
          <w:szCs w:val="28"/>
          <w:shd w:val="clear" w:color="auto" w:fill="FFFFFF"/>
          <w:lang w:val="kk-KZ"/>
        </w:rPr>
        <w:t>подготовки</w:t>
      </w:r>
      <w:r w:rsidR="003B07B2" w:rsidRPr="0030696E">
        <w:rPr>
          <w:rFonts w:ascii="Times New Roman" w:eastAsia="Times New Roman" w:hAnsi="Times New Roman"/>
          <w:sz w:val="28"/>
          <w:szCs w:val="28"/>
          <w:lang w:val="kk-KZ" w:eastAsia="ru-RU"/>
        </w:rPr>
        <w:t xml:space="preserve"> будущего учителя в условиях реализации обновленного содержания школьного образования // Известия МКТУ им. Х.А. Ясави. – 2018. – №1(4). – С. 5-8. </w:t>
      </w:r>
    </w:p>
    <w:p w14:paraId="133B40F5" w14:textId="77777777" w:rsidR="003B07B2" w:rsidRPr="0030696E" w:rsidRDefault="003B07B2" w:rsidP="00E33944">
      <w:pPr>
        <w:pStyle w:val="a7"/>
        <w:numPr>
          <w:ilvl w:val="0"/>
          <w:numId w:val="32"/>
        </w:numPr>
        <w:tabs>
          <w:tab w:val="left" w:pos="851"/>
          <w:tab w:val="left" w:pos="1134"/>
        </w:tabs>
        <w:spacing w:after="0" w:line="240" w:lineRule="auto"/>
        <w:ind w:left="0" w:firstLine="709"/>
        <w:jc w:val="both"/>
        <w:rPr>
          <w:rFonts w:ascii="Times New Roman" w:eastAsia="Times New Roman" w:hAnsi="Times New Roman"/>
          <w:sz w:val="28"/>
          <w:szCs w:val="28"/>
          <w:lang w:val="kk-KZ" w:eastAsia="ru-RU"/>
        </w:rPr>
      </w:pPr>
      <w:r w:rsidRPr="0030696E">
        <w:rPr>
          <w:rFonts w:ascii="Times New Roman" w:eastAsia="Times New Roman" w:hAnsi="Times New Roman"/>
          <w:sz w:val="28"/>
          <w:szCs w:val="28"/>
          <w:lang w:val="kk-KZ" w:eastAsia="ru-RU"/>
        </w:rPr>
        <w:t xml:space="preserve"> Әлімбекова Г.Б. Болашақ физика мұғалімінің кәсіби даярлығын ғылыми ұғымдар жүйесін қалыптастыру негізінде жетілдіру. – Алматы: Ұлағат, 2014. – 340 б.</w:t>
      </w:r>
    </w:p>
    <w:p w14:paraId="6337BBDC" w14:textId="77777777" w:rsidR="003B07B2" w:rsidRPr="0030696E" w:rsidRDefault="003B07B2" w:rsidP="00E33944">
      <w:pPr>
        <w:pStyle w:val="a7"/>
        <w:numPr>
          <w:ilvl w:val="0"/>
          <w:numId w:val="32"/>
        </w:numPr>
        <w:tabs>
          <w:tab w:val="left" w:pos="993"/>
        </w:tabs>
        <w:spacing w:after="0" w:line="240" w:lineRule="auto"/>
        <w:ind w:left="0" w:firstLine="709"/>
        <w:jc w:val="both"/>
        <w:rPr>
          <w:rFonts w:ascii="Times New Roman" w:eastAsia="Times New Roman" w:hAnsi="Times New Roman"/>
          <w:sz w:val="28"/>
          <w:szCs w:val="28"/>
          <w:lang w:val="kk-KZ" w:eastAsia="ru-RU"/>
        </w:rPr>
      </w:pPr>
      <w:r w:rsidRPr="0030696E">
        <w:rPr>
          <w:rFonts w:ascii="Times New Roman" w:eastAsia="Times New Roman" w:hAnsi="Times New Roman"/>
          <w:sz w:val="28"/>
          <w:szCs w:val="28"/>
          <w:lang w:val="kk-KZ" w:eastAsia="ru-RU"/>
        </w:rPr>
        <w:t>Молдабекова М.С. Фундаментализация подготовки учителя физики как основа профессиональной деятельности. Системно-синергетический подход: монография. – Алматы: Қазақ университеті, 2000. – 201 с.</w:t>
      </w:r>
    </w:p>
    <w:p w14:paraId="6C2EE459" w14:textId="4BECB5A3" w:rsidR="003B07B2" w:rsidRPr="0030696E" w:rsidRDefault="00046CCD" w:rsidP="00E33944">
      <w:pPr>
        <w:pStyle w:val="a7"/>
        <w:numPr>
          <w:ilvl w:val="0"/>
          <w:numId w:val="32"/>
        </w:numPr>
        <w:tabs>
          <w:tab w:val="left" w:pos="851"/>
        </w:tabs>
        <w:spacing w:after="0" w:line="240" w:lineRule="auto"/>
        <w:ind w:left="0" w:firstLine="709"/>
        <w:jc w:val="both"/>
        <w:rPr>
          <w:rFonts w:ascii="Times New Roman" w:eastAsia="Times New Roman" w:hAnsi="Times New Roman"/>
          <w:sz w:val="28"/>
          <w:szCs w:val="28"/>
          <w:lang w:val="kk-KZ" w:eastAsia="ru-RU"/>
        </w:rPr>
      </w:pPr>
      <w:r w:rsidRPr="0030696E">
        <w:rPr>
          <w:rFonts w:ascii="Times New Roman" w:eastAsia="Times New Roman" w:hAnsi="Times New Roman"/>
          <w:sz w:val="28"/>
          <w:szCs w:val="28"/>
          <w:lang w:val="kk-KZ" w:eastAsia="ru-RU"/>
        </w:rPr>
        <w:t xml:space="preserve"> </w:t>
      </w:r>
      <w:r w:rsidR="003B07B2" w:rsidRPr="0030696E">
        <w:rPr>
          <w:rFonts w:ascii="Times New Roman" w:eastAsia="Times New Roman" w:hAnsi="Times New Roman"/>
          <w:sz w:val="28"/>
          <w:szCs w:val="28"/>
          <w:lang w:val="kk-KZ" w:eastAsia="ru-RU"/>
        </w:rPr>
        <w:t>Шуиншина Ш.М., Бурунбетова К.К., Жакупов А.А. «Мектеп-жоғары оқу орны» жүйесіндегі жаратылыстану ғылымдары саласындағы білім беру сабақтастығы // Қазақстан педагогикалық ғылымдар академиясы хабаршысы. – Алматы: №4, 2018 . – Б. 81-87.</w:t>
      </w:r>
    </w:p>
    <w:p w14:paraId="5DFB2D15" w14:textId="77777777" w:rsidR="003B07B2" w:rsidRPr="0030696E" w:rsidRDefault="003B07B2" w:rsidP="00E33944">
      <w:pPr>
        <w:pStyle w:val="a7"/>
        <w:numPr>
          <w:ilvl w:val="0"/>
          <w:numId w:val="32"/>
        </w:numPr>
        <w:tabs>
          <w:tab w:val="left" w:pos="993"/>
        </w:tabs>
        <w:spacing w:after="0" w:line="240" w:lineRule="auto"/>
        <w:ind w:left="0" w:firstLine="709"/>
        <w:jc w:val="both"/>
        <w:rPr>
          <w:rFonts w:ascii="Times New Roman" w:eastAsia="Times New Roman" w:hAnsi="Times New Roman"/>
          <w:sz w:val="28"/>
          <w:szCs w:val="28"/>
          <w:lang w:val="kk-KZ" w:eastAsia="ru-RU"/>
        </w:rPr>
      </w:pPr>
      <w:r w:rsidRPr="0030696E">
        <w:rPr>
          <w:rFonts w:ascii="Times New Roman" w:eastAsia="Times New Roman" w:hAnsi="Times New Roman"/>
          <w:sz w:val="28"/>
          <w:szCs w:val="28"/>
          <w:lang w:val="kk-KZ" w:eastAsia="ru-RU"/>
        </w:rPr>
        <w:t>Тұяқов Е.А. Жоғары оқу орнында математика курсын модульдік-рейтингтік технологиямен оқытудың әдістемелік ерекшеліктері: 13.00.02: пед. ғыл. канд ... автореф. – Алматы, 2007. – 28 б.</w:t>
      </w:r>
    </w:p>
    <w:p w14:paraId="07FD571F" w14:textId="77777777" w:rsidR="003B07B2" w:rsidRPr="0030696E" w:rsidRDefault="003B07B2" w:rsidP="00E33944">
      <w:pPr>
        <w:pStyle w:val="a7"/>
        <w:numPr>
          <w:ilvl w:val="0"/>
          <w:numId w:val="32"/>
        </w:numPr>
        <w:tabs>
          <w:tab w:val="left" w:pos="993"/>
        </w:tabs>
        <w:spacing w:after="0" w:line="240" w:lineRule="auto"/>
        <w:ind w:left="0" w:firstLine="709"/>
        <w:jc w:val="both"/>
        <w:rPr>
          <w:rFonts w:ascii="Times New Roman" w:eastAsia="Times New Roman" w:hAnsi="Times New Roman"/>
          <w:sz w:val="28"/>
          <w:szCs w:val="28"/>
          <w:lang w:val="kk-KZ" w:eastAsia="ru-RU"/>
        </w:rPr>
      </w:pPr>
      <w:r w:rsidRPr="0030696E">
        <w:rPr>
          <w:rFonts w:ascii="Times New Roman" w:eastAsia="Times New Roman" w:hAnsi="Times New Roman"/>
          <w:sz w:val="28"/>
          <w:szCs w:val="28"/>
          <w:lang w:val="kk-KZ" w:eastAsia="ru-RU"/>
        </w:rPr>
        <w:t>Пономаренко Е.В., Косов В.Н. Применение современных методов и приемов в обучении физике студентов технических специальностей // Приоритетные направления обучения естественнонаучных дисциплин в вузах: матер. междунар. науч.-практ. конф. – Алматы, 2013. – С. 23-27.</w:t>
      </w:r>
    </w:p>
    <w:p w14:paraId="1D040799" w14:textId="77777777" w:rsidR="003B07B2" w:rsidRPr="0030696E" w:rsidRDefault="003B07B2" w:rsidP="00E33944">
      <w:pPr>
        <w:pStyle w:val="a7"/>
        <w:numPr>
          <w:ilvl w:val="0"/>
          <w:numId w:val="32"/>
        </w:numPr>
        <w:tabs>
          <w:tab w:val="left" w:pos="993"/>
        </w:tabs>
        <w:spacing w:after="0" w:line="240" w:lineRule="auto"/>
        <w:ind w:left="0" w:firstLine="709"/>
        <w:jc w:val="both"/>
        <w:rPr>
          <w:rFonts w:ascii="Times New Roman" w:eastAsia="Times New Roman" w:hAnsi="Times New Roman"/>
          <w:sz w:val="28"/>
          <w:szCs w:val="28"/>
          <w:lang w:val="kk-KZ" w:eastAsia="ru-RU"/>
        </w:rPr>
      </w:pPr>
      <w:r w:rsidRPr="0030696E">
        <w:rPr>
          <w:rFonts w:ascii="Times New Roman" w:eastAsia="Times New Roman" w:hAnsi="Times New Roman"/>
          <w:sz w:val="28"/>
          <w:szCs w:val="28"/>
          <w:lang w:val="kk-KZ" w:eastAsia="ru-RU"/>
        </w:rPr>
        <w:t xml:space="preserve">Можанов Ж.У. Индивидуально-ориентированная система обучения физике в техническом университете: автореф. … канд. пед. наук: 13.00.02. – Алматы, 2010. – 30 с. </w:t>
      </w:r>
    </w:p>
    <w:p w14:paraId="3EA42910" w14:textId="77777777" w:rsidR="003B07B2" w:rsidRPr="0030696E" w:rsidRDefault="003B07B2" w:rsidP="00E33944">
      <w:pPr>
        <w:pStyle w:val="a7"/>
        <w:numPr>
          <w:ilvl w:val="0"/>
          <w:numId w:val="32"/>
        </w:numPr>
        <w:tabs>
          <w:tab w:val="left" w:pos="993"/>
          <w:tab w:val="left" w:pos="1134"/>
        </w:tabs>
        <w:spacing w:after="0" w:line="240" w:lineRule="auto"/>
        <w:ind w:left="0" w:firstLine="709"/>
        <w:jc w:val="both"/>
        <w:rPr>
          <w:rFonts w:ascii="Times New Roman" w:eastAsia="Times New Roman" w:hAnsi="Times New Roman"/>
          <w:sz w:val="28"/>
          <w:szCs w:val="28"/>
          <w:lang w:val="kk-KZ" w:eastAsia="ru-RU"/>
        </w:rPr>
      </w:pPr>
      <w:r w:rsidRPr="0030696E">
        <w:rPr>
          <w:rFonts w:ascii="Times New Roman" w:eastAsia="Times New Roman" w:hAnsi="Times New Roman"/>
          <w:sz w:val="28"/>
          <w:szCs w:val="28"/>
          <w:lang w:val="kk-KZ" w:eastAsia="ru-RU"/>
        </w:rPr>
        <w:t>Аязбаев Т. Научно-методические основы определения содержания физического образования при подготовке специалистов технического профиля в университете: дис. ... док. пед. наук: 13.00.02. – Алматы, 2002. – 268 с.</w:t>
      </w:r>
    </w:p>
    <w:p w14:paraId="3AC8124B" w14:textId="77777777" w:rsidR="003B07B2" w:rsidRPr="0030696E" w:rsidRDefault="003B07B2" w:rsidP="00E33944">
      <w:pPr>
        <w:pStyle w:val="a7"/>
        <w:numPr>
          <w:ilvl w:val="0"/>
          <w:numId w:val="32"/>
        </w:numPr>
        <w:tabs>
          <w:tab w:val="left" w:pos="993"/>
        </w:tabs>
        <w:spacing w:after="0" w:line="240" w:lineRule="auto"/>
        <w:ind w:left="0" w:firstLine="709"/>
        <w:jc w:val="both"/>
        <w:rPr>
          <w:sz w:val="28"/>
          <w:szCs w:val="28"/>
          <w:lang w:val="kk-KZ"/>
        </w:rPr>
      </w:pPr>
      <w:r w:rsidRPr="0030696E">
        <w:rPr>
          <w:rFonts w:ascii="Times New Roman" w:eastAsia="Times New Roman" w:hAnsi="Times New Roman"/>
          <w:sz w:val="28"/>
          <w:szCs w:val="28"/>
          <w:lang w:val="kk-KZ" w:eastAsia="ru-RU"/>
        </w:rPr>
        <w:t xml:space="preserve"> Нуркасымова С.Н. Методические особенности преподавания профессионально-направленного курса физики в техническом вузе: автореф....канд. пед. наук: 13.00.02. – Алматы, 2000. – 23 с.</w:t>
      </w:r>
    </w:p>
    <w:p w14:paraId="2872AC07" w14:textId="77777777" w:rsidR="003B07B2" w:rsidRPr="0030696E" w:rsidRDefault="003B07B2" w:rsidP="00E33944">
      <w:pPr>
        <w:pStyle w:val="a7"/>
        <w:numPr>
          <w:ilvl w:val="0"/>
          <w:numId w:val="32"/>
        </w:numPr>
        <w:tabs>
          <w:tab w:val="left" w:pos="0"/>
          <w:tab w:val="left" w:pos="993"/>
        </w:tabs>
        <w:autoSpaceDE w:val="0"/>
        <w:autoSpaceDN w:val="0"/>
        <w:adjustRightInd w:val="0"/>
        <w:spacing w:after="0" w:line="240" w:lineRule="auto"/>
        <w:ind w:left="0" w:firstLine="709"/>
        <w:jc w:val="both"/>
        <w:rPr>
          <w:rFonts w:ascii="Times New Roman" w:hAnsi="Times New Roman"/>
          <w:color w:val="000000"/>
          <w:sz w:val="28"/>
          <w:szCs w:val="28"/>
        </w:rPr>
      </w:pPr>
      <w:r w:rsidRPr="0030696E">
        <w:rPr>
          <w:rFonts w:ascii="Times New Roman" w:eastAsia="Times New Roman" w:hAnsi="Times New Roman"/>
          <w:sz w:val="28"/>
          <w:szCs w:val="28"/>
          <w:lang w:val="kk-KZ" w:eastAsia="ru-RU"/>
        </w:rPr>
        <w:t xml:space="preserve"> Кизиева Л.А. Методика преподавания физики в техническом вузе в условиях дифференциации и интеграции дидактических систем обучения: автореф. … канд. пед. наук: 13.00.02. – Алматы: ТОО «Жания-Полиграф», 2007. – 27 с.</w:t>
      </w:r>
      <w:r w:rsidRPr="0030696E">
        <w:rPr>
          <w:rFonts w:ascii="Times New Roman" w:hAnsi="Times New Roman"/>
          <w:sz w:val="28"/>
          <w:szCs w:val="28"/>
          <w:lang w:val="kk-KZ"/>
        </w:rPr>
        <w:t xml:space="preserve"> </w:t>
      </w:r>
    </w:p>
    <w:p w14:paraId="523E47C8" w14:textId="77777777" w:rsidR="003B07B2" w:rsidRPr="0030696E" w:rsidRDefault="003B07B2" w:rsidP="00E33944">
      <w:pPr>
        <w:pStyle w:val="a7"/>
        <w:numPr>
          <w:ilvl w:val="0"/>
          <w:numId w:val="32"/>
        </w:numPr>
        <w:tabs>
          <w:tab w:val="left" w:pos="0"/>
          <w:tab w:val="left" w:pos="993"/>
        </w:tabs>
        <w:autoSpaceDE w:val="0"/>
        <w:autoSpaceDN w:val="0"/>
        <w:adjustRightInd w:val="0"/>
        <w:spacing w:after="0" w:line="240" w:lineRule="auto"/>
        <w:ind w:left="0" w:firstLine="709"/>
        <w:jc w:val="both"/>
        <w:rPr>
          <w:rFonts w:ascii="Times New Roman" w:hAnsi="Times New Roman"/>
          <w:color w:val="000000"/>
          <w:sz w:val="28"/>
          <w:szCs w:val="28"/>
        </w:rPr>
      </w:pPr>
      <w:r w:rsidRPr="0030696E">
        <w:rPr>
          <w:rFonts w:ascii="Times New Roman" w:hAnsi="Times New Roman"/>
          <w:sz w:val="28"/>
          <w:szCs w:val="28"/>
          <w:lang w:val="kk-KZ"/>
        </w:rPr>
        <w:t xml:space="preserve"> </w:t>
      </w:r>
      <w:r w:rsidRPr="0030696E">
        <w:rPr>
          <w:rFonts w:ascii="Times New Roman" w:hAnsi="Times New Roman"/>
          <w:sz w:val="28"/>
          <w:szCs w:val="28"/>
        </w:rPr>
        <w:t>Бабаев Д.Б</w:t>
      </w:r>
      <w:r w:rsidRPr="0030696E">
        <w:rPr>
          <w:rFonts w:ascii="Times New Roman" w:hAnsi="Times New Roman"/>
          <w:sz w:val="28"/>
          <w:szCs w:val="28"/>
          <w:lang w:val="kk-KZ"/>
        </w:rPr>
        <w:t xml:space="preserve">., </w:t>
      </w:r>
      <w:r w:rsidRPr="0030696E">
        <w:rPr>
          <w:rFonts w:ascii="Times New Roman" w:hAnsi="Times New Roman"/>
          <w:sz w:val="28"/>
          <w:szCs w:val="28"/>
        </w:rPr>
        <w:t>Токтосунов</w:t>
      </w:r>
      <w:r w:rsidRPr="0030696E">
        <w:rPr>
          <w:rFonts w:ascii="Times New Roman" w:hAnsi="Times New Roman"/>
          <w:sz w:val="28"/>
          <w:szCs w:val="28"/>
          <w:lang w:val="kk-KZ"/>
        </w:rPr>
        <w:t xml:space="preserve"> </w:t>
      </w:r>
      <w:r w:rsidRPr="0030696E">
        <w:rPr>
          <w:rFonts w:ascii="Times New Roman" w:hAnsi="Times New Roman"/>
          <w:sz w:val="28"/>
          <w:szCs w:val="28"/>
        </w:rPr>
        <w:t>А.</w:t>
      </w:r>
      <w:r w:rsidRPr="0030696E">
        <w:rPr>
          <w:rFonts w:ascii="Times New Roman" w:hAnsi="Times New Roman"/>
          <w:sz w:val="28"/>
          <w:szCs w:val="28"/>
          <w:lang w:val="kk-KZ"/>
        </w:rPr>
        <w:t xml:space="preserve"> </w:t>
      </w:r>
      <w:r w:rsidRPr="0030696E">
        <w:rPr>
          <w:rFonts w:ascii="Times New Roman" w:hAnsi="Times New Roman"/>
          <w:sz w:val="28"/>
          <w:szCs w:val="28"/>
        </w:rPr>
        <w:t>Теоретико-методологические основы развития профессионализма инженера-педагога. МАНПО, М.</w:t>
      </w:r>
      <w:r w:rsidRPr="0030696E">
        <w:rPr>
          <w:rFonts w:ascii="Times New Roman" w:hAnsi="Times New Roman"/>
          <w:sz w:val="28"/>
          <w:szCs w:val="28"/>
          <w:lang w:val="kk-KZ"/>
        </w:rPr>
        <w:t xml:space="preserve"> – </w:t>
      </w:r>
      <w:r w:rsidRPr="0030696E">
        <w:rPr>
          <w:rFonts w:ascii="Times New Roman" w:hAnsi="Times New Roman"/>
          <w:sz w:val="28"/>
          <w:szCs w:val="28"/>
        </w:rPr>
        <w:t>2006.</w:t>
      </w:r>
    </w:p>
    <w:p w14:paraId="3A54A92F" w14:textId="1FFBCC4E" w:rsidR="003B07B2" w:rsidRPr="0030696E" w:rsidRDefault="003B07B2" w:rsidP="00E33944">
      <w:pPr>
        <w:pStyle w:val="a7"/>
        <w:numPr>
          <w:ilvl w:val="0"/>
          <w:numId w:val="32"/>
        </w:numPr>
        <w:shd w:val="clear" w:color="auto" w:fill="FFFFFF" w:themeFill="background1"/>
        <w:tabs>
          <w:tab w:val="left" w:pos="0"/>
          <w:tab w:val="left" w:pos="993"/>
        </w:tabs>
        <w:spacing w:after="0" w:line="240" w:lineRule="auto"/>
        <w:ind w:left="-142" w:firstLine="851"/>
        <w:jc w:val="both"/>
        <w:rPr>
          <w:rFonts w:ascii="Times New Roman" w:hAnsi="Times New Roman"/>
          <w:sz w:val="28"/>
          <w:szCs w:val="28"/>
          <w:lang w:val="kk-KZ"/>
        </w:rPr>
      </w:pPr>
      <w:r w:rsidRPr="0030696E">
        <w:rPr>
          <w:rFonts w:ascii="Times New Roman" w:hAnsi="Times New Roman"/>
          <w:sz w:val="28"/>
          <w:szCs w:val="28"/>
          <w:lang w:val="kk-KZ"/>
        </w:rPr>
        <w:lastRenderedPageBreak/>
        <w:t xml:space="preserve"> </w:t>
      </w:r>
      <w:r w:rsidRPr="0030696E">
        <w:rPr>
          <w:rFonts w:ascii="Times New Roman" w:hAnsi="Times New Roman"/>
          <w:color w:val="000000"/>
          <w:sz w:val="28"/>
          <w:szCs w:val="28"/>
        </w:rPr>
        <w:t>Мамбетакунов Э. Физика мугалимдерин даярдоонун психодидактикалык мәселелери // Вестник КГНУ им. Ж. Баласагына. – Бишкек, 2011.  – 383 с.</w:t>
      </w:r>
    </w:p>
    <w:p w14:paraId="5CEB4EA2" w14:textId="38B90D15" w:rsidR="003B07B2" w:rsidRPr="0030696E" w:rsidRDefault="003B07B2" w:rsidP="00E33944">
      <w:pPr>
        <w:pStyle w:val="a7"/>
        <w:numPr>
          <w:ilvl w:val="0"/>
          <w:numId w:val="32"/>
        </w:numPr>
        <w:tabs>
          <w:tab w:val="left" w:pos="993"/>
        </w:tabs>
        <w:spacing w:after="0" w:line="240" w:lineRule="auto"/>
        <w:ind w:left="0" w:firstLine="709"/>
        <w:jc w:val="both"/>
        <w:rPr>
          <w:sz w:val="28"/>
          <w:szCs w:val="28"/>
          <w:lang w:val="kk-KZ"/>
        </w:rPr>
      </w:pPr>
      <w:r w:rsidRPr="0030696E">
        <w:rPr>
          <w:rFonts w:ascii="Times New Roman" w:hAnsi="Times New Roman"/>
          <w:sz w:val="28"/>
          <w:szCs w:val="28"/>
          <w:lang w:val="kk-KZ"/>
        </w:rPr>
        <w:t xml:space="preserve"> Котюков В.Г. Совершенствование методики обучения электротехнике в технических училищах на основе взаимосвязи с физикой и предметами специального цикла : на примере электротехнических профессий: дисс</w:t>
      </w:r>
      <w:r w:rsidR="006D3E73" w:rsidRPr="0030696E">
        <w:rPr>
          <w:rFonts w:ascii="Times New Roman" w:hAnsi="Times New Roman"/>
          <w:sz w:val="28"/>
          <w:szCs w:val="28"/>
          <w:lang w:val="kk-KZ"/>
        </w:rPr>
        <w:t xml:space="preserve">. </w:t>
      </w:r>
      <w:r w:rsidRPr="0030696E">
        <w:rPr>
          <w:rFonts w:ascii="Times New Roman" w:hAnsi="Times New Roman"/>
          <w:sz w:val="28"/>
          <w:szCs w:val="28"/>
          <w:lang w:val="kk-KZ"/>
        </w:rPr>
        <w:t>... канд</w:t>
      </w:r>
      <w:r w:rsidR="00CE7FE6" w:rsidRPr="0030696E">
        <w:rPr>
          <w:rFonts w:ascii="Times New Roman" w:hAnsi="Times New Roman"/>
          <w:sz w:val="28"/>
          <w:szCs w:val="28"/>
          <w:lang w:val="kk-KZ"/>
        </w:rPr>
        <w:t>.</w:t>
      </w:r>
      <w:r w:rsidRPr="0030696E">
        <w:rPr>
          <w:rFonts w:ascii="Times New Roman" w:hAnsi="Times New Roman"/>
          <w:sz w:val="28"/>
          <w:szCs w:val="28"/>
          <w:lang w:val="kk-KZ"/>
        </w:rPr>
        <w:t xml:space="preserve"> </w:t>
      </w:r>
      <w:r w:rsidR="00CE7FE6" w:rsidRPr="0030696E">
        <w:rPr>
          <w:rFonts w:ascii="Times New Roman" w:hAnsi="Times New Roman"/>
          <w:sz w:val="28"/>
          <w:szCs w:val="28"/>
          <w:lang w:val="kk-KZ"/>
        </w:rPr>
        <w:t>п</w:t>
      </w:r>
      <w:r w:rsidRPr="0030696E">
        <w:rPr>
          <w:rFonts w:ascii="Times New Roman" w:hAnsi="Times New Roman"/>
          <w:sz w:val="28"/>
          <w:szCs w:val="28"/>
          <w:lang w:val="kk-KZ"/>
        </w:rPr>
        <w:t>ед</w:t>
      </w:r>
      <w:r w:rsidR="00CE7FE6" w:rsidRPr="0030696E">
        <w:rPr>
          <w:rFonts w:ascii="Times New Roman" w:hAnsi="Times New Roman"/>
          <w:sz w:val="28"/>
          <w:szCs w:val="28"/>
          <w:lang w:val="kk-KZ"/>
        </w:rPr>
        <w:t>.</w:t>
      </w:r>
      <w:r w:rsidRPr="0030696E">
        <w:rPr>
          <w:rFonts w:ascii="Times New Roman" w:hAnsi="Times New Roman"/>
          <w:sz w:val="28"/>
          <w:szCs w:val="28"/>
          <w:lang w:val="kk-KZ"/>
        </w:rPr>
        <w:t xml:space="preserve"> наук : 13.00.02. – Москва, 1979. – 165 с</w:t>
      </w:r>
    </w:p>
    <w:p w14:paraId="4A347F88" w14:textId="77777777" w:rsidR="003B07B2" w:rsidRPr="0030696E" w:rsidRDefault="003B07B2" w:rsidP="00E33944">
      <w:pPr>
        <w:pStyle w:val="a7"/>
        <w:numPr>
          <w:ilvl w:val="0"/>
          <w:numId w:val="32"/>
        </w:numPr>
        <w:tabs>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Жаңабергенов Қ. Университеттерде болашақ физика мұғалімдеріне электроника негіздерінен білім берудің ғылыми-әдістемелік жүйесі: пед. ғыл. докт. ... дис.: 13.00.02.-Алматы, 2000. - 318 б.</w:t>
      </w:r>
    </w:p>
    <w:p w14:paraId="5B0D66B6" w14:textId="34DBFE45" w:rsidR="003B07B2" w:rsidRPr="0030696E" w:rsidRDefault="00046CCD"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w:t>
      </w:r>
      <w:r w:rsidR="003B07B2" w:rsidRPr="0030696E">
        <w:rPr>
          <w:rFonts w:ascii="Times New Roman" w:hAnsi="Times New Roman"/>
          <w:sz w:val="28"/>
          <w:szCs w:val="28"/>
          <w:lang w:val="kk-KZ"/>
        </w:rPr>
        <w:t>Сыдықов Б.Д. Болашақ мұғалімдерді ақпараттық – компьютерлік және математикалық модельдеу негізінде кәсіби дайындау жүйесі. Пед.ғыл.докт. ... автореф.-Түркістан, 2008.-21б.</w:t>
      </w:r>
    </w:p>
    <w:p w14:paraId="2C2A39F2" w14:textId="76B66059" w:rsidR="003B07B2" w:rsidRPr="0030696E" w:rsidRDefault="00046CCD"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w:t>
      </w:r>
      <w:r w:rsidR="003B07B2" w:rsidRPr="0030696E">
        <w:rPr>
          <w:rFonts w:ascii="Times New Roman" w:hAnsi="Times New Roman"/>
          <w:sz w:val="28"/>
          <w:szCs w:val="28"/>
          <w:lang w:val="kk-KZ"/>
        </w:rPr>
        <w:t>Маусымбаев С.С. Жоғары оқу орнында болашақ жаратылыстану пәндері мұғалімін кәсіби даярлау теориясы мен практикасы: пед. ғыл.док.дис...автореф:13.00.08.-Алматы: ҚазҰПУ, 2005. – 371 б.</w:t>
      </w:r>
    </w:p>
    <w:p w14:paraId="6AFDCCFB" w14:textId="4D9B3AE1" w:rsidR="003B07B2" w:rsidRPr="0030696E" w:rsidRDefault="00046CCD"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w:t>
      </w:r>
      <w:r w:rsidR="003B07B2" w:rsidRPr="0030696E">
        <w:rPr>
          <w:rFonts w:ascii="Times New Roman" w:hAnsi="Times New Roman"/>
          <w:sz w:val="28"/>
          <w:szCs w:val="28"/>
          <w:lang w:val="kk-KZ"/>
        </w:rPr>
        <w:t>Шектибаев Н.А. «Ядро және элементар бөлшектер физикасы» элективті курсын оқыту барысында болашақ физика мұғалімдерінің пәндік құзыреттілігін дамыту әдістемесі: дисс. ... философия докторы (PhD) 6D011000. – Алматы, 2022. – 223 б.</w:t>
      </w:r>
    </w:p>
    <w:p w14:paraId="25ADB1BF"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color w:val="FF0000"/>
          <w:sz w:val="28"/>
          <w:szCs w:val="28"/>
          <w:lang w:val="kk-KZ"/>
        </w:rPr>
      </w:pPr>
      <w:r w:rsidRPr="0030696E">
        <w:rPr>
          <w:rFonts w:ascii="Times New Roman" w:hAnsi="Times New Roman"/>
          <w:sz w:val="28"/>
          <w:szCs w:val="28"/>
          <w:lang w:val="kk-KZ"/>
        </w:rPr>
        <w:t xml:space="preserve"> </w:t>
      </w:r>
      <w:r w:rsidRPr="0030696E">
        <w:rPr>
          <w:rFonts w:ascii="Times New Roman" w:hAnsi="Times New Roman"/>
          <w:sz w:val="28"/>
          <w:szCs w:val="28"/>
        </w:rPr>
        <w:t>Ақжолова Ә.Ә. «Влияние научных исследований по явлениям переноса на развитие исследовательской компетентности будущих учителей физики». диссертация на присвоение ученой степени доктора философии (PhD) по специальности 6D011000 – Физика. - Алматы, 2019. – 119 б.</w:t>
      </w:r>
    </w:p>
    <w:p w14:paraId="1388A9E8"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color w:val="FF0000"/>
          <w:sz w:val="28"/>
          <w:szCs w:val="28"/>
          <w:lang w:val="kk-KZ"/>
        </w:rPr>
      </w:pPr>
      <w:r w:rsidRPr="0030696E">
        <w:rPr>
          <w:rFonts w:ascii="Times New Roman" w:hAnsi="Times New Roman"/>
          <w:color w:val="2C2D2E"/>
          <w:sz w:val="28"/>
          <w:szCs w:val="28"/>
          <w:shd w:val="clear" w:color="auto" w:fill="FFFFFF"/>
          <w:lang w:val="kk-KZ"/>
        </w:rPr>
        <w:t xml:space="preserve"> Мамбетакунов Э., Сыдыкова Ж.К., Оспанбеков Е.А.Болашақ физика мұғалімдерін даярлау мәселелері // Абай атындағы Қазақ Ұлттық педагогикалық университеті. Хабаршы. «Физика-математика ғылымдары» сериясы. – Алматы, 2017. - №2 (58). – Б.186-192.</w:t>
      </w:r>
    </w:p>
    <w:p w14:paraId="7CEAE1A0" w14:textId="77777777" w:rsidR="003B07B2" w:rsidRPr="0030696E" w:rsidRDefault="003B07B2" w:rsidP="00E33944">
      <w:pPr>
        <w:pStyle w:val="a7"/>
        <w:numPr>
          <w:ilvl w:val="0"/>
          <w:numId w:val="32"/>
        </w:numPr>
        <w:tabs>
          <w:tab w:val="left" w:pos="0"/>
          <w:tab w:val="left" w:pos="993"/>
        </w:tabs>
        <w:spacing w:after="0" w:line="240" w:lineRule="auto"/>
        <w:ind w:left="-142" w:firstLine="851"/>
        <w:jc w:val="both"/>
        <w:rPr>
          <w:rFonts w:ascii="Times New Roman" w:hAnsi="Times New Roman"/>
          <w:sz w:val="28"/>
          <w:szCs w:val="28"/>
          <w:lang w:val="kk-KZ"/>
        </w:rPr>
      </w:pPr>
      <w:r w:rsidRPr="0030696E">
        <w:rPr>
          <w:rFonts w:ascii="Times New Roman" w:hAnsi="Times New Roman"/>
          <w:sz w:val="28"/>
          <w:szCs w:val="28"/>
          <w:lang w:val="kk-KZ"/>
        </w:rPr>
        <w:t xml:space="preserve"> Оспанбеков Е.А. «Атомдық және ядролық физика» курсын орта мектепте оқытуға мұғалімдерді даярлаудың әдістемелік негіздері: дисс. ... философия докторы (PhD) 6D011000. – Алматы, 2017 – 128 б.</w:t>
      </w:r>
    </w:p>
    <w:p w14:paraId="59DEA7BE" w14:textId="77777777" w:rsidR="003B07B2" w:rsidRPr="0030696E" w:rsidRDefault="003B07B2" w:rsidP="00E33944">
      <w:pPr>
        <w:pStyle w:val="a7"/>
        <w:numPr>
          <w:ilvl w:val="0"/>
          <w:numId w:val="32"/>
        </w:numPr>
        <w:tabs>
          <w:tab w:val="left" w:pos="0"/>
          <w:tab w:val="left" w:pos="993"/>
        </w:tabs>
        <w:spacing w:after="0" w:line="240" w:lineRule="auto"/>
        <w:ind w:left="-142" w:firstLine="851"/>
        <w:jc w:val="both"/>
        <w:rPr>
          <w:rFonts w:ascii="Times New Roman" w:hAnsi="Times New Roman"/>
          <w:sz w:val="28"/>
          <w:szCs w:val="28"/>
          <w:lang w:val="kk-KZ"/>
        </w:rPr>
      </w:pPr>
      <w:r w:rsidRPr="0030696E">
        <w:rPr>
          <w:rFonts w:ascii="Times New Roman" w:hAnsi="Times New Roman"/>
          <w:sz w:val="28"/>
          <w:szCs w:val="28"/>
          <w:lang w:val="kk-KZ"/>
        </w:rPr>
        <w:t xml:space="preserve"> Усембаева И.Б. Болашақ физика мұғалімдерін даярлау «Электр және магнетизм» пәнің оқытудың қолданбалы бағдарлылығын АКТ арқылы арттыру [Қолжазба]: дисс. ... философия докторы (PhD). – Алматы, 2015. – 180 б.</w:t>
      </w:r>
    </w:p>
    <w:p w14:paraId="4DD5FE29" w14:textId="77777777" w:rsidR="003B07B2" w:rsidRPr="0030696E" w:rsidRDefault="003B07B2" w:rsidP="00E33944">
      <w:pPr>
        <w:pStyle w:val="a7"/>
        <w:numPr>
          <w:ilvl w:val="0"/>
          <w:numId w:val="32"/>
        </w:numPr>
        <w:shd w:val="clear" w:color="auto" w:fill="FFFFFF" w:themeFill="background1"/>
        <w:tabs>
          <w:tab w:val="left" w:pos="0"/>
          <w:tab w:val="left" w:pos="993"/>
        </w:tabs>
        <w:spacing w:after="0" w:line="240" w:lineRule="auto"/>
        <w:ind w:left="-142" w:firstLine="851"/>
        <w:jc w:val="both"/>
        <w:rPr>
          <w:rFonts w:ascii="Times New Roman" w:hAnsi="Times New Roman"/>
          <w:sz w:val="28"/>
          <w:szCs w:val="28"/>
          <w:lang w:val="kk-KZ"/>
        </w:rPr>
      </w:pPr>
      <w:r w:rsidRPr="0030696E">
        <w:rPr>
          <w:rFonts w:ascii="Times New Roman" w:hAnsi="Times New Roman"/>
          <w:sz w:val="28"/>
          <w:szCs w:val="28"/>
          <w:lang w:val="kk-KZ"/>
        </w:rPr>
        <w:t xml:space="preserve"> Шадинова К.С. Мектеп физика курсын оқытудың тәжірибелік бағытын радиоэлектроника элементтерін қолдану негізінде жетілдіру: дисс. ... педагогика ғылымдарының кандидаты 13.00.02- Алматы, 2005. – 129 б.</w:t>
      </w:r>
    </w:p>
    <w:p w14:paraId="25845871" w14:textId="77777777" w:rsidR="003B07B2" w:rsidRPr="0030696E" w:rsidRDefault="003B07B2" w:rsidP="00E33944">
      <w:pPr>
        <w:pStyle w:val="a7"/>
        <w:numPr>
          <w:ilvl w:val="0"/>
          <w:numId w:val="32"/>
        </w:numPr>
        <w:tabs>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Омаров Б.С. Болашақ жаттықтырушы-оқытушылардың ұйымдастыру-әдістемелік құзыреттіліктерін қалыптастыру: дисс. ... философия докторы (PhD). – Түркістан , 2015 – 189 б.</w:t>
      </w:r>
    </w:p>
    <w:p w14:paraId="6141AFF4" w14:textId="77777777" w:rsidR="003B07B2" w:rsidRPr="0030696E" w:rsidRDefault="003B07B2" w:rsidP="00E33944">
      <w:pPr>
        <w:pStyle w:val="a7"/>
        <w:numPr>
          <w:ilvl w:val="0"/>
          <w:numId w:val="32"/>
        </w:numPr>
        <w:shd w:val="clear" w:color="auto" w:fill="FFFFFF" w:themeFill="background1"/>
        <w:tabs>
          <w:tab w:val="left" w:pos="0"/>
          <w:tab w:val="left" w:pos="993"/>
        </w:tabs>
        <w:autoSpaceDE w:val="0"/>
        <w:autoSpaceDN w:val="0"/>
        <w:adjustRightInd w:val="0"/>
        <w:spacing w:after="0" w:line="240" w:lineRule="auto"/>
        <w:ind w:left="0" w:firstLine="709"/>
        <w:jc w:val="both"/>
        <w:rPr>
          <w:rFonts w:ascii="Times New Roman" w:hAnsi="Times New Roman"/>
          <w:sz w:val="28"/>
          <w:szCs w:val="28"/>
        </w:rPr>
      </w:pPr>
      <w:r w:rsidRPr="0030696E">
        <w:rPr>
          <w:rFonts w:ascii="Times New Roman" w:hAnsi="Times New Roman"/>
          <w:sz w:val="28"/>
          <w:szCs w:val="28"/>
          <w:lang w:val="kk-KZ"/>
        </w:rPr>
        <w:t xml:space="preserve"> </w:t>
      </w:r>
      <w:r w:rsidRPr="0030696E">
        <w:rPr>
          <w:rFonts w:ascii="Times New Roman" w:hAnsi="Times New Roman"/>
          <w:sz w:val="28"/>
          <w:szCs w:val="28"/>
        </w:rPr>
        <w:t>Старикова Е.М. Адаптивная направленность методики обучения основам физики студентов медицинского вуза: автореферата ... канд. пед. наук.13.00.02: – Челябинск, 2009. – 23 с</w:t>
      </w:r>
      <w:r w:rsidRPr="0030696E">
        <w:rPr>
          <w:rFonts w:ascii="Times New Roman" w:hAnsi="Times New Roman"/>
          <w:sz w:val="28"/>
          <w:szCs w:val="28"/>
          <w:lang w:val="kk-KZ"/>
        </w:rPr>
        <w:t>.</w:t>
      </w:r>
    </w:p>
    <w:p w14:paraId="300819BB"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rPr>
      </w:pPr>
      <w:r w:rsidRPr="0030696E">
        <w:rPr>
          <w:rFonts w:ascii="Times New Roman" w:hAnsi="Times New Roman"/>
          <w:sz w:val="28"/>
          <w:szCs w:val="28"/>
          <w:lang w:val="kk-KZ"/>
        </w:rPr>
        <w:lastRenderedPageBreak/>
        <w:t xml:space="preserve"> </w:t>
      </w:r>
      <w:r w:rsidRPr="0030696E">
        <w:rPr>
          <w:rFonts w:ascii="Times New Roman" w:hAnsi="Times New Roman"/>
          <w:sz w:val="28"/>
          <w:szCs w:val="28"/>
        </w:rPr>
        <w:t>Акулич О.Е. Методика реализации ценностно-смысловых ориентиров студентов при изучении медицинской и биологической физики: автореферата ... канд. пед. наук.13.00.02: – Челябинск, 2009. – 28 с</w:t>
      </w:r>
      <w:r w:rsidRPr="0030696E">
        <w:rPr>
          <w:rFonts w:ascii="Times New Roman" w:hAnsi="Times New Roman"/>
          <w:sz w:val="28"/>
          <w:szCs w:val="28"/>
          <w:lang w:val="kk-KZ"/>
        </w:rPr>
        <w:t>.</w:t>
      </w:r>
    </w:p>
    <w:p w14:paraId="41CFD89A" w14:textId="49C2BCDC"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rPr>
      </w:pPr>
      <w:r w:rsidRPr="0030696E">
        <w:rPr>
          <w:rFonts w:ascii="Times New Roman" w:hAnsi="Times New Roman"/>
          <w:sz w:val="28"/>
          <w:szCs w:val="28"/>
          <w:lang w:val="kk-KZ"/>
        </w:rPr>
        <w:t xml:space="preserve"> </w:t>
      </w:r>
      <w:r w:rsidRPr="0030696E">
        <w:rPr>
          <w:rFonts w:ascii="Times New Roman" w:hAnsi="Times New Roman"/>
          <w:sz w:val="28"/>
          <w:szCs w:val="28"/>
        </w:rPr>
        <w:t>Бирюкова А.Н. Подготовка к решению профессиональных задач студентов медицинских вузов при обучении физике с учетом междисциплинарной интеграции: автореф</w:t>
      </w:r>
      <w:r w:rsidR="00CE7FE6" w:rsidRPr="0030696E">
        <w:rPr>
          <w:rFonts w:ascii="Times New Roman" w:hAnsi="Times New Roman"/>
          <w:sz w:val="28"/>
          <w:szCs w:val="28"/>
        </w:rPr>
        <w:t>.</w:t>
      </w:r>
      <w:r w:rsidRPr="0030696E">
        <w:rPr>
          <w:rFonts w:ascii="Times New Roman" w:hAnsi="Times New Roman"/>
          <w:sz w:val="28"/>
          <w:szCs w:val="28"/>
        </w:rPr>
        <w:t xml:space="preserve"> ... канд. пед. наук</w:t>
      </w:r>
      <w:r w:rsidR="00CE7FE6" w:rsidRPr="0030696E">
        <w:rPr>
          <w:rFonts w:ascii="Times New Roman" w:hAnsi="Times New Roman"/>
          <w:sz w:val="28"/>
          <w:szCs w:val="28"/>
          <w:lang w:val="kk-KZ"/>
        </w:rPr>
        <w:t xml:space="preserve">: </w:t>
      </w:r>
      <w:r w:rsidRPr="0030696E">
        <w:rPr>
          <w:rFonts w:ascii="Times New Roman" w:hAnsi="Times New Roman"/>
          <w:sz w:val="28"/>
          <w:szCs w:val="28"/>
        </w:rPr>
        <w:t>13.00.02: – Москва, 2013. – 27 с.</w:t>
      </w:r>
    </w:p>
    <w:p w14:paraId="5DB5523A"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w:t>
      </w:r>
      <w:r w:rsidRPr="0030696E">
        <w:rPr>
          <w:rFonts w:ascii="Times New Roman" w:hAnsi="Times New Roman"/>
          <w:sz w:val="28"/>
          <w:szCs w:val="28"/>
        </w:rPr>
        <w:t>Дондоков Д.Д. Методические основы преподавания электротехники в педагогическом вузе</w:t>
      </w:r>
      <w:r w:rsidRPr="0030696E">
        <w:rPr>
          <w:rFonts w:ascii="Times New Roman" w:hAnsi="Times New Roman"/>
          <w:sz w:val="28"/>
          <w:szCs w:val="28"/>
          <w:lang w:val="kk-KZ"/>
        </w:rPr>
        <w:t xml:space="preserve">. – </w:t>
      </w:r>
      <w:r w:rsidRPr="0030696E">
        <w:rPr>
          <w:rFonts w:ascii="Times New Roman" w:hAnsi="Times New Roman"/>
          <w:sz w:val="28"/>
          <w:szCs w:val="28"/>
        </w:rPr>
        <w:t xml:space="preserve">Издательство Бурятского госуниверситета, 2003. </w:t>
      </w:r>
      <w:r w:rsidRPr="0030696E">
        <w:rPr>
          <w:rFonts w:ascii="Times New Roman" w:hAnsi="Times New Roman"/>
          <w:sz w:val="28"/>
          <w:szCs w:val="28"/>
          <w:lang w:val="kk-KZ"/>
        </w:rPr>
        <w:t>–</w:t>
      </w:r>
      <w:r w:rsidRPr="0030696E">
        <w:rPr>
          <w:rFonts w:ascii="Times New Roman" w:hAnsi="Times New Roman"/>
          <w:sz w:val="28"/>
          <w:szCs w:val="28"/>
        </w:rPr>
        <w:t xml:space="preserve"> 240с.</w:t>
      </w:r>
    </w:p>
    <w:p w14:paraId="10206373"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w:t>
      </w:r>
      <w:r w:rsidRPr="0030696E">
        <w:rPr>
          <w:rFonts w:ascii="Times New Roman" w:hAnsi="Times New Roman"/>
          <w:bCs/>
          <w:sz w:val="28"/>
          <w:szCs w:val="28"/>
          <w:lang w:val="kk-KZ"/>
        </w:rPr>
        <w:t>Цапенко В.Н., Филимонова О.В. Методика преподование электротехнических дисциплин – Самарский государственный технический университет, 2009 – 140с.</w:t>
      </w:r>
    </w:p>
    <w:p w14:paraId="4593E73A" w14:textId="7E4B076E" w:rsidR="003B07B2" w:rsidRPr="0030696E" w:rsidRDefault="003B07B2" w:rsidP="00E33944">
      <w:pPr>
        <w:pStyle w:val="a7"/>
        <w:numPr>
          <w:ilvl w:val="0"/>
          <w:numId w:val="32"/>
        </w:numPr>
        <w:tabs>
          <w:tab w:val="left" w:pos="0"/>
          <w:tab w:val="left" w:pos="993"/>
        </w:tabs>
        <w:spacing w:after="0" w:line="240" w:lineRule="auto"/>
        <w:ind w:left="0" w:firstLine="709"/>
        <w:jc w:val="both"/>
        <w:rPr>
          <w:rStyle w:val="a5"/>
          <w:rFonts w:ascii="Times New Roman" w:hAnsi="Times New Roman"/>
          <w:color w:val="auto"/>
          <w:sz w:val="28"/>
          <w:szCs w:val="28"/>
          <w:lang w:val="kk-KZ"/>
        </w:rPr>
      </w:pPr>
      <w:r w:rsidRPr="0030696E">
        <w:rPr>
          <w:rFonts w:ascii="Times New Roman" w:hAnsi="Times New Roman"/>
          <w:bCs/>
          <w:sz w:val="28"/>
          <w:szCs w:val="28"/>
          <w:lang w:val="kk-KZ"/>
        </w:rPr>
        <w:t xml:space="preserve"> </w:t>
      </w:r>
      <w:r w:rsidRPr="0030696E">
        <w:rPr>
          <w:rFonts w:ascii="Times New Roman" w:hAnsi="Times New Roman"/>
          <w:sz w:val="28"/>
          <w:szCs w:val="28"/>
          <w:lang w:val="kk-KZ"/>
        </w:rPr>
        <w:t xml:space="preserve">Жоғары және жоғары оқу орнынан кейінгі білім берудің мемлекеттік жалпыға міндетті стандарттар Қазақстан Республикасы Ғылым және жоғары білім министрінің 2022 жылғы 20 шiлдедегi №2 бұйрығы // </w:t>
      </w:r>
      <w:hyperlink r:id="rId739" w:history="1">
        <w:r w:rsidRPr="0030696E">
          <w:rPr>
            <w:rStyle w:val="a5"/>
            <w:rFonts w:ascii="Times New Roman" w:eastAsia="Times New Roman" w:hAnsi="Times New Roman"/>
            <w:sz w:val="28"/>
            <w:szCs w:val="28"/>
            <w:lang w:val="kk-KZ" w:eastAsia="ru-RU"/>
          </w:rPr>
          <w:t>https://adilet.zan.kz/kaz/docs/V2200028916</w:t>
        </w:r>
      </w:hyperlink>
      <w:r w:rsidRPr="0030696E">
        <w:rPr>
          <w:rStyle w:val="a5"/>
          <w:rFonts w:ascii="Times New Roman" w:eastAsia="Times New Roman" w:hAnsi="Times New Roman"/>
          <w:sz w:val="28"/>
          <w:szCs w:val="28"/>
          <w:lang w:val="kk-KZ" w:eastAsia="ru-RU"/>
        </w:rPr>
        <w:t>.</w:t>
      </w:r>
      <w:r w:rsidR="00CE7FE6" w:rsidRPr="0030696E">
        <w:rPr>
          <w:rStyle w:val="a5"/>
          <w:rFonts w:ascii="Times New Roman" w:eastAsia="Times New Roman" w:hAnsi="Times New Roman"/>
          <w:sz w:val="28"/>
          <w:szCs w:val="28"/>
          <w:lang w:val="kk-KZ" w:eastAsia="ru-RU"/>
        </w:rPr>
        <w:t xml:space="preserve"> </w:t>
      </w:r>
      <w:r w:rsidR="00BF6D61" w:rsidRPr="0030696E">
        <w:rPr>
          <w:rStyle w:val="a5"/>
          <w:rFonts w:ascii="Times New Roman" w:eastAsia="Times New Roman" w:hAnsi="Times New Roman"/>
          <w:color w:val="auto"/>
          <w:sz w:val="28"/>
          <w:szCs w:val="28"/>
          <w:u w:val="none"/>
          <w:lang w:val="kk-KZ" w:eastAsia="ru-RU"/>
        </w:rPr>
        <w:t>08.02.2023.</w:t>
      </w:r>
    </w:p>
    <w:p w14:paraId="561A7B9A"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Уалиханова Б.С. Медициналық жоғары оқу орында физиканы кәсіби бағытта оқытудың әдістемесі: дисс. ... философия докторы (PhD): 6D011000. – Алматы, 2017 – 122 б.</w:t>
      </w:r>
    </w:p>
    <w:p w14:paraId="5104B37D"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rPr>
      </w:pPr>
      <w:r w:rsidRPr="0030696E">
        <w:rPr>
          <w:rFonts w:ascii="Times New Roman" w:eastAsia="Times New Roman" w:hAnsi="Times New Roman"/>
          <w:kern w:val="24"/>
          <w:sz w:val="28"/>
          <w:szCs w:val="28"/>
          <w:lang w:val="kk-KZ" w:eastAsia="ru-RU"/>
        </w:rPr>
        <w:t xml:space="preserve"> </w:t>
      </w:r>
      <w:r w:rsidRPr="0030696E">
        <w:rPr>
          <w:rFonts w:ascii="Times New Roman" w:eastAsia="Times New Roman" w:hAnsi="Times New Roman"/>
          <w:kern w:val="24"/>
          <w:sz w:val="28"/>
          <w:szCs w:val="28"/>
          <w:lang w:eastAsia="ru-RU"/>
        </w:rPr>
        <w:t>Пупырев Н.П. Создание и использование компьютерных моделей при изучении естественнонаучных дисциплин в медицинском вузе: дисс. ... канд.пед.наук. Барнаул, 2005.</w:t>
      </w:r>
      <w:r w:rsidRPr="0030696E">
        <w:rPr>
          <w:rFonts w:ascii="Times New Roman" w:hAnsi="Times New Roman"/>
          <w:sz w:val="28"/>
          <w:szCs w:val="28"/>
          <w:lang w:val="kk-KZ"/>
        </w:rPr>
        <w:t xml:space="preserve"> –</w:t>
      </w:r>
      <w:r w:rsidRPr="0030696E">
        <w:rPr>
          <w:rFonts w:ascii="Times New Roman" w:eastAsia="Times New Roman" w:hAnsi="Times New Roman"/>
          <w:kern w:val="24"/>
          <w:sz w:val="28"/>
          <w:szCs w:val="28"/>
          <w:lang w:eastAsia="ru-RU"/>
        </w:rPr>
        <w:t xml:space="preserve"> 18 с.</w:t>
      </w:r>
    </w:p>
    <w:p w14:paraId="3C669582"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eastAsia="Times New Roman" w:hAnsi="Times New Roman"/>
          <w:kern w:val="24"/>
          <w:sz w:val="28"/>
          <w:szCs w:val="28"/>
          <w:lang w:val="kk-KZ" w:eastAsia="ru-RU"/>
        </w:rPr>
        <w:t xml:space="preserve"> Семенюк Е.А. Рейтинговая система контроля знаний студентов по физике в вузе: на примере медицинского университета: дисс. ... канд.пед.наук </w:t>
      </w:r>
      <w:r w:rsidRPr="0030696E">
        <w:rPr>
          <w:rFonts w:ascii="Times New Roman" w:hAnsi="Times New Roman"/>
          <w:sz w:val="28"/>
          <w:szCs w:val="28"/>
          <w:lang w:val="kk-KZ"/>
        </w:rPr>
        <w:t>–</w:t>
      </w:r>
      <w:r w:rsidRPr="0030696E">
        <w:rPr>
          <w:rFonts w:ascii="Times New Roman" w:eastAsia="Times New Roman" w:hAnsi="Times New Roman"/>
          <w:kern w:val="24"/>
          <w:sz w:val="28"/>
          <w:szCs w:val="28"/>
          <w:lang w:val="kk-KZ" w:eastAsia="ru-RU"/>
        </w:rPr>
        <w:t xml:space="preserve">Москва, 2005. </w:t>
      </w:r>
      <w:r w:rsidRPr="0030696E">
        <w:rPr>
          <w:rFonts w:ascii="Times New Roman" w:hAnsi="Times New Roman"/>
          <w:sz w:val="28"/>
          <w:szCs w:val="28"/>
          <w:lang w:val="kk-KZ"/>
        </w:rPr>
        <w:t xml:space="preserve">– </w:t>
      </w:r>
      <w:r w:rsidRPr="0030696E">
        <w:rPr>
          <w:rFonts w:ascii="Times New Roman" w:eastAsia="Times New Roman" w:hAnsi="Times New Roman"/>
          <w:kern w:val="24"/>
          <w:sz w:val="28"/>
          <w:szCs w:val="28"/>
          <w:lang w:val="kk-KZ" w:eastAsia="ru-RU"/>
        </w:rPr>
        <w:t>202 с.</w:t>
      </w:r>
      <w:r w:rsidRPr="0030696E">
        <w:rPr>
          <w:rFonts w:ascii="Times New Roman" w:hAnsi="Times New Roman"/>
          <w:sz w:val="28"/>
          <w:szCs w:val="28"/>
          <w:lang w:val="kk-KZ"/>
        </w:rPr>
        <w:t xml:space="preserve"> </w:t>
      </w:r>
    </w:p>
    <w:p w14:paraId="46826090" w14:textId="77777777" w:rsidR="003B07B2" w:rsidRPr="0030696E" w:rsidRDefault="003B07B2" w:rsidP="00E33944">
      <w:pPr>
        <w:pStyle w:val="a7"/>
        <w:numPr>
          <w:ilvl w:val="0"/>
          <w:numId w:val="32"/>
        </w:numPr>
        <w:tabs>
          <w:tab w:val="left" w:pos="0"/>
          <w:tab w:val="left" w:pos="709"/>
          <w:tab w:val="left" w:pos="993"/>
        </w:tabs>
        <w:spacing w:after="0" w:line="240" w:lineRule="auto"/>
        <w:ind w:left="0" w:right="-141" w:firstLine="709"/>
        <w:jc w:val="both"/>
        <w:rPr>
          <w:rFonts w:ascii="Times New Roman" w:hAnsi="Times New Roman"/>
          <w:sz w:val="28"/>
          <w:szCs w:val="28"/>
          <w:lang w:val="kk-KZ"/>
        </w:rPr>
      </w:pPr>
      <w:r w:rsidRPr="0030696E">
        <w:rPr>
          <w:rFonts w:ascii="Times New Roman" w:hAnsi="Times New Roman"/>
          <w:sz w:val="28"/>
          <w:szCs w:val="28"/>
          <w:lang w:val="kk-KZ"/>
        </w:rPr>
        <w:t xml:space="preserve"> Жаманқұлова Н.Б. Студенттердің өздігінен білім алу біліктері мен дағдыларын қалыптастыру: дисс...пед.ғылым.кандидаты:13.00.01. – Алматы. – 1998. – 157 б.</w:t>
      </w:r>
    </w:p>
    <w:p w14:paraId="12BF40F8" w14:textId="77777777" w:rsidR="003B07B2" w:rsidRPr="0030696E" w:rsidRDefault="003B07B2" w:rsidP="00E33944">
      <w:pPr>
        <w:pStyle w:val="a7"/>
        <w:numPr>
          <w:ilvl w:val="0"/>
          <w:numId w:val="32"/>
        </w:numPr>
        <w:tabs>
          <w:tab w:val="left" w:pos="0"/>
          <w:tab w:val="left" w:pos="709"/>
          <w:tab w:val="left" w:pos="993"/>
        </w:tabs>
        <w:spacing w:after="0" w:line="240" w:lineRule="auto"/>
        <w:ind w:left="0" w:right="-141" w:firstLine="709"/>
        <w:jc w:val="both"/>
        <w:rPr>
          <w:rFonts w:ascii="Times New Roman" w:hAnsi="Times New Roman"/>
          <w:sz w:val="28"/>
          <w:szCs w:val="28"/>
          <w:lang w:val="kk-KZ"/>
        </w:rPr>
      </w:pPr>
      <w:r w:rsidRPr="0030696E">
        <w:rPr>
          <w:rFonts w:ascii="Times New Roman" w:hAnsi="Times New Roman"/>
          <w:sz w:val="28"/>
          <w:szCs w:val="28"/>
          <w:lang w:val="kk-KZ"/>
        </w:rPr>
        <w:t xml:space="preserve"> Искакова А.Б. Жоғары оқу орнында физика курсын техникалық мамандықтарға оқыту әдістемесі: дисс. ... философия докторы (PhD) 6D011000. – Алматы, 2022. – 144 б.</w:t>
      </w:r>
    </w:p>
    <w:p w14:paraId="4E2C169A" w14:textId="77777777" w:rsidR="003B07B2" w:rsidRPr="0030696E" w:rsidRDefault="003B07B2" w:rsidP="00E33944">
      <w:pPr>
        <w:pStyle w:val="a7"/>
        <w:numPr>
          <w:ilvl w:val="0"/>
          <w:numId w:val="32"/>
        </w:numPr>
        <w:tabs>
          <w:tab w:val="left" w:pos="0"/>
          <w:tab w:val="left" w:pos="709"/>
          <w:tab w:val="left" w:pos="993"/>
        </w:tabs>
        <w:spacing w:after="0" w:line="240" w:lineRule="auto"/>
        <w:ind w:left="0" w:right="-141" w:firstLine="709"/>
        <w:jc w:val="both"/>
        <w:rPr>
          <w:rFonts w:ascii="Times New Roman" w:hAnsi="Times New Roman"/>
          <w:sz w:val="28"/>
          <w:szCs w:val="28"/>
          <w:lang w:val="kk-KZ"/>
        </w:rPr>
      </w:pPr>
      <w:r w:rsidRPr="0030696E">
        <w:rPr>
          <w:rFonts w:ascii="Times New Roman" w:hAnsi="Times New Roman"/>
          <w:sz w:val="28"/>
          <w:szCs w:val="28"/>
          <w:lang w:val="kk-KZ"/>
        </w:rPr>
        <w:t xml:space="preserve"> Нурбаева Д.М.. Методические особенности обученич курсу алгебры в школе и педагогическом вузе: дисс. ... доктор философии (PhD).- Алматы, 2018 – 150 с.</w:t>
      </w:r>
    </w:p>
    <w:p w14:paraId="0C6BE7BE" w14:textId="480E28D1"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eastAsia="Times New Roman" w:hAnsi="Times New Roman"/>
          <w:kern w:val="24"/>
          <w:sz w:val="28"/>
          <w:szCs w:val="28"/>
          <w:lang w:eastAsia="ru-RU"/>
        </w:rPr>
      </w:pPr>
      <w:r w:rsidRPr="0030696E">
        <w:rPr>
          <w:rFonts w:ascii="Times New Roman" w:eastAsia="Times New Roman" w:hAnsi="Times New Roman"/>
          <w:kern w:val="24"/>
          <w:sz w:val="28"/>
          <w:szCs w:val="28"/>
          <w:lang w:val="kk-KZ" w:eastAsia="ru-RU"/>
        </w:rPr>
        <w:t xml:space="preserve"> </w:t>
      </w:r>
      <w:r w:rsidRPr="0030696E">
        <w:rPr>
          <w:rFonts w:ascii="Times New Roman" w:eastAsia="Times New Roman" w:hAnsi="Times New Roman"/>
          <w:kern w:val="24"/>
          <w:sz w:val="28"/>
          <w:szCs w:val="28"/>
          <w:lang w:eastAsia="ru-RU"/>
        </w:rPr>
        <w:t>Зубов А.Ф. Влияние межпредметных связей физики с биологией на</w:t>
      </w:r>
      <w:r w:rsidRPr="0030696E">
        <w:rPr>
          <w:rFonts w:ascii="Times New Roman" w:eastAsia="Times New Roman" w:hAnsi="Times New Roman"/>
          <w:kern w:val="24"/>
          <w:sz w:val="28"/>
          <w:szCs w:val="28"/>
          <w:lang w:val="kk-KZ" w:eastAsia="ru-RU"/>
        </w:rPr>
        <w:t xml:space="preserve"> </w:t>
      </w:r>
      <w:r w:rsidRPr="0030696E">
        <w:rPr>
          <w:rFonts w:ascii="Times New Roman" w:eastAsia="Times New Roman" w:hAnsi="Times New Roman"/>
          <w:kern w:val="24"/>
          <w:sz w:val="28"/>
          <w:szCs w:val="28"/>
          <w:lang w:eastAsia="ru-RU"/>
        </w:rPr>
        <w:t xml:space="preserve">развитие интереса к будущей профессии у слушателей подготовительного отделения </w:t>
      </w:r>
      <w:r w:rsidR="00CE7FE6" w:rsidRPr="0030696E">
        <w:rPr>
          <w:rFonts w:ascii="Times New Roman" w:eastAsia="Times New Roman" w:hAnsi="Times New Roman"/>
          <w:kern w:val="24"/>
          <w:sz w:val="28"/>
          <w:szCs w:val="28"/>
          <w:lang w:eastAsia="ru-RU"/>
        </w:rPr>
        <w:t>медвуза:</w:t>
      </w:r>
      <w:r w:rsidRPr="0030696E">
        <w:rPr>
          <w:rFonts w:ascii="Times New Roman" w:eastAsia="Times New Roman" w:hAnsi="Times New Roman"/>
          <w:kern w:val="24"/>
          <w:sz w:val="28"/>
          <w:szCs w:val="28"/>
          <w:lang w:eastAsia="ru-RU"/>
        </w:rPr>
        <w:t xml:space="preserve"> дисс.</w:t>
      </w:r>
      <w:r w:rsidR="00CE7FE6" w:rsidRPr="0030696E">
        <w:rPr>
          <w:rFonts w:ascii="Times New Roman" w:eastAsia="Times New Roman" w:hAnsi="Times New Roman"/>
          <w:kern w:val="24"/>
          <w:sz w:val="28"/>
          <w:szCs w:val="28"/>
          <w:lang w:val="kk-KZ" w:eastAsia="ru-RU"/>
        </w:rPr>
        <w:t xml:space="preserve"> </w:t>
      </w:r>
      <w:r w:rsidRPr="0030696E">
        <w:rPr>
          <w:rFonts w:ascii="Times New Roman" w:eastAsia="Times New Roman" w:hAnsi="Times New Roman"/>
          <w:kern w:val="24"/>
          <w:sz w:val="28"/>
          <w:szCs w:val="28"/>
          <w:lang w:eastAsia="ru-RU"/>
        </w:rPr>
        <w:t xml:space="preserve">...канд.пед.наук. </w:t>
      </w:r>
      <w:r w:rsidRPr="0030696E">
        <w:rPr>
          <w:rFonts w:ascii="Times New Roman" w:hAnsi="Times New Roman"/>
          <w:sz w:val="28"/>
          <w:szCs w:val="28"/>
          <w:lang w:val="kk-KZ"/>
        </w:rPr>
        <w:t xml:space="preserve">– </w:t>
      </w:r>
      <w:r w:rsidRPr="0030696E">
        <w:rPr>
          <w:rFonts w:ascii="Times New Roman" w:eastAsia="Times New Roman" w:hAnsi="Times New Roman"/>
          <w:kern w:val="24"/>
          <w:sz w:val="28"/>
          <w:szCs w:val="28"/>
          <w:lang w:eastAsia="ru-RU"/>
        </w:rPr>
        <w:t xml:space="preserve">Челябинск, 1985. </w:t>
      </w:r>
      <w:r w:rsidRPr="0030696E">
        <w:rPr>
          <w:rFonts w:ascii="Times New Roman" w:hAnsi="Times New Roman"/>
          <w:sz w:val="28"/>
          <w:szCs w:val="28"/>
          <w:lang w:val="kk-KZ"/>
        </w:rPr>
        <w:t xml:space="preserve">– </w:t>
      </w:r>
      <w:r w:rsidRPr="0030696E">
        <w:rPr>
          <w:rFonts w:ascii="Times New Roman" w:eastAsia="Times New Roman" w:hAnsi="Times New Roman"/>
          <w:kern w:val="24"/>
          <w:sz w:val="28"/>
          <w:szCs w:val="28"/>
          <w:lang w:eastAsia="ru-RU"/>
        </w:rPr>
        <w:t>218 с.</w:t>
      </w:r>
    </w:p>
    <w:p w14:paraId="22A616AD"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eastAsia="Times New Roman" w:hAnsi="Times New Roman"/>
          <w:kern w:val="24"/>
          <w:sz w:val="28"/>
          <w:szCs w:val="28"/>
          <w:lang w:eastAsia="ru-RU"/>
        </w:rPr>
      </w:pPr>
      <w:r w:rsidRPr="0030696E">
        <w:rPr>
          <w:rFonts w:ascii="Times New Roman" w:eastAsia="Times New Roman" w:hAnsi="Times New Roman"/>
          <w:kern w:val="24"/>
          <w:sz w:val="28"/>
          <w:szCs w:val="28"/>
          <w:lang w:val="kk-KZ" w:eastAsia="ru-RU"/>
        </w:rPr>
        <w:t xml:space="preserve"> Нурмухамедова</w:t>
      </w:r>
      <w:r w:rsidRPr="0030696E">
        <w:rPr>
          <w:rFonts w:ascii="Times New Roman" w:eastAsia="Times New Roman" w:hAnsi="Times New Roman"/>
          <w:kern w:val="24"/>
          <w:sz w:val="28"/>
          <w:szCs w:val="28"/>
          <w:lang w:eastAsia="ru-RU"/>
        </w:rPr>
        <w:t xml:space="preserve"> </w:t>
      </w:r>
      <w:r w:rsidRPr="0030696E">
        <w:rPr>
          <w:rFonts w:ascii="Times New Roman" w:eastAsia="Times New Roman" w:hAnsi="Times New Roman"/>
          <w:kern w:val="24"/>
          <w:sz w:val="28"/>
          <w:szCs w:val="28"/>
          <w:lang w:val="kk-KZ" w:eastAsia="ru-RU"/>
        </w:rPr>
        <w:t xml:space="preserve">Ж.М. </w:t>
      </w:r>
      <w:r w:rsidRPr="0030696E">
        <w:rPr>
          <w:rFonts w:ascii="Times New Roman" w:hAnsi="Times New Roman"/>
          <w:color w:val="000000"/>
          <w:sz w:val="24"/>
          <w:szCs w:val="24"/>
        </w:rPr>
        <w:t xml:space="preserve"> </w:t>
      </w:r>
      <w:r w:rsidRPr="0030696E">
        <w:rPr>
          <w:rFonts w:ascii="Times New Roman" w:hAnsi="Times New Roman"/>
          <w:bCs/>
          <w:color w:val="000000"/>
          <w:sz w:val="28"/>
          <w:szCs w:val="28"/>
        </w:rPr>
        <w:t xml:space="preserve">Методическая система обучения курсу математического анализа </w:t>
      </w:r>
      <w:r w:rsidRPr="0030696E">
        <w:rPr>
          <w:bCs/>
          <w:sz w:val="28"/>
          <w:szCs w:val="28"/>
          <w:lang w:val="kk-KZ"/>
        </w:rPr>
        <w:t xml:space="preserve"> </w:t>
      </w:r>
      <w:r w:rsidRPr="0030696E">
        <w:rPr>
          <w:rFonts w:ascii="Times New Roman" w:eastAsiaTheme="minorHAnsi" w:hAnsi="Times New Roman"/>
          <w:bCs/>
          <w:color w:val="000000"/>
          <w:sz w:val="28"/>
          <w:szCs w:val="28"/>
        </w:rPr>
        <w:t>в школе и педагогическом вузе</w:t>
      </w:r>
      <w:r w:rsidRPr="0030696E">
        <w:rPr>
          <w:rFonts w:ascii="Times New Roman" w:eastAsiaTheme="minorHAnsi" w:hAnsi="Times New Roman"/>
          <w:bCs/>
          <w:color w:val="000000"/>
          <w:sz w:val="28"/>
          <w:szCs w:val="28"/>
          <w:lang w:val="kk-KZ"/>
        </w:rPr>
        <w:t xml:space="preserve">: </w:t>
      </w:r>
      <w:r w:rsidRPr="0030696E">
        <w:rPr>
          <w:rFonts w:ascii="Times New Roman" w:hAnsi="Times New Roman"/>
          <w:sz w:val="28"/>
          <w:szCs w:val="28"/>
          <w:lang w:val="kk-KZ"/>
        </w:rPr>
        <w:t>дисс. ... доктор философии (PhD).- Алматы, 2016 – 101 с.</w:t>
      </w:r>
    </w:p>
    <w:p w14:paraId="58C0BC98"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eastAsia="Times New Roman" w:hAnsi="Times New Roman"/>
          <w:kern w:val="24"/>
          <w:sz w:val="28"/>
          <w:szCs w:val="28"/>
          <w:lang w:eastAsia="ru-RU"/>
        </w:rPr>
      </w:pPr>
      <w:r w:rsidRPr="0030696E">
        <w:rPr>
          <w:rFonts w:ascii="Times New Roman" w:hAnsi="Times New Roman"/>
          <w:sz w:val="28"/>
          <w:szCs w:val="28"/>
          <w:lang w:val="kk-KZ"/>
        </w:rPr>
        <w:t xml:space="preserve"> </w:t>
      </w:r>
      <w:r w:rsidRPr="0030696E">
        <w:rPr>
          <w:rFonts w:ascii="Times New Roman" w:eastAsia="Times New Roman" w:hAnsi="Times New Roman"/>
          <w:kern w:val="24"/>
          <w:sz w:val="28"/>
          <w:szCs w:val="28"/>
          <w:lang w:eastAsia="ru-RU"/>
        </w:rPr>
        <w:t xml:space="preserve">Дунаева М.Г. Методика обучения электротехническим дисциплинам в профессионально-педагогическом вузе: автореф. дисс. </w:t>
      </w:r>
      <w:r w:rsidRPr="0030696E">
        <w:rPr>
          <w:rFonts w:ascii="Times New Roman" w:eastAsia="Times New Roman" w:hAnsi="Times New Roman"/>
          <w:kern w:val="24"/>
          <w:sz w:val="28"/>
          <w:szCs w:val="28"/>
        </w:rPr>
        <w:t>...</w:t>
      </w:r>
      <w:r w:rsidRPr="0030696E">
        <w:rPr>
          <w:rFonts w:ascii="Times New Roman" w:eastAsia="Times New Roman" w:hAnsi="Times New Roman"/>
          <w:kern w:val="24"/>
          <w:sz w:val="28"/>
          <w:szCs w:val="28"/>
          <w:lang w:eastAsia="ru-RU"/>
        </w:rPr>
        <w:t xml:space="preserve"> канд.пед.наук. </w:t>
      </w:r>
      <w:r w:rsidRPr="0030696E">
        <w:rPr>
          <w:rFonts w:ascii="Times New Roman" w:hAnsi="Times New Roman"/>
          <w:sz w:val="28"/>
          <w:szCs w:val="28"/>
          <w:lang w:val="kk-KZ"/>
        </w:rPr>
        <w:t>–</w:t>
      </w:r>
      <w:r w:rsidRPr="0030696E">
        <w:rPr>
          <w:rFonts w:ascii="Times New Roman" w:eastAsia="Times New Roman" w:hAnsi="Times New Roman"/>
          <w:kern w:val="24"/>
          <w:sz w:val="28"/>
          <w:szCs w:val="28"/>
          <w:lang w:eastAsia="ru-RU"/>
        </w:rPr>
        <w:t xml:space="preserve">Екатеринбург, 1999. </w:t>
      </w:r>
      <w:r w:rsidRPr="0030696E">
        <w:rPr>
          <w:rFonts w:ascii="Times New Roman" w:hAnsi="Times New Roman"/>
          <w:sz w:val="28"/>
          <w:szCs w:val="28"/>
          <w:lang w:val="kk-KZ"/>
        </w:rPr>
        <w:t xml:space="preserve">– </w:t>
      </w:r>
      <w:r w:rsidRPr="0030696E">
        <w:rPr>
          <w:rFonts w:ascii="Times New Roman" w:eastAsia="Times New Roman" w:hAnsi="Times New Roman"/>
          <w:kern w:val="24"/>
          <w:sz w:val="28"/>
          <w:szCs w:val="28"/>
          <w:lang w:eastAsia="ru-RU"/>
        </w:rPr>
        <w:t>21 с.</w:t>
      </w:r>
    </w:p>
    <w:p w14:paraId="750FF393"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eastAsia="Times New Roman" w:hAnsi="Times New Roman"/>
          <w:kern w:val="24"/>
          <w:sz w:val="28"/>
          <w:szCs w:val="28"/>
          <w:lang w:eastAsia="ru-RU"/>
        </w:rPr>
      </w:pPr>
      <w:r w:rsidRPr="0030696E">
        <w:rPr>
          <w:rFonts w:ascii="Times New Roman" w:eastAsia="Times New Roman" w:hAnsi="Times New Roman"/>
          <w:kern w:val="24"/>
          <w:sz w:val="28"/>
          <w:szCs w:val="28"/>
          <w:lang w:val="kk-KZ" w:eastAsia="ru-RU"/>
        </w:rPr>
        <w:lastRenderedPageBreak/>
        <w:t xml:space="preserve"> </w:t>
      </w:r>
      <w:r w:rsidRPr="0030696E">
        <w:rPr>
          <w:rFonts w:ascii="Times New Roman" w:hAnsi="Times New Roman"/>
          <w:sz w:val="28"/>
          <w:szCs w:val="28"/>
        </w:rPr>
        <w:t>Бабина С.Н. Подготовка будущих учителей физики и технологии к ин</w:t>
      </w:r>
      <w:r w:rsidRPr="0030696E">
        <w:rPr>
          <w:rFonts w:ascii="Times New Roman" w:hAnsi="Times New Roman"/>
          <w:sz w:val="28"/>
          <w:szCs w:val="28"/>
        </w:rPr>
        <w:softHyphen/>
        <w:t>теграции технологического и физического образования учащихся: Монография. – М</w:t>
      </w:r>
      <w:r w:rsidRPr="0030696E">
        <w:rPr>
          <w:rFonts w:ascii="Times New Roman" w:hAnsi="Times New Roman"/>
          <w:sz w:val="28"/>
          <w:szCs w:val="28"/>
          <w:lang w:val="kk-KZ"/>
        </w:rPr>
        <w:t>осква</w:t>
      </w:r>
      <w:r w:rsidRPr="0030696E">
        <w:rPr>
          <w:rFonts w:ascii="Times New Roman" w:hAnsi="Times New Roman"/>
          <w:sz w:val="28"/>
          <w:szCs w:val="28"/>
        </w:rPr>
        <w:t>: Педагогика, 2003. – 176 с</w:t>
      </w:r>
      <w:r w:rsidRPr="0030696E">
        <w:rPr>
          <w:rFonts w:ascii="Times New Roman" w:hAnsi="Times New Roman"/>
          <w:sz w:val="28"/>
          <w:szCs w:val="28"/>
          <w:lang w:val="kk-KZ"/>
        </w:rPr>
        <w:t>.</w:t>
      </w:r>
    </w:p>
    <w:p w14:paraId="00003EE0"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eastAsia="Times New Roman" w:hAnsi="Times New Roman"/>
          <w:kern w:val="24"/>
          <w:sz w:val="28"/>
          <w:szCs w:val="28"/>
          <w:lang w:eastAsia="ru-RU"/>
        </w:rPr>
      </w:pPr>
      <w:r w:rsidRPr="0030696E">
        <w:rPr>
          <w:rFonts w:ascii="Times New Roman" w:hAnsi="Times New Roman"/>
          <w:sz w:val="28"/>
          <w:szCs w:val="28"/>
          <w:lang w:val="kk-KZ"/>
        </w:rPr>
        <w:t xml:space="preserve"> </w:t>
      </w:r>
      <w:r w:rsidRPr="0030696E">
        <w:rPr>
          <w:rFonts w:ascii="Times New Roman" w:eastAsia="Times New Roman" w:hAnsi="Times New Roman"/>
          <w:kern w:val="24"/>
          <w:sz w:val="28"/>
          <w:szCs w:val="28"/>
          <w:lang w:eastAsia="ru-RU"/>
        </w:rPr>
        <w:t xml:space="preserve">Ладнич H.A. Формирование экологического компонента профессиональной компетентности студентов медицинского вуза средствами дисциплин естественнонаучного цикла: дисс. ... канд.пед.наук. </w:t>
      </w:r>
      <w:r w:rsidRPr="0030696E">
        <w:rPr>
          <w:rFonts w:ascii="Times New Roman" w:hAnsi="Times New Roman"/>
          <w:sz w:val="28"/>
          <w:szCs w:val="28"/>
          <w:lang w:val="kk-KZ"/>
        </w:rPr>
        <w:t xml:space="preserve">– </w:t>
      </w:r>
      <w:r w:rsidRPr="0030696E">
        <w:rPr>
          <w:rFonts w:ascii="Times New Roman" w:eastAsia="Times New Roman" w:hAnsi="Times New Roman"/>
          <w:kern w:val="24"/>
          <w:sz w:val="28"/>
          <w:szCs w:val="28"/>
          <w:lang w:eastAsia="ru-RU"/>
        </w:rPr>
        <w:t xml:space="preserve">Чита, 2011. </w:t>
      </w:r>
      <w:r w:rsidRPr="0030696E">
        <w:rPr>
          <w:rFonts w:ascii="Times New Roman" w:hAnsi="Times New Roman"/>
          <w:sz w:val="28"/>
          <w:szCs w:val="28"/>
          <w:lang w:val="kk-KZ"/>
        </w:rPr>
        <w:t xml:space="preserve">– </w:t>
      </w:r>
      <w:r w:rsidRPr="0030696E">
        <w:rPr>
          <w:rFonts w:ascii="Times New Roman" w:eastAsia="Times New Roman" w:hAnsi="Times New Roman"/>
          <w:kern w:val="24"/>
          <w:sz w:val="28"/>
          <w:szCs w:val="28"/>
          <w:lang w:eastAsia="ru-RU"/>
        </w:rPr>
        <w:t>200 с.</w:t>
      </w:r>
    </w:p>
    <w:p w14:paraId="2478BD37"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eastAsia="Times New Roman" w:hAnsi="Times New Roman"/>
          <w:kern w:val="24"/>
          <w:sz w:val="28"/>
          <w:szCs w:val="28"/>
          <w:lang w:eastAsia="ru-RU"/>
        </w:rPr>
      </w:pPr>
      <w:r w:rsidRPr="0030696E">
        <w:rPr>
          <w:rFonts w:ascii="Times New Roman" w:eastAsia="Times New Roman" w:hAnsi="Times New Roman"/>
          <w:kern w:val="24"/>
          <w:sz w:val="28"/>
          <w:szCs w:val="28"/>
          <w:lang w:val="kk-KZ" w:eastAsia="ru-RU"/>
        </w:rPr>
        <w:t xml:space="preserve"> </w:t>
      </w:r>
      <w:r w:rsidRPr="0030696E">
        <w:rPr>
          <w:rFonts w:ascii="Times New Roman" w:eastAsia="Times New Roman" w:hAnsi="Times New Roman"/>
          <w:kern w:val="24"/>
          <w:sz w:val="28"/>
          <w:szCs w:val="28"/>
          <w:lang w:eastAsia="ru-RU"/>
        </w:rPr>
        <w:t xml:space="preserve">Старикова Е.М. Адаптивная направленность методики обучения основам физики студентов медицинского вуза: автореф. дисс. ... канд.пед.наук. </w:t>
      </w:r>
      <w:r w:rsidRPr="0030696E">
        <w:rPr>
          <w:rFonts w:ascii="Times New Roman" w:hAnsi="Times New Roman"/>
          <w:sz w:val="28"/>
          <w:szCs w:val="28"/>
          <w:lang w:val="kk-KZ"/>
        </w:rPr>
        <w:t>–</w:t>
      </w:r>
      <w:r w:rsidRPr="0030696E">
        <w:rPr>
          <w:rFonts w:ascii="Times New Roman" w:eastAsia="Times New Roman" w:hAnsi="Times New Roman"/>
          <w:kern w:val="24"/>
          <w:sz w:val="28"/>
          <w:szCs w:val="28"/>
          <w:lang w:eastAsia="ru-RU"/>
        </w:rPr>
        <w:t xml:space="preserve">Челябинск, 2009. </w:t>
      </w:r>
      <w:r w:rsidRPr="0030696E">
        <w:rPr>
          <w:rFonts w:ascii="Times New Roman" w:hAnsi="Times New Roman"/>
          <w:sz w:val="28"/>
          <w:szCs w:val="28"/>
          <w:lang w:val="kk-KZ"/>
        </w:rPr>
        <w:t xml:space="preserve">– </w:t>
      </w:r>
      <w:r w:rsidRPr="0030696E">
        <w:rPr>
          <w:rFonts w:ascii="Times New Roman" w:eastAsia="Times New Roman" w:hAnsi="Times New Roman"/>
          <w:kern w:val="24"/>
          <w:sz w:val="28"/>
          <w:szCs w:val="28"/>
          <w:lang w:eastAsia="ru-RU"/>
        </w:rPr>
        <w:t xml:space="preserve">23 с. </w:t>
      </w:r>
    </w:p>
    <w:p w14:paraId="46FFB668" w14:textId="06AE61A2"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eastAsia="Times New Roman" w:hAnsi="Times New Roman"/>
          <w:kern w:val="24"/>
          <w:sz w:val="28"/>
          <w:szCs w:val="28"/>
          <w:lang w:eastAsia="ru-RU"/>
        </w:rPr>
      </w:pPr>
      <w:r w:rsidRPr="0030696E">
        <w:rPr>
          <w:rFonts w:ascii="Times New Roman" w:eastAsia="Times New Roman" w:hAnsi="Times New Roman"/>
          <w:kern w:val="24"/>
          <w:sz w:val="28"/>
          <w:szCs w:val="28"/>
          <w:lang w:val="kk-KZ" w:eastAsia="ru-RU"/>
        </w:rPr>
        <w:t xml:space="preserve"> </w:t>
      </w:r>
      <w:r w:rsidRPr="0030696E">
        <w:rPr>
          <w:rFonts w:ascii="Times New Roman" w:hAnsi="Times New Roman"/>
          <w:sz w:val="28"/>
          <w:szCs w:val="28"/>
          <w:shd w:val="clear" w:color="auto" w:fill="FFFFFF"/>
        </w:rPr>
        <w:t xml:space="preserve">Акулич О.Е. Ценностные и профессиональные ориентиры как фактор, способствующий успешному формированию понятий // Методология и методика формирования научных понятий у учащихся школ и студентов вузов- Тез. докл. X Всерос. науч.-практ. </w:t>
      </w:r>
      <w:r w:rsidR="00A665BE" w:rsidRPr="0030696E">
        <w:rPr>
          <w:rFonts w:ascii="Times New Roman" w:hAnsi="Times New Roman"/>
          <w:sz w:val="28"/>
          <w:szCs w:val="28"/>
          <w:shd w:val="clear" w:color="auto" w:fill="FFFFFF"/>
        </w:rPr>
        <w:t>конф.</w:t>
      </w:r>
      <w:r w:rsidRPr="0030696E">
        <w:rPr>
          <w:rFonts w:ascii="Times New Roman" w:hAnsi="Times New Roman"/>
          <w:sz w:val="28"/>
          <w:szCs w:val="28"/>
          <w:shd w:val="clear" w:color="auto" w:fill="FFFFFF"/>
        </w:rPr>
        <w:t xml:space="preserve"> 19-20 мая 2003 г. Челябинск, 2003.</w:t>
      </w:r>
      <w:r w:rsidR="00CE7FE6" w:rsidRPr="0030696E">
        <w:rPr>
          <w:rFonts w:ascii="Times New Roman" w:hAnsi="Times New Roman"/>
          <w:sz w:val="28"/>
          <w:szCs w:val="28"/>
          <w:shd w:val="clear" w:color="auto" w:fill="FFFFFF"/>
          <w:lang w:val="kk-KZ"/>
        </w:rPr>
        <w:t xml:space="preserve"> </w:t>
      </w:r>
      <w:r w:rsidRPr="0030696E">
        <w:rPr>
          <w:rFonts w:ascii="Times New Roman" w:hAnsi="Times New Roman"/>
          <w:sz w:val="28"/>
          <w:szCs w:val="28"/>
          <w:shd w:val="clear" w:color="auto" w:fill="FFFFFF"/>
        </w:rPr>
        <w:t>-</w:t>
      </w:r>
      <w:r w:rsidR="00CE7FE6" w:rsidRPr="0030696E">
        <w:rPr>
          <w:rFonts w:ascii="Times New Roman" w:hAnsi="Times New Roman"/>
          <w:sz w:val="28"/>
          <w:szCs w:val="28"/>
          <w:shd w:val="clear" w:color="auto" w:fill="FFFFFF"/>
          <w:lang w:val="kk-KZ"/>
        </w:rPr>
        <w:t xml:space="preserve"> </w:t>
      </w:r>
      <w:r w:rsidRPr="0030696E">
        <w:rPr>
          <w:rFonts w:ascii="Times New Roman" w:hAnsi="Times New Roman"/>
          <w:sz w:val="28"/>
          <w:szCs w:val="28"/>
          <w:shd w:val="clear" w:color="auto" w:fill="FFFFFF"/>
        </w:rPr>
        <w:t>Ч. 1.</w:t>
      </w:r>
      <w:r w:rsidR="00CE7FE6" w:rsidRPr="0030696E">
        <w:rPr>
          <w:rFonts w:ascii="Times New Roman" w:hAnsi="Times New Roman"/>
          <w:sz w:val="28"/>
          <w:szCs w:val="28"/>
          <w:shd w:val="clear" w:color="auto" w:fill="FFFFFF"/>
          <w:lang w:val="kk-KZ"/>
        </w:rPr>
        <w:t xml:space="preserve"> </w:t>
      </w:r>
      <w:r w:rsidRPr="0030696E">
        <w:rPr>
          <w:rFonts w:ascii="Times New Roman" w:hAnsi="Times New Roman"/>
          <w:sz w:val="28"/>
          <w:szCs w:val="28"/>
          <w:shd w:val="clear" w:color="auto" w:fill="FFFFFF"/>
        </w:rPr>
        <w:t>-</w:t>
      </w:r>
      <w:r w:rsidR="00CE7FE6" w:rsidRPr="0030696E">
        <w:rPr>
          <w:rFonts w:ascii="Times New Roman" w:hAnsi="Times New Roman"/>
          <w:sz w:val="28"/>
          <w:szCs w:val="28"/>
          <w:shd w:val="clear" w:color="auto" w:fill="FFFFFF"/>
          <w:lang w:val="kk-KZ"/>
        </w:rPr>
        <w:t xml:space="preserve"> </w:t>
      </w:r>
      <w:r w:rsidRPr="0030696E">
        <w:rPr>
          <w:rFonts w:ascii="Times New Roman" w:hAnsi="Times New Roman"/>
          <w:sz w:val="28"/>
          <w:szCs w:val="28"/>
          <w:shd w:val="clear" w:color="auto" w:fill="FFFFFF"/>
        </w:rPr>
        <w:t>С. 69-71.</w:t>
      </w:r>
    </w:p>
    <w:p w14:paraId="5B0589B9"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eastAsia="Times New Roman" w:hAnsi="Times New Roman"/>
          <w:kern w:val="24"/>
          <w:sz w:val="28"/>
          <w:szCs w:val="28"/>
          <w:lang w:eastAsia="ru-RU"/>
        </w:rPr>
      </w:pPr>
      <w:r w:rsidRPr="0030696E">
        <w:rPr>
          <w:rFonts w:ascii="Times New Roman" w:hAnsi="Times New Roman"/>
          <w:sz w:val="28"/>
          <w:szCs w:val="28"/>
          <w:shd w:val="clear" w:color="auto" w:fill="FFFFFF"/>
          <w:lang w:val="kk-KZ"/>
        </w:rPr>
        <w:t xml:space="preserve"> </w:t>
      </w:r>
      <w:r w:rsidRPr="0030696E">
        <w:rPr>
          <w:rFonts w:ascii="Times New Roman" w:eastAsia="Times New Roman" w:hAnsi="Times New Roman"/>
          <w:kern w:val="24"/>
          <w:sz w:val="28"/>
          <w:szCs w:val="28"/>
          <w:lang w:eastAsia="ru-RU"/>
        </w:rPr>
        <w:t xml:space="preserve">Рязанова E.JI. Реализация принципа профессиональной направленности в курсе физики медвузов: на примере факультета высшего сестринского образования: дисс. ... канд.пед.наук. </w:t>
      </w:r>
      <w:r w:rsidRPr="0030696E">
        <w:rPr>
          <w:rFonts w:ascii="Times New Roman" w:hAnsi="Times New Roman"/>
          <w:sz w:val="28"/>
          <w:szCs w:val="28"/>
          <w:lang w:val="kk-KZ"/>
        </w:rPr>
        <w:t xml:space="preserve">– </w:t>
      </w:r>
      <w:r w:rsidRPr="0030696E">
        <w:rPr>
          <w:rFonts w:ascii="Times New Roman" w:eastAsia="Times New Roman" w:hAnsi="Times New Roman"/>
          <w:kern w:val="24"/>
          <w:sz w:val="28"/>
          <w:szCs w:val="28"/>
          <w:lang w:eastAsia="ru-RU"/>
        </w:rPr>
        <w:t>М</w:t>
      </w:r>
      <w:r w:rsidRPr="0030696E">
        <w:rPr>
          <w:rFonts w:ascii="Times New Roman" w:eastAsia="Times New Roman" w:hAnsi="Times New Roman"/>
          <w:kern w:val="24"/>
          <w:sz w:val="28"/>
          <w:szCs w:val="28"/>
          <w:lang w:val="kk-KZ" w:eastAsia="ru-RU"/>
        </w:rPr>
        <w:t>осква</w:t>
      </w:r>
      <w:r w:rsidRPr="0030696E">
        <w:rPr>
          <w:rFonts w:ascii="Times New Roman" w:eastAsia="Times New Roman" w:hAnsi="Times New Roman"/>
          <w:kern w:val="24"/>
          <w:sz w:val="28"/>
          <w:szCs w:val="28"/>
          <w:lang w:eastAsia="ru-RU"/>
        </w:rPr>
        <w:t>, 1999.</w:t>
      </w:r>
      <w:r w:rsidRPr="0030696E">
        <w:rPr>
          <w:rFonts w:ascii="Times New Roman" w:eastAsia="Times New Roman" w:hAnsi="Times New Roman"/>
          <w:kern w:val="24"/>
          <w:sz w:val="28"/>
          <w:szCs w:val="28"/>
          <w:lang w:val="kk-KZ" w:eastAsia="ru-RU"/>
        </w:rPr>
        <w:t xml:space="preserve"> </w:t>
      </w:r>
      <w:r w:rsidRPr="0030696E">
        <w:rPr>
          <w:rFonts w:ascii="Times New Roman" w:hAnsi="Times New Roman"/>
          <w:sz w:val="28"/>
          <w:szCs w:val="28"/>
          <w:lang w:val="kk-KZ"/>
        </w:rPr>
        <w:t xml:space="preserve">– </w:t>
      </w:r>
      <w:r w:rsidRPr="0030696E">
        <w:rPr>
          <w:rFonts w:ascii="Times New Roman" w:eastAsia="Times New Roman" w:hAnsi="Times New Roman"/>
          <w:kern w:val="24"/>
          <w:sz w:val="28"/>
          <w:szCs w:val="28"/>
          <w:lang w:eastAsia="ru-RU"/>
        </w:rPr>
        <w:t>134 с.</w:t>
      </w:r>
    </w:p>
    <w:p w14:paraId="7E816528" w14:textId="77777777" w:rsidR="003B07B2" w:rsidRPr="0030696E" w:rsidRDefault="003B07B2" w:rsidP="00E33944">
      <w:pPr>
        <w:pStyle w:val="a7"/>
        <w:numPr>
          <w:ilvl w:val="0"/>
          <w:numId w:val="32"/>
        </w:numPr>
        <w:tabs>
          <w:tab w:val="left" w:pos="0"/>
          <w:tab w:val="left" w:pos="851"/>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shd w:val="clear" w:color="auto" w:fill="FFFFFF"/>
          <w:lang w:val="kk-KZ"/>
        </w:rPr>
        <w:t xml:space="preserve"> </w:t>
      </w:r>
      <w:r w:rsidRPr="0030696E">
        <w:rPr>
          <w:rFonts w:ascii="Times New Roman" w:eastAsia="Times New Roman" w:hAnsi="Times New Roman"/>
          <w:kern w:val="24"/>
          <w:sz w:val="28"/>
          <w:szCs w:val="28"/>
          <w:lang w:eastAsia="ru-RU"/>
        </w:rPr>
        <w:t xml:space="preserve">Тарасова A.B. Физический практикум как средство формирования профессиональных компетенций студента медицинского вуза: автореф. дисс. </w:t>
      </w:r>
      <w:r w:rsidRPr="0030696E">
        <w:rPr>
          <w:rFonts w:ascii="Times New Roman" w:eastAsia="Times New Roman" w:hAnsi="Times New Roman"/>
          <w:kern w:val="24"/>
          <w:sz w:val="28"/>
          <w:szCs w:val="28"/>
        </w:rPr>
        <w:t>...</w:t>
      </w:r>
      <w:r w:rsidRPr="0030696E">
        <w:rPr>
          <w:rFonts w:ascii="Times New Roman" w:eastAsia="Times New Roman" w:hAnsi="Times New Roman"/>
          <w:kern w:val="24"/>
          <w:sz w:val="28"/>
          <w:szCs w:val="28"/>
          <w:lang w:eastAsia="ru-RU"/>
        </w:rPr>
        <w:t xml:space="preserve"> канд.пед.наук. </w:t>
      </w:r>
      <w:r w:rsidRPr="0030696E">
        <w:rPr>
          <w:rFonts w:ascii="Times New Roman" w:hAnsi="Times New Roman"/>
          <w:sz w:val="28"/>
          <w:szCs w:val="28"/>
          <w:lang w:val="kk-KZ"/>
        </w:rPr>
        <w:t xml:space="preserve">– </w:t>
      </w:r>
      <w:r w:rsidRPr="0030696E">
        <w:rPr>
          <w:rFonts w:ascii="Times New Roman" w:eastAsia="Times New Roman" w:hAnsi="Times New Roman"/>
          <w:kern w:val="24"/>
          <w:sz w:val="28"/>
          <w:szCs w:val="28"/>
          <w:lang w:eastAsia="ru-RU"/>
        </w:rPr>
        <w:t xml:space="preserve">Москва, 2012. </w:t>
      </w:r>
      <w:r w:rsidRPr="0030696E">
        <w:rPr>
          <w:rFonts w:ascii="Times New Roman" w:hAnsi="Times New Roman"/>
          <w:sz w:val="28"/>
          <w:szCs w:val="28"/>
          <w:lang w:val="kk-KZ"/>
        </w:rPr>
        <w:t xml:space="preserve">– </w:t>
      </w:r>
      <w:r w:rsidRPr="0030696E">
        <w:rPr>
          <w:rFonts w:ascii="Times New Roman" w:eastAsia="Times New Roman" w:hAnsi="Times New Roman"/>
          <w:kern w:val="24"/>
          <w:sz w:val="28"/>
          <w:szCs w:val="28"/>
          <w:lang w:eastAsia="ru-RU"/>
        </w:rPr>
        <w:t>24 с.</w:t>
      </w:r>
    </w:p>
    <w:p w14:paraId="45129F66" w14:textId="7606A024" w:rsidR="003B07B2" w:rsidRPr="0030696E" w:rsidRDefault="003B07B2" w:rsidP="00F33663">
      <w:pPr>
        <w:pStyle w:val="a7"/>
        <w:numPr>
          <w:ilvl w:val="0"/>
          <w:numId w:val="32"/>
        </w:numPr>
        <w:shd w:val="clear" w:color="auto" w:fill="FFFFFF" w:themeFill="background1"/>
        <w:tabs>
          <w:tab w:val="left" w:pos="0"/>
          <w:tab w:val="left" w:pos="851"/>
          <w:tab w:val="left" w:pos="993"/>
        </w:tabs>
        <w:spacing w:after="0" w:line="240" w:lineRule="auto"/>
        <w:ind w:left="0" w:firstLine="709"/>
        <w:jc w:val="both"/>
        <w:rPr>
          <w:rStyle w:val="a5"/>
          <w:rFonts w:ascii="Times New Roman" w:hAnsi="Times New Roman"/>
          <w:color w:val="auto"/>
          <w:sz w:val="28"/>
          <w:szCs w:val="28"/>
          <w:lang w:val="kk-KZ"/>
        </w:rPr>
      </w:pPr>
      <w:r w:rsidRPr="0030696E">
        <w:rPr>
          <w:rFonts w:ascii="Times New Roman" w:eastAsia="Times New Roman" w:hAnsi="Times New Roman"/>
          <w:kern w:val="24"/>
          <w:sz w:val="28"/>
          <w:szCs w:val="28"/>
          <w:lang w:val="kk-KZ" w:eastAsia="ru-RU"/>
        </w:rPr>
        <w:t xml:space="preserve"> </w:t>
      </w:r>
      <w:r w:rsidRPr="0030696E">
        <w:rPr>
          <w:rFonts w:ascii="Times New Roman" w:hAnsi="Times New Roman"/>
          <w:sz w:val="28"/>
          <w:szCs w:val="28"/>
          <w:lang w:val="kk-KZ"/>
        </w:rPr>
        <w:t>«Білім туралы» Заңы.</w:t>
      </w:r>
      <w:r w:rsidRPr="0030696E">
        <w:rPr>
          <w:rFonts w:ascii="Times New Roman" w:hAnsi="Times New Roman" w:cstheme="minorBidi"/>
          <w:sz w:val="28"/>
          <w:szCs w:val="28"/>
          <w:lang w:val="kk-KZ"/>
        </w:rPr>
        <w:t xml:space="preserve"> Қазақстан Республикасының 2007 жылғы 27 шілдедегі № 319-III </w:t>
      </w:r>
      <w:r w:rsidRPr="0030696E">
        <w:rPr>
          <w:rFonts w:ascii="Times New Roman" w:hAnsi="Times New Roman"/>
          <w:sz w:val="28"/>
          <w:szCs w:val="28"/>
          <w:lang w:val="kk-KZ"/>
        </w:rPr>
        <w:t xml:space="preserve">Қазақстан Республикасының </w:t>
      </w:r>
      <w:r w:rsidRPr="0030696E">
        <w:rPr>
          <w:rFonts w:ascii="Times New Roman" w:hAnsi="Times New Roman" w:cstheme="minorBidi"/>
          <w:sz w:val="28"/>
          <w:szCs w:val="28"/>
          <w:lang w:val="kk-KZ"/>
        </w:rPr>
        <w:t xml:space="preserve">Заңы (2023.01.04. берілген өзгерістер </w:t>
      </w:r>
      <w:r w:rsidR="0030696E" w:rsidRPr="0030696E">
        <w:rPr>
          <w:rFonts w:ascii="Times New Roman" w:hAnsi="Times New Roman" w:cstheme="minorBidi"/>
          <w:sz w:val="28"/>
          <w:szCs w:val="28"/>
          <w:lang w:val="kk-KZ"/>
        </w:rPr>
        <w:t xml:space="preserve"> </w:t>
      </w:r>
      <w:r w:rsidRPr="0030696E">
        <w:rPr>
          <w:rFonts w:ascii="Times New Roman" w:hAnsi="Times New Roman" w:cstheme="minorBidi"/>
          <w:sz w:val="28"/>
          <w:szCs w:val="28"/>
          <w:lang w:val="kk-KZ"/>
        </w:rPr>
        <w:t>мен толықтырулармен  //</w:t>
      </w:r>
      <w:r w:rsidRPr="0030696E">
        <w:rPr>
          <w:rFonts w:ascii="Times New Roman" w:hAnsi="Times New Roman"/>
          <w:sz w:val="28"/>
          <w:szCs w:val="28"/>
          <w:lang w:val="kk-KZ"/>
        </w:rPr>
        <w:t xml:space="preserve"> </w:t>
      </w:r>
      <w:hyperlink r:id="rId740" w:anchor="activate_doc=2" w:history="1">
        <w:r w:rsidRPr="0030696E">
          <w:rPr>
            <w:rStyle w:val="a5"/>
            <w:rFonts w:ascii="Times New Roman" w:hAnsi="Times New Roman"/>
            <w:sz w:val="28"/>
            <w:szCs w:val="28"/>
            <w:lang w:val="kk-KZ"/>
          </w:rPr>
          <w:t>https://online.zakon.kz/Document/?doc_id=30119920#activate_doc=2</w:t>
        </w:r>
      </w:hyperlink>
      <w:r w:rsidR="00F943FC" w:rsidRPr="0030696E">
        <w:rPr>
          <w:rStyle w:val="a5"/>
          <w:rFonts w:ascii="Times New Roman" w:hAnsi="Times New Roman"/>
          <w:sz w:val="28"/>
          <w:szCs w:val="28"/>
          <w:lang w:val="kk-KZ"/>
        </w:rPr>
        <w:t>.</w:t>
      </w:r>
      <w:r w:rsidR="00CE7FE6" w:rsidRPr="0030696E">
        <w:rPr>
          <w:rStyle w:val="a5"/>
          <w:rFonts w:ascii="Times New Roman" w:hAnsi="Times New Roman"/>
          <w:sz w:val="28"/>
          <w:szCs w:val="28"/>
          <w:lang w:val="kk-KZ"/>
        </w:rPr>
        <w:t xml:space="preserve"> </w:t>
      </w:r>
      <w:r w:rsidR="00F943FC" w:rsidRPr="0030696E">
        <w:rPr>
          <w:rStyle w:val="a5"/>
          <w:rFonts w:ascii="Times New Roman" w:hAnsi="Times New Roman"/>
          <w:color w:val="auto"/>
          <w:sz w:val="28"/>
          <w:szCs w:val="28"/>
          <w:u w:val="none"/>
          <w:lang w:val="kk-KZ"/>
        </w:rPr>
        <w:t>22.02.2023.</w:t>
      </w:r>
    </w:p>
    <w:p w14:paraId="7679ED3C" w14:textId="089170A5" w:rsidR="003B07B2" w:rsidRPr="0030696E" w:rsidRDefault="003B07B2" w:rsidP="00E33944">
      <w:pPr>
        <w:pStyle w:val="a7"/>
        <w:numPr>
          <w:ilvl w:val="0"/>
          <w:numId w:val="32"/>
        </w:numPr>
        <w:tabs>
          <w:tab w:val="left" w:pos="0"/>
          <w:tab w:val="left" w:pos="851"/>
          <w:tab w:val="left" w:pos="993"/>
        </w:tabs>
        <w:spacing w:after="0" w:line="240" w:lineRule="auto"/>
        <w:ind w:left="0" w:firstLine="709"/>
        <w:jc w:val="both"/>
        <w:rPr>
          <w:rFonts w:ascii="Times New Roman" w:hAnsi="Times New Roman"/>
          <w:sz w:val="28"/>
          <w:szCs w:val="28"/>
          <w:lang w:val="kk-KZ"/>
        </w:rPr>
      </w:pPr>
      <w:r w:rsidRPr="0030696E">
        <w:rPr>
          <w:rStyle w:val="a5"/>
          <w:rFonts w:ascii="Times New Roman" w:hAnsi="Times New Roman"/>
          <w:sz w:val="28"/>
          <w:szCs w:val="28"/>
          <w:lang w:val="kk-KZ"/>
        </w:rPr>
        <w:t xml:space="preserve"> </w:t>
      </w:r>
      <w:r w:rsidRPr="0030696E">
        <w:rPr>
          <w:rFonts w:ascii="Times New Roman" w:hAnsi="Times New Roman"/>
          <w:iCs/>
          <w:sz w:val="28"/>
          <w:szCs w:val="28"/>
          <w:shd w:val="clear" w:color="auto" w:fill="FFFFFF"/>
          <w:lang w:val="kk-KZ"/>
        </w:rPr>
        <w:t xml:space="preserve">Фармацевтика және медицина өнеркәсібін дамыту жөніндегі 2020 - 2025 жылдарға арналған кешенді жоспарды бекіту туралы заңы 2020 жылғы 6 қазандағы №132-ө өкімі // </w:t>
      </w:r>
      <w:hyperlink r:id="rId741" w:history="1">
        <w:r w:rsidRPr="0030696E">
          <w:rPr>
            <w:rStyle w:val="a5"/>
            <w:rFonts w:ascii="Times New Roman" w:hAnsi="Times New Roman"/>
            <w:iCs/>
            <w:sz w:val="28"/>
            <w:szCs w:val="28"/>
            <w:shd w:val="clear" w:color="auto" w:fill="FFFFFF"/>
            <w:lang w:val="kk-KZ"/>
          </w:rPr>
          <w:t>https://adilet.zan.kz/kaz/docs/R2000000132</w:t>
        </w:r>
      </w:hyperlink>
      <w:r w:rsidRPr="0030696E">
        <w:rPr>
          <w:rFonts w:ascii="Times New Roman" w:hAnsi="Times New Roman"/>
          <w:iCs/>
          <w:sz w:val="28"/>
          <w:szCs w:val="28"/>
          <w:shd w:val="clear" w:color="auto" w:fill="FFFFFF"/>
          <w:lang w:val="kk-KZ"/>
        </w:rPr>
        <w:t>.</w:t>
      </w:r>
      <w:r w:rsidR="003352C0" w:rsidRPr="0030696E">
        <w:rPr>
          <w:rFonts w:ascii="Times New Roman" w:hAnsi="Times New Roman"/>
          <w:iCs/>
          <w:sz w:val="28"/>
          <w:szCs w:val="28"/>
          <w:shd w:val="clear" w:color="auto" w:fill="FFFFFF"/>
          <w:lang w:val="kk-KZ"/>
        </w:rPr>
        <w:t>22.02.2023.</w:t>
      </w:r>
    </w:p>
    <w:p w14:paraId="3E8F0731" w14:textId="5AADDD70" w:rsidR="003B07B2" w:rsidRPr="0030696E" w:rsidRDefault="003B07B2" w:rsidP="00E33944">
      <w:pPr>
        <w:pStyle w:val="a7"/>
        <w:numPr>
          <w:ilvl w:val="0"/>
          <w:numId w:val="32"/>
        </w:numPr>
        <w:tabs>
          <w:tab w:val="left" w:pos="0"/>
          <w:tab w:val="left" w:pos="993"/>
        </w:tabs>
        <w:spacing w:after="0" w:line="240" w:lineRule="auto"/>
        <w:ind w:left="0" w:firstLine="709"/>
        <w:jc w:val="both"/>
        <w:rPr>
          <w:rStyle w:val="a5"/>
          <w:rFonts w:ascii="Times New Roman" w:hAnsi="Times New Roman"/>
          <w:color w:val="auto"/>
          <w:sz w:val="28"/>
          <w:szCs w:val="28"/>
          <w:lang w:val="kk-KZ"/>
        </w:rPr>
      </w:pPr>
      <w:r w:rsidRPr="0030696E">
        <w:rPr>
          <w:rFonts w:ascii="Times New Roman" w:hAnsi="Times New Roman"/>
          <w:iCs/>
          <w:sz w:val="28"/>
          <w:szCs w:val="28"/>
          <w:shd w:val="clear" w:color="auto" w:fill="FFFFFF"/>
          <w:lang w:val="kk-KZ"/>
        </w:rPr>
        <w:t xml:space="preserve"> </w:t>
      </w:r>
      <w:r w:rsidRPr="0030696E">
        <w:rPr>
          <w:rFonts w:ascii="Times New Roman" w:eastAsia="Times New Roman" w:hAnsi="Times New Roman"/>
          <w:kern w:val="24"/>
          <w:sz w:val="28"/>
          <w:szCs w:val="28"/>
          <w:lang w:val="kk-KZ" w:eastAsia="ru-RU"/>
        </w:rPr>
        <w:t xml:space="preserve">Денсаулық сақтау саласындағы білім беру деңгейлері бойынша мемлекеттік жалпыға міндетті стандарттарды бекіту туралы Қазақстан Республикасы Денсаулық сақтау министрінің 2022 жылғы 4 шiлдедегi № ҚР ДСМ-63 бұйрығы // </w:t>
      </w:r>
      <w:hyperlink r:id="rId742" w:history="1">
        <w:r w:rsidRPr="0030696E">
          <w:rPr>
            <w:rStyle w:val="a5"/>
            <w:rFonts w:ascii="Times New Roman" w:hAnsi="Times New Roman"/>
            <w:sz w:val="28"/>
            <w:szCs w:val="28"/>
            <w:lang w:val="kk-KZ"/>
          </w:rPr>
          <w:t>https://adilet.zan.kz/kaz/docs/V2200028716</w:t>
        </w:r>
      </w:hyperlink>
      <w:r w:rsidRPr="0030696E">
        <w:rPr>
          <w:rStyle w:val="a5"/>
          <w:rFonts w:ascii="Times New Roman" w:hAnsi="Times New Roman"/>
          <w:sz w:val="28"/>
          <w:szCs w:val="28"/>
          <w:lang w:val="kk-KZ"/>
        </w:rPr>
        <w:t>.</w:t>
      </w:r>
      <w:r w:rsidR="00CE7FE6" w:rsidRPr="0030696E">
        <w:rPr>
          <w:rStyle w:val="a5"/>
          <w:rFonts w:ascii="Times New Roman" w:hAnsi="Times New Roman"/>
          <w:sz w:val="28"/>
          <w:szCs w:val="28"/>
          <w:lang w:val="kk-KZ"/>
        </w:rPr>
        <w:t xml:space="preserve"> </w:t>
      </w:r>
      <w:r w:rsidR="003352C0" w:rsidRPr="0030696E">
        <w:rPr>
          <w:rStyle w:val="a5"/>
          <w:rFonts w:ascii="Times New Roman" w:hAnsi="Times New Roman"/>
          <w:color w:val="auto"/>
          <w:sz w:val="28"/>
          <w:szCs w:val="28"/>
          <w:u w:val="none"/>
          <w:lang w:val="kk-KZ"/>
        </w:rPr>
        <w:t>22.02.2023.</w:t>
      </w:r>
    </w:p>
    <w:p w14:paraId="1013A7F6" w14:textId="04BC4B55" w:rsidR="003B07B2" w:rsidRPr="0030696E" w:rsidRDefault="003B07B2" w:rsidP="00E33944">
      <w:pPr>
        <w:pStyle w:val="a7"/>
        <w:numPr>
          <w:ilvl w:val="0"/>
          <w:numId w:val="32"/>
        </w:numPr>
        <w:tabs>
          <w:tab w:val="left" w:pos="0"/>
          <w:tab w:val="left" w:pos="851"/>
          <w:tab w:val="left" w:pos="993"/>
        </w:tabs>
        <w:spacing w:after="0" w:line="240" w:lineRule="auto"/>
        <w:ind w:left="0" w:firstLine="709"/>
        <w:jc w:val="both"/>
        <w:rPr>
          <w:rStyle w:val="a5"/>
          <w:rFonts w:ascii="Times New Roman" w:eastAsia="Times New Roman" w:hAnsi="Times New Roman"/>
          <w:color w:val="auto"/>
          <w:kern w:val="24"/>
          <w:sz w:val="28"/>
          <w:szCs w:val="28"/>
          <w:lang w:eastAsia="ru-RU"/>
        </w:rPr>
      </w:pPr>
      <w:r w:rsidRPr="0030696E">
        <w:rPr>
          <w:rFonts w:ascii="Times New Roman" w:hAnsi="Times New Roman"/>
          <w:sz w:val="28"/>
          <w:szCs w:val="28"/>
          <w:lang w:val="kk-KZ"/>
        </w:rPr>
        <w:t xml:space="preserve"> Датхаев У.М., Кухтенко А.С., Сакипова З.Б., Гладух Е.В., Сайко И.В., Елшибекова К. М.Подготовка инженер-технологов специальности «Технология фармацевтических производств» в казахском национальном медицинском университете им. С.Д. Асфендиярова </w:t>
      </w:r>
      <w:r w:rsidRPr="0030696E">
        <w:rPr>
          <w:rFonts w:ascii="Times New Roman" w:hAnsi="Times New Roman"/>
          <w:sz w:val="28"/>
          <w:szCs w:val="28"/>
        </w:rPr>
        <w:t>[</w:t>
      </w:r>
      <w:r w:rsidRPr="0030696E">
        <w:rPr>
          <w:rFonts w:ascii="Times New Roman" w:hAnsi="Times New Roman"/>
          <w:sz w:val="28"/>
          <w:szCs w:val="28"/>
          <w:lang w:val="kk-KZ"/>
        </w:rPr>
        <w:t>мәтін</w:t>
      </w:r>
      <w:r w:rsidRPr="0030696E">
        <w:rPr>
          <w:rFonts w:ascii="Times New Roman" w:hAnsi="Times New Roman"/>
          <w:sz w:val="28"/>
          <w:szCs w:val="28"/>
        </w:rPr>
        <w:t>]</w:t>
      </w:r>
      <w:r w:rsidRPr="0030696E">
        <w:rPr>
          <w:rFonts w:ascii="Times New Roman" w:hAnsi="Times New Roman"/>
          <w:sz w:val="28"/>
          <w:szCs w:val="28"/>
          <w:lang w:val="kk-KZ"/>
        </w:rPr>
        <w:t xml:space="preserve">: электрондық ресурс // </w:t>
      </w:r>
      <w:hyperlink r:id="rId743" w:history="1">
        <w:r w:rsidRPr="0030696E">
          <w:rPr>
            <w:rStyle w:val="a5"/>
            <w:rFonts w:ascii="Times New Roman" w:hAnsi="Times New Roman"/>
            <w:sz w:val="28"/>
            <w:szCs w:val="28"/>
            <w:lang w:val="kk-KZ"/>
          </w:rPr>
          <w:t>https://kaznmu.edu.kz/press/kk/2014/09/25</w:t>
        </w:r>
      </w:hyperlink>
      <w:r w:rsidRPr="0030696E">
        <w:rPr>
          <w:rStyle w:val="a5"/>
          <w:rFonts w:ascii="Times New Roman" w:hAnsi="Times New Roman"/>
          <w:sz w:val="28"/>
          <w:szCs w:val="28"/>
        </w:rPr>
        <w:t>.</w:t>
      </w:r>
      <w:r w:rsidR="00CE7FE6" w:rsidRPr="0030696E">
        <w:rPr>
          <w:rStyle w:val="a5"/>
          <w:rFonts w:ascii="Times New Roman" w:hAnsi="Times New Roman"/>
          <w:sz w:val="28"/>
          <w:szCs w:val="28"/>
          <w:lang w:val="kk-KZ"/>
        </w:rPr>
        <w:t xml:space="preserve"> </w:t>
      </w:r>
      <w:r w:rsidR="006A36DB" w:rsidRPr="0030696E">
        <w:rPr>
          <w:rStyle w:val="a5"/>
          <w:rFonts w:ascii="Times New Roman" w:hAnsi="Times New Roman"/>
          <w:color w:val="auto"/>
          <w:sz w:val="28"/>
          <w:szCs w:val="28"/>
          <w:u w:val="none"/>
          <w:lang w:val="kk-KZ"/>
        </w:rPr>
        <w:t>01.03.2023.</w:t>
      </w:r>
    </w:p>
    <w:p w14:paraId="5D1F54F1"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eastAsia="Times New Roman" w:hAnsi="Times New Roman"/>
          <w:kern w:val="24"/>
          <w:sz w:val="28"/>
          <w:szCs w:val="28"/>
          <w:lang w:val="kk-KZ" w:eastAsia="ru-RU"/>
        </w:rPr>
      </w:pPr>
      <w:r w:rsidRPr="0030696E">
        <w:rPr>
          <w:rFonts w:ascii="Times New Roman" w:eastAsia="Times New Roman" w:hAnsi="Times New Roman"/>
          <w:color w:val="FF0000"/>
          <w:kern w:val="24"/>
          <w:sz w:val="28"/>
          <w:szCs w:val="28"/>
          <w:lang w:val="kk-KZ" w:eastAsia="ru-RU"/>
        </w:rPr>
        <w:t xml:space="preserve"> </w:t>
      </w:r>
      <w:r w:rsidRPr="0030696E">
        <w:rPr>
          <w:rFonts w:ascii="Times New Roman" w:hAnsi="Times New Roman"/>
          <w:sz w:val="28"/>
          <w:szCs w:val="28"/>
          <w:lang w:val="kk-KZ"/>
        </w:rPr>
        <w:t>Мұқашев Қ.М., Рыстығұлова В.Б. Электр тізбектері және электр техникасы. – Алматы, 2011. – 282 б.</w:t>
      </w:r>
    </w:p>
    <w:p w14:paraId="160A93D2"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eastAsia="Times New Roman" w:hAnsi="Times New Roman"/>
          <w:kern w:val="24"/>
          <w:sz w:val="28"/>
          <w:szCs w:val="28"/>
          <w:lang w:val="kk-KZ" w:eastAsia="ru-RU"/>
        </w:rPr>
      </w:pPr>
      <w:r w:rsidRPr="0030696E">
        <w:rPr>
          <w:rFonts w:ascii="Times New Roman" w:hAnsi="Times New Roman"/>
          <w:sz w:val="28"/>
          <w:szCs w:val="28"/>
          <w:lang w:val="kk-KZ"/>
        </w:rPr>
        <w:t xml:space="preserve"> Мұқашев Қ.М., Шадинова К.С., Құсман Қ. Электродинамика және электроника. – Алматы, 2013. – 252 б.</w:t>
      </w:r>
    </w:p>
    <w:p w14:paraId="2ED592D7"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eastAsia="Times New Roman" w:hAnsi="Times New Roman"/>
          <w:kern w:val="24"/>
          <w:sz w:val="28"/>
          <w:szCs w:val="28"/>
          <w:lang w:val="kk-KZ" w:eastAsia="ru-RU"/>
        </w:rPr>
      </w:pPr>
      <w:r w:rsidRPr="0030696E">
        <w:rPr>
          <w:rFonts w:ascii="Times New Roman" w:hAnsi="Times New Roman"/>
          <w:sz w:val="28"/>
          <w:szCs w:val="28"/>
          <w:lang w:val="kk-KZ"/>
        </w:rPr>
        <w:t xml:space="preserve"> Ярочкина Г.В. Электротехника негіздері. – Алматы, 2016. – 242 б.</w:t>
      </w:r>
    </w:p>
    <w:p w14:paraId="526F1ABF" w14:textId="77777777" w:rsidR="003B07B2" w:rsidRPr="0030696E" w:rsidRDefault="003B07B2" w:rsidP="003B07B2">
      <w:pPr>
        <w:tabs>
          <w:tab w:val="left" w:pos="0"/>
          <w:tab w:val="left" w:pos="993"/>
        </w:tabs>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t>Ақылбаев Ж.С. Электр және магнетизм. – Қарағанды, 2003. – 480 б.</w:t>
      </w:r>
    </w:p>
    <w:p w14:paraId="0B61E6A9"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Китаев В.Е., Шляпинтох Л.С. Электротехника және өнеркәсіптік электроника негіздері. – Алматы: Мектеп баспасы 1972 ж., – 424 б.</w:t>
      </w:r>
    </w:p>
    <w:p w14:paraId="45DA89A2"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lastRenderedPageBreak/>
        <w:t xml:space="preserve"> Куракбай М.Б. Электроника және электротехникалық материалдар: оқу құралы. – Ақтөбе, 2020 – 212 б.</w:t>
      </w:r>
    </w:p>
    <w:p w14:paraId="6BDED415"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Ақылбаев Ж.С. Электр және магнетизм. – Қарағанды, 2003. – 480 б. Бижігітов Т. Жалпы физика курсы. – Алматы, 2013. – 890 б.</w:t>
      </w:r>
    </w:p>
    <w:p w14:paraId="5E7B075D"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Бижігітов Т. Жалпы физика курсы. – Алматы, 2013. – 890 б.</w:t>
      </w:r>
    </w:p>
    <w:p w14:paraId="30D65D9E" w14:textId="7505CD1D"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Нәдіров Е.Ғ.</w:t>
      </w:r>
      <w:r w:rsidR="00CE7FE6" w:rsidRPr="0030696E">
        <w:rPr>
          <w:rFonts w:ascii="Times New Roman" w:hAnsi="Times New Roman"/>
          <w:sz w:val="28"/>
          <w:szCs w:val="28"/>
          <w:lang w:val="kk-KZ"/>
        </w:rPr>
        <w:t>,</w:t>
      </w:r>
      <w:r w:rsidRPr="0030696E">
        <w:rPr>
          <w:rFonts w:ascii="Times New Roman" w:hAnsi="Times New Roman"/>
          <w:sz w:val="28"/>
          <w:szCs w:val="28"/>
          <w:lang w:val="kk-KZ"/>
        </w:rPr>
        <w:t xml:space="preserve"> </w:t>
      </w:r>
      <w:r w:rsidR="00CE7FE6" w:rsidRPr="0030696E">
        <w:rPr>
          <w:rFonts w:ascii="Times New Roman" w:hAnsi="Times New Roman"/>
          <w:sz w:val="28"/>
          <w:szCs w:val="28"/>
          <w:lang w:val="kk-KZ"/>
        </w:rPr>
        <w:t xml:space="preserve">Балабатыров С.Б., Ғали К.О., Әбдіқадіров А.А., Дағарбек Р. </w:t>
      </w:r>
      <w:r w:rsidRPr="0030696E">
        <w:rPr>
          <w:rFonts w:ascii="Times New Roman" w:hAnsi="Times New Roman"/>
          <w:sz w:val="28"/>
          <w:szCs w:val="28"/>
          <w:lang w:val="kk-KZ"/>
        </w:rPr>
        <w:t>Электротехника және электроника негіздері  – Алматы, 2012. –588 б.</w:t>
      </w:r>
    </w:p>
    <w:p w14:paraId="2AD24048"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Туғанбаев Ы.Т. Электротехниканың теориялық негіздері – Алматы, 2012. – 500 б.</w:t>
      </w:r>
    </w:p>
    <w:p w14:paraId="5EF8C160"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Гершунский Б.С. Основы электроники. – Киев, Вища школа, 1977. - 344 с.</w:t>
      </w:r>
    </w:p>
    <w:p w14:paraId="081F7B10"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Руденко В.Н. Демонстрационный эксперимент по электротехнике Метод. пособие. – Москва, 1991. – 195 с.</w:t>
      </w:r>
    </w:p>
    <w:p w14:paraId="3AC0B99A"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Шанаев О.Т. Система моделирования Electronics Workbench. – Алматы, 2003. –250 с.</w:t>
      </w:r>
    </w:p>
    <w:p w14:paraId="0E9D29E8"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rPr>
        <w:t xml:space="preserve"> </w:t>
      </w:r>
      <w:r w:rsidRPr="0030696E">
        <w:rPr>
          <w:rFonts w:ascii="Times New Roman" w:hAnsi="Times New Roman"/>
          <w:sz w:val="28"/>
          <w:szCs w:val="28"/>
          <w:lang w:val="kk-KZ"/>
        </w:rPr>
        <w:t>Жаңабергенов Қ.  Электроника негіздері. – Алматы, - 1989.</w:t>
      </w:r>
    </w:p>
    <w:p w14:paraId="3E5D5E68"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Коврижных Д.В. Лабораторный практикум по медицинской электронике с использованием программы Electronics Workbench. – Волгоград, – 2010. – 76 с.</w:t>
      </w:r>
    </w:p>
    <w:p w14:paraId="1EFB8D4E"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Бакалов В.П. Медицинская электроника. Основы биотелеметрии издание. – Москва, 2019. – 326 с.</w:t>
      </w:r>
    </w:p>
    <w:p w14:paraId="3368B4CA"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Ремизов А.Н. Медициналық және биологиялық физика. – Москва: Дрофа, 2003. – 561 с. </w:t>
      </w:r>
    </w:p>
    <w:p w14:paraId="52EC7FD9"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Лещенко В.Г., Ильич Г.К. Медицинская и биологическая физика. – Москва: ИНФРА-М, 2012. – 554 с.</w:t>
      </w:r>
    </w:p>
    <w:p w14:paraId="55F19933"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Жусипбекова Ш.Е. Фармацевт-технолог мамандығының студенттеріне электротехника және электроника негіздері пәнің оқыту әдістемесіне шолу // Матер. IV-ой междунар. науч. практи. конф. «Актаульные проблемы теории и практики подготовки педагогических кадров». – Бишкек: 2019. – С. 118-120.</w:t>
      </w:r>
    </w:p>
    <w:p w14:paraId="308F0C8D"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Жусипбекова Ш.Е., Колумбаева Ш.Ж., Ибраева М.К. Болашақ мамандарды кәсіби дайындаудағы  «электротехника және электроника негіздері» пәнін оқытуда ақпараттық құзыреттіліктерін қалыптастыру // Абай атындағы ҚазҰПУ Хабаршы,  «Педагогика ғылымдары» сериясы. – Алматы. – 2022. – №2(74). Б. 211-222.</w:t>
      </w:r>
    </w:p>
    <w:p w14:paraId="7AE13A96" w14:textId="7A9AC213"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Жусипбекова Ш.Е., Рыстыгулова В.Б., Алимбекова Г.Б. Электротехника және электроника негіздері. Оқу құралы.</w:t>
      </w:r>
      <w:r w:rsidR="00CE7FE6" w:rsidRPr="0030696E">
        <w:rPr>
          <w:rFonts w:ascii="Times New Roman" w:hAnsi="Times New Roman"/>
          <w:sz w:val="28"/>
          <w:szCs w:val="28"/>
          <w:lang w:val="kk-KZ"/>
        </w:rPr>
        <w:t xml:space="preserve"> /</w:t>
      </w:r>
      <w:r w:rsidRPr="0030696E">
        <w:rPr>
          <w:rFonts w:ascii="Times New Roman" w:hAnsi="Times New Roman"/>
          <w:sz w:val="28"/>
          <w:szCs w:val="28"/>
          <w:lang w:val="kk-KZ"/>
        </w:rPr>
        <w:t>/ TechSmith – Алматы: 2022 – 264 б.</w:t>
      </w:r>
    </w:p>
    <w:p w14:paraId="2D9183A1" w14:textId="1E144C83"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color w:val="FF0000"/>
          <w:sz w:val="28"/>
          <w:szCs w:val="28"/>
          <w:lang w:val="kk-KZ"/>
        </w:rPr>
        <w:t xml:space="preserve"> </w:t>
      </w:r>
      <w:r w:rsidRPr="0030696E">
        <w:rPr>
          <w:rFonts w:ascii="Times New Roman" w:hAnsi="Times New Roman"/>
          <w:sz w:val="28"/>
          <w:szCs w:val="28"/>
          <w:lang w:val="kk-KZ"/>
        </w:rPr>
        <w:t>Жусипбекова Ш.Е., Баракова А.Ш. Қашықтан оқытуда студенттердің психологиялық әлауқатын көтерудің жолдары</w:t>
      </w:r>
      <w:r w:rsidR="00CE7FE6" w:rsidRPr="0030696E">
        <w:rPr>
          <w:rFonts w:ascii="Times New Roman" w:hAnsi="Times New Roman"/>
          <w:sz w:val="28"/>
          <w:szCs w:val="28"/>
          <w:lang w:val="kk-KZ"/>
        </w:rPr>
        <w:t xml:space="preserve"> </w:t>
      </w:r>
      <w:r w:rsidRPr="0030696E">
        <w:rPr>
          <w:rFonts w:ascii="Times New Roman" w:hAnsi="Times New Roman"/>
          <w:sz w:val="28"/>
          <w:szCs w:val="28"/>
          <w:lang w:val="kk-KZ"/>
        </w:rPr>
        <w:t>// Абай атындағы ҚазҰПУ Хабаршы,  «</w:t>
      </w:r>
      <w:r w:rsidRPr="0030696E">
        <w:rPr>
          <w:rFonts w:ascii="Times New Roman" w:hAnsi="Times New Roman"/>
          <w:color w:val="000000"/>
          <w:sz w:val="28"/>
          <w:szCs w:val="28"/>
          <w:lang w:val="kk-KZ"/>
        </w:rPr>
        <w:t>Психология</w:t>
      </w:r>
      <w:r w:rsidRPr="0030696E">
        <w:rPr>
          <w:rFonts w:ascii="Times New Roman" w:hAnsi="Times New Roman"/>
          <w:sz w:val="28"/>
          <w:szCs w:val="28"/>
          <w:lang w:val="kk-KZ"/>
        </w:rPr>
        <w:t>» сериясы. – Алматы. – 2020. –</w:t>
      </w:r>
      <w:r w:rsidRPr="0030696E">
        <w:rPr>
          <w:rFonts w:ascii="Times New Roman" w:eastAsiaTheme="minorHAnsi" w:hAnsi="Times New Roman"/>
          <w:bCs/>
          <w:sz w:val="28"/>
          <w:szCs w:val="28"/>
          <w:lang w:val="kk-KZ"/>
        </w:rPr>
        <w:t xml:space="preserve"> №4(65). Б</w:t>
      </w:r>
      <w:r w:rsidRPr="0030696E">
        <w:rPr>
          <w:rFonts w:ascii="Times New Roman" w:hAnsi="Times New Roman"/>
          <w:sz w:val="28"/>
          <w:szCs w:val="28"/>
          <w:lang w:val="kk-KZ"/>
        </w:rPr>
        <w:t>. 128-133.</w:t>
      </w:r>
    </w:p>
    <w:p w14:paraId="427389FC"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Каган В.И., Сычеников Н.А. Основы оптимизации процесса обучения в высшей школе (Единая метод. система ин-та: теория и практика). - М.: Высш. шк., 1987. – 141 с.</w:t>
      </w:r>
    </w:p>
    <w:p w14:paraId="658161DC"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Киселев Е.А. Некоторые пути совершенствования лекции в вузе // Вопросы методики преподавания физики в вузе: Материалы докл. на XV зон. </w:t>
      </w:r>
      <w:r w:rsidRPr="0030696E">
        <w:rPr>
          <w:rFonts w:ascii="Times New Roman" w:hAnsi="Times New Roman"/>
          <w:sz w:val="28"/>
          <w:szCs w:val="28"/>
          <w:lang w:val="kk-KZ"/>
        </w:rPr>
        <w:lastRenderedPageBreak/>
        <w:t>семинаре преподавателей физики, методики физики пединститутов: – Челябинск, 10-15 сент. 1975. – С. 16-19.</w:t>
      </w:r>
    </w:p>
    <w:p w14:paraId="2F94228B"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rPr>
        <w:t xml:space="preserve"> </w:t>
      </w:r>
      <w:r w:rsidRPr="0030696E">
        <w:rPr>
          <w:rFonts w:ascii="Times New Roman" w:hAnsi="Times New Roman"/>
          <w:sz w:val="28"/>
          <w:szCs w:val="28"/>
          <w:lang w:val="kk-KZ"/>
        </w:rPr>
        <w:t>Лернер</w:t>
      </w:r>
      <w:r w:rsidRPr="0030696E">
        <w:rPr>
          <w:rFonts w:ascii="Times New Roman" w:hAnsi="Times New Roman"/>
          <w:sz w:val="28"/>
          <w:szCs w:val="28"/>
          <w:lang w:val="kk-KZ"/>
        </w:rPr>
        <w:tab/>
        <w:t>И.Я. Проблемное обучение. – М., 1974. – 225 c.</w:t>
      </w:r>
    </w:p>
    <w:p w14:paraId="60FDFE5E"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rPr>
        <w:t xml:space="preserve"> </w:t>
      </w:r>
      <w:r w:rsidRPr="0030696E">
        <w:rPr>
          <w:rFonts w:ascii="Times New Roman" w:hAnsi="Times New Roman"/>
          <w:sz w:val="28"/>
          <w:szCs w:val="28"/>
          <w:lang w:val="kk-KZ"/>
        </w:rPr>
        <w:t>Махмутов М. И. Проблемное обучение. – М., 1975. – С. 124-125</w:t>
      </w:r>
    </w:p>
    <w:p w14:paraId="0B144E1E"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eastAsia="Times New Roman" w:hAnsi="Times New Roman"/>
          <w:kern w:val="24"/>
          <w:sz w:val="28"/>
          <w:szCs w:val="28"/>
          <w:lang w:val="kk-KZ" w:eastAsia="ru-RU"/>
        </w:rPr>
      </w:pPr>
      <w:r w:rsidRPr="0030696E">
        <w:rPr>
          <w:rFonts w:ascii="Times New Roman" w:hAnsi="Times New Roman"/>
          <w:sz w:val="28"/>
          <w:szCs w:val="28"/>
        </w:rPr>
        <w:t xml:space="preserve"> </w:t>
      </w:r>
      <w:r w:rsidRPr="0030696E">
        <w:rPr>
          <w:rFonts w:ascii="Times New Roman" w:hAnsi="Times New Roman"/>
          <w:sz w:val="28"/>
          <w:szCs w:val="28"/>
          <w:lang w:val="kk-KZ"/>
        </w:rPr>
        <w:t>Аблязимова Н.М. Педагогические условия формирование профессиональной компетентности будущих учителей физики в реализации инновационных технологий: автореф...к.п.н., 2010. – 14 с.</w:t>
      </w:r>
    </w:p>
    <w:p w14:paraId="250592F1"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color w:val="FF0000"/>
          <w:sz w:val="28"/>
          <w:szCs w:val="28"/>
          <w:lang w:val="kk-KZ"/>
        </w:rPr>
        <w:t xml:space="preserve"> </w:t>
      </w:r>
      <w:r w:rsidRPr="0030696E">
        <w:rPr>
          <w:rFonts w:ascii="Times New Roman" w:hAnsi="Times New Roman"/>
          <w:sz w:val="28"/>
          <w:szCs w:val="28"/>
          <w:lang w:val="kk-KZ"/>
        </w:rPr>
        <w:t>Пышкало А.М. Методическая система обучения геометрии в начальной школе: Авторский доклад по монографии «Методика обучения элементам геометрии в начальных классах», представленной на соискание … д-ра пед. наук. М.: Академия пед. наук СССР, 1975. 60 с.</w:t>
      </w:r>
    </w:p>
    <w:p w14:paraId="7DA4B842" w14:textId="266C3C97" w:rsidR="00465166" w:rsidRPr="0030696E" w:rsidRDefault="003B07B2" w:rsidP="00BB7D43">
      <w:pPr>
        <w:pStyle w:val="a7"/>
        <w:numPr>
          <w:ilvl w:val="0"/>
          <w:numId w:val="32"/>
        </w:numPr>
        <w:shd w:val="clear" w:color="auto" w:fill="FFFFFF" w:themeFill="background1"/>
        <w:tabs>
          <w:tab w:val="left" w:pos="0"/>
          <w:tab w:val="left" w:pos="1134"/>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Тиісті зертханалық практика стандарты (GLP) </w:t>
      </w:r>
      <w:r w:rsidR="00A665BE" w:rsidRPr="0030696E">
        <w:rPr>
          <w:rFonts w:ascii="Times New Roman" w:hAnsi="Times New Roman"/>
          <w:sz w:val="28"/>
          <w:szCs w:val="28"/>
          <w:lang w:val="kk-KZ"/>
        </w:rPr>
        <w:t>/</w:t>
      </w:r>
      <w:r w:rsidRPr="0030696E">
        <w:rPr>
          <w:rFonts w:ascii="Times New Roman" w:hAnsi="Times New Roman"/>
          <w:sz w:val="28"/>
          <w:szCs w:val="28"/>
          <w:lang w:val="kk-KZ"/>
        </w:rPr>
        <w:t>/ Қазақстан Республикасы Денса</w:t>
      </w:r>
      <w:r w:rsidR="008F742B" w:rsidRPr="0030696E">
        <w:rPr>
          <w:rFonts w:ascii="Times New Roman" w:hAnsi="Times New Roman"/>
          <w:sz w:val="28"/>
          <w:szCs w:val="28"/>
          <w:lang w:val="kk-KZ"/>
        </w:rPr>
        <w:t>улық сақтау м</w:t>
      </w:r>
      <w:r w:rsidRPr="0030696E">
        <w:rPr>
          <w:rFonts w:ascii="Times New Roman" w:hAnsi="Times New Roman"/>
          <w:sz w:val="28"/>
          <w:szCs w:val="28"/>
          <w:lang w:val="kk-KZ"/>
        </w:rPr>
        <w:t xml:space="preserve">инистрінің </w:t>
      </w:r>
      <w:r w:rsidR="008F742B" w:rsidRPr="0030696E">
        <w:rPr>
          <w:rFonts w:ascii="Times New Roman" w:hAnsi="Times New Roman"/>
          <w:sz w:val="28"/>
          <w:szCs w:val="28"/>
          <w:lang w:val="kk-KZ"/>
        </w:rPr>
        <w:t>міндетін атқарушы 2021 жылғы 4 ақпандағы №ҚР ДСМ</w:t>
      </w:r>
      <w:r w:rsidR="00573835" w:rsidRPr="0030696E">
        <w:rPr>
          <w:rFonts w:ascii="Times New Roman" w:hAnsi="Times New Roman"/>
          <w:sz w:val="28"/>
          <w:szCs w:val="28"/>
          <w:lang w:val="kk-KZ"/>
        </w:rPr>
        <w:t xml:space="preserve">-15 </w:t>
      </w:r>
      <w:r w:rsidRPr="0030696E">
        <w:rPr>
          <w:rFonts w:ascii="Times New Roman" w:hAnsi="Times New Roman"/>
          <w:sz w:val="28"/>
          <w:szCs w:val="28"/>
          <w:lang w:val="kk-KZ"/>
        </w:rPr>
        <w:t>бұйрығына 1 қосымша.</w:t>
      </w:r>
      <w:r w:rsidR="00CE7FE6" w:rsidRPr="0030696E">
        <w:rPr>
          <w:rFonts w:ascii="Times New Roman" w:hAnsi="Times New Roman"/>
          <w:sz w:val="28"/>
          <w:szCs w:val="28"/>
          <w:lang w:val="kk-KZ"/>
        </w:rPr>
        <w:t xml:space="preserve"> </w:t>
      </w:r>
      <w:hyperlink r:id="rId744" w:history="1">
        <w:r w:rsidR="00573835" w:rsidRPr="0030696E">
          <w:rPr>
            <w:rStyle w:val="a5"/>
            <w:rFonts w:ascii="Times New Roman" w:hAnsi="Times New Roman"/>
            <w:sz w:val="28"/>
            <w:szCs w:val="28"/>
            <w:lang w:val="kk-KZ"/>
          </w:rPr>
          <w:t>https://online.zakon.kz/Document/?doc_id=39142466</w:t>
        </w:r>
      </w:hyperlink>
      <w:r w:rsidR="00573835" w:rsidRPr="0030696E">
        <w:rPr>
          <w:rFonts w:ascii="Times New Roman" w:hAnsi="Times New Roman"/>
          <w:sz w:val="28"/>
          <w:szCs w:val="28"/>
          <w:lang w:val="kk-KZ"/>
        </w:rPr>
        <w:t xml:space="preserve">. </w:t>
      </w:r>
      <w:smartTag w:uri="urn:schemas-microsoft-com:office:smarttags" w:element="date">
        <w:smartTagPr>
          <w:attr w:name="Year" w:val="2023"/>
          <w:attr w:name="Day" w:val="03"/>
          <w:attr w:name="Month" w:val="03"/>
          <w:attr w:name="ls" w:val="trans"/>
        </w:smartTagPr>
        <w:r w:rsidR="00573835" w:rsidRPr="0030696E">
          <w:rPr>
            <w:rFonts w:ascii="Times New Roman" w:hAnsi="Times New Roman"/>
            <w:sz w:val="28"/>
            <w:szCs w:val="28"/>
            <w:lang w:val="kk-KZ"/>
          </w:rPr>
          <w:t>03.03.2023.</w:t>
        </w:r>
      </w:smartTag>
    </w:p>
    <w:p w14:paraId="5943D2D5" w14:textId="77777777" w:rsidR="003B07B2" w:rsidRPr="0030696E" w:rsidRDefault="003B07B2" w:rsidP="00573835">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Witold Brniak, Ewelina Maslak, Renata Jachowicz. Orodispersible films and tablets with prednisolone microparticles // European Journal of Pharmaceutical Sciences. – 2015. –  №75. – Р. 81-90.</w:t>
      </w:r>
    </w:p>
    <w:p w14:paraId="19FC1211" w14:textId="3FAAB21F"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Лекарственная</w:t>
      </w:r>
      <w:r w:rsidR="00CE7FE6" w:rsidRPr="0030696E">
        <w:rPr>
          <w:rFonts w:ascii="Times New Roman" w:hAnsi="Times New Roman"/>
          <w:sz w:val="28"/>
          <w:szCs w:val="28"/>
          <w:lang w:val="kk-KZ"/>
        </w:rPr>
        <w:t xml:space="preserve"> </w:t>
      </w:r>
      <w:r w:rsidRPr="0030696E">
        <w:rPr>
          <w:rFonts w:ascii="Times New Roman" w:hAnsi="Times New Roman"/>
          <w:sz w:val="28"/>
          <w:szCs w:val="28"/>
          <w:lang w:val="kk-KZ"/>
        </w:rPr>
        <w:t xml:space="preserve">форма // </w:t>
      </w:r>
      <w:hyperlink r:id="rId745" w:history="1">
        <w:r w:rsidRPr="0030696E">
          <w:rPr>
            <w:rFonts w:ascii="Times New Roman" w:hAnsi="Times New Roman"/>
            <w:sz w:val="28"/>
            <w:szCs w:val="28"/>
          </w:rPr>
          <w:t>https://gxpnews.net/terminologiya/lekarstvennaya-forma/</w:t>
        </w:r>
      </w:hyperlink>
      <w:r w:rsidRPr="0030696E">
        <w:rPr>
          <w:rFonts w:ascii="Times New Roman" w:hAnsi="Times New Roman"/>
          <w:sz w:val="28"/>
          <w:szCs w:val="28"/>
        </w:rPr>
        <w:t xml:space="preserve"> 13.04.2017.</w:t>
      </w:r>
    </w:p>
    <w:p w14:paraId="764DE419" w14:textId="54DE8EC8"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Принцип работы роторного таблеточного пресса // </w:t>
      </w:r>
      <w:hyperlink r:id="rId746" w:history="1">
        <w:r w:rsidRPr="0030696E">
          <w:rPr>
            <w:rFonts w:ascii="Times New Roman" w:hAnsi="Times New Roman"/>
            <w:sz w:val="28"/>
            <w:szCs w:val="28"/>
          </w:rPr>
          <w:t>http://ru.trustarpack.com/info/the-working-principle-of-a-rotary-tablet-press-37350698.html</w:t>
        </w:r>
      </w:hyperlink>
      <w:r w:rsidRPr="0030696E">
        <w:rPr>
          <w:rFonts w:ascii="Times New Roman" w:hAnsi="Times New Roman"/>
          <w:sz w:val="28"/>
          <w:szCs w:val="28"/>
        </w:rPr>
        <w:t xml:space="preserve"> 19.07.2019</w:t>
      </w:r>
      <w:r w:rsidRPr="0030696E">
        <w:rPr>
          <w:rFonts w:ascii="Times New Roman" w:hAnsi="Times New Roman"/>
          <w:sz w:val="28"/>
          <w:szCs w:val="28"/>
          <w:lang w:val="kk-KZ"/>
        </w:rPr>
        <w:t xml:space="preserve">. </w:t>
      </w:r>
    </w:p>
    <w:p w14:paraId="25348FB1"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Flemming J., Mielck J.B.Requirements for the production of microtablets: Suitability of direct-compression excipients estimated from powder characteristics and flow rates // Drug Dev. Ind. Pharm. – 1995. - №21. – Р. 2239–2251.</w:t>
      </w:r>
    </w:p>
    <w:p w14:paraId="6C792F79" w14:textId="79186186"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El-Refaie W.M., El-Massik M.A., Abdallah O.Y., Khalafallah N.M.Formulation and evaluation of taste-masked paracetamol-lipid sachets and chewable tablets // J. Pharm. Investig. – 2014. </w:t>
      </w:r>
      <w:r w:rsidR="00CE7FE6" w:rsidRPr="0030696E">
        <w:rPr>
          <w:rFonts w:ascii="Times New Roman" w:hAnsi="Times New Roman"/>
          <w:sz w:val="28"/>
          <w:szCs w:val="28"/>
          <w:lang w:val="kk-KZ"/>
        </w:rPr>
        <w:t xml:space="preserve">- </w:t>
      </w:r>
      <w:r w:rsidRPr="0030696E">
        <w:rPr>
          <w:rFonts w:ascii="Times New Roman" w:hAnsi="Times New Roman"/>
          <w:sz w:val="28"/>
          <w:szCs w:val="28"/>
          <w:lang w:val="kk-KZ"/>
        </w:rPr>
        <w:t>№44. – Р. 431–442.</w:t>
      </w:r>
    </w:p>
    <w:p w14:paraId="001F1B50" w14:textId="37624DD6"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Chang R.K., Guo X., Burnside B.A., Couch R.A. Fast dissolving tablets // Pharma Tech. – 2000. </w:t>
      </w:r>
      <w:r w:rsidR="00CE7FE6" w:rsidRPr="0030696E">
        <w:rPr>
          <w:rFonts w:ascii="Times New Roman" w:hAnsi="Times New Roman"/>
          <w:sz w:val="28"/>
          <w:szCs w:val="28"/>
          <w:lang w:val="kk-KZ"/>
        </w:rPr>
        <w:t xml:space="preserve">- </w:t>
      </w:r>
      <w:r w:rsidRPr="0030696E">
        <w:rPr>
          <w:rFonts w:ascii="Times New Roman" w:hAnsi="Times New Roman"/>
          <w:sz w:val="28"/>
          <w:szCs w:val="28"/>
          <w:lang w:val="kk-KZ"/>
        </w:rPr>
        <w:t>№24(6). – Р. 52-58.</w:t>
      </w:r>
    </w:p>
    <w:p w14:paraId="4467842F" w14:textId="7DC4D6FD"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color w:val="FF0000"/>
          <w:sz w:val="28"/>
          <w:szCs w:val="28"/>
          <w:lang w:val="kk-KZ"/>
        </w:rPr>
      </w:pPr>
      <w:r w:rsidRPr="0030696E">
        <w:rPr>
          <w:rFonts w:ascii="Times New Roman" w:hAnsi="Times New Roman"/>
          <w:sz w:val="28"/>
          <w:szCs w:val="28"/>
          <w:lang w:val="kk-KZ"/>
        </w:rPr>
        <w:t xml:space="preserve"> Жусипбеква Ш.Е. Медициналық  жоғарғы оқу орындарында «цифрлы электрониканың логикалық негіздерін» оқытуда жаңа инновациялық әдістерді қолдану// «Білім беру жүйесін модернизациялау: тенденциялар, проблемалар және перспективалар» атты Халықаралық ғылыми-практикалық конференция, </w:t>
      </w:r>
      <w:r w:rsidR="00CE7FE6" w:rsidRPr="0030696E">
        <w:rPr>
          <w:rFonts w:ascii="Times New Roman" w:hAnsi="Times New Roman"/>
          <w:sz w:val="28"/>
          <w:szCs w:val="28"/>
          <w:lang w:val="kk-KZ"/>
        </w:rPr>
        <w:t xml:space="preserve">Алматы. – </w:t>
      </w:r>
      <w:r w:rsidRPr="0030696E">
        <w:rPr>
          <w:rFonts w:ascii="Times New Roman" w:hAnsi="Times New Roman"/>
          <w:sz w:val="28"/>
          <w:szCs w:val="28"/>
          <w:lang w:val="kk-KZ"/>
        </w:rPr>
        <w:t>2019</w:t>
      </w:r>
      <w:r w:rsidR="00CE7FE6" w:rsidRPr="0030696E">
        <w:rPr>
          <w:rFonts w:ascii="Times New Roman" w:hAnsi="Times New Roman"/>
          <w:sz w:val="28"/>
          <w:szCs w:val="28"/>
          <w:lang w:val="kk-KZ"/>
        </w:rPr>
        <w:t>.</w:t>
      </w:r>
      <w:r w:rsidRPr="0030696E">
        <w:rPr>
          <w:rFonts w:ascii="Times New Roman" w:hAnsi="Times New Roman"/>
          <w:sz w:val="28"/>
          <w:szCs w:val="28"/>
          <w:lang w:val="kk-KZ"/>
        </w:rPr>
        <w:t xml:space="preserve"> </w:t>
      </w:r>
      <w:r w:rsidR="00CE7FE6" w:rsidRPr="0030696E">
        <w:rPr>
          <w:rFonts w:ascii="Times New Roman" w:hAnsi="Times New Roman"/>
          <w:sz w:val="28"/>
          <w:szCs w:val="28"/>
          <w:lang w:val="kk-KZ"/>
        </w:rPr>
        <w:t xml:space="preserve">- </w:t>
      </w:r>
      <w:r w:rsidRPr="0030696E">
        <w:rPr>
          <w:rFonts w:ascii="Times New Roman" w:hAnsi="Times New Roman"/>
          <w:sz w:val="28"/>
          <w:szCs w:val="28"/>
          <w:lang w:val="kk-KZ"/>
        </w:rPr>
        <w:t>Б.428-433.</w:t>
      </w:r>
    </w:p>
    <w:p w14:paraId="5246DACA" w14:textId="179FE544" w:rsidR="003B07B2" w:rsidRPr="0030696E" w:rsidRDefault="00F9056F"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 xml:space="preserve"> Ахметов А.</w:t>
      </w:r>
      <w:r w:rsidR="003B07B2" w:rsidRPr="0030696E">
        <w:rPr>
          <w:rFonts w:ascii="Times New Roman" w:hAnsi="Times New Roman"/>
          <w:sz w:val="28"/>
          <w:szCs w:val="28"/>
          <w:lang w:val="kk-KZ"/>
        </w:rPr>
        <w:t>Қ.</w:t>
      </w:r>
      <w:r w:rsidR="00CE7FE6" w:rsidRPr="0030696E">
        <w:rPr>
          <w:rFonts w:ascii="Times New Roman" w:hAnsi="Times New Roman"/>
          <w:sz w:val="28"/>
          <w:szCs w:val="28"/>
          <w:lang w:val="kk-KZ"/>
        </w:rPr>
        <w:t xml:space="preserve">, Қабақова Т.А. </w:t>
      </w:r>
      <w:r w:rsidR="003B07B2" w:rsidRPr="0030696E">
        <w:rPr>
          <w:rFonts w:ascii="Times New Roman" w:hAnsi="Times New Roman"/>
          <w:sz w:val="28"/>
          <w:szCs w:val="28"/>
          <w:lang w:val="kk-KZ"/>
        </w:rPr>
        <w:t>Электротехниканың теориялық негіздері: Техникалық жоғары оқу орындарының студенттеріне арналған оқулық  – Астана : Ақмола полиграфия: 2004. – 515 б.</w:t>
      </w:r>
    </w:p>
    <w:p w14:paraId="034445D6" w14:textId="7FBBCF8A"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Zhussipbekova</w:t>
      </w:r>
      <w:r w:rsidR="00CE7FE6" w:rsidRPr="0030696E">
        <w:rPr>
          <w:rFonts w:ascii="Times New Roman" w:hAnsi="Times New Roman"/>
          <w:sz w:val="28"/>
          <w:szCs w:val="28"/>
          <w:lang w:val="kk-KZ"/>
        </w:rPr>
        <w:t xml:space="preserve"> Sh.E.</w:t>
      </w:r>
      <w:r w:rsidRPr="0030696E">
        <w:rPr>
          <w:rFonts w:ascii="Times New Roman" w:hAnsi="Times New Roman"/>
          <w:sz w:val="28"/>
          <w:szCs w:val="28"/>
          <w:lang w:val="kk-KZ"/>
        </w:rPr>
        <w:t>, Babaev</w:t>
      </w:r>
      <w:r w:rsidR="00CE7FE6" w:rsidRPr="0030696E">
        <w:rPr>
          <w:rFonts w:ascii="Times New Roman" w:hAnsi="Times New Roman"/>
          <w:sz w:val="28"/>
          <w:szCs w:val="28"/>
          <w:lang w:val="kk-KZ"/>
        </w:rPr>
        <w:t xml:space="preserve"> D.B.,</w:t>
      </w:r>
      <w:r w:rsidRPr="0030696E">
        <w:rPr>
          <w:rFonts w:ascii="Times New Roman" w:hAnsi="Times New Roman"/>
          <w:sz w:val="28"/>
          <w:szCs w:val="28"/>
          <w:lang w:val="kk-KZ"/>
        </w:rPr>
        <w:t xml:space="preserve"> Rystygulova </w:t>
      </w:r>
      <w:r w:rsidR="00CE7FE6" w:rsidRPr="0030696E">
        <w:rPr>
          <w:rFonts w:ascii="Times New Roman" w:hAnsi="Times New Roman"/>
          <w:sz w:val="28"/>
          <w:szCs w:val="28"/>
          <w:lang w:val="kk-KZ"/>
        </w:rPr>
        <w:t xml:space="preserve">V.B. </w:t>
      </w:r>
      <w:r w:rsidRPr="0030696E">
        <w:rPr>
          <w:rFonts w:ascii="Times New Roman" w:hAnsi="Times New Roman"/>
          <w:sz w:val="28"/>
          <w:szCs w:val="28"/>
          <w:lang w:val="kk-KZ"/>
        </w:rPr>
        <w:t>Methods of Teaching the Discipline “Fundamentals of Electrical Engineering and Electronics” in Medical High Schools</w:t>
      </w:r>
      <w:r w:rsidR="00CE7FE6" w:rsidRPr="0030696E">
        <w:rPr>
          <w:rFonts w:ascii="Times New Roman" w:hAnsi="Times New Roman"/>
          <w:sz w:val="28"/>
          <w:szCs w:val="28"/>
          <w:lang w:val="kk-KZ"/>
        </w:rPr>
        <w:t xml:space="preserve"> </w:t>
      </w:r>
      <w:r w:rsidRPr="0030696E">
        <w:rPr>
          <w:rFonts w:ascii="Times New Roman" w:hAnsi="Times New Roman"/>
          <w:sz w:val="28"/>
          <w:szCs w:val="28"/>
          <w:lang w:val="kk-KZ"/>
        </w:rPr>
        <w:t xml:space="preserve">// Materials of the VI International Scientific-Practical Conference. – Bura(Turkey) </w:t>
      </w:r>
      <w:r w:rsidR="00CE7FE6" w:rsidRPr="0030696E">
        <w:rPr>
          <w:rFonts w:ascii="Times New Roman" w:hAnsi="Times New Roman"/>
          <w:sz w:val="28"/>
          <w:szCs w:val="28"/>
          <w:lang w:val="kk-KZ"/>
        </w:rPr>
        <w:t xml:space="preserve"> - </w:t>
      </w:r>
      <w:r w:rsidRPr="0030696E">
        <w:rPr>
          <w:rFonts w:ascii="Times New Roman" w:hAnsi="Times New Roman"/>
          <w:sz w:val="28"/>
          <w:szCs w:val="28"/>
          <w:lang w:val="kk-KZ"/>
        </w:rPr>
        <w:t>2021.</w:t>
      </w:r>
      <w:r w:rsidR="00CE7FE6" w:rsidRPr="0030696E">
        <w:rPr>
          <w:rFonts w:ascii="Times New Roman" w:hAnsi="Times New Roman"/>
          <w:sz w:val="28"/>
          <w:szCs w:val="28"/>
          <w:lang w:val="kk-KZ"/>
        </w:rPr>
        <w:t xml:space="preserve"> </w:t>
      </w:r>
      <w:r w:rsidRPr="0030696E">
        <w:rPr>
          <w:rFonts w:ascii="Times New Roman" w:hAnsi="Times New Roman"/>
          <w:sz w:val="28"/>
          <w:szCs w:val="28"/>
          <w:lang w:val="kk-KZ"/>
        </w:rPr>
        <w:t>-</w:t>
      </w:r>
      <w:r w:rsidR="00CE7FE6" w:rsidRPr="0030696E">
        <w:rPr>
          <w:rFonts w:ascii="Times New Roman" w:hAnsi="Times New Roman"/>
          <w:sz w:val="28"/>
          <w:szCs w:val="28"/>
          <w:lang w:val="kk-KZ"/>
        </w:rPr>
        <w:t xml:space="preserve"> </w:t>
      </w:r>
      <w:r w:rsidRPr="0030696E">
        <w:rPr>
          <w:rFonts w:ascii="Times New Roman" w:hAnsi="Times New Roman"/>
          <w:sz w:val="28"/>
          <w:szCs w:val="28"/>
          <w:lang w:val="kk-KZ"/>
        </w:rPr>
        <w:t>C.146-161.</w:t>
      </w:r>
    </w:p>
    <w:p w14:paraId="6D37DD09" w14:textId="6315D5B8" w:rsidR="003B07B2" w:rsidRPr="0030696E" w:rsidRDefault="003B07B2" w:rsidP="00E33944">
      <w:pPr>
        <w:pStyle w:val="a7"/>
        <w:numPr>
          <w:ilvl w:val="0"/>
          <w:numId w:val="32"/>
        </w:numPr>
        <w:tabs>
          <w:tab w:val="left" w:pos="0"/>
          <w:tab w:val="left" w:pos="993"/>
        </w:tabs>
        <w:spacing w:after="0" w:line="240" w:lineRule="auto"/>
        <w:ind w:left="0" w:firstLine="709"/>
        <w:jc w:val="both"/>
        <w:rPr>
          <w:sz w:val="28"/>
          <w:szCs w:val="28"/>
          <w:lang w:val="kk-KZ"/>
        </w:rPr>
      </w:pPr>
      <w:r w:rsidRPr="0030696E">
        <w:rPr>
          <w:rFonts w:ascii="Times New Roman" w:hAnsi="Times New Roman"/>
          <w:sz w:val="28"/>
          <w:szCs w:val="28"/>
          <w:lang w:val="kk-KZ"/>
        </w:rPr>
        <w:t xml:space="preserve"> Савельев И.В. Жалпы физика курсы, II том. Электр. баспасы, физика-математика әдебиетінің бас редакциясы – М., Наука 1970, –</w:t>
      </w:r>
      <w:r w:rsidR="00CE7FE6" w:rsidRPr="0030696E">
        <w:rPr>
          <w:rFonts w:ascii="Times New Roman" w:hAnsi="Times New Roman"/>
          <w:sz w:val="28"/>
          <w:szCs w:val="28"/>
          <w:lang w:val="kk-KZ"/>
        </w:rPr>
        <w:t xml:space="preserve"> </w:t>
      </w:r>
      <w:r w:rsidRPr="0030696E">
        <w:rPr>
          <w:rFonts w:ascii="Times New Roman" w:hAnsi="Times New Roman"/>
          <w:sz w:val="28"/>
          <w:szCs w:val="28"/>
          <w:lang w:val="kk-KZ"/>
        </w:rPr>
        <w:t>Т. 2 – 116 б.</w:t>
      </w:r>
    </w:p>
    <w:p w14:paraId="13278841" w14:textId="0B680165"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lastRenderedPageBreak/>
        <w:t xml:space="preserve"> Данилов И.А.</w:t>
      </w:r>
      <w:r w:rsidR="00CE7FE6" w:rsidRPr="0030696E">
        <w:rPr>
          <w:rFonts w:ascii="Times New Roman" w:hAnsi="Times New Roman"/>
          <w:sz w:val="28"/>
          <w:szCs w:val="28"/>
          <w:lang w:val="kk-KZ"/>
        </w:rPr>
        <w:t>,</w:t>
      </w:r>
      <w:r w:rsidRPr="0030696E">
        <w:rPr>
          <w:rFonts w:ascii="Times New Roman" w:hAnsi="Times New Roman"/>
          <w:sz w:val="28"/>
          <w:szCs w:val="28"/>
          <w:lang w:val="kk-KZ"/>
        </w:rPr>
        <w:t xml:space="preserve"> </w:t>
      </w:r>
      <w:r w:rsidR="00CE7FE6" w:rsidRPr="0030696E">
        <w:rPr>
          <w:rFonts w:ascii="Times New Roman" w:hAnsi="Times New Roman"/>
          <w:sz w:val="28"/>
          <w:szCs w:val="28"/>
          <w:lang w:val="kk-KZ"/>
        </w:rPr>
        <w:t xml:space="preserve">Иванов П. М. </w:t>
      </w:r>
      <w:r w:rsidRPr="0030696E">
        <w:rPr>
          <w:rFonts w:ascii="Times New Roman" w:hAnsi="Times New Roman"/>
          <w:sz w:val="28"/>
          <w:szCs w:val="28"/>
          <w:lang w:val="kk-KZ"/>
        </w:rPr>
        <w:t xml:space="preserve">Общая электротехника с основами электроники: Учеб. пособие для студ. неэлектротех. спец. средних спец. учеб. заведений–М.: Высш.шк., 2005. – 752 с. </w:t>
      </w:r>
    </w:p>
    <w:p w14:paraId="6EA2D1E5" w14:textId="300A3A83"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Сыдықова Ж.Қ.</w:t>
      </w:r>
      <w:r w:rsidR="00CE7FE6" w:rsidRPr="0030696E">
        <w:rPr>
          <w:rFonts w:ascii="Times New Roman" w:hAnsi="Times New Roman"/>
          <w:sz w:val="28"/>
          <w:szCs w:val="28"/>
          <w:lang w:val="kk-KZ"/>
        </w:rPr>
        <w:t xml:space="preserve"> </w:t>
      </w:r>
      <w:r w:rsidRPr="0030696E">
        <w:rPr>
          <w:rFonts w:ascii="Times New Roman" w:hAnsi="Times New Roman"/>
          <w:sz w:val="28"/>
          <w:szCs w:val="28"/>
          <w:lang w:val="kk-KZ"/>
        </w:rPr>
        <w:t>Физикалық ұғымдарды қалыптастыру әдістемесі. Оқу-әдістемелік құрал.-Семей: Семей қаласының Шәкәрім атындағы мемлекеттік университеті, 2015. – 68 б.</w:t>
      </w:r>
    </w:p>
    <w:p w14:paraId="775B2571" w14:textId="13737D9F"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Құдайқұлов М. Жаңабергенов Қ. Орта мектепте физиканы оқыту әдістемесі. – Алматы, Рауан, 1998ж., </w:t>
      </w:r>
      <w:r w:rsidR="00CE7FE6" w:rsidRPr="0030696E">
        <w:rPr>
          <w:rFonts w:ascii="Times New Roman" w:hAnsi="Times New Roman"/>
          <w:sz w:val="28"/>
          <w:szCs w:val="28"/>
          <w:lang w:val="kk-KZ"/>
        </w:rPr>
        <w:t xml:space="preserve">- </w:t>
      </w:r>
      <w:r w:rsidRPr="0030696E">
        <w:rPr>
          <w:rFonts w:ascii="Times New Roman" w:hAnsi="Times New Roman"/>
          <w:sz w:val="28"/>
          <w:szCs w:val="28"/>
          <w:lang w:val="kk-KZ"/>
        </w:rPr>
        <w:t>310 б</w:t>
      </w:r>
    </w:p>
    <w:p w14:paraId="7EB8456D" w14:textId="50A701EB"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Акитай Б.Е.</w:t>
      </w:r>
      <w:r w:rsidR="00CE7FE6" w:rsidRPr="0030696E">
        <w:rPr>
          <w:rFonts w:ascii="Times New Roman" w:hAnsi="Times New Roman"/>
          <w:sz w:val="28"/>
          <w:szCs w:val="28"/>
          <w:lang w:val="kk-KZ"/>
        </w:rPr>
        <w:t xml:space="preserve"> </w:t>
      </w:r>
      <w:r w:rsidRPr="0030696E">
        <w:rPr>
          <w:rFonts w:ascii="Times New Roman" w:hAnsi="Times New Roman"/>
          <w:sz w:val="28"/>
          <w:szCs w:val="28"/>
          <w:lang w:val="kk-KZ"/>
        </w:rPr>
        <w:t xml:space="preserve">Физиканы оқыту теориясы мен әдістемелік негіздері: Оқу құралы. –Алматы: Қазақ университеті, 2016. –280б. </w:t>
      </w:r>
    </w:p>
    <w:p w14:paraId="7E4C5DA8"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Морозова Н.Ю. Электротехника және электроника –Москва: Академия 2014. – 286 с</w:t>
      </w:r>
    </w:p>
    <w:p w14:paraId="52B1E7FF" w14:textId="42F5E25F"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Соколова Ю.А. Структурно-логичекие схемы – дидактическое основание информационных технологий, электронных учебников и комплексов // https://science-education.ru/ru/article/view?id=7920. 07.11.2018.</w:t>
      </w:r>
      <w:r w:rsidR="0058647C" w:rsidRPr="0030696E">
        <w:rPr>
          <w:rFonts w:ascii="Times New Roman" w:hAnsi="Times New Roman"/>
          <w:sz w:val="28"/>
          <w:szCs w:val="28"/>
          <w:lang w:val="kk-KZ"/>
        </w:rPr>
        <w:t xml:space="preserve"> </w:t>
      </w:r>
      <w:r w:rsidR="00A665BE" w:rsidRPr="0030696E">
        <w:rPr>
          <w:rFonts w:ascii="Times New Roman" w:hAnsi="Times New Roman"/>
          <w:sz w:val="28"/>
          <w:szCs w:val="28"/>
          <w:lang w:val="kk-KZ"/>
        </w:rPr>
        <w:t xml:space="preserve"> </w:t>
      </w:r>
      <w:r w:rsidR="00332ACD" w:rsidRPr="0030696E">
        <w:rPr>
          <w:rFonts w:ascii="Times New Roman" w:hAnsi="Times New Roman"/>
          <w:sz w:val="28"/>
          <w:szCs w:val="28"/>
          <w:lang w:val="kk-KZ"/>
        </w:rPr>
        <w:t>25.01.2023.</w:t>
      </w:r>
    </w:p>
    <w:p w14:paraId="0E1E061E"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Лавренина А.Н. Проверка и оценка результатов обучения как необходимый элемент формирования системы знаний // Education. – 2015. – №4-2(11). – С. 142-145. </w:t>
      </w:r>
    </w:p>
    <w:p w14:paraId="30DD76A1"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color w:val="000000"/>
          <w:sz w:val="28"/>
          <w:szCs w:val="28"/>
          <w:lang w:val="kk-KZ"/>
        </w:rPr>
      </w:pPr>
      <w:r w:rsidRPr="0030696E">
        <w:rPr>
          <w:rFonts w:ascii="Times New Roman" w:hAnsi="Times New Roman"/>
          <w:sz w:val="28"/>
          <w:szCs w:val="28"/>
          <w:lang w:val="kk-KZ"/>
        </w:rPr>
        <w:t xml:space="preserve"> Жусипбекова Ш.Е., Баракова А.Ш. Электротехника және электроника негіздері пәнін оқытудың әдістемелік дағдыларын арнайы тапсырмалар арқылы қалыптастыру // Қазақстанның ғылымы мен өмірі, «Педагогика сериясы». –Алматы . – 2020. – № 4/1. –Б. 132-139.</w:t>
      </w:r>
    </w:p>
    <w:p w14:paraId="3B1CCE23" w14:textId="12834235"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color w:val="000000"/>
          <w:sz w:val="28"/>
          <w:szCs w:val="28"/>
          <w:lang w:val="kk-KZ"/>
        </w:rPr>
        <w:t xml:space="preserve"> </w:t>
      </w:r>
      <w:r w:rsidRPr="0030696E">
        <w:rPr>
          <w:rFonts w:ascii="Times New Roman" w:hAnsi="Times New Roman"/>
          <w:sz w:val="28"/>
          <w:szCs w:val="28"/>
          <w:lang w:val="kk-KZ"/>
        </w:rPr>
        <w:t>Блохина М.Е., Есаулов И.А., Мансурова Г.В. Руководство для лабораторных работ по медицинской и биологической физике: Учебное пособие  – М.: Дрофа. 2002. – 288 с.</w:t>
      </w:r>
    </w:p>
    <w:p w14:paraId="5B1CF1C6"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color w:val="000000"/>
          <w:sz w:val="28"/>
          <w:szCs w:val="28"/>
          <w:lang w:val="kk-KZ"/>
        </w:rPr>
        <w:t xml:space="preserve"> </w:t>
      </w:r>
      <w:r w:rsidRPr="0030696E">
        <w:rPr>
          <w:rFonts w:ascii="Times New Roman" w:hAnsi="Times New Roman"/>
          <w:sz w:val="28"/>
          <w:szCs w:val="28"/>
          <w:lang w:val="kk-KZ"/>
        </w:rPr>
        <w:t>Алимбекова Г.Б., Жусипбекова Ш.Е. «Электротехника және электроника» курсында виртуалды зертхананы жүргізуге арналған бағдарламалық – ақпараттық кешендерді пайдалану // Абай атындағы ҚазҰПУ Хабаршы, «Физика-математика ғылымдары» сериясы. – Алматы, 2019. – №2(66). – Б. 116-121.</w:t>
      </w:r>
    </w:p>
    <w:p w14:paraId="007429B3" w14:textId="77777777"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color w:val="000000"/>
          <w:sz w:val="28"/>
          <w:szCs w:val="28"/>
          <w:lang w:val="kk-KZ"/>
        </w:rPr>
        <w:t xml:space="preserve"> </w:t>
      </w:r>
      <w:r w:rsidRPr="0030696E">
        <w:rPr>
          <w:rFonts w:ascii="Times New Roman" w:hAnsi="Times New Roman"/>
          <w:sz w:val="28"/>
          <w:szCs w:val="28"/>
          <w:lang w:val="kk-KZ"/>
        </w:rPr>
        <w:t>Жусипбекова Ш.Е., Жыланбаева Б.К., Сержанова К.Ш. Болашақ физика оқытушыларын даярлауда виртуалды зертханалық жұмыстардың рөлі // Materials of the VII International Scientific-Practical Conference. – Houston (TX, USA) 2021. – P.201-211.</w:t>
      </w:r>
    </w:p>
    <w:p w14:paraId="037079AB" w14:textId="22052E0E" w:rsidR="003B07B2" w:rsidRPr="0030696E" w:rsidRDefault="003B07B2" w:rsidP="00E33944">
      <w:pPr>
        <w:pStyle w:val="a7"/>
        <w:numPr>
          <w:ilvl w:val="0"/>
          <w:numId w:val="32"/>
        </w:numPr>
        <w:tabs>
          <w:tab w:val="left" w:pos="0"/>
          <w:tab w:val="left" w:pos="993"/>
        </w:tabs>
        <w:spacing w:after="0" w:line="240" w:lineRule="auto"/>
        <w:ind w:left="0" w:firstLine="709"/>
        <w:jc w:val="both"/>
        <w:rPr>
          <w:rFonts w:ascii="Times New Roman" w:hAnsi="Times New Roman"/>
          <w:sz w:val="28"/>
          <w:szCs w:val="28"/>
          <w:lang w:val="kk-KZ"/>
        </w:rPr>
      </w:pPr>
      <w:r w:rsidRPr="0030696E">
        <w:rPr>
          <w:rFonts w:ascii="Times New Roman" w:hAnsi="Times New Roman"/>
          <w:sz w:val="28"/>
          <w:szCs w:val="28"/>
          <w:lang w:val="kk-KZ"/>
        </w:rPr>
        <w:t xml:space="preserve"> </w:t>
      </w:r>
      <w:hyperlink r:id="rId747" w:history="1">
        <w:r w:rsidRPr="0030696E">
          <w:rPr>
            <w:rFonts w:ascii="Times New Roman" w:hAnsi="Times New Roman"/>
            <w:sz w:val="28"/>
            <w:szCs w:val="28"/>
            <w:lang w:val="kk-KZ"/>
          </w:rPr>
          <w:t>Alimbekova</w:t>
        </w:r>
      </w:hyperlink>
      <w:r w:rsidR="0058647C" w:rsidRPr="0030696E">
        <w:rPr>
          <w:rFonts w:ascii="Times New Roman" w:hAnsi="Times New Roman"/>
          <w:sz w:val="28"/>
          <w:szCs w:val="28"/>
          <w:lang w:val="kk-KZ"/>
        </w:rPr>
        <w:t xml:space="preserve"> G.</w:t>
      </w:r>
      <w:r w:rsidRPr="0030696E">
        <w:rPr>
          <w:rFonts w:ascii="Times New Roman" w:hAnsi="Times New Roman"/>
          <w:sz w:val="28"/>
          <w:szCs w:val="28"/>
          <w:lang w:val="kk-KZ"/>
        </w:rPr>
        <w:t xml:space="preserve">, </w:t>
      </w:r>
      <w:hyperlink r:id="rId748" w:history="1">
        <w:r w:rsidRPr="0030696E">
          <w:rPr>
            <w:rFonts w:ascii="Times New Roman" w:hAnsi="Times New Roman"/>
            <w:sz w:val="28"/>
            <w:szCs w:val="28"/>
            <w:lang w:val="kk-KZ"/>
          </w:rPr>
          <w:t>Rystygulova</w:t>
        </w:r>
      </w:hyperlink>
      <w:r w:rsidR="0058647C" w:rsidRPr="0030696E">
        <w:rPr>
          <w:rFonts w:ascii="Times New Roman" w:hAnsi="Times New Roman"/>
          <w:sz w:val="28"/>
          <w:szCs w:val="28"/>
          <w:lang w:val="kk-KZ"/>
        </w:rPr>
        <w:t xml:space="preserve"> V.</w:t>
      </w:r>
      <w:r w:rsidRPr="0030696E">
        <w:rPr>
          <w:rFonts w:ascii="Times New Roman" w:hAnsi="Times New Roman"/>
          <w:sz w:val="28"/>
          <w:szCs w:val="28"/>
          <w:lang w:val="kk-KZ"/>
        </w:rPr>
        <w:t xml:space="preserve">, </w:t>
      </w:r>
      <w:hyperlink r:id="rId749" w:history="1">
        <w:r w:rsidRPr="0030696E">
          <w:rPr>
            <w:rFonts w:ascii="Times New Roman" w:hAnsi="Times New Roman"/>
            <w:sz w:val="28"/>
            <w:szCs w:val="28"/>
            <w:lang w:val="kk-KZ"/>
          </w:rPr>
          <w:t>Shadinova</w:t>
        </w:r>
      </w:hyperlink>
      <w:r w:rsidR="0058647C" w:rsidRPr="0030696E">
        <w:rPr>
          <w:rFonts w:ascii="Times New Roman" w:hAnsi="Times New Roman"/>
          <w:sz w:val="28"/>
          <w:szCs w:val="28"/>
          <w:lang w:val="kk-KZ"/>
        </w:rPr>
        <w:t xml:space="preserve"> K.</w:t>
      </w:r>
      <w:r w:rsidRPr="0030696E">
        <w:rPr>
          <w:rFonts w:ascii="Times New Roman" w:hAnsi="Times New Roman"/>
          <w:sz w:val="28"/>
          <w:szCs w:val="28"/>
          <w:lang w:val="kk-KZ"/>
        </w:rPr>
        <w:t xml:space="preserve">, </w:t>
      </w:r>
      <w:hyperlink r:id="rId750" w:history="1">
        <w:r w:rsidRPr="0030696E">
          <w:rPr>
            <w:rFonts w:ascii="Times New Roman" w:hAnsi="Times New Roman"/>
            <w:sz w:val="28"/>
            <w:szCs w:val="28"/>
            <w:lang w:val="kk-KZ"/>
          </w:rPr>
          <w:t>Adilbekova</w:t>
        </w:r>
      </w:hyperlink>
      <w:r w:rsidRPr="0030696E">
        <w:rPr>
          <w:rFonts w:ascii="Times New Roman" w:hAnsi="Times New Roman"/>
          <w:sz w:val="28"/>
          <w:szCs w:val="28"/>
          <w:lang w:val="kk-KZ"/>
        </w:rPr>
        <w:t xml:space="preserve"> </w:t>
      </w:r>
      <w:r w:rsidR="0058647C" w:rsidRPr="0030696E">
        <w:rPr>
          <w:rFonts w:ascii="Times New Roman" w:hAnsi="Times New Roman"/>
          <w:sz w:val="28"/>
          <w:szCs w:val="28"/>
          <w:lang w:val="kk-KZ"/>
        </w:rPr>
        <w:t xml:space="preserve">А. </w:t>
      </w:r>
      <w:r w:rsidRPr="0030696E">
        <w:rPr>
          <w:rFonts w:ascii="Times New Roman" w:hAnsi="Times New Roman"/>
          <w:sz w:val="28"/>
          <w:szCs w:val="28"/>
          <w:lang w:val="kk-KZ"/>
        </w:rPr>
        <w:t>Methodology of teaching the fundamentals of electrical engineering and electronics for the pharmaceutical production technology specialty</w:t>
      </w:r>
      <w:r w:rsidR="0058647C" w:rsidRPr="0030696E">
        <w:rPr>
          <w:rFonts w:ascii="Times New Roman" w:hAnsi="Times New Roman"/>
          <w:sz w:val="28"/>
          <w:szCs w:val="28"/>
          <w:lang w:val="kk-KZ"/>
        </w:rPr>
        <w:t xml:space="preserve"> </w:t>
      </w:r>
      <w:r w:rsidRPr="0030696E">
        <w:rPr>
          <w:rFonts w:ascii="Times New Roman" w:hAnsi="Times New Roman"/>
          <w:sz w:val="28"/>
          <w:szCs w:val="28"/>
          <w:lang w:val="kk-KZ"/>
        </w:rPr>
        <w:t>// Journal of Computer Applications in Engineering Education. ISSN 10613773. 2023г. DOI: 10.1002/cae.22599. – USA, 2023. – P. 1-9.</w:t>
      </w:r>
    </w:p>
    <w:p w14:paraId="0CF84D19" w14:textId="77777777" w:rsidR="003B07B2" w:rsidRPr="0030696E" w:rsidRDefault="003B07B2" w:rsidP="00E33944">
      <w:pPr>
        <w:pStyle w:val="a7"/>
        <w:numPr>
          <w:ilvl w:val="0"/>
          <w:numId w:val="32"/>
        </w:numPr>
        <w:tabs>
          <w:tab w:val="left" w:pos="0"/>
          <w:tab w:val="left" w:pos="993"/>
        </w:tabs>
        <w:spacing w:after="0" w:line="240" w:lineRule="auto"/>
        <w:ind w:left="0" w:firstLine="567"/>
        <w:jc w:val="both"/>
        <w:rPr>
          <w:rFonts w:ascii="Times New Roman" w:hAnsi="Times New Roman"/>
          <w:sz w:val="28"/>
          <w:szCs w:val="28"/>
          <w:lang w:val="kk-KZ"/>
        </w:rPr>
      </w:pPr>
      <w:r w:rsidRPr="0030696E">
        <w:rPr>
          <w:rFonts w:ascii="Times New Roman" w:hAnsi="Times New Roman"/>
          <w:sz w:val="28"/>
          <w:szCs w:val="28"/>
        </w:rPr>
        <w:t xml:space="preserve"> </w:t>
      </w:r>
      <w:r w:rsidRPr="0030696E">
        <w:rPr>
          <w:rFonts w:ascii="Times New Roman" w:hAnsi="Times New Roman"/>
          <w:sz w:val="28"/>
          <w:szCs w:val="28"/>
          <w:lang w:val="kk-KZ"/>
        </w:rPr>
        <w:t xml:space="preserve">Клячкин В.Е. Статические методы в управлении качеством: компьютерные технологии: учебн.пособие. – М.:Финансы и стаистика, 2007. – 304с. </w:t>
      </w:r>
    </w:p>
    <w:p w14:paraId="2CB26AFF" w14:textId="77777777" w:rsidR="003B07B2" w:rsidRPr="0030696E" w:rsidRDefault="003B07B2" w:rsidP="00E33944">
      <w:pPr>
        <w:pStyle w:val="a7"/>
        <w:numPr>
          <w:ilvl w:val="0"/>
          <w:numId w:val="32"/>
        </w:numPr>
        <w:tabs>
          <w:tab w:val="left" w:pos="0"/>
          <w:tab w:val="left" w:pos="993"/>
        </w:tabs>
        <w:spacing w:after="0" w:line="240" w:lineRule="auto"/>
        <w:ind w:left="0" w:firstLine="567"/>
        <w:jc w:val="both"/>
        <w:rPr>
          <w:sz w:val="28"/>
          <w:szCs w:val="28"/>
        </w:rPr>
      </w:pPr>
      <w:r w:rsidRPr="0030696E">
        <w:rPr>
          <w:rFonts w:ascii="Times New Roman" w:hAnsi="Times New Roman"/>
          <w:sz w:val="28"/>
          <w:szCs w:val="28"/>
          <w:lang w:val="kk-KZ"/>
        </w:rPr>
        <w:t xml:space="preserve"> Сидоренко Е.В. Методы математической обработки в психологии. – СПб.; ООО «Речь», 2001. – 350 с.</w:t>
      </w:r>
    </w:p>
    <w:p w14:paraId="53BF8F97" w14:textId="13B0FF89" w:rsidR="003B07B2" w:rsidRPr="0030696E" w:rsidRDefault="003B07B2" w:rsidP="00E33944">
      <w:pPr>
        <w:pStyle w:val="a7"/>
        <w:numPr>
          <w:ilvl w:val="0"/>
          <w:numId w:val="32"/>
        </w:numPr>
        <w:tabs>
          <w:tab w:val="left" w:pos="0"/>
          <w:tab w:val="left" w:pos="993"/>
        </w:tabs>
        <w:spacing w:after="0" w:line="240" w:lineRule="auto"/>
        <w:ind w:left="0" w:firstLine="567"/>
        <w:jc w:val="both"/>
        <w:rPr>
          <w:rFonts w:ascii="Times New Roman" w:hAnsi="Times New Roman"/>
          <w:sz w:val="28"/>
          <w:szCs w:val="28"/>
          <w:lang w:val="kk-KZ"/>
        </w:rPr>
      </w:pPr>
      <w:r w:rsidRPr="0030696E">
        <w:rPr>
          <w:rFonts w:ascii="Times New Roman" w:hAnsi="Times New Roman"/>
          <w:sz w:val="28"/>
          <w:szCs w:val="28"/>
          <w:lang w:val="kk-KZ"/>
        </w:rPr>
        <w:lastRenderedPageBreak/>
        <w:t xml:space="preserve"> Қосанов Б.М. Педагогикалық эксперимент нәтижелерін өңдеудің математикалық әдістері. – Алматы, ТОО Лантар Трейд, 2021.–216</w:t>
      </w:r>
      <w:r w:rsidR="000B4A48" w:rsidRPr="0030696E">
        <w:rPr>
          <w:rFonts w:ascii="Times New Roman" w:hAnsi="Times New Roman"/>
          <w:sz w:val="28"/>
          <w:szCs w:val="28"/>
          <w:lang w:val="kk-KZ"/>
        </w:rPr>
        <w:t xml:space="preserve"> </w:t>
      </w:r>
      <w:r w:rsidRPr="0030696E">
        <w:rPr>
          <w:rFonts w:ascii="Times New Roman" w:hAnsi="Times New Roman"/>
          <w:sz w:val="28"/>
          <w:szCs w:val="28"/>
          <w:lang w:val="kk-KZ"/>
        </w:rPr>
        <w:t xml:space="preserve">б. </w:t>
      </w:r>
    </w:p>
    <w:p w14:paraId="76F478F8" w14:textId="77777777" w:rsidR="003B07B2" w:rsidRPr="0030696E" w:rsidRDefault="003B07B2" w:rsidP="003B07B2">
      <w:pPr>
        <w:tabs>
          <w:tab w:val="left" w:pos="0"/>
          <w:tab w:val="left" w:pos="993"/>
        </w:tabs>
        <w:spacing w:after="0" w:line="240" w:lineRule="auto"/>
        <w:jc w:val="both"/>
        <w:rPr>
          <w:rFonts w:ascii="Times New Roman" w:hAnsi="Times New Roman"/>
          <w:sz w:val="28"/>
          <w:szCs w:val="28"/>
          <w:lang w:val="kk-KZ"/>
        </w:rPr>
      </w:pPr>
    </w:p>
    <w:p w14:paraId="1BD1B3EA" w14:textId="77777777" w:rsidR="003B07B2" w:rsidRPr="0030696E" w:rsidRDefault="003B07B2"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56EFC830" w14:textId="77777777" w:rsidR="003B07B2" w:rsidRPr="0030696E" w:rsidRDefault="003B07B2"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00AEDE4F" w14:textId="77777777" w:rsidR="003B07B2" w:rsidRPr="0030696E" w:rsidRDefault="003B07B2"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4F932B4E" w14:textId="77777777" w:rsidR="003B07B2" w:rsidRPr="0030696E" w:rsidRDefault="003B07B2"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5BF1286D" w14:textId="77777777" w:rsidR="003B07B2" w:rsidRPr="0030696E" w:rsidRDefault="003B07B2"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4DA8C1C7" w14:textId="77777777" w:rsidR="003B07B2" w:rsidRPr="0030696E" w:rsidRDefault="003B07B2"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5E1EC383" w14:textId="77777777" w:rsidR="003B07B2" w:rsidRPr="0030696E" w:rsidRDefault="003B07B2"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5D3F58B9" w14:textId="77777777" w:rsidR="003B07B2" w:rsidRPr="0030696E" w:rsidRDefault="003B07B2"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623B8CC5" w14:textId="77777777" w:rsidR="003B07B2" w:rsidRPr="0030696E" w:rsidRDefault="003B07B2"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21943A0F" w14:textId="77777777" w:rsidR="003B07B2" w:rsidRPr="0030696E" w:rsidRDefault="003B07B2"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4E8418C8" w14:textId="77777777" w:rsidR="003B07B2" w:rsidRPr="0030696E" w:rsidRDefault="003B07B2"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3CB78780" w14:textId="77777777" w:rsidR="003B07B2" w:rsidRPr="0030696E" w:rsidRDefault="003B07B2"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67D600FB" w14:textId="77777777" w:rsidR="003B07B2" w:rsidRPr="0030696E" w:rsidRDefault="003B07B2"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17F081F7" w14:textId="77777777" w:rsidR="003B07B2" w:rsidRPr="0030696E" w:rsidRDefault="003B07B2"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00B69FF9" w14:textId="77777777" w:rsidR="003B07B2" w:rsidRPr="0030696E" w:rsidRDefault="003B07B2"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7923D29E" w14:textId="77777777" w:rsidR="003B07B2" w:rsidRPr="0030696E" w:rsidRDefault="003B07B2"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6E53FC52" w14:textId="77777777" w:rsidR="003B07B2" w:rsidRPr="0030696E" w:rsidRDefault="003B07B2"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2703C403" w14:textId="77777777" w:rsidR="003B07B2" w:rsidRPr="0030696E" w:rsidRDefault="003B07B2"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5683620F" w14:textId="77777777" w:rsidR="003B07B2" w:rsidRPr="0030696E" w:rsidRDefault="003B07B2"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0955B16B" w14:textId="77777777" w:rsidR="003B07B2" w:rsidRPr="0030696E" w:rsidRDefault="003B07B2"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378412CA" w14:textId="77777777" w:rsidR="003B07B2" w:rsidRPr="0030696E" w:rsidRDefault="003B07B2"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60D19CB5" w14:textId="77777777" w:rsidR="003B07B2" w:rsidRPr="0030696E" w:rsidRDefault="003B07B2"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6475B6F9" w14:textId="77777777" w:rsidR="003B07B2" w:rsidRPr="0030696E" w:rsidRDefault="003B07B2"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12F96BE4" w14:textId="77777777" w:rsidR="003B07B2" w:rsidRPr="0030696E" w:rsidRDefault="003B07B2"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05ACBFDB" w14:textId="77777777" w:rsidR="003B07B2" w:rsidRPr="0030696E" w:rsidRDefault="003B07B2"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4F48E69C" w14:textId="77777777" w:rsidR="003B07B2" w:rsidRPr="0030696E" w:rsidRDefault="003B07B2"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47DFAB69" w14:textId="77777777" w:rsidR="003B07B2" w:rsidRPr="0030696E" w:rsidRDefault="003B07B2"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6ABFAA0B" w14:textId="77777777" w:rsidR="003B07B2" w:rsidRPr="0030696E" w:rsidRDefault="003B07B2"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55EB4C19" w14:textId="77777777" w:rsidR="003B07B2" w:rsidRPr="0030696E" w:rsidRDefault="003B07B2"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3ED34EB2" w14:textId="77777777" w:rsidR="003B07B2" w:rsidRPr="0030696E" w:rsidRDefault="003B07B2"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4B7EE6EB" w14:textId="77777777" w:rsidR="003B07B2" w:rsidRPr="0030696E" w:rsidRDefault="003B07B2"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5E6DA08F" w14:textId="77777777" w:rsidR="003B07B2" w:rsidRPr="0030696E" w:rsidRDefault="003B07B2"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2EB569F6" w14:textId="77777777" w:rsidR="003B07B2" w:rsidRPr="0030696E" w:rsidRDefault="003B07B2"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2340CD90" w14:textId="77777777" w:rsidR="00D75755" w:rsidRPr="0030696E" w:rsidRDefault="00D75755"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081ACA3C" w14:textId="77777777" w:rsidR="00D75755" w:rsidRPr="0030696E" w:rsidRDefault="00D75755"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06CD06C3" w14:textId="77777777" w:rsidR="00D75755" w:rsidRPr="0030696E" w:rsidRDefault="00D75755"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02892BB4" w14:textId="77777777" w:rsidR="00D75755" w:rsidRPr="0030696E" w:rsidRDefault="00D75755"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635E4918" w14:textId="77777777" w:rsidR="00D75755" w:rsidRPr="0030696E" w:rsidRDefault="00D75755"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3326FA1C" w14:textId="77777777" w:rsidR="00D75755" w:rsidRPr="0030696E" w:rsidRDefault="00D75755" w:rsidP="003B07B2">
      <w:pPr>
        <w:tabs>
          <w:tab w:val="left" w:pos="0"/>
          <w:tab w:val="left" w:pos="993"/>
        </w:tabs>
        <w:spacing w:after="0" w:line="240" w:lineRule="auto"/>
        <w:jc w:val="both"/>
        <w:rPr>
          <w:rFonts w:ascii="Times New Roman" w:eastAsia="Times New Roman" w:hAnsi="Times New Roman"/>
          <w:kern w:val="24"/>
          <w:sz w:val="28"/>
          <w:szCs w:val="28"/>
          <w:lang w:val="kk-KZ" w:eastAsia="ru-RU"/>
        </w:rPr>
      </w:pPr>
    </w:p>
    <w:p w14:paraId="4BFF3352" w14:textId="77777777" w:rsidR="003B07B2" w:rsidRPr="0030696E" w:rsidRDefault="003B07B2" w:rsidP="00537BAE">
      <w:pPr>
        <w:spacing w:after="0" w:line="240" w:lineRule="auto"/>
        <w:jc w:val="center"/>
        <w:rPr>
          <w:rFonts w:ascii="Times New Roman" w:hAnsi="Times New Roman"/>
          <w:b/>
          <w:sz w:val="28"/>
          <w:szCs w:val="28"/>
          <w:lang w:val="kk-KZ"/>
        </w:rPr>
      </w:pPr>
    </w:p>
    <w:p w14:paraId="7A875F18" w14:textId="77777777" w:rsidR="00A665BE" w:rsidRPr="0030696E" w:rsidRDefault="00A665BE" w:rsidP="00537BAE">
      <w:pPr>
        <w:spacing w:after="0" w:line="240" w:lineRule="auto"/>
        <w:jc w:val="center"/>
        <w:rPr>
          <w:rFonts w:ascii="Times New Roman" w:hAnsi="Times New Roman"/>
          <w:b/>
          <w:sz w:val="28"/>
          <w:szCs w:val="28"/>
          <w:lang w:val="kk-KZ"/>
        </w:rPr>
      </w:pPr>
    </w:p>
    <w:p w14:paraId="365817A7" w14:textId="77777777" w:rsidR="00A665BE" w:rsidRPr="0030696E" w:rsidRDefault="00A665BE" w:rsidP="00537BAE">
      <w:pPr>
        <w:spacing w:after="0" w:line="240" w:lineRule="auto"/>
        <w:jc w:val="center"/>
        <w:rPr>
          <w:rFonts w:ascii="Times New Roman" w:hAnsi="Times New Roman"/>
          <w:b/>
          <w:sz w:val="28"/>
          <w:szCs w:val="28"/>
          <w:lang w:val="kk-KZ"/>
        </w:rPr>
      </w:pPr>
    </w:p>
    <w:p w14:paraId="6D41A4A8" w14:textId="77777777" w:rsidR="00537BAE" w:rsidRPr="0030696E" w:rsidRDefault="00537BAE" w:rsidP="00537BAE">
      <w:pPr>
        <w:spacing w:after="0" w:line="240" w:lineRule="auto"/>
        <w:jc w:val="center"/>
        <w:rPr>
          <w:rFonts w:ascii="Times New Roman" w:hAnsi="Times New Roman"/>
          <w:b/>
          <w:sz w:val="28"/>
          <w:szCs w:val="28"/>
          <w:lang w:val="kk-KZ"/>
        </w:rPr>
      </w:pPr>
      <w:r w:rsidRPr="0030696E">
        <w:rPr>
          <w:rFonts w:ascii="Times New Roman" w:hAnsi="Times New Roman"/>
          <w:b/>
          <w:sz w:val="28"/>
          <w:szCs w:val="28"/>
          <w:lang w:val="kk-KZ"/>
        </w:rPr>
        <w:lastRenderedPageBreak/>
        <w:t>ҚОСЫМША А</w:t>
      </w:r>
    </w:p>
    <w:p w14:paraId="0A56A1EB" w14:textId="4B13F9DB" w:rsidR="00537BAE" w:rsidRPr="0030696E" w:rsidRDefault="00537BAE" w:rsidP="00537BAE">
      <w:pPr>
        <w:spacing w:after="0" w:line="240" w:lineRule="auto"/>
        <w:jc w:val="center"/>
        <w:rPr>
          <w:rFonts w:ascii="Times New Roman" w:hAnsi="Times New Roman"/>
          <w:sz w:val="28"/>
          <w:szCs w:val="28"/>
          <w:lang w:val="kk-KZ"/>
        </w:rPr>
      </w:pPr>
      <w:r w:rsidRPr="0030696E">
        <w:rPr>
          <w:rFonts w:ascii="Times New Roman" w:hAnsi="Times New Roman"/>
          <w:sz w:val="28"/>
          <w:szCs w:val="28"/>
          <w:lang w:val="kk-KZ"/>
        </w:rPr>
        <w:t>6В07</w:t>
      </w:r>
      <w:r w:rsidR="003B07B2" w:rsidRPr="0030696E">
        <w:rPr>
          <w:rFonts w:ascii="Times New Roman" w:hAnsi="Times New Roman"/>
          <w:sz w:val="28"/>
          <w:szCs w:val="28"/>
          <w:lang w:val="kk-KZ"/>
        </w:rPr>
        <w:t>201</w:t>
      </w:r>
      <w:r w:rsidRPr="0030696E">
        <w:rPr>
          <w:rFonts w:ascii="Times New Roman" w:hAnsi="Times New Roman"/>
          <w:sz w:val="28"/>
          <w:szCs w:val="28"/>
          <w:lang w:val="kk-KZ"/>
        </w:rPr>
        <w:t xml:space="preserve">-Фармацевтикалық өндіріс технологиясы </w:t>
      </w:r>
    </w:p>
    <w:p w14:paraId="388E629A" w14:textId="77777777" w:rsidR="00537BAE" w:rsidRPr="0030696E" w:rsidRDefault="00537BAE" w:rsidP="00537BAE">
      <w:pPr>
        <w:spacing w:after="0" w:line="240" w:lineRule="auto"/>
        <w:jc w:val="center"/>
        <w:rPr>
          <w:rFonts w:ascii="Times New Roman" w:hAnsi="Times New Roman"/>
          <w:sz w:val="28"/>
          <w:szCs w:val="28"/>
          <w:lang w:val="kk-KZ"/>
        </w:rPr>
      </w:pPr>
      <w:r w:rsidRPr="0030696E">
        <w:rPr>
          <w:rFonts w:ascii="Times New Roman" w:hAnsi="Times New Roman"/>
          <w:sz w:val="28"/>
          <w:szCs w:val="28"/>
          <w:lang w:val="kk-KZ"/>
        </w:rPr>
        <w:t>білім бағдарламасынан үзінді</w:t>
      </w:r>
    </w:p>
    <w:p w14:paraId="387CE7BC" w14:textId="77777777" w:rsidR="006018AF" w:rsidRPr="0030696E" w:rsidRDefault="006018AF" w:rsidP="006018AF">
      <w:pPr>
        <w:spacing w:after="200" w:line="276" w:lineRule="auto"/>
        <w:contextualSpacing/>
        <w:jc w:val="center"/>
        <w:rPr>
          <w:rFonts w:ascii="Times New Roman" w:eastAsia="Times New Roman" w:hAnsi="Times New Roman" w:cs="Times New Roman"/>
          <w:b/>
          <w:sz w:val="24"/>
          <w:szCs w:val="24"/>
          <w:lang w:val="kk-KZ" w:eastAsia="ru-RU"/>
        </w:rPr>
      </w:pPr>
    </w:p>
    <w:p w14:paraId="2AD2D69D" w14:textId="77777777" w:rsidR="006018AF" w:rsidRPr="0030696E" w:rsidRDefault="006018AF" w:rsidP="006018AF">
      <w:pPr>
        <w:spacing w:after="200" w:line="276" w:lineRule="auto"/>
        <w:contextualSpacing/>
        <w:jc w:val="center"/>
        <w:rPr>
          <w:rFonts w:ascii="Times New Roman" w:eastAsia="Times New Roman" w:hAnsi="Times New Roman" w:cs="Times New Roman"/>
          <w:b/>
          <w:sz w:val="24"/>
          <w:szCs w:val="24"/>
          <w:lang w:val="kk-KZ" w:eastAsia="ru-RU"/>
        </w:rPr>
      </w:pPr>
      <w:r w:rsidRPr="0030696E">
        <w:rPr>
          <w:noProof/>
          <w:lang w:eastAsia="ru-RU"/>
        </w:rPr>
        <w:drawing>
          <wp:inline distT="0" distB="0" distL="0" distR="0" wp14:anchorId="5151D2F6" wp14:editId="4B170EFE">
            <wp:extent cx="5546000" cy="7708605"/>
            <wp:effectExtent l="0" t="0" r="0" b="6985"/>
            <wp:docPr id="6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51" cstate="print">
                      <a:extLst>
                        <a:ext uri="{28A0092B-C50C-407E-A947-70E740481C1C}">
                          <a14:useLocalDpi xmlns:a14="http://schemas.microsoft.com/office/drawing/2010/main" val="0"/>
                        </a:ext>
                      </a:extLst>
                    </a:blip>
                    <a:stretch>
                      <a:fillRect/>
                    </a:stretch>
                  </pic:blipFill>
                  <pic:spPr>
                    <a:xfrm>
                      <a:off x="0" y="0"/>
                      <a:ext cx="5545455" cy="7707848"/>
                    </a:xfrm>
                    <a:prstGeom prst="rect">
                      <a:avLst/>
                    </a:prstGeom>
                  </pic:spPr>
                </pic:pic>
              </a:graphicData>
            </a:graphic>
          </wp:inline>
        </w:drawing>
      </w:r>
    </w:p>
    <w:p w14:paraId="75800B2A" w14:textId="77777777" w:rsidR="006018AF" w:rsidRPr="0030696E" w:rsidRDefault="006018AF" w:rsidP="006018AF">
      <w:pPr>
        <w:spacing w:after="200" w:line="276" w:lineRule="auto"/>
        <w:contextualSpacing/>
        <w:jc w:val="center"/>
        <w:rPr>
          <w:rFonts w:ascii="Times New Roman" w:eastAsia="Times New Roman" w:hAnsi="Times New Roman" w:cs="Times New Roman"/>
          <w:b/>
          <w:sz w:val="24"/>
          <w:szCs w:val="24"/>
          <w:lang w:val="kk-KZ" w:eastAsia="ru-RU"/>
        </w:rPr>
      </w:pPr>
    </w:p>
    <w:p w14:paraId="4C394B0F" w14:textId="77777777" w:rsidR="006018AF" w:rsidRPr="0030696E" w:rsidRDefault="006018AF" w:rsidP="006018AF">
      <w:pPr>
        <w:spacing w:after="200" w:line="276" w:lineRule="auto"/>
        <w:contextualSpacing/>
        <w:jc w:val="center"/>
        <w:rPr>
          <w:rFonts w:ascii="Times New Roman" w:eastAsia="Times New Roman" w:hAnsi="Times New Roman" w:cs="Times New Roman"/>
          <w:b/>
          <w:sz w:val="24"/>
          <w:szCs w:val="24"/>
          <w:lang w:val="kk-KZ" w:eastAsia="ru-RU"/>
        </w:rPr>
      </w:pPr>
    </w:p>
    <w:p w14:paraId="4D016194" w14:textId="77777777" w:rsidR="006018AF" w:rsidRPr="0030696E" w:rsidRDefault="006018AF" w:rsidP="006018AF">
      <w:pPr>
        <w:spacing w:after="200" w:line="276" w:lineRule="auto"/>
        <w:contextualSpacing/>
        <w:jc w:val="center"/>
        <w:rPr>
          <w:rFonts w:ascii="Times New Roman" w:eastAsia="Times New Roman" w:hAnsi="Times New Roman" w:cs="Times New Roman"/>
          <w:b/>
          <w:sz w:val="24"/>
          <w:szCs w:val="24"/>
          <w:lang w:val="kk-KZ" w:eastAsia="ru-RU"/>
        </w:rPr>
      </w:pPr>
      <w:r w:rsidRPr="0030696E">
        <w:rPr>
          <w:noProof/>
          <w:lang w:eastAsia="ru-RU"/>
        </w:rPr>
        <w:lastRenderedPageBreak/>
        <w:drawing>
          <wp:inline distT="0" distB="0" distL="0" distR="0" wp14:anchorId="4EA70821" wp14:editId="78EFBC5E">
            <wp:extent cx="5231440" cy="7208875"/>
            <wp:effectExtent l="0" t="0" r="7620" b="0"/>
            <wp:docPr id="102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752" cstate="print">
                      <a:extLst>
                        <a:ext uri="{28A0092B-C50C-407E-A947-70E740481C1C}">
                          <a14:useLocalDpi xmlns:a14="http://schemas.microsoft.com/office/drawing/2010/main" val="0"/>
                        </a:ext>
                      </a:extLst>
                    </a:blip>
                    <a:stretch>
                      <a:fillRect/>
                    </a:stretch>
                  </pic:blipFill>
                  <pic:spPr>
                    <a:xfrm>
                      <a:off x="0" y="0"/>
                      <a:ext cx="5231440" cy="7208875"/>
                    </a:xfrm>
                    <a:prstGeom prst="rect">
                      <a:avLst/>
                    </a:prstGeom>
                  </pic:spPr>
                </pic:pic>
              </a:graphicData>
            </a:graphic>
          </wp:inline>
        </w:drawing>
      </w:r>
    </w:p>
    <w:p w14:paraId="49095085" w14:textId="77777777" w:rsidR="006018AF" w:rsidRPr="0030696E" w:rsidRDefault="006018AF" w:rsidP="006018AF">
      <w:pPr>
        <w:spacing w:after="200" w:line="276" w:lineRule="auto"/>
        <w:contextualSpacing/>
        <w:jc w:val="center"/>
        <w:rPr>
          <w:rFonts w:ascii="Times New Roman" w:eastAsia="Times New Roman" w:hAnsi="Times New Roman" w:cs="Times New Roman"/>
          <w:b/>
          <w:sz w:val="24"/>
          <w:szCs w:val="24"/>
          <w:lang w:val="kk-KZ" w:eastAsia="ru-RU"/>
        </w:rPr>
      </w:pPr>
    </w:p>
    <w:p w14:paraId="0562CB6C" w14:textId="77777777" w:rsidR="006018AF" w:rsidRPr="0030696E" w:rsidRDefault="006018AF" w:rsidP="006018AF">
      <w:pPr>
        <w:spacing w:after="200" w:line="276" w:lineRule="auto"/>
        <w:contextualSpacing/>
        <w:jc w:val="center"/>
        <w:rPr>
          <w:rFonts w:ascii="Times New Roman" w:eastAsia="Times New Roman" w:hAnsi="Times New Roman" w:cs="Times New Roman"/>
          <w:b/>
          <w:sz w:val="24"/>
          <w:szCs w:val="24"/>
          <w:lang w:val="kk-KZ" w:eastAsia="ru-RU"/>
        </w:rPr>
      </w:pPr>
    </w:p>
    <w:p w14:paraId="3A229E30" w14:textId="77777777" w:rsidR="006018AF" w:rsidRPr="0030696E" w:rsidRDefault="006018AF" w:rsidP="006018AF">
      <w:pPr>
        <w:spacing w:after="200" w:line="276" w:lineRule="auto"/>
        <w:contextualSpacing/>
        <w:jc w:val="center"/>
        <w:rPr>
          <w:rFonts w:ascii="Times New Roman" w:eastAsia="Times New Roman" w:hAnsi="Times New Roman" w:cs="Times New Roman"/>
          <w:b/>
          <w:sz w:val="24"/>
          <w:szCs w:val="24"/>
          <w:lang w:eastAsia="ru-RU"/>
        </w:rPr>
        <w:sectPr w:rsidR="006018AF" w:rsidRPr="0030696E" w:rsidSect="002B079F">
          <w:headerReference w:type="default" r:id="rId753"/>
          <w:footerReference w:type="default" r:id="rId754"/>
          <w:pgSz w:w="11906" w:h="16838"/>
          <w:pgMar w:top="1134" w:right="567" w:bottom="1134" w:left="1701" w:header="454" w:footer="454" w:gutter="0"/>
          <w:cols w:space="708"/>
          <w:titlePg/>
          <w:docGrid w:linePitch="360"/>
        </w:sectPr>
      </w:pPr>
      <w:r w:rsidRPr="0030696E">
        <w:rPr>
          <w:noProof/>
          <w:sz w:val="20"/>
          <w:lang w:eastAsia="ru-RU"/>
        </w:rPr>
        <w:lastRenderedPageBreak/>
        <w:drawing>
          <wp:inline distT="0" distB="0" distL="0" distR="0" wp14:anchorId="201A4EF2" wp14:editId="2C5369DD">
            <wp:extent cx="5848522" cy="8203721"/>
            <wp:effectExtent l="0" t="0" r="0" b="6985"/>
            <wp:docPr id="102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rotWithShape="1">
                    <a:blip r:embed="rId755" cstate="print"/>
                    <a:srcRect t="10965"/>
                    <a:stretch/>
                  </pic:blipFill>
                  <pic:spPr bwMode="auto">
                    <a:xfrm>
                      <a:off x="0" y="0"/>
                      <a:ext cx="5850890" cy="8207043"/>
                    </a:xfrm>
                    <a:prstGeom prst="rect">
                      <a:avLst/>
                    </a:prstGeom>
                    <a:ln>
                      <a:noFill/>
                    </a:ln>
                    <a:extLst>
                      <a:ext uri="{53640926-AAD7-44D8-BBD7-CCE9431645EC}">
                        <a14:shadowObscured xmlns:a14="http://schemas.microsoft.com/office/drawing/2010/main"/>
                      </a:ext>
                    </a:extLst>
                  </pic:spPr>
                </pic:pic>
              </a:graphicData>
            </a:graphic>
          </wp:inline>
        </w:drawing>
      </w:r>
    </w:p>
    <w:p w14:paraId="5D1B7ADE" w14:textId="77777777" w:rsidR="006018AF" w:rsidRPr="0030696E" w:rsidRDefault="006018AF" w:rsidP="006018AF">
      <w:pPr>
        <w:spacing w:after="200" w:line="276" w:lineRule="auto"/>
        <w:contextualSpacing/>
        <w:jc w:val="center"/>
        <w:rPr>
          <w:rFonts w:ascii="Times New Roman" w:eastAsia="Times New Roman" w:hAnsi="Times New Roman" w:cs="Times New Roman"/>
          <w:b/>
          <w:sz w:val="24"/>
          <w:szCs w:val="24"/>
          <w:lang w:val="kk-KZ" w:eastAsia="ru-RU"/>
        </w:rPr>
      </w:pPr>
      <w:r w:rsidRPr="0030696E">
        <w:rPr>
          <w:rFonts w:ascii="Times New Roman" w:eastAsia="Times New Roman" w:hAnsi="Times New Roman" w:cs="Times New Roman"/>
          <w:b/>
          <w:sz w:val="24"/>
          <w:szCs w:val="24"/>
          <w:lang w:val="kk-KZ" w:eastAsia="ru-RU"/>
        </w:rPr>
        <w:lastRenderedPageBreak/>
        <w:t>Учебный план</w:t>
      </w:r>
    </w:p>
    <w:p w14:paraId="024571EA" w14:textId="77777777" w:rsidR="006018AF" w:rsidRPr="0030696E" w:rsidRDefault="006018AF" w:rsidP="006018AF">
      <w:pPr>
        <w:spacing w:after="200" w:line="276" w:lineRule="auto"/>
        <w:contextualSpacing/>
        <w:jc w:val="center"/>
        <w:rPr>
          <w:rFonts w:ascii="Times New Roman" w:eastAsia="Times New Roman" w:hAnsi="Times New Roman" w:cs="Times New Roman"/>
          <w:b/>
          <w:sz w:val="24"/>
          <w:szCs w:val="24"/>
          <w:lang w:eastAsia="ru-RU"/>
        </w:rPr>
      </w:pPr>
    </w:p>
    <w:tbl>
      <w:tblPr>
        <w:tblW w:w="1533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0"/>
        <w:gridCol w:w="1200"/>
        <w:gridCol w:w="8"/>
        <w:gridCol w:w="634"/>
        <w:gridCol w:w="3960"/>
        <w:gridCol w:w="497"/>
        <w:gridCol w:w="425"/>
        <w:gridCol w:w="425"/>
        <w:gridCol w:w="567"/>
        <w:gridCol w:w="495"/>
        <w:gridCol w:w="567"/>
        <w:gridCol w:w="426"/>
        <w:gridCol w:w="569"/>
        <w:gridCol w:w="581"/>
        <w:gridCol w:w="567"/>
        <w:gridCol w:w="6"/>
        <w:gridCol w:w="610"/>
        <w:gridCol w:w="6"/>
        <w:gridCol w:w="594"/>
        <w:gridCol w:w="6"/>
        <w:gridCol w:w="415"/>
        <w:gridCol w:w="6"/>
        <w:gridCol w:w="58"/>
        <w:gridCol w:w="595"/>
        <w:gridCol w:w="650"/>
        <w:gridCol w:w="6"/>
        <w:gridCol w:w="515"/>
        <w:gridCol w:w="530"/>
      </w:tblGrid>
      <w:tr w:rsidR="006018AF" w:rsidRPr="0030696E" w14:paraId="4D3A0EDB" w14:textId="77777777" w:rsidTr="00613BF0">
        <w:trPr>
          <w:trHeight w:val="687"/>
        </w:trPr>
        <w:tc>
          <w:tcPr>
            <w:tcW w:w="420" w:type="dxa"/>
            <w:tcBorders>
              <w:top w:val="single" w:sz="4" w:space="0" w:color="auto"/>
              <w:left w:val="single" w:sz="4" w:space="0" w:color="auto"/>
              <w:bottom w:val="single" w:sz="4" w:space="0" w:color="auto"/>
              <w:right w:val="single" w:sz="4" w:space="0" w:color="auto"/>
            </w:tcBorders>
          </w:tcPr>
          <w:p w14:paraId="3D2FDAA0"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24"/>
                <w:szCs w:val="24"/>
                <w:lang w:val="kk-KZ" w:eastAsia="ru-RU"/>
              </w:rPr>
            </w:pPr>
          </w:p>
          <w:p w14:paraId="6FE303F1"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24"/>
                <w:szCs w:val="24"/>
                <w:lang w:val="kk-KZ" w:eastAsia="ru-RU"/>
              </w:rPr>
            </w:pPr>
          </w:p>
          <w:p w14:paraId="731B20E5"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24"/>
                <w:szCs w:val="24"/>
                <w:lang w:val="kk-KZ" w:eastAsia="ru-RU"/>
              </w:rPr>
            </w:pPr>
          </w:p>
          <w:p w14:paraId="72C9E40E"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24"/>
                <w:szCs w:val="24"/>
                <w:lang w:eastAsia="ru-RU"/>
              </w:rPr>
            </w:pPr>
            <w:r w:rsidRPr="0030696E">
              <w:rPr>
                <w:rFonts w:ascii="Times New Roman" w:eastAsia="Times New Roman" w:hAnsi="Times New Roman" w:cs="Times New Roman"/>
                <w:b/>
                <w:sz w:val="24"/>
                <w:szCs w:val="24"/>
                <w:lang w:eastAsia="ru-RU"/>
              </w:rPr>
              <w:t>№</w:t>
            </w:r>
          </w:p>
        </w:tc>
        <w:tc>
          <w:tcPr>
            <w:tcW w:w="1200" w:type="dxa"/>
            <w:vMerge w:val="restart"/>
            <w:tcBorders>
              <w:top w:val="single" w:sz="4" w:space="0" w:color="auto"/>
              <w:left w:val="single" w:sz="4" w:space="0" w:color="auto"/>
              <w:bottom w:val="single" w:sz="4" w:space="0" w:color="auto"/>
              <w:right w:val="single" w:sz="4" w:space="0" w:color="auto"/>
            </w:tcBorders>
          </w:tcPr>
          <w:p w14:paraId="463ED875"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24"/>
                <w:szCs w:val="24"/>
                <w:lang w:eastAsia="ru-RU"/>
              </w:rPr>
            </w:pPr>
          </w:p>
          <w:p w14:paraId="7402E594"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24"/>
                <w:szCs w:val="24"/>
                <w:lang w:eastAsia="ru-RU"/>
              </w:rPr>
            </w:pPr>
            <w:r w:rsidRPr="0030696E">
              <w:rPr>
                <w:rFonts w:ascii="Times New Roman" w:eastAsia="Times New Roman" w:hAnsi="Times New Roman" w:cs="Times New Roman"/>
                <w:b/>
                <w:sz w:val="24"/>
                <w:szCs w:val="24"/>
                <w:lang w:eastAsia="ru-RU"/>
              </w:rPr>
              <w:t>Цикл дисц</w:t>
            </w:r>
          </w:p>
        </w:tc>
        <w:tc>
          <w:tcPr>
            <w:tcW w:w="642" w:type="dxa"/>
            <w:gridSpan w:val="2"/>
            <w:vMerge w:val="restart"/>
            <w:tcBorders>
              <w:top w:val="single" w:sz="4" w:space="0" w:color="auto"/>
              <w:left w:val="single" w:sz="4" w:space="0" w:color="auto"/>
              <w:bottom w:val="single" w:sz="4" w:space="0" w:color="auto"/>
              <w:right w:val="single" w:sz="4" w:space="0" w:color="auto"/>
            </w:tcBorders>
            <w:textDirection w:val="btLr"/>
            <w:hideMark/>
          </w:tcPr>
          <w:p w14:paraId="2E2E603E" w14:textId="77777777" w:rsidR="006018AF" w:rsidRPr="0030696E" w:rsidRDefault="006018AF" w:rsidP="00613BF0">
            <w:pPr>
              <w:spacing w:after="200" w:line="276" w:lineRule="auto"/>
              <w:ind w:left="113" w:right="113"/>
              <w:contextualSpacing/>
              <w:jc w:val="center"/>
              <w:rPr>
                <w:rFonts w:ascii="Times New Roman" w:eastAsia="Times New Roman" w:hAnsi="Times New Roman" w:cs="Times New Roman"/>
                <w:b/>
                <w:sz w:val="24"/>
                <w:szCs w:val="24"/>
                <w:lang w:eastAsia="ru-RU"/>
              </w:rPr>
            </w:pPr>
            <w:r w:rsidRPr="0030696E">
              <w:rPr>
                <w:rFonts w:ascii="Times New Roman" w:eastAsia="Times New Roman" w:hAnsi="Times New Roman" w:cs="Times New Roman"/>
                <w:b/>
                <w:sz w:val="24"/>
                <w:szCs w:val="24"/>
                <w:lang w:eastAsia="ru-RU"/>
              </w:rPr>
              <w:t xml:space="preserve">Модуль </w:t>
            </w:r>
          </w:p>
        </w:tc>
        <w:tc>
          <w:tcPr>
            <w:tcW w:w="3960" w:type="dxa"/>
            <w:vMerge w:val="restart"/>
            <w:tcBorders>
              <w:top w:val="single" w:sz="4" w:space="0" w:color="auto"/>
              <w:left w:val="single" w:sz="4" w:space="0" w:color="auto"/>
              <w:bottom w:val="single" w:sz="4" w:space="0" w:color="auto"/>
              <w:right w:val="single" w:sz="4" w:space="0" w:color="auto"/>
            </w:tcBorders>
          </w:tcPr>
          <w:p w14:paraId="442EFF91" w14:textId="77777777" w:rsidR="006018AF" w:rsidRPr="0030696E" w:rsidRDefault="006018AF" w:rsidP="00613BF0">
            <w:pPr>
              <w:tabs>
                <w:tab w:val="left" w:pos="1243"/>
              </w:tabs>
              <w:spacing w:after="200" w:line="276" w:lineRule="auto"/>
              <w:contextualSpacing/>
              <w:jc w:val="center"/>
              <w:rPr>
                <w:rFonts w:ascii="Times New Roman" w:eastAsia="Times New Roman" w:hAnsi="Times New Roman" w:cs="Times New Roman"/>
                <w:b/>
                <w:sz w:val="24"/>
                <w:szCs w:val="24"/>
                <w:lang w:eastAsia="ru-RU"/>
              </w:rPr>
            </w:pPr>
          </w:p>
          <w:p w14:paraId="5A0F3DBC" w14:textId="77777777" w:rsidR="006018AF" w:rsidRPr="0030696E" w:rsidRDefault="006018AF" w:rsidP="00613BF0">
            <w:pPr>
              <w:tabs>
                <w:tab w:val="left" w:pos="1243"/>
              </w:tabs>
              <w:spacing w:after="200" w:line="276" w:lineRule="auto"/>
              <w:contextualSpacing/>
              <w:jc w:val="center"/>
              <w:rPr>
                <w:rFonts w:ascii="Times New Roman" w:eastAsia="Times New Roman" w:hAnsi="Times New Roman" w:cs="Times New Roman"/>
                <w:b/>
                <w:sz w:val="24"/>
                <w:szCs w:val="24"/>
                <w:lang w:eastAsia="ru-RU"/>
              </w:rPr>
            </w:pPr>
            <w:r w:rsidRPr="0030696E">
              <w:rPr>
                <w:rFonts w:ascii="Times New Roman" w:eastAsia="Times New Roman" w:hAnsi="Times New Roman" w:cs="Times New Roman"/>
                <w:b/>
                <w:sz w:val="24"/>
                <w:szCs w:val="24"/>
                <w:lang w:eastAsia="ru-RU"/>
              </w:rPr>
              <w:t>Наименование дисциплины</w:t>
            </w:r>
          </w:p>
        </w:tc>
        <w:tc>
          <w:tcPr>
            <w:tcW w:w="922" w:type="dxa"/>
            <w:gridSpan w:val="2"/>
            <w:tcBorders>
              <w:top w:val="single" w:sz="4" w:space="0" w:color="auto"/>
              <w:left w:val="single" w:sz="4" w:space="0" w:color="auto"/>
              <w:bottom w:val="single" w:sz="4" w:space="0" w:color="auto"/>
              <w:right w:val="single" w:sz="4" w:space="0" w:color="auto"/>
            </w:tcBorders>
            <w:hideMark/>
          </w:tcPr>
          <w:p w14:paraId="15C029E5"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24"/>
                <w:szCs w:val="24"/>
                <w:lang w:eastAsia="ru-RU"/>
              </w:rPr>
            </w:pPr>
            <w:r w:rsidRPr="0030696E">
              <w:rPr>
                <w:rFonts w:ascii="Times New Roman" w:eastAsia="Times New Roman" w:hAnsi="Times New Roman" w:cs="Times New Roman"/>
                <w:b/>
                <w:sz w:val="24"/>
                <w:szCs w:val="24"/>
                <w:lang w:eastAsia="ru-RU"/>
              </w:rPr>
              <w:t>1 курс</w:t>
            </w:r>
          </w:p>
        </w:tc>
        <w:tc>
          <w:tcPr>
            <w:tcW w:w="992" w:type="dxa"/>
            <w:gridSpan w:val="2"/>
            <w:tcBorders>
              <w:top w:val="single" w:sz="4" w:space="0" w:color="auto"/>
              <w:left w:val="single" w:sz="4" w:space="0" w:color="auto"/>
              <w:bottom w:val="single" w:sz="4" w:space="0" w:color="auto"/>
              <w:right w:val="single" w:sz="4" w:space="0" w:color="auto"/>
            </w:tcBorders>
            <w:hideMark/>
          </w:tcPr>
          <w:p w14:paraId="0813EC71"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24"/>
                <w:szCs w:val="24"/>
                <w:lang w:eastAsia="ru-RU"/>
              </w:rPr>
            </w:pPr>
            <w:r w:rsidRPr="0030696E">
              <w:rPr>
                <w:rFonts w:ascii="Times New Roman" w:eastAsia="Times New Roman" w:hAnsi="Times New Roman" w:cs="Times New Roman"/>
                <w:b/>
                <w:sz w:val="24"/>
                <w:szCs w:val="24"/>
                <w:lang w:val="en-US" w:eastAsia="ru-RU"/>
              </w:rPr>
              <w:t>II</w:t>
            </w:r>
            <w:r w:rsidRPr="0030696E">
              <w:rPr>
                <w:rFonts w:ascii="Times New Roman" w:eastAsia="Times New Roman" w:hAnsi="Times New Roman" w:cs="Times New Roman"/>
                <w:b/>
                <w:sz w:val="24"/>
                <w:szCs w:val="24"/>
                <w:lang w:eastAsia="ru-RU"/>
              </w:rPr>
              <w:t xml:space="preserve"> курс</w:t>
            </w:r>
          </w:p>
        </w:tc>
        <w:tc>
          <w:tcPr>
            <w:tcW w:w="1062" w:type="dxa"/>
            <w:gridSpan w:val="2"/>
            <w:tcBorders>
              <w:top w:val="single" w:sz="4" w:space="0" w:color="auto"/>
              <w:left w:val="single" w:sz="4" w:space="0" w:color="auto"/>
              <w:bottom w:val="single" w:sz="4" w:space="0" w:color="auto"/>
              <w:right w:val="single" w:sz="4" w:space="0" w:color="auto"/>
            </w:tcBorders>
            <w:hideMark/>
          </w:tcPr>
          <w:p w14:paraId="7F627201"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24"/>
                <w:szCs w:val="24"/>
                <w:lang w:eastAsia="ru-RU"/>
              </w:rPr>
            </w:pPr>
            <w:r w:rsidRPr="0030696E">
              <w:rPr>
                <w:rFonts w:ascii="Times New Roman" w:eastAsia="Times New Roman" w:hAnsi="Times New Roman" w:cs="Times New Roman"/>
                <w:b/>
                <w:sz w:val="24"/>
                <w:szCs w:val="24"/>
                <w:lang w:val="en-US" w:eastAsia="ru-RU"/>
              </w:rPr>
              <w:t>III</w:t>
            </w:r>
            <w:r w:rsidRPr="0030696E">
              <w:rPr>
                <w:rFonts w:ascii="Times New Roman" w:eastAsia="Times New Roman" w:hAnsi="Times New Roman" w:cs="Times New Roman"/>
                <w:b/>
                <w:sz w:val="24"/>
                <w:szCs w:val="24"/>
                <w:lang w:eastAsia="ru-RU"/>
              </w:rPr>
              <w:t xml:space="preserve"> курс</w:t>
            </w:r>
          </w:p>
        </w:tc>
        <w:tc>
          <w:tcPr>
            <w:tcW w:w="995" w:type="dxa"/>
            <w:gridSpan w:val="2"/>
            <w:tcBorders>
              <w:top w:val="single" w:sz="4" w:space="0" w:color="auto"/>
              <w:left w:val="single" w:sz="4" w:space="0" w:color="auto"/>
              <w:bottom w:val="single" w:sz="4" w:space="0" w:color="auto"/>
              <w:right w:val="single" w:sz="4" w:space="0" w:color="auto"/>
            </w:tcBorders>
            <w:hideMark/>
          </w:tcPr>
          <w:p w14:paraId="7EBC9116"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24"/>
                <w:szCs w:val="24"/>
                <w:lang w:eastAsia="ru-RU"/>
              </w:rPr>
            </w:pPr>
            <w:r w:rsidRPr="0030696E">
              <w:rPr>
                <w:rFonts w:ascii="Times New Roman" w:eastAsia="Times New Roman" w:hAnsi="Times New Roman" w:cs="Times New Roman"/>
                <w:b/>
                <w:sz w:val="24"/>
                <w:szCs w:val="24"/>
                <w:lang w:val="en-US" w:eastAsia="ru-RU"/>
              </w:rPr>
              <w:t>IV</w:t>
            </w:r>
            <w:r w:rsidRPr="0030696E">
              <w:rPr>
                <w:rFonts w:ascii="Times New Roman" w:eastAsia="Times New Roman" w:hAnsi="Times New Roman" w:cs="Times New Roman"/>
                <w:b/>
                <w:sz w:val="24"/>
                <w:szCs w:val="24"/>
                <w:lang w:eastAsia="ru-RU"/>
              </w:rPr>
              <w:t xml:space="preserve"> курс</w:t>
            </w:r>
          </w:p>
        </w:tc>
        <w:tc>
          <w:tcPr>
            <w:tcW w:w="1148" w:type="dxa"/>
            <w:gridSpan w:val="2"/>
            <w:tcBorders>
              <w:top w:val="single" w:sz="4" w:space="0" w:color="auto"/>
              <w:left w:val="single" w:sz="4" w:space="0" w:color="auto"/>
              <w:bottom w:val="single" w:sz="4" w:space="0" w:color="auto"/>
              <w:right w:val="single" w:sz="4" w:space="0" w:color="auto"/>
            </w:tcBorders>
            <w:vAlign w:val="center"/>
            <w:hideMark/>
          </w:tcPr>
          <w:p w14:paraId="2316FB72" w14:textId="77777777" w:rsidR="006018AF" w:rsidRPr="0030696E" w:rsidRDefault="006018AF" w:rsidP="00613BF0">
            <w:pPr>
              <w:spacing w:after="0" w:line="240" w:lineRule="auto"/>
              <w:jc w:val="center"/>
              <w:rPr>
                <w:rFonts w:ascii="Times New Roman" w:eastAsia="Times New Roman" w:hAnsi="Times New Roman" w:cs="Times New Roman"/>
                <w:b/>
                <w:sz w:val="24"/>
                <w:szCs w:val="24"/>
                <w:lang w:eastAsia="ru-RU"/>
              </w:rPr>
            </w:pPr>
            <w:r w:rsidRPr="0030696E">
              <w:rPr>
                <w:rFonts w:ascii="Times New Roman" w:eastAsia="Times New Roman" w:hAnsi="Times New Roman" w:cs="Times New Roman"/>
                <w:b/>
                <w:sz w:val="24"/>
                <w:szCs w:val="24"/>
                <w:lang w:eastAsia="ru-RU"/>
              </w:rPr>
              <w:t>Кредиты</w:t>
            </w:r>
          </w:p>
        </w:tc>
        <w:tc>
          <w:tcPr>
            <w:tcW w:w="616" w:type="dxa"/>
            <w:gridSpan w:val="2"/>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43B90108" w14:textId="77777777" w:rsidR="006018AF" w:rsidRPr="0030696E" w:rsidRDefault="006018AF" w:rsidP="00613BF0">
            <w:pPr>
              <w:spacing w:after="0" w:line="240" w:lineRule="auto"/>
              <w:jc w:val="center"/>
              <w:rPr>
                <w:rFonts w:ascii="Times New Roman" w:eastAsia="Times New Roman" w:hAnsi="Times New Roman" w:cs="Times New Roman"/>
                <w:b/>
                <w:sz w:val="24"/>
                <w:szCs w:val="24"/>
                <w:lang w:eastAsia="ru-RU"/>
              </w:rPr>
            </w:pPr>
            <w:r w:rsidRPr="0030696E">
              <w:rPr>
                <w:rFonts w:ascii="Times New Roman" w:eastAsia="Times New Roman" w:hAnsi="Times New Roman" w:cs="Times New Roman"/>
                <w:b/>
                <w:sz w:val="24"/>
                <w:szCs w:val="24"/>
                <w:lang w:eastAsia="ru-RU"/>
              </w:rPr>
              <w:t>Всего часов</w:t>
            </w:r>
          </w:p>
        </w:tc>
        <w:tc>
          <w:tcPr>
            <w:tcW w:w="1085" w:type="dxa"/>
            <w:gridSpan w:val="6"/>
            <w:tcBorders>
              <w:top w:val="single" w:sz="4" w:space="0" w:color="auto"/>
              <w:left w:val="single" w:sz="4" w:space="0" w:color="auto"/>
              <w:bottom w:val="single" w:sz="4" w:space="0" w:color="auto"/>
              <w:right w:val="single" w:sz="4" w:space="0" w:color="auto"/>
            </w:tcBorders>
            <w:vAlign w:val="center"/>
            <w:hideMark/>
          </w:tcPr>
          <w:p w14:paraId="2B6967B9" w14:textId="77777777" w:rsidR="006018AF" w:rsidRPr="0030696E" w:rsidRDefault="006018AF" w:rsidP="00613BF0">
            <w:pPr>
              <w:spacing w:after="0" w:line="240" w:lineRule="auto"/>
              <w:rPr>
                <w:rFonts w:ascii="Times New Roman" w:eastAsia="Times New Roman" w:hAnsi="Times New Roman" w:cs="Times New Roman"/>
                <w:b/>
                <w:sz w:val="24"/>
                <w:szCs w:val="24"/>
                <w:lang w:eastAsia="ru-RU"/>
              </w:rPr>
            </w:pPr>
            <w:r w:rsidRPr="0030696E">
              <w:rPr>
                <w:rFonts w:ascii="Times New Roman" w:eastAsia="Times New Roman" w:hAnsi="Times New Roman" w:cs="Times New Roman"/>
                <w:b/>
                <w:sz w:val="24"/>
                <w:szCs w:val="24"/>
                <w:lang w:eastAsia="ru-RU"/>
              </w:rPr>
              <w:t>аудит</w:t>
            </w:r>
            <w:r w:rsidRPr="0030696E">
              <w:rPr>
                <w:rFonts w:ascii="Times New Roman" w:eastAsia="Times New Roman" w:hAnsi="Times New Roman" w:cs="Times New Roman"/>
                <w:b/>
                <w:sz w:val="24"/>
                <w:szCs w:val="24"/>
                <w:lang w:eastAsia="ru-RU"/>
              </w:rPr>
              <w:tab/>
            </w:r>
          </w:p>
        </w:tc>
        <w:tc>
          <w:tcPr>
            <w:tcW w:w="1766" w:type="dxa"/>
            <w:gridSpan w:val="4"/>
            <w:tcBorders>
              <w:top w:val="single" w:sz="4" w:space="0" w:color="auto"/>
              <w:left w:val="single" w:sz="4" w:space="0" w:color="auto"/>
              <w:bottom w:val="single" w:sz="4" w:space="0" w:color="auto"/>
              <w:right w:val="single" w:sz="4" w:space="0" w:color="auto"/>
            </w:tcBorders>
            <w:hideMark/>
          </w:tcPr>
          <w:p w14:paraId="05BCF98E" w14:textId="77777777" w:rsidR="006018AF" w:rsidRPr="0030696E" w:rsidRDefault="006018AF" w:rsidP="00613BF0">
            <w:pPr>
              <w:spacing w:after="0" w:line="240" w:lineRule="auto"/>
              <w:jc w:val="center"/>
              <w:rPr>
                <w:rFonts w:ascii="Times New Roman" w:eastAsia="Times New Roman" w:hAnsi="Times New Roman" w:cs="Times New Roman"/>
                <w:b/>
                <w:sz w:val="24"/>
                <w:szCs w:val="24"/>
                <w:lang w:eastAsia="ru-RU"/>
              </w:rPr>
            </w:pPr>
            <w:r w:rsidRPr="0030696E">
              <w:rPr>
                <w:rFonts w:ascii="Times New Roman" w:eastAsia="Times New Roman" w:hAnsi="Times New Roman" w:cs="Times New Roman"/>
                <w:b/>
                <w:sz w:val="24"/>
                <w:szCs w:val="24"/>
                <w:lang w:eastAsia="ru-RU"/>
              </w:rPr>
              <w:t>внеауд</w:t>
            </w:r>
          </w:p>
        </w:tc>
        <w:tc>
          <w:tcPr>
            <w:tcW w:w="530" w:type="dxa"/>
            <w:vMerge w:val="restart"/>
            <w:tcBorders>
              <w:top w:val="single" w:sz="4" w:space="0" w:color="auto"/>
              <w:left w:val="single" w:sz="4" w:space="0" w:color="auto"/>
              <w:bottom w:val="single" w:sz="4" w:space="0" w:color="auto"/>
              <w:right w:val="single" w:sz="4" w:space="0" w:color="auto"/>
            </w:tcBorders>
            <w:textDirection w:val="btLr"/>
            <w:hideMark/>
          </w:tcPr>
          <w:p w14:paraId="3DBE6BCB" w14:textId="77777777" w:rsidR="006018AF" w:rsidRPr="0030696E" w:rsidRDefault="006018AF" w:rsidP="00613BF0">
            <w:pPr>
              <w:spacing w:after="0" w:line="240" w:lineRule="auto"/>
              <w:jc w:val="center"/>
              <w:rPr>
                <w:rFonts w:ascii="Times New Roman" w:eastAsia="Times New Roman" w:hAnsi="Times New Roman" w:cs="Times New Roman"/>
                <w:b/>
                <w:sz w:val="24"/>
                <w:szCs w:val="24"/>
                <w:lang w:eastAsia="ru-RU"/>
              </w:rPr>
            </w:pPr>
            <w:r w:rsidRPr="0030696E">
              <w:rPr>
                <w:rFonts w:ascii="Times New Roman" w:eastAsia="Times New Roman" w:hAnsi="Times New Roman" w:cs="Times New Roman"/>
                <w:b/>
                <w:sz w:val="24"/>
                <w:szCs w:val="24"/>
                <w:lang w:eastAsia="ru-RU"/>
              </w:rPr>
              <w:t>Форма ИК</w:t>
            </w:r>
          </w:p>
        </w:tc>
      </w:tr>
      <w:tr w:rsidR="006018AF" w:rsidRPr="0030696E" w14:paraId="1C64CB48" w14:textId="77777777" w:rsidTr="00613BF0">
        <w:trPr>
          <w:cantSplit/>
          <w:trHeight w:val="1023"/>
        </w:trPr>
        <w:tc>
          <w:tcPr>
            <w:tcW w:w="420" w:type="dxa"/>
            <w:tcBorders>
              <w:top w:val="single" w:sz="4" w:space="0" w:color="auto"/>
              <w:left w:val="single" w:sz="4" w:space="0" w:color="auto"/>
              <w:bottom w:val="single" w:sz="4" w:space="0" w:color="auto"/>
              <w:right w:val="single" w:sz="4" w:space="0" w:color="auto"/>
            </w:tcBorders>
          </w:tcPr>
          <w:p w14:paraId="4758C5AB"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24"/>
                <w:szCs w:val="24"/>
                <w:lang w:eastAsia="ru-RU"/>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33A4105B" w14:textId="77777777" w:rsidR="006018AF" w:rsidRPr="0030696E" w:rsidRDefault="006018AF" w:rsidP="00613BF0">
            <w:pPr>
              <w:spacing w:after="0"/>
              <w:rPr>
                <w:rFonts w:ascii="Times New Roman" w:eastAsia="Times New Roman" w:hAnsi="Times New Roman" w:cs="Times New Roman"/>
                <w:b/>
                <w:sz w:val="24"/>
                <w:szCs w:val="24"/>
                <w:lang w:eastAsia="ru-RU"/>
              </w:rPr>
            </w:pPr>
          </w:p>
        </w:tc>
        <w:tc>
          <w:tcPr>
            <w:tcW w:w="642" w:type="dxa"/>
            <w:gridSpan w:val="2"/>
            <w:vMerge/>
            <w:tcBorders>
              <w:top w:val="single" w:sz="4" w:space="0" w:color="auto"/>
              <w:left w:val="single" w:sz="4" w:space="0" w:color="auto"/>
              <w:bottom w:val="single" w:sz="4" w:space="0" w:color="auto"/>
              <w:right w:val="single" w:sz="4" w:space="0" w:color="auto"/>
            </w:tcBorders>
            <w:vAlign w:val="center"/>
            <w:hideMark/>
          </w:tcPr>
          <w:p w14:paraId="381447BA" w14:textId="77777777" w:rsidR="006018AF" w:rsidRPr="0030696E" w:rsidRDefault="006018AF" w:rsidP="00613BF0">
            <w:pPr>
              <w:spacing w:after="0"/>
              <w:rPr>
                <w:rFonts w:ascii="Times New Roman" w:eastAsia="Times New Roman" w:hAnsi="Times New Roman" w:cs="Times New Roman"/>
                <w:b/>
                <w:sz w:val="24"/>
                <w:szCs w:val="24"/>
                <w:lang w:eastAsia="ru-RU"/>
              </w:rPr>
            </w:pPr>
          </w:p>
        </w:tc>
        <w:tc>
          <w:tcPr>
            <w:tcW w:w="3960" w:type="dxa"/>
            <w:vMerge/>
            <w:tcBorders>
              <w:top w:val="single" w:sz="4" w:space="0" w:color="auto"/>
              <w:left w:val="single" w:sz="4" w:space="0" w:color="auto"/>
              <w:bottom w:val="single" w:sz="4" w:space="0" w:color="auto"/>
              <w:right w:val="single" w:sz="4" w:space="0" w:color="auto"/>
            </w:tcBorders>
            <w:vAlign w:val="center"/>
            <w:hideMark/>
          </w:tcPr>
          <w:p w14:paraId="7D108E26" w14:textId="77777777" w:rsidR="006018AF" w:rsidRPr="0030696E" w:rsidRDefault="006018AF" w:rsidP="00613BF0">
            <w:pPr>
              <w:spacing w:after="0"/>
              <w:rPr>
                <w:rFonts w:ascii="Times New Roman" w:eastAsia="Times New Roman" w:hAnsi="Times New Roman" w:cs="Times New Roman"/>
                <w:b/>
                <w:sz w:val="24"/>
                <w:szCs w:val="24"/>
                <w:lang w:eastAsia="ru-RU"/>
              </w:rPr>
            </w:pPr>
          </w:p>
        </w:tc>
        <w:tc>
          <w:tcPr>
            <w:tcW w:w="497" w:type="dxa"/>
            <w:tcBorders>
              <w:top w:val="single" w:sz="4" w:space="0" w:color="auto"/>
              <w:left w:val="single" w:sz="4" w:space="0" w:color="auto"/>
              <w:bottom w:val="single" w:sz="4" w:space="0" w:color="auto"/>
              <w:right w:val="single" w:sz="4" w:space="0" w:color="auto"/>
            </w:tcBorders>
            <w:textDirection w:val="btLr"/>
            <w:hideMark/>
          </w:tcPr>
          <w:p w14:paraId="7F2A3100" w14:textId="77777777" w:rsidR="006018AF" w:rsidRPr="0030696E" w:rsidRDefault="006018AF" w:rsidP="00613BF0">
            <w:pPr>
              <w:spacing w:after="0" w:line="240" w:lineRule="auto"/>
              <w:ind w:left="113" w:right="113"/>
              <w:jc w:val="center"/>
              <w:rPr>
                <w:rFonts w:ascii="Times New Roman" w:eastAsia="Times New Roman" w:hAnsi="Times New Roman" w:cs="Times New Roman"/>
                <w:b/>
                <w:sz w:val="24"/>
                <w:szCs w:val="24"/>
                <w:lang w:eastAsia="ru-RU"/>
              </w:rPr>
            </w:pPr>
            <w:r w:rsidRPr="0030696E">
              <w:rPr>
                <w:rFonts w:ascii="Times New Roman" w:eastAsia="Times New Roman" w:hAnsi="Times New Roman" w:cs="Times New Roman"/>
                <w:b/>
                <w:sz w:val="24"/>
                <w:szCs w:val="24"/>
                <w:lang w:eastAsia="ru-RU"/>
              </w:rPr>
              <w:t>1 сем.</w:t>
            </w:r>
          </w:p>
        </w:tc>
        <w:tc>
          <w:tcPr>
            <w:tcW w:w="425" w:type="dxa"/>
            <w:tcBorders>
              <w:top w:val="single" w:sz="4" w:space="0" w:color="auto"/>
              <w:left w:val="single" w:sz="4" w:space="0" w:color="auto"/>
              <w:bottom w:val="single" w:sz="4" w:space="0" w:color="auto"/>
              <w:right w:val="single" w:sz="4" w:space="0" w:color="auto"/>
            </w:tcBorders>
            <w:textDirection w:val="btLr"/>
            <w:hideMark/>
          </w:tcPr>
          <w:p w14:paraId="10A6CE1B" w14:textId="77777777" w:rsidR="006018AF" w:rsidRPr="0030696E" w:rsidRDefault="006018AF" w:rsidP="00613BF0">
            <w:pPr>
              <w:spacing w:after="0" w:line="240" w:lineRule="auto"/>
              <w:ind w:left="113" w:right="113"/>
              <w:jc w:val="center"/>
              <w:rPr>
                <w:rFonts w:ascii="Times New Roman" w:eastAsia="Times New Roman" w:hAnsi="Times New Roman" w:cs="Times New Roman"/>
                <w:b/>
                <w:sz w:val="24"/>
                <w:szCs w:val="24"/>
                <w:lang w:eastAsia="ru-RU"/>
              </w:rPr>
            </w:pPr>
            <w:r w:rsidRPr="0030696E">
              <w:rPr>
                <w:rFonts w:ascii="Times New Roman" w:eastAsia="Times New Roman" w:hAnsi="Times New Roman" w:cs="Times New Roman"/>
                <w:b/>
                <w:sz w:val="24"/>
                <w:szCs w:val="24"/>
                <w:lang w:eastAsia="ru-RU"/>
              </w:rPr>
              <w:t>2 сем.</w:t>
            </w:r>
          </w:p>
        </w:tc>
        <w:tc>
          <w:tcPr>
            <w:tcW w:w="425" w:type="dxa"/>
            <w:tcBorders>
              <w:top w:val="single" w:sz="4" w:space="0" w:color="auto"/>
              <w:left w:val="single" w:sz="4" w:space="0" w:color="auto"/>
              <w:bottom w:val="single" w:sz="4" w:space="0" w:color="auto"/>
              <w:right w:val="single" w:sz="4" w:space="0" w:color="auto"/>
            </w:tcBorders>
            <w:textDirection w:val="btLr"/>
            <w:hideMark/>
          </w:tcPr>
          <w:p w14:paraId="6A3D9415" w14:textId="77777777" w:rsidR="006018AF" w:rsidRPr="0030696E" w:rsidRDefault="006018AF" w:rsidP="00613BF0">
            <w:pPr>
              <w:spacing w:after="0" w:line="240" w:lineRule="auto"/>
              <w:ind w:left="113" w:right="113"/>
              <w:jc w:val="center"/>
              <w:rPr>
                <w:rFonts w:ascii="Times New Roman" w:eastAsia="Times New Roman" w:hAnsi="Times New Roman" w:cs="Times New Roman"/>
                <w:b/>
                <w:sz w:val="24"/>
                <w:szCs w:val="24"/>
                <w:lang w:eastAsia="ru-RU"/>
              </w:rPr>
            </w:pPr>
            <w:r w:rsidRPr="0030696E">
              <w:rPr>
                <w:rFonts w:ascii="Times New Roman" w:eastAsia="Times New Roman" w:hAnsi="Times New Roman" w:cs="Times New Roman"/>
                <w:b/>
                <w:sz w:val="24"/>
                <w:szCs w:val="24"/>
                <w:lang w:eastAsia="ru-RU"/>
              </w:rPr>
              <w:t>3 сем.</w:t>
            </w:r>
          </w:p>
        </w:tc>
        <w:tc>
          <w:tcPr>
            <w:tcW w:w="567" w:type="dxa"/>
            <w:tcBorders>
              <w:top w:val="single" w:sz="4" w:space="0" w:color="auto"/>
              <w:left w:val="single" w:sz="4" w:space="0" w:color="auto"/>
              <w:bottom w:val="single" w:sz="4" w:space="0" w:color="auto"/>
              <w:right w:val="single" w:sz="4" w:space="0" w:color="auto"/>
            </w:tcBorders>
            <w:textDirection w:val="btLr"/>
            <w:hideMark/>
          </w:tcPr>
          <w:p w14:paraId="5766E542" w14:textId="77777777" w:rsidR="006018AF" w:rsidRPr="0030696E" w:rsidRDefault="006018AF" w:rsidP="00613BF0">
            <w:pPr>
              <w:spacing w:after="0" w:line="240" w:lineRule="auto"/>
              <w:ind w:left="113" w:right="113"/>
              <w:jc w:val="center"/>
              <w:rPr>
                <w:rFonts w:ascii="Times New Roman" w:eastAsia="Times New Roman" w:hAnsi="Times New Roman" w:cs="Times New Roman"/>
                <w:b/>
                <w:sz w:val="24"/>
                <w:szCs w:val="24"/>
                <w:lang w:eastAsia="ru-RU"/>
              </w:rPr>
            </w:pPr>
            <w:r w:rsidRPr="0030696E">
              <w:rPr>
                <w:rFonts w:ascii="Times New Roman" w:eastAsia="Times New Roman" w:hAnsi="Times New Roman" w:cs="Times New Roman"/>
                <w:b/>
                <w:sz w:val="24"/>
                <w:szCs w:val="24"/>
                <w:lang w:eastAsia="ru-RU"/>
              </w:rPr>
              <w:t>4 сем.</w:t>
            </w:r>
          </w:p>
        </w:tc>
        <w:tc>
          <w:tcPr>
            <w:tcW w:w="495" w:type="dxa"/>
            <w:tcBorders>
              <w:top w:val="single" w:sz="4" w:space="0" w:color="auto"/>
              <w:left w:val="single" w:sz="4" w:space="0" w:color="auto"/>
              <w:bottom w:val="single" w:sz="4" w:space="0" w:color="auto"/>
              <w:right w:val="single" w:sz="4" w:space="0" w:color="auto"/>
            </w:tcBorders>
            <w:textDirection w:val="btLr"/>
            <w:hideMark/>
          </w:tcPr>
          <w:p w14:paraId="217609F1" w14:textId="77777777" w:rsidR="006018AF" w:rsidRPr="0030696E" w:rsidRDefault="006018AF" w:rsidP="00613BF0">
            <w:pPr>
              <w:spacing w:after="0" w:line="240" w:lineRule="auto"/>
              <w:ind w:left="113" w:right="113"/>
              <w:jc w:val="center"/>
              <w:rPr>
                <w:rFonts w:ascii="Times New Roman" w:eastAsia="Times New Roman" w:hAnsi="Times New Roman" w:cs="Times New Roman"/>
                <w:b/>
                <w:sz w:val="24"/>
                <w:szCs w:val="24"/>
                <w:lang w:val="en-US" w:eastAsia="ru-RU"/>
              </w:rPr>
            </w:pPr>
            <w:r w:rsidRPr="0030696E">
              <w:rPr>
                <w:rFonts w:ascii="Times New Roman" w:eastAsia="Times New Roman" w:hAnsi="Times New Roman" w:cs="Times New Roman"/>
                <w:b/>
                <w:sz w:val="24"/>
                <w:szCs w:val="24"/>
                <w:lang w:val="en-US" w:eastAsia="ru-RU"/>
              </w:rPr>
              <w:t xml:space="preserve">5 </w:t>
            </w:r>
            <w:r w:rsidRPr="0030696E">
              <w:rPr>
                <w:rFonts w:ascii="Times New Roman" w:eastAsia="Times New Roman" w:hAnsi="Times New Roman" w:cs="Times New Roman"/>
                <w:b/>
                <w:sz w:val="24"/>
                <w:szCs w:val="24"/>
                <w:lang w:eastAsia="ru-RU"/>
              </w:rPr>
              <w:t>сем.</w:t>
            </w:r>
          </w:p>
        </w:tc>
        <w:tc>
          <w:tcPr>
            <w:tcW w:w="567" w:type="dxa"/>
            <w:tcBorders>
              <w:top w:val="single" w:sz="4" w:space="0" w:color="auto"/>
              <w:left w:val="single" w:sz="4" w:space="0" w:color="auto"/>
              <w:bottom w:val="single" w:sz="4" w:space="0" w:color="auto"/>
              <w:right w:val="single" w:sz="4" w:space="0" w:color="auto"/>
            </w:tcBorders>
            <w:textDirection w:val="btLr"/>
            <w:hideMark/>
          </w:tcPr>
          <w:p w14:paraId="48682AC8" w14:textId="77777777" w:rsidR="006018AF" w:rsidRPr="0030696E" w:rsidRDefault="006018AF" w:rsidP="00613BF0">
            <w:pPr>
              <w:spacing w:after="0" w:line="240" w:lineRule="auto"/>
              <w:ind w:left="113" w:right="113"/>
              <w:jc w:val="center"/>
              <w:rPr>
                <w:rFonts w:ascii="Times New Roman" w:eastAsia="Times New Roman" w:hAnsi="Times New Roman" w:cs="Times New Roman"/>
                <w:b/>
                <w:sz w:val="24"/>
                <w:szCs w:val="24"/>
                <w:lang w:val="en-US" w:eastAsia="ru-RU"/>
              </w:rPr>
            </w:pPr>
            <w:r w:rsidRPr="0030696E">
              <w:rPr>
                <w:rFonts w:ascii="Times New Roman" w:eastAsia="Times New Roman" w:hAnsi="Times New Roman" w:cs="Times New Roman"/>
                <w:b/>
                <w:sz w:val="24"/>
                <w:szCs w:val="24"/>
                <w:lang w:val="en-US" w:eastAsia="ru-RU"/>
              </w:rPr>
              <w:t xml:space="preserve">6 </w:t>
            </w:r>
            <w:r w:rsidRPr="0030696E">
              <w:rPr>
                <w:rFonts w:ascii="Times New Roman" w:eastAsia="Times New Roman" w:hAnsi="Times New Roman" w:cs="Times New Roman"/>
                <w:b/>
                <w:sz w:val="24"/>
                <w:szCs w:val="24"/>
                <w:lang w:eastAsia="ru-RU"/>
              </w:rPr>
              <w:t>сем.</w:t>
            </w:r>
          </w:p>
        </w:tc>
        <w:tc>
          <w:tcPr>
            <w:tcW w:w="426" w:type="dxa"/>
            <w:tcBorders>
              <w:top w:val="single" w:sz="4" w:space="0" w:color="auto"/>
              <w:left w:val="single" w:sz="4" w:space="0" w:color="auto"/>
              <w:bottom w:val="single" w:sz="4" w:space="0" w:color="auto"/>
              <w:right w:val="single" w:sz="4" w:space="0" w:color="auto"/>
            </w:tcBorders>
            <w:textDirection w:val="btLr"/>
            <w:hideMark/>
          </w:tcPr>
          <w:p w14:paraId="5F3E1864" w14:textId="77777777" w:rsidR="006018AF" w:rsidRPr="0030696E" w:rsidRDefault="006018AF" w:rsidP="00613BF0">
            <w:pPr>
              <w:spacing w:after="0" w:line="240" w:lineRule="auto"/>
              <w:ind w:left="113" w:right="113"/>
              <w:jc w:val="center"/>
              <w:rPr>
                <w:rFonts w:ascii="Times New Roman" w:eastAsia="Times New Roman" w:hAnsi="Times New Roman" w:cs="Times New Roman"/>
                <w:b/>
                <w:sz w:val="24"/>
                <w:szCs w:val="24"/>
                <w:lang w:val="en-US" w:eastAsia="ru-RU"/>
              </w:rPr>
            </w:pPr>
            <w:r w:rsidRPr="0030696E">
              <w:rPr>
                <w:rFonts w:ascii="Times New Roman" w:eastAsia="Times New Roman" w:hAnsi="Times New Roman" w:cs="Times New Roman"/>
                <w:b/>
                <w:sz w:val="24"/>
                <w:szCs w:val="24"/>
                <w:lang w:eastAsia="ru-RU"/>
              </w:rPr>
              <w:t>7сем.</w:t>
            </w:r>
          </w:p>
        </w:tc>
        <w:tc>
          <w:tcPr>
            <w:tcW w:w="569" w:type="dxa"/>
            <w:tcBorders>
              <w:top w:val="single" w:sz="4" w:space="0" w:color="auto"/>
              <w:left w:val="single" w:sz="4" w:space="0" w:color="auto"/>
              <w:bottom w:val="single" w:sz="4" w:space="0" w:color="auto"/>
              <w:right w:val="single" w:sz="4" w:space="0" w:color="auto"/>
            </w:tcBorders>
            <w:textDirection w:val="btLr"/>
            <w:hideMark/>
          </w:tcPr>
          <w:p w14:paraId="6C3A9715" w14:textId="77777777" w:rsidR="006018AF" w:rsidRPr="0030696E" w:rsidRDefault="006018AF" w:rsidP="00613BF0">
            <w:pPr>
              <w:spacing w:after="0" w:line="240" w:lineRule="auto"/>
              <w:ind w:left="113" w:right="113"/>
              <w:jc w:val="center"/>
              <w:rPr>
                <w:rFonts w:ascii="Times New Roman" w:eastAsia="Times New Roman" w:hAnsi="Times New Roman" w:cs="Times New Roman"/>
                <w:b/>
                <w:sz w:val="24"/>
                <w:szCs w:val="24"/>
                <w:lang w:val="en-US" w:eastAsia="ru-RU"/>
              </w:rPr>
            </w:pPr>
            <w:r w:rsidRPr="0030696E">
              <w:rPr>
                <w:rFonts w:ascii="Times New Roman" w:eastAsia="Times New Roman" w:hAnsi="Times New Roman" w:cs="Times New Roman"/>
                <w:b/>
                <w:sz w:val="24"/>
                <w:szCs w:val="24"/>
                <w:lang w:eastAsia="ru-RU"/>
              </w:rPr>
              <w:t>8сем.</w:t>
            </w:r>
          </w:p>
        </w:tc>
        <w:tc>
          <w:tcPr>
            <w:tcW w:w="581" w:type="dxa"/>
            <w:tcBorders>
              <w:top w:val="single" w:sz="4" w:space="0" w:color="auto"/>
              <w:left w:val="single" w:sz="4" w:space="0" w:color="auto"/>
              <w:bottom w:val="single" w:sz="4" w:space="0" w:color="auto"/>
              <w:right w:val="single" w:sz="4" w:space="0" w:color="auto"/>
            </w:tcBorders>
            <w:textDirection w:val="btLr"/>
            <w:hideMark/>
          </w:tcPr>
          <w:p w14:paraId="1EC2E9E8" w14:textId="77777777" w:rsidR="006018AF" w:rsidRPr="0030696E" w:rsidRDefault="006018AF" w:rsidP="00613BF0">
            <w:pPr>
              <w:spacing w:after="0" w:line="240" w:lineRule="auto"/>
              <w:ind w:left="113" w:right="113"/>
              <w:jc w:val="center"/>
              <w:rPr>
                <w:rFonts w:ascii="Times New Roman" w:eastAsia="Times New Roman" w:hAnsi="Times New Roman" w:cs="Times New Roman"/>
                <w:b/>
                <w:sz w:val="24"/>
                <w:szCs w:val="24"/>
                <w:lang w:eastAsia="ru-RU"/>
              </w:rPr>
            </w:pPr>
            <w:r w:rsidRPr="0030696E">
              <w:rPr>
                <w:rFonts w:ascii="Times New Roman" w:eastAsia="Times New Roman" w:hAnsi="Times New Roman" w:cs="Times New Roman"/>
                <w:b/>
                <w:sz w:val="24"/>
                <w:szCs w:val="24"/>
                <w:lang w:eastAsia="ru-RU"/>
              </w:rPr>
              <w:t>KZ</w:t>
            </w:r>
          </w:p>
        </w:tc>
        <w:tc>
          <w:tcPr>
            <w:tcW w:w="567" w:type="dxa"/>
            <w:tcBorders>
              <w:top w:val="single" w:sz="4" w:space="0" w:color="auto"/>
              <w:left w:val="single" w:sz="4" w:space="0" w:color="auto"/>
              <w:bottom w:val="single" w:sz="4" w:space="0" w:color="auto"/>
              <w:right w:val="single" w:sz="4" w:space="0" w:color="auto"/>
            </w:tcBorders>
            <w:textDirection w:val="btLr"/>
            <w:vAlign w:val="center"/>
            <w:hideMark/>
          </w:tcPr>
          <w:p w14:paraId="369424B3" w14:textId="77777777" w:rsidR="006018AF" w:rsidRPr="0030696E" w:rsidRDefault="006018AF" w:rsidP="00613BF0">
            <w:pPr>
              <w:spacing w:after="0" w:line="240" w:lineRule="auto"/>
              <w:ind w:left="113" w:right="113"/>
              <w:jc w:val="center"/>
              <w:rPr>
                <w:rFonts w:ascii="Times New Roman" w:eastAsia="Times New Roman" w:hAnsi="Times New Roman" w:cs="Times New Roman"/>
                <w:b/>
                <w:sz w:val="24"/>
                <w:szCs w:val="24"/>
                <w:lang w:eastAsia="ru-RU"/>
              </w:rPr>
            </w:pPr>
            <w:r w:rsidRPr="0030696E">
              <w:rPr>
                <w:rFonts w:ascii="Times New Roman" w:eastAsia="Times New Roman" w:hAnsi="Times New Roman" w:cs="Times New Roman"/>
                <w:b/>
                <w:sz w:val="24"/>
                <w:szCs w:val="24"/>
                <w:lang w:eastAsia="ru-RU"/>
              </w:rPr>
              <w:t>ECTS</w:t>
            </w:r>
          </w:p>
        </w:tc>
        <w:tc>
          <w:tcPr>
            <w:tcW w:w="616" w:type="dxa"/>
            <w:gridSpan w:val="2"/>
            <w:vMerge/>
            <w:tcBorders>
              <w:top w:val="single" w:sz="4" w:space="0" w:color="auto"/>
              <w:left w:val="single" w:sz="4" w:space="0" w:color="auto"/>
              <w:bottom w:val="single" w:sz="4" w:space="0" w:color="auto"/>
              <w:right w:val="single" w:sz="4" w:space="0" w:color="auto"/>
            </w:tcBorders>
            <w:vAlign w:val="center"/>
            <w:hideMark/>
          </w:tcPr>
          <w:p w14:paraId="6C50C270" w14:textId="77777777" w:rsidR="006018AF" w:rsidRPr="0030696E" w:rsidRDefault="006018AF" w:rsidP="00613BF0">
            <w:pPr>
              <w:spacing w:after="0"/>
              <w:rPr>
                <w:rFonts w:ascii="Times New Roman" w:eastAsia="Times New Roman" w:hAnsi="Times New Roman" w:cs="Times New Roman"/>
                <w:b/>
                <w:sz w:val="24"/>
                <w:szCs w:val="24"/>
                <w:lang w:eastAsia="ru-RU"/>
              </w:rPr>
            </w:pPr>
          </w:p>
        </w:tc>
        <w:tc>
          <w:tcPr>
            <w:tcW w:w="600" w:type="dxa"/>
            <w:gridSpan w:val="2"/>
            <w:tcBorders>
              <w:top w:val="single" w:sz="4" w:space="0" w:color="auto"/>
              <w:left w:val="single" w:sz="4" w:space="0" w:color="auto"/>
              <w:bottom w:val="single" w:sz="4" w:space="0" w:color="auto"/>
              <w:right w:val="single" w:sz="4" w:space="0" w:color="auto"/>
            </w:tcBorders>
            <w:textDirection w:val="btLr"/>
            <w:vAlign w:val="center"/>
            <w:hideMark/>
          </w:tcPr>
          <w:p w14:paraId="7140339A" w14:textId="77777777" w:rsidR="006018AF" w:rsidRPr="0030696E" w:rsidRDefault="006018AF" w:rsidP="00613BF0">
            <w:pPr>
              <w:spacing w:after="0" w:line="240" w:lineRule="auto"/>
              <w:jc w:val="center"/>
              <w:rPr>
                <w:rFonts w:ascii="Times New Roman" w:eastAsia="Times New Roman" w:hAnsi="Times New Roman" w:cs="Times New Roman"/>
                <w:b/>
                <w:sz w:val="20"/>
                <w:szCs w:val="20"/>
                <w:lang w:eastAsia="ru-RU"/>
              </w:rPr>
            </w:pPr>
            <w:r w:rsidRPr="0030696E">
              <w:rPr>
                <w:rFonts w:ascii="Times New Roman" w:eastAsia="Times New Roman" w:hAnsi="Times New Roman" w:cs="Times New Roman"/>
                <w:b/>
                <w:sz w:val="20"/>
                <w:szCs w:val="20"/>
                <w:lang w:eastAsia="ru-RU"/>
              </w:rPr>
              <w:t>пр.зан</w:t>
            </w:r>
          </w:p>
        </w:tc>
        <w:tc>
          <w:tcPr>
            <w:tcW w:w="485" w:type="dxa"/>
            <w:gridSpan w:val="4"/>
            <w:tcBorders>
              <w:top w:val="single" w:sz="4" w:space="0" w:color="auto"/>
              <w:left w:val="single" w:sz="4" w:space="0" w:color="auto"/>
              <w:bottom w:val="single" w:sz="4" w:space="0" w:color="auto"/>
              <w:right w:val="single" w:sz="4" w:space="0" w:color="auto"/>
            </w:tcBorders>
            <w:textDirection w:val="btLr"/>
            <w:vAlign w:val="center"/>
            <w:hideMark/>
          </w:tcPr>
          <w:p w14:paraId="470890F5" w14:textId="77777777" w:rsidR="006018AF" w:rsidRPr="0030696E" w:rsidRDefault="006018AF" w:rsidP="00613BF0">
            <w:pPr>
              <w:spacing w:after="0" w:line="240" w:lineRule="auto"/>
              <w:jc w:val="center"/>
              <w:rPr>
                <w:rFonts w:ascii="Times New Roman" w:eastAsia="Times New Roman" w:hAnsi="Times New Roman" w:cs="Times New Roman"/>
                <w:b/>
                <w:sz w:val="20"/>
                <w:szCs w:val="20"/>
                <w:lang w:eastAsia="ru-RU"/>
              </w:rPr>
            </w:pPr>
            <w:r w:rsidRPr="0030696E">
              <w:rPr>
                <w:rFonts w:ascii="Times New Roman" w:eastAsia="Times New Roman" w:hAnsi="Times New Roman" w:cs="Times New Roman"/>
                <w:b/>
                <w:sz w:val="20"/>
                <w:szCs w:val="20"/>
                <w:lang w:eastAsia="ru-RU"/>
              </w:rPr>
              <w:t>лаб.раб</w:t>
            </w:r>
          </w:p>
        </w:tc>
        <w:tc>
          <w:tcPr>
            <w:tcW w:w="595" w:type="dxa"/>
            <w:tcBorders>
              <w:top w:val="single" w:sz="4" w:space="0" w:color="auto"/>
              <w:left w:val="single" w:sz="4" w:space="0" w:color="auto"/>
              <w:bottom w:val="single" w:sz="4" w:space="0" w:color="auto"/>
              <w:right w:val="single" w:sz="4" w:space="0" w:color="auto"/>
            </w:tcBorders>
            <w:textDirection w:val="btLr"/>
            <w:vAlign w:val="center"/>
            <w:hideMark/>
          </w:tcPr>
          <w:p w14:paraId="2EADE424" w14:textId="77777777" w:rsidR="006018AF" w:rsidRPr="0030696E" w:rsidRDefault="006018AF" w:rsidP="00613BF0">
            <w:pPr>
              <w:spacing w:after="0" w:line="240" w:lineRule="auto"/>
              <w:jc w:val="center"/>
              <w:rPr>
                <w:rFonts w:ascii="Times New Roman" w:eastAsia="Times New Roman" w:hAnsi="Times New Roman" w:cs="Times New Roman"/>
                <w:b/>
                <w:sz w:val="20"/>
                <w:szCs w:val="20"/>
                <w:lang w:eastAsia="ru-RU"/>
              </w:rPr>
            </w:pPr>
            <w:r w:rsidRPr="0030696E">
              <w:rPr>
                <w:rFonts w:ascii="Times New Roman" w:eastAsia="Times New Roman" w:hAnsi="Times New Roman" w:cs="Times New Roman"/>
                <w:b/>
                <w:sz w:val="20"/>
                <w:szCs w:val="20"/>
                <w:lang w:eastAsia="ru-RU"/>
              </w:rPr>
              <w:t>СРОП</w:t>
            </w:r>
          </w:p>
        </w:tc>
        <w:tc>
          <w:tcPr>
            <w:tcW w:w="656" w:type="dxa"/>
            <w:gridSpan w:val="2"/>
            <w:tcBorders>
              <w:top w:val="single" w:sz="4" w:space="0" w:color="auto"/>
              <w:left w:val="single" w:sz="4" w:space="0" w:color="auto"/>
              <w:bottom w:val="single" w:sz="4" w:space="0" w:color="auto"/>
              <w:right w:val="single" w:sz="4" w:space="0" w:color="auto"/>
            </w:tcBorders>
            <w:textDirection w:val="btLr"/>
            <w:vAlign w:val="center"/>
            <w:hideMark/>
          </w:tcPr>
          <w:p w14:paraId="60160A73" w14:textId="77777777" w:rsidR="006018AF" w:rsidRPr="0030696E" w:rsidRDefault="006018AF" w:rsidP="00613BF0">
            <w:pPr>
              <w:spacing w:after="0" w:line="240" w:lineRule="auto"/>
              <w:jc w:val="center"/>
              <w:rPr>
                <w:rFonts w:ascii="Times New Roman" w:eastAsia="Times New Roman" w:hAnsi="Times New Roman" w:cs="Times New Roman"/>
                <w:b/>
                <w:sz w:val="20"/>
                <w:szCs w:val="20"/>
                <w:lang w:eastAsia="ru-RU"/>
              </w:rPr>
            </w:pPr>
            <w:r w:rsidRPr="0030696E">
              <w:rPr>
                <w:rFonts w:ascii="Times New Roman" w:eastAsia="Times New Roman" w:hAnsi="Times New Roman" w:cs="Times New Roman"/>
                <w:b/>
                <w:sz w:val="20"/>
                <w:szCs w:val="20"/>
                <w:lang w:eastAsia="ru-RU"/>
              </w:rPr>
              <w:t>СРО</w:t>
            </w:r>
          </w:p>
        </w:tc>
        <w:tc>
          <w:tcPr>
            <w:tcW w:w="515" w:type="dxa"/>
            <w:tcBorders>
              <w:top w:val="single" w:sz="4" w:space="0" w:color="auto"/>
              <w:left w:val="single" w:sz="4" w:space="0" w:color="auto"/>
              <w:bottom w:val="single" w:sz="4" w:space="0" w:color="auto"/>
              <w:right w:val="single" w:sz="4" w:space="0" w:color="auto"/>
            </w:tcBorders>
            <w:vAlign w:val="center"/>
            <w:hideMark/>
          </w:tcPr>
          <w:p w14:paraId="489BC1A8" w14:textId="77777777" w:rsidR="006018AF" w:rsidRPr="0030696E" w:rsidRDefault="006018AF" w:rsidP="00613BF0">
            <w:pPr>
              <w:spacing w:after="0" w:line="240" w:lineRule="auto"/>
              <w:jc w:val="center"/>
              <w:rPr>
                <w:rFonts w:ascii="Times New Roman" w:eastAsia="Times New Roman" w:hAnsi="Times New Roman" w:cs="Times New Roman"/>
                <w:b/>
                <w:sz w:val="20"/>
                <w:szCs w:val="20"/>
                <w:lang w:eastAsia="ru-RU"/>
              </w:rPr>
            </w:pPr>
            <w:r w:rsidRPr="0030696E">
              <w:rPr>
                <w:rFonts w:ascii="Times New Roman" w:eastAsia="Times New Roman" w:hAnsi="Times New Roman" w:cs="Times New Roman"/>
                <w:b/>
                <w:sz w:val="20"/>
                <w:szCs w:val="20"/>
                <w:lang w:eastAsia="ru-RU"/>
              </w:rPr>
              <w:t>Экз.</w:t>
            </w:r>
          </w:p>
        </w:tc>
        <w:tc>
          <w:tcPr>
            <w:tcW w:w="530" w:type="dxa"/>
            <w:vMerge/>
            <w:tcBorders>
              <w:top w:val="single" w:sz="4" w:space="0" w:color="auto"/>
              <w:left w:val="single" w:sz="4" w:space="0" w:color="auto"/>
              <w:bottom w:val="single" w:sz="4" w:space="0" w:color="auto"/>
              <w:right w:val="single" w:sz="4" w:space="0" w:color="auto"/>
            </w:tcBorders>
            <w:vAlign w:val="center"/>
            <w:hideMark/>
          </w:tcPr>
          <w:p w14:paraId="1A6128BE" w14:textId="77777777" w:rsidR="006018AF" w:rsidRPr="0030696E" w:rsidRDefault="006018AF" w:rsidP="00613BF0">
            <w:pPr>
              <w:spacing w:after="0"/>
              <w:rPr>
                <w:rFonts w:ascii="Times New Roman" w:eastAsia="Times New Roman" w:hAnsi="Times New Roman" w:cs="Times New Roman"/>
                <w:b/>
                <w:sz w:val="24"/>
                <w:szCs w:val="24"/>
                <w:lang w:eastAsia="ru-RU"/>
              </w:rPr>
            </w:pPr>
          </w:p>
        </w:tc>
      </w:tr>
      <w:tr w:rsidR="006018AF" w:rsidRPr="0030696E" w14:paraId="31C9B53F" w14:textId="77777777" w:rsidTr="00613BF0">
        <w:trPr>
          <w:trHeight w:val="239"/>
        </w:trPr>
        <w:tc>
          <w:tcPr>
            <w:tcW w:w="420" w:type="dxa"/>
            <w:tcBorders>
              <w:top w:val="single" w:sz="4" w:space="0" w:color="auto"/>
              <w:left w:val="single" w:sz="4" w:space="0" w:color="auto"/>
              <w:bottom w:val="single" w:sz="4" w:space="0" w:color="auto"/>
              <w:right w:val="single" w:sz="4" w:space="0" w:color="auto"/>
            </w:tcBorders>
          </w:tcPr>
          <w:p w14:paraId="61D73CDB"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1200" w:type="dxa"/>
            <w:tcBorders>
              <w:top w:val="single" w:sz="4" w:space="0" w:color="auto"/>
              <w:left w:val="single" w:sz="4" w:space="0" w:color="auto"/>
              <w:bottom w:val="single" w:sz="4" w:space="0" w:color="auto"/>
              <w:right w:val="single" w:sz="4" w:space="0" w:color="auto"/>
            </w:tcBorders>
            <w:vAlign w:val="center"/>
            <w:hideMark/>
          </w:tcPr>
          <w:p w14:paraId="19468423"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r w:rsidRPr="0030696E">
              <w:rPr>
                <w:rFonts w:ascii="Times New Roman" w:eastAsia="Times New Roman" w:hAnsi="Times New Roman" w:cs="Times New Roman"/>
                <w:b/>
                <w:bCs/>
                <w:sz w:val="18"/>
                <w:szCs w:val="18"/>
                <w:lang w:eastAsia="ru-RU"/>
              </w:rPr>
              <w:t>ООД</w:t>
            </w:r>
          </w:p>
        </w:tc>
        <w:tc>
          <w:tcPr>
            <w:tcW w:w="4602" w:type="dxa"/>
            <w:gridSpan w:val="3"/>
            <w:tcBorders>
              <w:top w:val="single" w:sz="4" w:space="0" w:color="auto"/>
              <w:left w:val="nil"/>
              <w:bottom w:val="single" w:sz="4" w:space="0" w:color="auto"/>
              <w:right w:val="single" w:sz="4" w:space="0" w:color="auto"/>
            </w:tcBorders>
            <w:vAlign w:val="center"/>
            <w:hideMark/>
          </w:tcPr>
          <w:p w14:paraId="4147FFBE" w14:textId="77777777" w:rsidR="006018AF" w:rsidRPr="0030696E" w:rsidRDefault="006018AF" w:rsidP="00613BF0">
            <w:pPr>
              <w:spacing w:after="0" w:line="240" w:lineRule="auto"/>
              <w:rPr>
                <w:rFonts w:ascii="Times New Roman" w:eastAsia="Times New Roman" w:hAnsi="Times New Roman" w:cs="Times New Roman"/>
                <w:b/>
                <w:bCs/>
                <w:sz w:val="18"/>
                <w:szCs w:val="18"/>
                <w:lang w:eastAsia="ru-RU"/>
              </w:rPr>
            </w:pPr>
            <w:r w:rsidRPr="0030696E">
              <w:rPr>
                <w:rFonts w:ascii="Times New Roman" w:eastAsia="Times New Roman" w:hAnsi="Times New Roman" w:cs="Times New Roman"/>
                <w:b/>
                <w:bCs/>
                <w:sz w:val="18"/>
                <w:szCs w:val="18"/>
                <w:lang w:eastAsia="ru-RU"/>
              </w:rPr>
              <w:t>Модуль 1 Общеобразовательные дисциплины</w:t>
            </w:r>
          </w:p>
        </w:tc>
        <w:tc>
          <w:tcPr>
            <w:tcW w:w="497" w:type="dxa"/>
            <w:tcBorders>
              <w:top w:val="single" w:sz="4" w:space="0" w:color="auto"/>
              <w:left w:val="single" w:sz="4" w:space="0" w:color="auto"/>
              <w:bottom w:val="single" w:sz="4" w:space="0" w:color="auto"/>
              <w:right w:val="single" w:sz="4" w:space="0" w:color="auto"/>
            </w:tcBorders>
          </w:tcPr>
          <w:p w14:paraId="022AEB60"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tcPr>
          <w:p w14:paraId="43948310"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tcPr>
          <w:p w14:paraId="3374D7B4"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2483EB89"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tcPr>
          <w:p w14:paraId="73EFA3C2"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4B6A4422"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46C4B387"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03282075"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tcPr>
          <w:p w14:paraId="3571D6E3"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6B4D86A6"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p>
        </w:tc>
        <w:tc>
          <w:tcPr>
            <w:tcW w:w="616" w:type="dxa"/>
            <w:gridSpan w:val="2"/>
            <w:tcBorders>
              <w:top w:val="single" w:sz="4" w:space="0" w:color="auto"/>
              <w:left w:val="nil"/>
              <w:bottom w:val="single" w:sz="4" w:space="0" w:color="auto"/>
              <w:right w:val="single" w:sz="4" w:space="0" w:color="auto"/>
            </w:tcBorders>
            <w:vAlign w:val="center"/>
            <w:hideMark/>
          </w:tcPr>
          <w:p w14:paraId="18338A64"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r w:rsidRPr="0030696E">
              <w:rPr>
                <w:rFonts w:ascii="Times New Roman" w:eastAsia="Times New Roman" w:hAnsi="Times New Roman" w:cs="Times New Roman"/>
                <w:b/>
                <w:bCs/>
                <w:sz w:val="18"/>
                <w:szCs w:val="18"/>
                <w:lang w:eastAsia="ru-RU"/>
              </w:rPr>
              <w:t>540</w:t>
            </w:r>
          </w:p>
        </w:tc>
        <w:tc>
          <w:tcPr>
            <w:tcW w:w="600" w:type="dxa"/>
            <w:gridSpan w:val="2"/>
            <w:tcBorders>
              <w:top w:val="single" w:sz="4" w:space="0" w:color="auto"/>
              <w:left w:val="single" w:sz="4" w:space="0" w:color="auto"/>
              <w:bottom w:val="single" w:sz="4" w:space="0" w:color="auto"/>
              <w:right w:val="single" w:sz="4" w:space="0" w:color="auto"/>
            </w:tcBorders>
            <w:hideMark/>
          </w:tcPr>
          <w:p w14:paraId="0C50CA04"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162</w:t>
            </w:r>
          </w:p>
        </w:tc>
        <w:tc>
          <w:tcPr>
            <w:tcW w:w="485" w:type="dxa"/>
            <w:gridSpan w:val="4"/>
            <w:tcBorders>
              <w:top w:val="single" w:sz="4" w:space="0" w:color="auto"/>
              <w:left w:val="single" w:sz="4" w:space="0" w:color="auto"/>
              <w:bottom w:val="single" w:sz="4" w:space="0" w:color="auto"/>
              <w:right w:val="single" w:sz="4" w:space="0" w:color="auto"/>
            </w:tcBorders>
          </w:tcPr>
          <w:p w14:paraId="1262AAF6"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hideMark/>
          </w:tcPr>
          <w:p w14:paraId="6E4558FC"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54</w:t>
            </w:r>
          </w:p>
        </w:tc>
        <w:tc>
          <w:tcPr>
            <w:tcW w:w="656" w:type="dxa"/>
            <w:gridSpan w:val="2"/>
            <w:tcBorders>
              <w:top w:val="single" w:sz="4" w:space="0" w:color="auto"/>
              <w:left w:val="nil"/>
              <w:bottom w:val="single" w:sz="4" w:space="0" w:color="auto"/>
              <w:right w:val="single" w:sz="4" w:space="0" w:color="auto"/>
            </w:tcBorders>
            <w:vAlign w:val="center"/>
            <w:hideMark/>
          </w:tcPr>
          <w:p w14:paraId="7573AF88"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r w:rsidRPr="0030696E">
              <w:rPr>
                <w:rFonts w:ascii="Times New Roman" w:eastAsia="Times New Roman" w:hAnsi="Times New Roman" w:cs="Times New Roman"/>
                <w:b/>
                <w:bCs/>
                <w:sz w:val="18"/>
                <w:szCs w:val="18"/>
                <w:lang w:eastAsia="ru-RU"/>
              </w:rPr>
              <w:t>294</w:t>
            </w:r>
          </w:p>
        </w:tc>
        <w:tc>
          <w:tcPr>
            <w:tcW w:w="515" w:type="dxa"/>
            <w:tcBorders>
              <w:top w:val="single" w:sz="4" w:space="0" w:color="auto"/>
              <w:left w:val="single" w:sz="4" w:space="0" w:color="auto"/>
              <w:bottom w:val="single" w:sz="4" w:space="0" w:color="auto"/>
              <w:right w:val="single" w:sz="4" w:space="0" w:color="auto"/>
            </w:tcBorders>
            <w:hideMark/>
          </w:tcPr>
          <w:p w14:paraId="7221FB80"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30</w:t>
            </w:r>
          </w:p>
        </w:tc>
        <w:tc>
          <w:tcPr>
            <w:tcW w:w="530" w:type="dxa"/>
            <w:tcBorders>
              <w:top w:val="single" w:sz="4" w:space="0" w:color="auto"/>
              <w:left w:val="single" w:sz="4" w:space="0" w:color="auto"/>
              <w:bottom w:val="single" w:sz="4" w:space="0" w:color="auto"/>
              <w:right w:val="single" w:sz="4" w:space="0" w:color="auto"/>
            </w:tcBorders>
          </w:tcPr>
          <w:p w14:paraId="1CBA4A86"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r>
      <w:tr w:rsidR="006018AF" w:rsidRPr="0030696E" w14:paraId="3E9EEA0D" w14:textId="77777777" w:rsidTr="00613BF0">
        <w:trPr>
          <w:trHeight w:val="190"/>
        </w:trPr>
        <w:tc>
          <w:tcPr>
            <w:tcW w:w="420" w:type="dxa"/>
            <w:tcBorders>
              <w:top w:val="single" w:sz="4" w:space="0" w:color="auto"/>
              <w:left w:val="single" w:sz="4" w:space="0" w:color="auto"/>
              <w:bottom w:val="single" w:sz="4" w:space="0" w:color="auto"/>
              <w:right w:val="single" w:sz="4" w:space="0" w:color="auto"/>
            </w:tcBorders>
            <w:hideMark/>
          </w:tcPr>
          <w:p w14:paraId="223AFF11"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w:t>
            </w:r>
          </w:p>
        </w:tc>
        <w:tc>
          <w:tcPr>
            <w:tcW w:w="1200" w:type="dxa"/>
            <w:tcBorders>
              <w:top w:val="single" w:sz="4" w:space="0" w:color="auto"/>
              <w:left w:val="single" w:sz="4" w:space="0" w:color="auto"/>
              <w:bottom w:val="single" w:sz="4" w:space="0" w:color="auto"/>
              <w:right w:val="single" w:sz="4" w:space="0" w:color="auto"/>
            </w:tcBorders>
            <w:hideMark/>
          </w:tcPr>
          <w:p w14:paraId="4C57E619"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ООД/ОК</w:t>
            </w:r>
          </w:p>
        </w:tc>
        <w:tc>
          <w:tcPr>
            <w:tcW w:w="642" w:type="dxa"/>
            <w:gridSpan w:val="2"/>
            <w:tcBorders>
              <w:top w:val="single" w:sz="4" w:space="0" w:color="auto"/>
              <w:left w:val="single" w:sz="4" w:space="0" w:color="auto"/>
              <w:bottom w:val="single" w:sz="4" w:space="0" w:color="auto"/>
              <w:right w:val="single" w:sz="4" w:space="0" w:color="auto"/>
            </w:tcBorders>
          </w:tcPr>
          <w:p w14:paraId="63232C64"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576AD3F7"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Современная История Казахстана</w:t>
            </w:r>
          </w:p>
        </w:tc>
        <w:tc>
          <w:tcPr>
            <w:tcW w:w="497" w:type="dxa"/>
            <w:tcBorders>
              <w:top w:val="single" w:sz="4" w:space="0" w:color="auto"/>
              <w:left w:val="single" w:sz="4" w:space="0" w:color="auto"/>
              <w:bottom w:val="single" w:sz="4" w:space="0" w:color="auto"/>
              <w:right w:val="single" w:sz="4" w:space="0" w:color="auto"/>
            </w:tcBorders>
            <w:vAlign w:val="center"/>
            <w:hideMark/>
          </w:tcPr>
          <w:p w14:paraId="38528A31"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425" w:type="dxa"/>
            <w:tcBorders>
              <w:top w:val="single" w:sz="4" w:space="0" w:color="auto"/>
              <w:left w:val="single" w:sz="4" w:space="0" w:color="auto"/>
              <w:bottom w:val="single" w:sz="4" w:space="0" w:color="auto"/>
              <w:right w:val="single" w:sz="4" w:space="0" w:color="auto"/>
            </w:tcBorders>
            <w:vAlign w:val="center"/>
          </w:tcPr>
          <w:p w14:paraId="518C3D0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0C0D734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7B0D61A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tcPr>
          <w:p w14:paraId="4B686091"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7E4D8226"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7E86E616"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1835C49E"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61C4A72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nil"/>
              <w:bottom w:val="single" w:sz="4" w:space="0" w:color="auto"/>
              <w:right w:val="single" w:sz="4" w:space="0" w:color="auto"/>
            </w:tcBorders>
            <w:vAlign w:val="center"/>
            <w:hideMark/>
          </w:tcPr>
          <w:p w14:paraId="504D877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single" w:sz="4" w:space="0" w:color="auto"/>
              <w:left w:val="nil"/>
              <w:bottom w:val="single" w:sz="4" w:space="0" w:color="auto"/>
              <w:right w:val="single" w:sz="4" w:space="0" w:color="auto"/>
            </w:tcBorders>
            <w:vAlign w:val="center"/>
            <w:hideMark/>
          </w:tcPr>
          <w:p w14:paraId="4953BE1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hideMark/>
          </w:tcPr>
          <w:p w14:paraId="2CAF957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45</w:t>
            </w:r>
          </w:p>
        </w:tc>
        <w:tc>
          <w:tcPr>
            <w:tcW w:w="485" w:type="dxa"/>
            <w:gridSpan w:val="4"/>
            <w:tcBorders>
              <w:top w:val="single" w:sz="4" w:space="0" w:color="auto"/>
              <w:left w:val="single" w:sz="4" w:space="0" w:color="auto"/>
              <w:bottom w:val="single" w:sz="4" w:space="0" w:color="auto"/>
              <w:right w:val="single" w:sz="4" w:space="0" w:color="auto"/>
            </w:tcBorders>
          </w:tcPr>
          <w:p w14:paraId="67053F9B"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95" w:type="dxa"/>
            <w:tcBorders>
              <w:top w:val="single" w:sz="4" w:space="0" w:color="auto"/>
              <w:left w:val="nil"/>
              <w:bottom w:val="single" w:sz="4" w:space="0" w:color="auto"/>
              <w:right w:val="single" w:sz="4" w:space="0" w:color="auto"/>
            </w:tcBorders>
            <w:vAlign w:val="center"/>
            <w:hideMark/>
          </w:tcPr>
          <w:p w14:paraId="4F660D8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656" w:type="dxa"/>
            <w:gridSpan w:val="2"/>
            <w:tcBorders>
              <w:top w:val="single" w:sz="4" w:space="0" w:color="auto"/>
              <w:left w:val="nil"/>
              <w:bottom w:val="single" w:sz="4" w:space="0" w:color="auto"/>
              <w:right w:val="single" w:sz="4" w:space="0" w:color="auto"/>
            </w:tcBorders>
            <w:vAlign w:val="center"/>
            <w:hideMark/>
          </w:tcPr>
          <w:p w14:paraId="1922B7D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515" w:type="dxa"/>
            <w:tcBorders>
              <w:top w:val="single" w:sz="4" w:space="0" w:color="auto"/>
              <w:left w:val="single" w:sz="4" w:space="0" w:color="auto"/>
              <w:bottom w:val="single" w:sz="4" w:space="0" w:color="auto"/>
              <w:right w:val="single" w:sz="4" w:space="0" w:color="auto"/>
            </w:tcBorders>
            <w:hideMark/>
          </w:tcPr>
          <w:p w14:paraId="63F2550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62B46BF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ГЭ</w:t>
            </w:r>
          </w:p>
        </w:tc>
      </w:tr>
      <w:tr w:rsidR="006018AF" w:rsidRPr="0030696E" w14:paraId="2E491D90" w14:textId="77777777" w:rsidTr="00613BF0">
        <w:trPr>
          <w:trHeight w:val="140"/>
        </w:trPr>
        <w:tc>
          <w:tcPr>
            <w:tcW w:w="420" w:type="dxa"/>
            <w:tcBorders>
              <w:top w:val="single" w:sz="4" w:space="0" w:color="auto"/>
              <w:left w:val="single" w:sz="4" w:space="0" w:color="auto"/>
              <w:bottom w:val="single" w:sz="4" w:space="0" w:color="auto"/>
              <w:right w:val="single" w:sz="4" w:space="0" w:color="auto"/>
            </w:tcBorders>
            <w:hideMark/>
          </w:tcPr>
          <w:p w14:paraId="7185D035"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w:t>
            </w:r>
          </w:p>
        </w:tc>
        <w:tc>
          <w:tcPr>
            <w:tcW w:w="1200" w:type="dxa"/>
            <w:tcBorders>
              <w:top w:val="single" w:sz="4" w:space="0" w:color="auto"/>
              <w:left w:val="single" w:sz="4" w:space="0" w:color="auto"/>
              <w:bottom w:val="single" w:sz="4" w:space="0" w:color="auto"/>
              <w:right w:val="single" w:sz="4" w:space="0" w:color="auto"/>
            </w:tcBorders>
            <w:hideMark/>
          </w:tcPr>
          <w:p w14:paraId="3591792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ООД/ОК</w:t>
            </w:r>
          </w:p>
        </w:tc>
        <w:tc>
          <w:tcPr>
            <w:tcW w:w="642" w:type="dxa"/>
            <w:gridSpan w:val="2"/>
            <w:tcBorders>
              <w:top w:val="single" w:sz="4" w:space="0" w:color="auto"/>
              <w:left w:val="single" w:sz="4" w:space="0" w:color="auto"/>
              <w:bottom w:val="single" w:sz="4" w:space="0" w:color="auto"/>
              <w:right w:val="single" w:sz="4" w:space="0" w:color="auto"/>
            </w:tcBorders>
          </w:tcPr>
          <w:p w14:paraId="28E12588"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hideMark/>
          </w:tcPr>
          <w:p w14:paraId="6069A8DF"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Информационно – коммуникационные технологии (на анг.языке)</w:t>
            </w:r>
          </w:p>
        </w:tc>
        <w:tc>
          <w:tcPr>
            <w:tcW w:w="497" w:type="dxa"/>
            <w:tcBorders>
              <w:top w:val="single" w:sz="4" w:space="0" w:color="auto"/>
              <w:left w:val="single" w:sz="4" w:space="0" w:color="auto"/>
              <w:bottom w:val="single" w:sz="4" w:space="0" w:color="auto"/>
              <w:right w:val="single" w:sz="4" w:space="0" w:color="auto"/>
            </w:tcBorders>
            <w:hideMark/>
          </w:tcPr>
          <w:p w14:paraId="50806461"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tcPr>
          <w:p w14:paraId="6897B042"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425" w:type="dxa"/>
            <w:tcBorders>
              <w:top w:val="single" w:sz="4" w:space="0" w:color="auto"/>
              <w:left w:val="single" w:sz="4" w:space="0" w:color="auto"/>
              <w:bottom w:val="single" w:sz="4" w:space="0" w:color="auto"/>
              <w:right w:val="single" w:sz="4" w:space="0" w:color="auto"/>
            </w:tcBorders>
          </w:tcPr>
          <w:p w14:paraId="1E51B7B5"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40016B8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tcPr>
          <w:p w14:paraId="1186EC8B"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002D437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63815A0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7467DB2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4F4EF46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2303FFA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nil"/>
              <w:left w:val="nil"/>
              <w:bottom w:val="single" w:sz="4" w:space="0" w:color="auto"/>
              <w:right w:val="single" w:sz="4" w:space="0" w:color="auto"/>
            </w:tcBorders>
            <w:vAlign w:val="center"/>
            <w:hideMark/>
          </w:tcPr>
          <w:p w14:paraId="6B73350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hideMark/>
          </w:tcPr>
          <w:p w14:paraId="3DC74B4E"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45</w:t>
            </w:r>
          </w:p>
        </w:tc>
        <w:tc>
          <w:tcPr>
            <w:tcW w:w="485" w:type="dxa"/>
            <w:gridSpan w:val="4"/>
            <w:tcBorders>
              <w:top w:val="single" w:sz="4" w:space="0" w:color="auto"/>
              <w:left w:val="single" w:sz="4" w:space="0" w:color="auto"/>
              <w:bottom w:val="single" w:sz="4" w:space="0" w:color="auto"/>
              <w:right w:val="single" w:sz="4" w:space="0" w:color="auto"/>
            </w:tcBorders>
          </w:tcPr>
          <w:p w14:paraId="21A0B47F"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95" w:type="dxa"/>
            <w:tcBorders>
              <w:top w:val="nil"/>
              <w:left w:val="nil"/>
              <w:bottom w:val="single" w:sz="4" w:space="0" w:color="auto"/>
              <w:right w:val="single" w:sz="4" w:space="0" w:color="auto"/>
            </w:tcBorders>
            <w:vAlign w:val="center"/>
            <w:hideMark/>
          </w:tcPr>
          <w:p w14:paraId="2D3938B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656" w:type="dxa"/>
            <w:gridSpan w:val="2"/>
            <w:tcBorders>
              <w:top w:val="nil"/>
              <w:left w:val="nil"/>
              <w:bottom w:val="single" w:sz="4" w:space="0" w:color="auto"/>
              <w:right w:val="single" w:sz="4" w:space="0" w:color="auto"/>
            </w:tcBorders>
            <w:vAlign w:val="center"/>
            <w:hideMark/>
          </w:tcPr>
          <w:p w14:paraId="0741906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515" w:type="dxa"/>
            <w:tcBorders>
              <w:top w:val="single" w:sz="4" w:space="0" w:color="auto"/>
              <w:left w:val="single" w:sz="4" w:space="0" w:color="auto"/>
              <w:bottom w:val="single" w:sz="4" w:space="0" w:color="auto"/>
              <w:right w:val="single" w:sz="4" w:space="0" w:color="auto"/>
            </w:tcBorders>
            <w:hideMark/>
          </w:tcPr>
          <w:p w14:paraId="794CD983"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14417599"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7B9679F7" w14:textId="77777777" w:rsidTr="00613BF0">
        <w:trPr>
          <w:trHeight w:val="227"/>
        </w:trPr>
        <w:tc>
          <w:tcPr>
            <w:tcW w:w="420" w:type="dxa"/>
            <w:tcBorders>
              <w:top w:val="single" w:sz="4" w:space="0" w:color="auto"/>
              <w:left w:val="single" w:sz="4" w:space="0" w:color="auto"/>
              <w:bottom w:val="single" w:sz="4" w:space="0" w:color="auto"/>
              <w:right w:val="single" w:sz="4" w:space="0" w:color="auto"/>
            </w:tcBorders>
            <w:hideMark/>
          </w:tcPr>
          <w:p w14:paraId="45FFF2E1"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w:t>
            </w:r>
          </w:p>
        </w:tc>
        <w:tc>
          <w:tcPr>
            <w:tcW w:w="1200" w:type="dxa"/>
            <w:tcBorders>
              <w:top w:val="single" w:sz="4" w:space="0" w:color="auto"/>
              <w:left w:val="single" w:sz="4" w:space="0" w:color="auto"/>
              <w:bottom w:val="single" w:sz="4" w:space="0" w:color="auto"/>
              <w:right w:val="single" w:sz="4" w:space="0" w:color="auto"/>
            </w:tcBorders>
            <w:hideMark/>
          </w:tcPr>
          <w:p w14:paraId="07158C37"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ООД/ОК</w:t>
            </w:r>
          </w:p>
        </w:tc>
        <w:tc>
          <w:tcPr>
            <w:tcW w:w="642" w:type="dxa"/>
            <w:gridSpan w:val="2"/>
            <w:tcBorders>
              <w:top w:val="single" w:sz="4" w:space="0" w:color="auto"/>
              <w:left w:val="single" w:sz="4" w:space="0" w:color="auto"/>
              <w:bottom w:val="single" w:sz="4" w:space="0" w:color="auto"/>
              <w:right w:val="single" w:sz="4" w:space="0" w:color="auto"/>
            </w:tcBorders>
          </w:tcPr>
          <w:p w14:paraId="60B0D1BA" w14:textId="77777777" w:rsidR="006018AF" w:rsidRPr="0030696E" w:rsidRDefault="006018AF" w:rsidP="00613BF0">
            <w:pPr>
              <w:spacing w:after="0" w:line="240" w:lineRule="auto"/>
              <w:ind w:right="-146"/>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7A6AABCD" w14:textId="77777777" w:rsidR="006018AF" w:rsidRPr="0030696E" w:rsidRDefault="006018AF" w:rsidP="00613BF0">
            <w:pPr>
              <w:spacing w:after="0" w:line="240" w:lineRule="auto"/>
              <w:ind w:right="-146"/>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Физическая культура</w:t>
            </w:r>
          </w:p>
        </w:tc>
        <w:tc>
          <w:tcPr>
            <w:tcW w:w="497" w:type="dxa"/>
            <w:tcBorders>
              <w:top w:val="single" w:sz="4" w:space="0" w:color="auto"/>
              <w:left w:val="single" w:sz="4" w:space="0" w:color="auto"/>
              <w:bottom w:val="single" w:sz="4" w:space="0" w:color="auto"/>
              <w:right w:val="single" w:sz="4" w:space="0" w:color="auto"/>
            </w:tcBorders>
            <w:vAlign w:val="center"/>
            <w:hideMark/>
          </w:tcPr>
          <w:p w14:paraId="694DD28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425" w:type="dxa"/>
            <w:tcBorders>
              <w:top w:val="single" w:sz="4" w:space="0" w:color="auto"/>
              <w:left w:val="single" w:sz="4" w:space="0" w:color="auto"/>
              <w:bottom w:val="single" w:sz="4" w:space="0" w:color="auto"/>
              <w:right w:val="single" w:sz="4" w:space="0" w:color="auto"/>
            </w:tcBorders>
            <w:vAlign w:val="center"/>
            <w:hideMark/>
          </w:tcPr>
          <w:p w14:paraId="6991827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425" w:type="dxa"/>
            <w:tcBorders>
              <w:top w:val="single" w:sz="4" w:space="0" w:color="auto"/>
              <w:left w:val="single" w:sz="4" w:space="0" w:color="auto"/>
              <w:bottom w:val="single" w:sz="4" w:space="0" w:color="auto"/>
              <w:right w:val="single" w:sz="4" w:space="0" w:color="auto"/>
            </w:tcBorders>
            <w:vAlign w:val="center"/>
          </w:tcPr>
          <w:p w14:paraId="0E46124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3136FBF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tcPr>
          <w:p w14:paraId="256DF17A"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05D5A3A0"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6FF2DD7B"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5327A5E7"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3314704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32231F3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8</w:t>
            </w:r>
          </w:p>
        </w:tc>
        <w:tc>
          <w:tcPr>
            <w:tcW w:w="616" w:type="dxa"/>
            <w:gridSpan w:val="2"/>
            <w:tcBorders>
              <w:top w:val="nil"/>
              <w:left w:val="nil"/>
              <w:bottom w:val="single" w:sz="4" w:space="0" w:color="auto"/>
              <w:right w:val="single" w:sz="4" w:space="0" w:color="auto"/>
            </w:tcBorders>
            <w:vAlign w:val="center"/>
            <w:hideMark/>
          </w:tcPr>
          <w:p w14:paraId="0871644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240</w:t>
            </w:r>
          </w:p>
        </w:tc>
        <w:tc>
          <w:tcPr>
            <w:tcW w:w="600" w:type="dxa"/>
            <w:gridSpan w:val="2"/>
            <w:tcBorders>
              <w:top w:val="single" w:sz="4" w:space="0" w:color="auto"/>
              <w:left w:val="single" w:sz="4" w:space="0" w:color="auto"/>
              <w:bottom w:val="single" w:sz="4" w:space="0" w:color="auto"/>
              <w:right w:val="single" w:sz="4" w:space="0" w:color="auto"/>
            </w:tcBorders>
            <w:hideMark/>
          </w:tcPr>
          <w:p w14:paraId="01202BAC"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72</w:t>
            </w:r>
          </w:p>
        </w:tc>
        <w:tc>
          <w:tcPr>
            <w:tcW w:w="485" w:type="dxa"/>
            <w:gridSpan w:val="4"/>
            <w:tcBorders>
              <w:top w:val="single" w:sz="4" w:space="0" w:color="auto"/>
              <w:left w:val="single" w:sz="4" w:space="0" w:color="auto"/>
              <w:bottom w:val="single" w:sz="4" w:space="0" w:color="auto"/>
              <w:right w:val="single" w:sz="4" w:space="0" w:color="auto"/>
            </w:tcBorders>
          </w:tcPr>
          <w:p w14:paraId="4A3803FB"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95" w:type="dxa"/>
            <w:tcBorders>
              <w:top w:val="nil"/>
              <w:left w:val="nil"/>
              <w:bottom w:val="single" w:sz="4" w:space="0" w:color="auto"/>
              <w:right w:val="single" w:sz="4" w:space="0" w:color="auto"/>
            </w:tcBorders>
            <w:vAlign w:val="center"/>
            <w:hideMark/>
          </w:tcPr>
          <w:p w14:paraId="61FD8B4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24</w:t>
            </w:r>
          </w:p>
        </w:tc>
        <w:tc>
          <w:tcPr>
            <w:tcW w:w="656" w:type="dxa"/>
            <w:gridSpan w:val="2"/>
            <w:tcBorders>
              <w:top w:val="nil"/>
              <w:left w:val="nil"/>
              <w:bottom w:val="single" w:sz="4" w:space="0" w:color="auto"/>
              <w:right w:val="single" w:sz="4" w:space="0" w:color="auto"/>
            </w:tcBorders>
            <w:vAlign w:val="center"/>
            <w:hideMark/>
          </w:tcPr>
          <w:p w14:paraId="56D3FE1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144</w:t>
            </w:r>
          </w:p>
        </w:tc>
        <w:tc>
          <w:tcPr>
            <w:tcW w:w="515" w:type="dxa"/>
            <w:tcBorders>
              <w:top w:val="single" w:sz="4" w:space="0" w:color="auto"/>
              <w:left w:val="single" w:sz="4" w:space="0" w:color="auto"/>
              <w:bottom w:val="single" w:sz="4" w:space="0" w:color="auto"/>
              <w:right w:val="single" w:sz="4" w:space="0" w:color="auto"/>
            </w:tcBorders>
          </w:tcPr>
          <w:p w14:paraId="1DC7FBD9"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30" w:type="dxa"/>
            <w:tcBorders>
              <w:top w:val="single" w:sz="4" w:space="0" w:color="auto"/>
              <w:left w:val="single" w:sz="4" w:space="0" w:color="auto"/>
              <w:bottom w:val="single" w:sz="4" w:space="0" w:color="auto"/>
              <w:right w:val="single" w:sz="4" w:space="0" w:color="auto"/>
            </w:tcBorders>
            <w:hideMark/>
          </w:tcPr>
          <w:p w14:paraId="1C15637D" w14:textId="77777777" w:rsidR="006018AF" w:rsidRPr="0030696E" w:rsidRDefault="006018AF" w:rsidP="00613BF0">
            <w:pPr>
              <w:spacing w:after="200" w:line="276" w:lineRule="auto"/>
              <w:contextualSpacing/>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Д/з</w:t>
            </w:r>
          </w:p>
        </w:tc>
      </w:tr>
      <w:tr w:rsidR="006018AF" w:rsidRPr="0030696E" w14:paraId="7532BA66" w14:textId="77777777" w:rsidTr="00613BF0">
        <w:trPr>
          <w:trHeight w:val="167"/>
        </w:trPr>
        <w:tc>
          <w:tcPr>
            <w:tcW w:w="420" w:type="dxa"/>
            <w:tcBorders>
              <w:top w:val="single" w:sz="4" w:space="0" w:color="auto"/>
              <w:left w:val="single" w:sz="4" w:space="0" w:color="auto"/>
              <w:bottom w:val="single" w:sz="4" w:space="0" w:color="auto"/>
              <w:right w:val="single" w:sz="4" w:space="0" w:color="auto"/>
            </w:tcBorders>
          </w:tcPr>
          <w:p w14:paraId="56D1E47A"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1200" w:type="dxa"/>
            <w:tcBorders>
              <w:top w:val="single" w:sz="4" w:space="0" w:color="auto"/>
              <w:left w:val="single" w:sz="4" w:space="0" w:color="auto"/>
              <w:bottom w:val="single" w:sz="4" w:space="0" w:color="auto"/>
              <w:right w:val="single" w:sz="4" w:space="0" w:color="auto"/>
            </w:tcBorders>
          </w:tcPr>
          <w:p w14:paraId="4D36FDC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602" w:type="dxa"/>
            <w:gridSpan w:val="3"/>
            <w:tcBorders>
              <w:top w:val="single" w:sz="4" w:space="0" w:color="auto"/>
              <w:left w:val="single" w:sz="4" w:space="0" w:color="auto"/>
              <w:bottom w:val="single" w:sz="4" w:space="0" w:color="auto"/>
              <w:right w:val="single" w:sz="4" w:space="0" w:color="auto"/>
            </w:tcBorders>
            <w:hideMark/>
          </w:tcPr>
          <w:p w14:paraId="51B38760" w14:textId="77777777" w:rsidR="006018AF" w:rsidRPr="0030696E" w:rsidRDefault="006018AF" w:rsidP="00613BF0">
            <w:pPr>
              <w:spacing w:after="0" w:line="240" w:lineRule="auto"/>
              <w:ind w:right="-146"/>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Модуль 2 Введение в специальность</w:t>
            </w:r>
          </w:p>
        </w:tc>
        <w:tc>
          <w:tcPr>
            <w:tcW w:w="497" w:type="dxa"/>
            <w:tcBorders>
              <w:top w:val="single" w:sz="4" w:space="0" w:color="auto"/>
              <w:left w:val="single" w:sz="4" w:space="0" w:color="auto"/>
              <w:bottom w:val="single" w:sz="4" w:space="0" w:color="auto"/>
              <w:right w:val="single" w:sz="4" w:space="0" w:color="auto"/>
            </w:tcBorders>
            <w:vAlign w:val="center"/>
          </w:tcPr>
          <w:p w14:paraId="6F5D48E9"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68C30715"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1CF394CF"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47A09D6B"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tcPr>
          <w:p w14:paraId="77C3F200"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3327EBED"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1D92BB97"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21335730"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49A4A347"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nil"/>
              <w:left w:val="nil"/>
              <w:bottom w:val="single" w:sz="4" w:space="0" w:color="auto"/>
              <w:right w:val="single" w:sz="4" w:space="0" w:color="auto"/>
            </w:tcBorders>
            <w:vAlign w:val="center"/>
          </w:tcPr>
          <w:p w14:paraId="4C18C8A3"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616" w:type="dxa"/>
            <w:gridSpan w:val="2"/>
            <w:tcBorders>
              <w:top w:val="nil"/>
              <w:left w:val="nil"/>
              <w:bottom w:val="single" w:sz="4" w:space="0" w:color="auto"/>
              <w:right w:val="single" w:sz="4" w:space="0" w:color="auto"/>
            </w:tcBorders>
            <w:vAlign w:val="center"/>
            <w:hideMark/>
          </w:tcPr>
          <w:p w14:paraId="6DD5F9FE"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hideMark/>
          </w:tcPr>
          <w:p w14:paraId="44E46AE0"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45</w:t>
            </w:r>
          </w:p>
        </w:tc>
        <w:tc>
          <w:tcPr>
            <w:tcW w:w="485" w:type="dxa"/>
            <w:gridSpan w:val="4"/>
            <w:tcBorders>
              <w:top w:val="single" w:sz="4" w:space="0" w:color="auto"/>
              <w:left w:val="single" w:sz="4" w:space="0" w:color="auto"/>
              <w:bottom w:val="single" w:sz="4" w:space="0" w:color="auto"/>
              <w:right w:val="single" w:sz="4" w:space="0" w:color="auto"/>
            </w:tcBorders>
          </w:tcPr>
          <w:p w14:paraId="09E4F8E8"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hideMark/>
          </w:tcPr>
          <w:p w14:paraId="302D947B"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15</w:t>
            </w:r>
          </w:p>
        </w:tc>
        <w:tc>
          <w:tcPr>
            <w:tcW w:w="656" w:type="dxa"/>
            <w:gridSpan w:val="2"/>
            <w:tcBorders>
              <w:top w:val="nil"/>
              <w:left w:val="nil"/>
              <w:bottom w:val="single" w:sz="4" w:space="0" w:color="auto"/>
              <w:right w:val="single" w:sz="4" w:space="0" w:color="auto"/>
            </w:tcBorders>
            <w:vAlign w:val="center"/>
            <w:hideMark/>
          </w:tcPr>
          <w:p w14:paraId="5FA5EF00"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90</w:t>
            </w:r>
          </w:p>
        </w:tc>
        <w:tc>
          <w:tcPr>
            <w:tcW w:w="515" w:type="dxa"/>
            <w:tcBorders>
              <w:top w:val="single" w:sz="4" w:space="0" w:color="auto"/>
              <w:left w:val="single" w:sz="4" w:space="0" w:color="auto"/>
              <w:bottom w:val="single" w:sz="4" w:space="0" w:color="auto"/>
              <w:right w:val="single" w:sz="4" w:space="0" w:color="auto"/>
            </w:tcBorders>
          </w:tcPr>
          <w:p w14:paraId="7BCEB54D"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30" w:type="dxa"/>
            <w:tcBorders>
              <w:top w:val="single" w:sz="4" w:space="0" w:color="auto"/>
              <w:left w:val="single" w:sz="4" w:space="0" w:color="auto"/>
              <w:bottom w:val="single" w:sz="4" w:space="0" w:color="auto"/>
              <w:right w:val="single" w:sz="4" w:space="0" w:color="auto"/>
            </w:tcBorders>
          </w:tcPr>
          <w:p w14:paraId="440E572A"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r>
      <w:tr w:rsidR="006018AF" w:rsidRPr="0030696E" w14:paraId="737BEEA8" w14:textId="77777777" w:rsidTr="00613BF0">
        <w:trPr>
          <w:trHeight w:val="291"/>
        </w:trPr>
        <w:tc>
          <w:tcPr>
            <w:tcW w:w="420" w:type="dxa"/>
            <w:tcBorders>
              <w:top w:val="single" w:sz="4" w:space="0" w:color="auto"/>
              <w:left w:val="single" w:sz="4" w:space="0" w:color="auto"/>
              <w:bottom w:val="single" w:sz="4" w:space="0" w:color="auto"/>
              <w:right w:val="single" w:sz="4" w:space="0" w:color="auto"/>
            </w:tcBorders>
            <w:hideMark/>
          </w:tcPr>
          <w:p w14:paraId="3625DA95"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1200" w:type="dxa"/>
            <w:tcBorders>
              <w:top w:val="single" w:sz="4" w:space="0" w:color="auto"/>
              <w:left w:val="single" w:sz="4" w:space="0" w:color="auto"/>
              <w:bottom w:val="single" w:sz="4" w:space="0" w:color="auto"/>
              <w:right w:val="single" w:sz="4" w:space="0" w:color="auto"/>
            </w:tcBorders>
            <w:hideMark/>
          </w:tcPr>
          <w:p w14:paraId="653F65CF" w14:textId="77777777" w:rsidR="006018AF" w:rsidRPr="0030696E" w:rsidRDefault="006018AF" w:rsidP="00613BF0">
            <w:pPr>
              <w:spacing w:after="0" w:line="240" w:lineRule="auto"/>
              <w:jc w:val="center"/>
            </w:pPr>
            <w:r w:rsidRPr="0030696E">
              <w:rPr>
                <w:rFonts w:ascii="Times New Roman" w:eastAsia="Times New Roman" w:hAnsi="Times New Roman" w:cs="Times New Roman"/>
                <w:sz w:val="18"/>
                <w:szCs w:val="18"/>
                <w:lang w:eastAsia="ru-RU"/>
              </w:rPr>
              <w:t>ООД/КВ</w:t>
            </w:r>
          </w:p>
        </w:tc>
        <w:tc>
          <w:tcPr>
            <w:tcW w:w="642" w:type="dxa"/>
            <w:gridSpan w:val="2"/>
            <w:tcBorders>
              <w:top w:val="single" w:sz="4" w:space="0" w:color="auto"/>
              <w:left w:val="single" w:sz="4" w:space="0" w:color="auto"/>
              <w:bottom w:val="single" w:sz="4" w:space="0" w:color="auto"/>
              <w:right w:val="single" w:sz="4" w:space="0" w:color="auto"/>
            </w:tcBorders>
          </w:tcPr>
          <w:p w14:paraId="4C31B4AE"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hideMark/>
          </w:tcPr>
          <w:p w14:paraId="29ED4211"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Охрана труда и техника безопасности в фармацевтическом производстве</w:t>
            </w:r>
          </w:p>
        </w:tc>
        <w:tc>
          <w:tcPr>
            <w:tcW w:w="497" w:type="dxa"/>
            <w:tcBorders>
              <w:top w:val="single" w:sz="4" w:space="0" w:color="auto"/>
              <w:left w:val="single" w:sz="4" w:space="0" w:color="auto"/>
              <w:bottom w:val="single" w:sz="4" w:space="0" w:color="auto"/>
              <w:right w:val="single" w:sz="4" w:space="0" w:color="auto"/>
            </w:tcBorders>
          </w:tcPr>
          <w:p w14:paraId="0E0C4B4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p w14:paraId="08B00EF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425" w:type="dxa"/>
            <w:tcBorders>
              <w:top w:val="single" w:sz="4" w:space="0" w:color="auto"/>
              <w:left w:val="single" w:sz="4" w:space="0" w:color="auto"/>
              <w:bottom w:val="single" w:sz="4" w:space="0" w:color="auto"/>
              <w:right w:val="single" w:sz="4" w:space="0" w:color="auto"/>
            </w:tcBorders>
          </w:tcPr>
          <w:p w14:paraId="653A504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tcPr>
          <w:p w14:paraId="0927738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498744C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tcPr>
          <w:p w14:paraId="6565639F"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7DABBDD9"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409F2E09"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35B5E104"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1D8636D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40F193A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616" w:type="dxa"/>
            <w:gridSpan w:val="2"/>
            <w:tcBorders>
              <w:top w:val="nil"/>
              <w:left w:val="nil"/>
              <w:bottom w:val="single" w:sz="4" w:space="0" w:color="auto"/>
              <w:right w:val="single" w:sz="4" w:space="0" w:color="auto"/>
            </w:tcBorders>
            <w:vAlign w:val="center"/>
            <w:hideMark/>
          </w:tcPr>
          <w:p w14:paraId="0EBAD34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120</w:t>
            </w:r>
          </w:p>
        </w:tc>
        <w:tc>
          <w:tcPr>
            <w:tcW w:w="600" w:type="dxa"/>
            <w:gridSpan w:val="2"/>
            <w:tcBorders>
              <w:top w:val="single" w:sz="4" w:space="0" w:color="auto"/>
              <w:left w:val="single" w:sz="4" w:space="0" w:color="auto"/>
              <w:bottom w:val="single" w:sz="4" w:space="0" w:color="auto"/>
              <w:right w:val="single" w:sz="4" w:space="0" w:color="auto"/>
            </w:tcBorders>
            <w:vAlign w:val="center"/>
            <w:hideMark/>
          </w:tcPr>
          <w:p w14:paraId="304706B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36</w:t>
            </w:r>
          </w:p>
        </w:tc>
        <w:tc>
          <w:tcPr>
            <w:tcW w:w="485" w:type="dxa"/>
            <w:gridSpan w:val="4"/>
            <w:tcBorders>
              <w:top w:val="single" w:sz="4" w:space="0" w:color="auto"/>
              <w:left w:val="single" w:sz="4" w:space="0" w:color="auto"/>
              <w:bottom w:val="single" w:sz="4" w:space="0" w:color="auto"/>
              <w:right w:val="single" w:sz="4" w:space="0" w:color="auto"/>
            </w:tcBorders>
          </w:tcPr>
          <w:p w14:paraId="2FD91A08"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95" w:type="dxa"/>
            <w:tcBorders>
              <w:top w:val="nil"/>
              <w:left w:val="nil"/>
              <w:bottom w:val="single" w:sz="4" w:space="0" w:color="auto"/>
              <w:right w:val="single" w:sz="4" w:space="0" w:color="auto"/>
            </w:tcBorders>
            <w:vAlign w:val="center"/>
            <w:hideMark/>
          </w:tcPr>
          <w:p w14:paraId="36C87B4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12</w:t>
            </w:r>
          </w:p>
        </w:tc>
        <w:tc>
          <w:tcPr>
            <w:tcW w:w="656" w:type="dxa"/>
            <w:gridSpan w:val="2"/>
            <w:tcBorders>
              <w:top w:val="nil"/>
              <w:left w:val="nil"/>
              <w:bottom w:val="single" w:sz="4" w:space="0" w:color="auto"/>
              <w:right w:val="single" w:sz="4" w:space="0" w:color="auto"/>
            </w:tcBorders>
            <w:vAlign w:val="center"/>
            <w:hideMark/>
          </w:tcPr>
          <w:p w14:paraId="442EFD0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72</w:t>
            </w:r>
          </w:p>
        </w:tc>
        <w:tc>
          <w:tcPr>
            <w:tcW w:w="515" w:type="dxa"/>
            <w:tcBorders>
              <w:top w:val="single" w:sz="4" w:space="0" w:color="auto"/>
              <w:left w:val="single" w:sz="4" w:space="0" w:color="auto"/>
              <w:bottom w:val="single" w:sz="4" w:space="0" w:color="auto"/>
              <w:right w:val="single" w:sz="4" w:space="0" w:color="auto"/>
            </w:tcBorders>
          </w:tcPr>
          <w:p w14:paraId="59AD0CDE" w14:textId="77777777" w:rsidR="006018AF" w:rsidRPr="0030696E" w:rsidRDefault="006018AF" w:rsidP="00613BF0">
            <w:pPr>
              <w:spacing w:after="0" w:line="240" w:lineRule="auto"/>
              <w:contextualSpacing/>
              <w:rPr>
                <w:rFonts w:ascii="Times New Roman" w:eastAsia="Times New Roman" w:hAnsi="Times New Roman" w:cs="Times New Roman"/>
                <w:sz w:val="18"/>
                <w:szCs w:val="18"/>
                <w:lang w:eastAsia="ru-RU"/>
              </w:rPr>
            </w:pPr>
          </w:p>
        </w:tc>
        <w:tc>
          <w:tcPr>
            <w:tcW w:w="530" w:type="dxa"/>
            <w:vMerge w:val="restart"/>
            <w:tcBorders>
              <w:top w:val="single" w:sz="4" w:space="0" w:color="auto"/>
              <w:left w:val="single" w:sz="4" w:space="0" w:color="auto"/>
              <w:bottom w:val="single" w:sz="4" w:space="0" w:color="auto"/>
              <w:right w:val="single" w:sz="4" w:space="0" w:color="auto"/>
            </w:tcBorders>
            <w:hideMark/>
          </w:tcPr>
          <w:p w14:paraId="5ED38400" w14:textId="77777777" w:rsidR="006018AF" w:rsidRPr="0030696E" w:rsidRDefault="006018AF" w:rsidP="00613BF0">
            <w:pPr>
              <w:spacing w:after="0" w:line="240" w:lineRule="auto"/>
              <w:contextualSpacing/>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Д/з</w:t>
            </w:r>
          </w:p>
        </w:tc>
      </w:tr>
      <w:tr w:rsidR="006018AF" w:rsidRPr="0030696E" w14:paraId="7E7B15A5" w14:textId="77777777" w:rsidTr="00613BF0">
        <w:trPr>
          <w:trHeight w:val="291"/>
        </w:trPr>
        <w:tc>
          <w:tcPr>
            <w:tcW w:w="420" w:type="dxa"/>
            <w:tcBorders>
              <w:top w:val="single" w:sz="4" w:space="0" w:color="auto"/>
              <w:left w:val="single" w:sz="4" w:space="0" w:color="auto"/>
              <w:bottom w:val="single" w:sz="4" w:space="0" w:color="auto"/>
              <w:right w:val="single" w:sz="4" w:space="0" w:color="auto"/>
            </w:tcBorders>
            <w:hideMark/>
          </w:tcPr>
          <w:p w14:paraId="747F8A21"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1200" w:type="dxa"/>
            <w:tcBorders>
              <w:top w:val="single" w:sz="4" w:space="0" w:color="auto"/>
              <w:left w:val="single" w:sz="4" w:space="0" w:color="auto"/>
              <w:bottom w:val="single" w:sz="4" w:space="0" w:color="auto"/>
              <w:right w:val="single" w:sz="4" w:space="0" w:color="auto"/>
            </w:tcBorders>
            <w:hideMark/>
          </w:tcPr>
          <w:p w14:paraId="5BE311CB" w14:textId="77777777" w:rsidR="006018AF" w:rsidRPr="0030696E" w:rsidRDefault="006018AF" w:rsidP="00613BF0">
            <w:pPr>
              <w:spacing w:after="0" w:line="240" w:lineRule="auto"/>
              <w:jc w:val="center"/>
            </w:pPr>
            <w:r w:rsidRPr="0030696E">
              <w:rPr>
                <w:rFonts w:ascii="Times New Roman" w:eastAsia="Times New Roman" w:hAnsi="Times New Roman" w:cs="Times New Roman"/>
                <w:sz w:val="18"/>
                <w:szCs w:val="18"/>
                <w:lang w:eastAsia="ru-RU"/>
              </w:rPr>
              <w:t>ООД/КВ</w:t>
            </w:r>
          </w:p>
        </w:tc>
        <w:tc>
          <w:tcPr>
            <w:tcW w:w="642" w:type="dxa"/>
            <w:gridSpan w:val="2"/>
            <w:tcBorders>
              <w:top w:val="single" w:sz="4" w:space="0" w:color="auto"/>
              <w:left w:val="single" w:sz="4" w:space="0" w:color="auto"/>
              <w:bottom w:val="single" w:sz="4" w:space="0" w:color="auto"/>
              <w:right w:val="single" w:sz="4" w:space="0" w:color="auto"/>
            </w:tcBorders>
          </w:tcPr>
          <w:p w14:paraId="312E71B0"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hideMark/>
          </w:tcPr>
          <w:p w14:paraId="5DCC37B7"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Основы академической честности и антикоррупционной культуры</w:t>
            </w:r>
          </w:p>
        </w:tc>
        <w:tc>
          <w:tcPr>
            <w:tcW w:w="497" w:type="dxa"/>
            <w:tcBorders>
              <w:top w:val="single" w:sz="4" w:space="0" w:color="auto"/>
              <w:left w:val="single" w:sz="4" w:space="0" w:color="auto"/>
              <w:bottom w:val="single" w:sz="4" w:space="0" w:color="auto"/>
              <w:right w:val="single" w:sz="4" w:space="0" w:color="auto"/>
            </w:tcBorders>
            <w:hideMark/>
          </w:tcPr>
          <w:p w14:paraId="7E824BF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w:t>
            </w:r>
          </w:p>
        </w:tc>
        <w:tc>
          <w:tcPr>
            <w:tcW w:w="425" w:type="dxa"/>
            <w:tcBorders>
              <w:top w:val="single" w:sz="4" w:space="0" w:color="auto"/>
              <w:left w:val="single" w:sz="4" w:space="0" w:color="auto"/>
              <w:bottom w:val="single" w:sz="4" w:space="0" w:color="auto"/>
              <w:right w:val="single" w:sz="4" w:space="0" w:color="auto"/>
            </w:tcBorders>
          </w:tcPr>
          <w:p w14:paraId="67A8E61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tcPr>
          <w:p w14:paraId="55901CB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14AB0EF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tcPr>
          <w:p w14:paraId="016B170B"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045FC2A3"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68BA9F2F"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5A79CDB7"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0DD5BC7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5BAC436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w:t>
            </w:r>
          </w:p>
        </w:tc>
        <w:tc>
          <w:tcPr>
            <w:tcW w:w="616" w:type="dxa"/>
            <w:gridSpan w:val="2"/>
            <w:tcBorders>
              <w:top w:val="nil"/>
              <w:left w:val="nil"/>
              <w:bottom w:val="single" w:sz="4" w:space="0" w:color="auto"/>
              <w:right w:val="single" w:sz="4" w:space="0" w:color="auto"/>
            </w:tcBorders>
            <w:vAlign w:val="center"/>
            <w:hideMark/>
          </w:tcPr>
          <w:p w14:paraId="7AA1966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30</w:t>
            </w:r>
          </w:p>
        </w:tc>
        <w:tc>
          <w:tcPr>
            <w:tcW w:w="600" w:type="dxa"/>
            <w:gridSpan w:val="2"/>
            <w:tcBorders>
              <w:top w:val="single" w:sz="4" w:space="0" w:color="auto"/>
              <w:left w:val="single" w:sz="4" w:space="0" w:color="auto"/>
              <w:bottom w:val="single" w:sz="4" w:space="0" w:color="auto"/>
              <w:right w:val="single" w:sz="4" w:space="0" w:color="auto"/>
            </w:tcBorders>
            <w:vAlign w:val="center"/>
            <w:hideMark/>
          </w:tcPr>
          <w:p w14:paraId="24142080"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9</w:t>
            </w:r>
          </w:p>
        </w:tc>
        <w:tc>
          <w:tcPr>
            <w:tcW w:w="485" w:type="dxa"/>
            <w:gridSpan w:val="4"/>
            <w:tcBorders>
              <w:top w:val="single" w:sz="4" w:space="0" w:color="auto"/>
              <w:left w:val="single" w:sz="4" w:space="0" w:color="auto"/>
              <w:bottom w:val="single" w:sz="4" w:space="0" w:color="auto"/>
              <w:right w:val="single" w:sz="4" w:space="0" w:color="auto"/>
            </w:tcBorders>
          </w:tcPr>
          <w:p w14:paraId="332F869F"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95" w:type="dxa"/>
            <w:tcBorders>
              <w:top w:val="nil"/>
              <w:left w:val="nil"/>
              <w:bottom w:val="single" w:sz="4" w:space="0" w:color="auto"/>
              <w:right w:val="single" w:sz="4" w:space="0" w:color="auto"/>
            </w:tcBorders>
            <w:vAlign w:val="center"/>
            <w:hideMark/>
          </w:tcPr>
          <w:p w14:paraId="414C5D7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w:t>
            </w:r>
          </w:p>
        </w:tc>
        <w:tc>
          <w:tcPr>
            <w:tcW w:w="656" w:type="dxa"/>
            <w:gridSpan w:val="2"/>
            <w:tcBorders>
              <w:top w:val="single" w:sz="4" w:space="0" w:color="auto"/>
              <w:left w:val="single" w:sz="4" w:space="0" w:color="auto"/>
              <w:bottom w:val="single" w:sz="4" w:space="0" w:color="auto"/>
              <w:right w:val="single" w:sz="4" w:space="0" w:color="auto"/>
            </w:tcBorders>
            <w:hideMark/>
          </w:tcPr>
          <w:p w14:paraId="29AAD163"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18</w:t>
            </w:r>
          </w:p>
        </w:tc>
        <w:tc>
          <w:tcPr>
            <w:tcW w:w="515" w:type="dxa"/>
            <w:tcBorders>
              <w:top w:val="single" w:sz="4" w:space="0" w:color="auto"/>
              <w:left w:val="single" w:sz="4" w:space="0" w:color="auto"/>
              <w:bottom w:val="single" w:sz="4" w:space="0" w:color="auto"/>
              <w:right w:val="single" w:sz="4" w:space="0" w:color="auto"/>
            </w:tcBorders>
          </w:tcPr>
          <w:p w14:paraId="192F820F"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30" w:type="dxa"/>
            <w:vMerge/>
            <w:tcBorders>
              <w:top w:val="single" w:sz="4" w:space="0" w:color="auto"/>
              <w:left w:val="single" w:sz="4" w:space="0" w:color="auto"/>
              <w:bottom w:val="single" w:sz="4" w:space="0" w:color="auto"/>
              <w:right w:val="single" w:sz="4" w:space="0" w:color="auto"/>
            </w:tcBorders>
            <w:vAlign w:val="center"/>
            <w:hideMark/>
          </w:tcPr>
          <w:p w14:paraId="4E9D2AAD" w14:textId="77777777" w:rsidR="006018AF" w:rsidRPr="0030696E" w:rsidRDefault="006018AF" w:rsidP="00613BF0">
            <w:pPr>
              <w:spacing w:after="0"/>
              <w:rPr>
                <w:rFonts w:ascii="Times New Roman" w:eastAsia="Times New Roman" w:hAnsi="Times New Roman" w:cs="Times New Roman"/>
                <w:sz w:val="18"/>
                <w:szCs w:val="18"/>
                <w:lang w:eastAsia="ru-RU"/>
              </w:rPr>
            </w:pPr>
          </w:p>
        </w:tc>
      </w:tr>
      <w:tr w:rsidR="006018AF" w:rsidRPr="0030696E" w14:paraId="3BC3A202" w14:textId="77777777" w:rsidTr="00613BF0">
        <w:trPr>
          <w:trHeight w:val="173"/>
        </w:trPr>
        <w:tc>
          <w:tcPr>
            <w:tcW w:w="420" w:type="dxa"/>
            <w:tcBorders>
              <w:top w:val="single" w:sz="4" w:space="0" w:color="auto"/>
              <w:left w:val="single" w:sz="4" w:space="0" w:color="auto"/>
              <w:bottom w:val="single" w:sz="4" w:space="0" w:color="auto"/>
              <w:right w:val="single" w:sz="4" w:space="0" w:color="auto"/>
            </w:tcBorders>
          </w:tcPr>
          <w:p w14:paraId="52FA633C"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1200" w:type="dxa"/>
            <w:tcBorders>
              <w:top w:val="single" w:sz="4" w:space="0" w:color="auto"/>
              <w:left w:val="single" w:sz="4" w:space="0" w:color="auto"/>
              <w:bottom w:val="single" w:sz="4" w:space="0" w:color="auto"/>
              <w:right w:val="single" w:sz="4" w:space="0" w:color="auto"/>
            </w:tcBorders>
          </w:tcPr>
          <w:p w14:paraId="6ABDDE38"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4602" w:type="dxa"/>
            <w:gridSpan w:val="3"/>
            <w:tcBorders>
              <w:top w:val="single" w:sz="4" w:space="0" w:color="auto"/>
              <w:left w:val="single" w:sz="4" w:space="0" w:color="auto"/>
              <w:bottom w:val="single" w:sz="4" w:space="0" w:color="auto"/>
              <w:right w:val="single" w:sz="4" w:space="0" w:color="auto"/>
            </w:tcBorders>
            <w:hideMark/>
          </w:tcPr>
          <w:p w14:paraId="1102F9FD" w14:textId="77777777" w:rsidR="006018AF" w:rsidRPr="0030696E" w:rsidRDefault="006018AF" w:rsidP="00613BF0">
            <w:pPr>
              <w:spacing w:after="0" w:line="240" w:lineRule="auto"/>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Модуль 3 Полиязычной подготовки</w:t>
            </w:r>
          </w:p>
        </w:tc>
        <w:tc>
          <w:tcPr>
            <w:tcW w:w="497" w:type="dxa"/>
            <w:tcBorders>
              <w:top w:val="single" w:sz="4" w:space="0" w:color="auto"/>
              <w:left w:val="single" w:sz="4" w:space="0" w:color="auto"/>
              <w:bottom w:val="single" w:sz="4" w:space="0" w:color="auto"/>
              <w:right w:val="single" w:sz="4" w:space="0" w:color="auto"/>
            </w:tcBorders>
          </w:tcPr>
          <w:p w14:paraId="3A3D2B1D"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tcPr>
          <w:p w14:paraId="57ABC6F5"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tcPr>
          <w:p w14:paraId="73FC9385"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3BB45272"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tcPr>
          <w:p w14:paraId="0FCBC64B" w14:textId="77777777" w:rsidR="006018AF" w:rsidRPr="0030696E" w:rsidRDefault="006018AF" w:rsidP="00613BF0">
            <w:pPr>
              <w:spacing w:after="0" w:line="240" w:lineRule="auto"/>
              <w:contextualSpacing/>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1782EDC9" w14:textId="77777777" w:rsidR="006018AF" w:rsidRPr="0030696E" w:rsidRDefault="006018AF" w:rsidP="00613BF0">
            <w:pPr>
              <w:spacing w:after="0" w:line="240" w:lineRule="auto"/>
              <w:contextualSpacing/>
              <w:jc w:val="center"/>
              <w:rPr>
                <w:rFonts w:ascii="Times New Roman" w:eastAsia="Times New Roman" w:hAnsi="Times New Roman" w:cs="Times New Roman"/>
                <w:b/>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14E8F6E3" w14:textId="77777777" w:rsidR="006018AF" w:rsidRPr="0030696E" w:rsidRDefault="006018AF" w:rsidP="00613BF0">
            <w:pPr>
              <w:spacing w:after="0" w:line="240" w:lineRule="auto"/>
              <w:contextualSpacing/>
              <w:jc w:val="center"/>
              <w:rPr>
                <w:rFonts w:ascii="Times New Roman" w:eastAsia="Times New Roman" w:hAnsi="Times New Roman" w:cs="Times New Roman"/>
                <w:b/>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48542527" w14:textId="77777777" w:rsidR="006018AF" w:rsidRPr="0030696E" w:rsidRDefault="006018AF" w:rsidP="00613BF0">
            <w:pPr>
              <w:spacing w:after="0" w:line="240" w:lineRule="auto"/>
              <w:contextualSpacing/>
              <w:jc w:val="center"/>
              <w:rPr>
                <w:rFonts w:ascii="Times New Roman" w:eastAsia="Times New Roman" w:hAnsi="Times New Roman" w:cs="Times New Roman"/>
                <w:b/>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5F2215F8"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nil"/>
              <w:left w:val="nil"/>
              <w:bottom w:val="single" w:sz="4" w:space="0" w:color="auto"/>
              <w:right w:val="single" w:sz="4" w:space="0" w:color="auto"/>
            </w:tcBorders>
            <w:vAlign w:val="center"/>
          </w:tcPr>
          <w:p w14:paraId="39B1ABE7"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616" w:type="dxa"/>
            <w:gridSpan w:val="2"/>
            <w:tcBorders>
              <w:top w:val="nil"/>
              <w:left w:val="nil"/>
              <w:bottom w:val="single" w:sz="4" w:space="0" w:color="auto"/>
              <w:right w:val="single" w:sz="4" w:space="0" w:color="auto"/>
            </w:tcBorders>
            <w:vAlign w:val="center"/>
            <w:hideMark/>
          </w:tcPr>
          <w:p w14:paraId="701C8A77"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450</w:t>
            </w:r>
          </w:p>
        </w:tc>
        <w:tc>
          <w:tcPr>
            <w:tcW w:w="600" w:type="dxa"/>
            <w:gridSpan w:val="2"/>
            <w:tcBorders>
              <w:top w:val="single" w:sz="4" w:space="0" w:color="auto"/>
              <w:left w:val="single" w:sz="4" w:space="0" w:color="auto"/>
              <w:bottom w:val="single" w:sz="4" w:space="0" w:color="auto"/>
              <w:right w:val="single" w:sz="4" w:space="0" w:color="auto"/>
            </w:tcBorders>
            <w:hideMark/>
          </w:tcPr>
          <w:p w14:paraId="11F8F75C" w14:textId="77777777" w:rsidR="006018AF" w:rsidRPr="0030696E" w:rsidRDefault="006018AF" w:rsidP="00613BF0">
            <w:pPr>
              <w:spacing w:after="0" w:line="240"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135</w:t>
            </w:r>
          </w:p>
        </w:tc>
        <w:tc>
          <w:tcPr>
            <w:tcW w:w="485" w:type="dxa"/>
            <w:gridSpan w:val="4"/>
            <w:tcBorders>
              <w:top w:val="single" w:sz="4" w:space="0" w:color="auto"/>
              <w:left w:val="single" w:sz="4" w:space="0" w:color="auto"/>
              <w:bottom w:val="single" w:sz="4" w:space="0" w:color="auto"/>
              <w:right w:val="single" w:sz="4" w:space="0" w:color="auto"/>
            </w:tcBorders>
          </w:tcPr>
          <w:p w14:paraId="17364F21" w14:textId="77777777" w:rsidR="006018AF" w:rsidRPr="0030696E" w:rsidRDefault="006018AF" w:rsidP="00613BF0">
            <w:pPr>
              <w:spacing w:after="0" w:line="240" w:lineRule="auto"/>
              <w:contextualSpacing/>
              <w:jc w:val="center"/>
              <w:rPr>
                <w:rFonts w:ascii="Times New Roman" w:eastAsia="Times New Roman" w:hAnsi="Times New Roman" w:cs="Times New Roman"/>
                <w:b/>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hideMark/>
          </w:tcPr>
          <w:p w14:paraId="19865C23" w14:textId="77777777" w:rsidR="006018AF" w:rsidRPr="0030696E" w:rsidRDefault="006018AF" w:rsidP="00613BF0">
            <w:pPr>
              <w:spacing w:after="0" w:line="240"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45</w:t>
            </w:r>
          </w:p>
        </w:tc>
        <w:tc>
          <w:tcPr>
            <w:tcW w:w="656" w:type="dxa"/>
            <w:gridSpan w:val="2"/>
            <w:tcBorders>
              <w:top w:val="nil"/>
              <w:left w:val="nil"/>
              <w:bottom w:val="single" w:sz="4" w:space="0" w:color="auto"/>
              <w:right w:val="single" w:sz="4" w:space="0" w:color="auto"/>
            </w:tcBorders>
            <w:vAlign w:val="center"/>
            <w:hideMark/>
          </w:tcPr>
          <w:p w14:paraId="52897891"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225</w:t>
            </w:r>
          </w:p>
        </w:tc>
        <w:tc>
          <w:tcPr>
            <w:tcW w:w="515" w:type="dxa"/>
            <w:tcBorders>
              <w:top w:val="single" w:sz="4" w:space="0" w:color="auto"/>
              <w:left w:val="single" w:sz="4" w:space="0" w:color="auto"/>
              <w:bottom w:val="single" w:sz="4" w:space="0" w:color="auto"/>
              <w:right w:val="single" w:sz="4" w:space="0" w:color="auto"/>
            </w:tcBorders>
            <w:hideMark/>
          </w:tcPr>
          <w:p w14:paraId="7EE321F2" w14:textId="77777777" w:rsidR="006018AF" w:rsidRPr="0030696E" w:rsidRDefault="006018AF" w:rsidP="00613BF0">
            <w:pPr>
              <w:spacing w:after="0" w:line="240"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45</w:t>
            </w:r>
          </w:p>
        </w:tc>
        <w:tc>
          <w:tcPr>
            <w:tcW w:w="530" w:type="dxa"/>
            <w:tcBorders>
              <w:top w:val="single" w:sz="4" w:space="0" w:color="auto"/>
              <w:left w:val="single" w:sz="4" w:space="0" w:color="auto"/>
              <w:bottom w:val="single" w:sz="4" w:space="0" w:color="auto"/>
              <w:right w:val="single" w:sz="4" w:space="0" w:color="auto"/>
            </w:tcBorders>
          </w:tcPr>
          <w:p w14:paraId="6A9A47DC" w14:textId="77777777" w:rsidR="006018AF" w:rsidRPr="0030696E" w:rsidRDefault="006018AF" w:rsidP="00613BF0">
            <w:pPr>
              <w:spacing w:after="0" w:line="240" w:lineRule="auto"/>
              <w:contextualSpacing/>
              <w:jc w:val="center"/>
              <w:rPr>
                <w:rFonts w:ascii="Times New Roman" w:eastAsia="Times New Roman" w:hAnsi="Times New Roman" w:cs="Times New Roman"/>
                <w:b/>
                <w:sz w:val="18"/>
                <w:szCs w:val="18"/>
                <w:lang w:eastAsia="ru-RU"/>
              </w:rPr>
            </w:pPr>
          </w:p>
        </w:tc>
      </w:tr>
      <w:tr w:rsidR="006018AF" w:rsidRPr="0030696E" w14:paraId="333C8163" w14:textId="77777777" w:rsidTr="00613BF0">
        <w:trPr>
          <w:trHeight w:val="173"/>
        </w:trPr>
        <w:tc>
          <w:tcPr>
            <w:tcW w:w="420" w:type="dxa"/>
            <w:tcBorders>
              <w:top w:val="single" w:sz="4" w:space="0" w:color="auto"/>
              <w:left w:val="single" w:sz="4" w:space="0" w:color="auto"/>
              <w:bottom w:val="single" w:sz="4" w:space="0" w:color="auto"/>
              <w:right w:val="single" w:sz="4" w:space="0" w:color="auto"/>
            </w:tcBorders>
            <w:hideMark/>
          </w:tcPr>
          <w:p w14:paraId="5B2AED75"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w:t>
            </w:r>
          </w:p>
        </w:tc>
        <w:tc>
          <w:tcPr>
            <w:tcW w:w="1200" w:type="dxa"/>
            <w:tcBorders>
              <w:top w:val="single" w:sz="4" w:space="0" w:color="auto"/>
              <w:left w:val="single" w:sz="4" w:space="0" w:color="auto"/>
              <w:bottom w:val="single" w:sz="4" w:space="0" w:color="auto"/>
              <w:right w:val="single" w:sz="4" w:space="0" w:color="auto"/>
            </w:tcBorders>
            <w:hideMark/>
          </w:tcPr>
          <w:p w14:paraId="18E48D54" w14:textId="77777777" w:rsidR="006018AF" w:rsidRPr="0030696E" w:rsidRDefault="006018AF" w:rsidP="00613BF0">
            <w:pPr>
              <w:spacing w:after="0" w:line="240" w:lineRule="auto"/>
              <w:jc w:val="center"/>
            </w:pPr>
            <w:r w:rsidRPr="0030696E">
              <w:rPr>
                <w:rFonts w:ascii="Times New Roman" w:eastAsia="Times New Roman" w:hAnsi="Times New Roman" w:cs="Times New Roman"/>
                <w:sz w:val="18"/>
                <w:szCs w:val="18"/>
                <w:lang w:eastAsia="ru-RU"/>
              </w:rPr>
              <w:t>ООД/ОК</w:t>
            </w:r>
          </w:p>
        </w:tc>
        <w:tc>
          <w:tcPr>
            <w:tcW w:w="642" w:type="dxa"/>
            <w:gridSpan w:val="2"/>
            <w:tcBorders>
              <w:top w:val="single" w:sz="4" w:space="0" w:color="auto"/>
              <w:left w:val="single" w:sz="4" w:space="0" w:color="auto"/>
              <w:bottom w:val="single" w:sz="4" w:space="0" w:color="auto"/>
              <w:right w:val="single" w:sz="4" w:space="0" w:color="auto"/>
            </w:tcBorders>
          </w:tcPr>
          <w:p w14:paraId="130E919B"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hideMark/>
          </w:tcPr>
          <w:p w14:paraId="30F4A2BA"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Иностранный язык</w:t>
            </w:r>
          </w:p>
        </w:tc>
        <w:tc>
          <w:tcPr>
            <w:tcW w:w="497" w:type="dxa"/>
            <w:tcBorders>
              <w:top w:val="single" w:sz="4" w:space="0" w:color="auto"/>
              <w:left w:val="single" w:sz="4" w:space="0" w:color="auto"/>
              <w:bottom w:val="single" w:sz="4" w:space="0" w:color="auto"/>
              <w:right w:val="single" w:sz="4" w:space="0" w:color="auto"/>
            </w:tcBorders>
          </w:tcPr>
          <w:p w14:paraId="341394F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hideMark/>
          </w:tcPr>
          <w:p w14:paraId="6E47521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10</w:t>
            </w:r>
          </w:p>
        </w:tc>
        <w:tc>
          <w:tcPr>
            <w:tcW w:w="425" w:type="dxa"/>
            <w:tcBorders>
              <w:top w:val="single" w:sz="4" w:space="0" w:color="auto"/>
              <w:left w:val="single" w:sz="4" w:space="0" w:color="auto"/>
              <w:bottom w:val="single" w:sz="4" w:space="0" w:color="auto"/>
              <w:right w:val="single" w:sz="4" w:space="0" w:color="auto"/>
            </w:tcBorders>
          </w:tcPr>
          <w:p w14:paraId="41257F0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5686B8E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tcPr>
          <w:p w14:paraId="0970912C"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3E7E063F"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03C280BF"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57D1DB67"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28DAEB3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717E6CE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10</w:t>
            </w:r>
          </w:p>
        </w:tc>
        <w:tc>
          <w:tcPr>
            <w:tcW w:w="616" w:type="dxa"/>
            <w:gridSpan w:val="2"/>
            <w:tcBorders>
              <w:top w:val="nil"/>
              <w:left w:val="nil"/>
              <w:bottom w:val="single" w:sz="4" w:space="0" w:color="auto"/>
              <w:right w:val="single" w:sz="4" w:space="0" w:color="auto"/>
            </w:tcBorders>
            <w:vAlign w:val="center"/>
            <w:hideMark/>
          </w:tcPr>
          <w:p w14:paraId="1A25B90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300</w:t>
            </w:r>
          </w:p>
        </w:tc>
        <w:tc>
          <w:tcPr>
            <w:tcW w:w="600" w:type="dxa"/>
            <w:gridSpan w:val="2"/>
            <w:tcBorders>
              <w:top w:val="single" w:sz="4" w:space="0" w:color="auto"/>
              <w:left w:val="single" w:sz="4" w:space="0" w:color="auto"/>
              <w:bottom w:val="single" w:sz="4" w:space="0" w:color="auto"/>
              <w:right w:val="single" w:sz="4" w:space="0" w:color="auto"/>
            </w:tcBorders>
            <w:hideMark/>
          </w:tcPr>
          <w:p w14:paraId="34384831"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90</w:t>
            </w:r>
          </w:p>
        </w:tc>
        <w:tc>
          <w:tcPr>
            <w:tcW w:w="485" w:type="dxa"/>
            <w:gridSpan w:val="4"/>
            <w:tcBorders>
              <w:top w:val="single" w:sz="4" w:space="0" w:color="auto"/>
              <w:left w:val="single" w:sz="4" w:space="0" w:color="auto"/>
              <w:bottom w:val="single" w:sz="4" w:space="0" w:color="auto"/>
              <w:right w:val="single" w:sz="4" w:space="0" w:color="auto"/>
            </w:tcBorders>
          </w:tcPr>
          <w:p w14:paraId="6E3642EF"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95" w:type="dxa"/>
            <w:tcBorders>
              <w:top w:val="nil"/>
              <w:left w:val="nil"/>
              <w:bottom w:val="single" w:sz="4" w:space="0" w:color="auto"/>
              <w:right w:val="single" w:sz="4" w:space="0" w:color="auto"/>
            </w:tcBorders>
            <w:vAlign w:val="center"/>
            <w:hideMark/>
          </w:tcPr>
          <w:p w14:paraId="32B2C17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30</w:t>
            </w:r>
          </w:p>
        </w:tc>
        <w:tc>
          <w:tcPr>
            <w:tcW w:w="656" w:type="dxa"/>
            <w:gridSpan w:val="2"/>
            <w:tcBorders>
              <w:top w:val="nil"/>
              <w:left w:val="nil"/>
              <w:bottom w:val="single" w:sz="4" w:space="0" w:color="auto"/>
              <w:right w:val="single" w:sz="4" w:space="0" w:color="auto"/>
            </w:tcBorders>
            <w:vAlign w:val="center"/>
            <w:hideMark/>
          </w:tcPr>
          <w:p w14:paraId="0EB3ADD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515" w:type="dxa"/>
            <w:tcBorders>
              <w:top w:val="single" w:sz="4" w:space="0" w:color="auto"/>
              <w:left w:val="single" w:sz="4" w:space="0" w:color="auto"/>
              <w:bottom w:val="single" w:sz="4" w:space="0" w:color="auto"/>
              <w:right w:val="single" w:sz="4" w:space="0" w:color="auto"/>
            </w:tcBorders>
            <w:hideMark/>
          </w:tcPr>
          <w:p w14:paraId="1E210E3D"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30</w:t>
            </w:r>
          </w:p>
        </w:tc>
        <w:tc>
          <w:tcPr>
            <w:tcW w:w="530" w:type="dxa"/>
            <w:tcBorders>
              <w:top w:val="single" w:sz="4" w:space="0" w:color="auto"/>
              <w:left w:val="single" w:sz="4" w:space="0" w:color="auto"/>
              <w:bottom w:val="single" w:sz="4" w:space="0" w:color="auto"/>
              <w:right w:val="single" w:sz="4" w:space="0" w:color="auto"/>
            </w:tcBorders>
            <w:hideMark/>
          </w:tcPr>
          <w:p w14:paraId="752BFAAC"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0CA514EF" w14:textId="77777777" w:rsidTr="00613BF0">
        <w:trPr>
          <w:trHeight w:val="138"/>
        </w:trPr>
        <w:tc>
          <w:tcPr>
            <w:tcW w:w="420" w:type="dxa"/>
            <w:tcBorders>
              <w:top w:val="single" w:sz="4" w:space="0" w:color="auto"/>
              <w:left w:val="single" w:sz="4" w:space="0" w:color="auto"/>
              <w:bottom w:val="single" w:sz="4" w:space="0" w:color="auto"/>
              <w:right w:val="single" w:sz="4" w:space="0" w:color="auto"/>
            </w:tcBorders>
            <w:hideMark/>
          </w:tcPr>
          <w:p w14:paraId="333C71D5"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w:t>
            </w:r>
          </w:p>
        </w:tc>
        <w:tc>
          <w:tcPr>
            <w:tcW w:w="1200" w:type="dxa"/>
            <w:tcBorders>
              <w:top w:val="single" w:sz="4" w:space="0" w:color="auto"/>
              <w:left w:val="single" w:sz="4" w:space="0" w:color="auto"/>
              <w:bottom w:val="single" w:sz="4" w:space="0" w:color="auto"/>
              <w:right w:val="single" w:sz="4" w:space="0" w:color="auto"/>
            </w:tcBorders>
            <w:hideMark/>
          </w:tcPr>
          <w:p w14:paraId="30E7BB11" w14:textId="77777777" w:rsidR="006018AF" w:rsidRPr="0030696E" w:rsidRDefault="006018AF" w:rsidP="00613BF0">
            <w:pPr>
              <w:spacing w:after="0" w:line="240" w:lineRule="auto"/>
              <w:jc w:val="center"/>
            </w:pPr>
            <w:r w:rsidRPr="0030696E">
              <w:rPr>
                <w:rFonts w:ascii="Times New Roman" w:eastAsia="Times New Roman" w:hAnsi="Times New Roman" w:cs="Times New Roman"/>
                <w:sz w:val="18"/>
                <w:szCs w:val="18"/>
                <w:lang w:eastAsia="ru-RU"/>
              </w:rPr>
              <w:t>ООД/ОК</w:t>
            </w:r>
          </w:p>
        </w:tc>
        <w:tc>
          <w:tcPr>
            <w:tcW w:w="642" w:type="dxa"/>
            <w:gridSpan w:val="2"/>
            <w:tcBorders>
              <w:top w:val="single" w:sz="4" w:space="0" w:color="auto"/>
              <w:left w:val="single" w:sz="4" w:space="0" w:color="auto"/>
              <w:bottom w:val="single" w:sz="4" w:space="0" w:color="auto"/>
              <w:right w:val="single" w:sz="4" w:space="0" w:color="auto"/>
            </w:tcBorders>
          </w:tcPr>
          <w:p w14:paraId="450047FA"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hideMark/>
          </w:tcPr>
          <w:p w14:paraId="36D622A1"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Казахский/русский язык</w:t>
            </w:r>
          </w:p>
        </w:tc>
        <w:tc>
          <w:tcPr>
            <w:tcW w:w="497" w:type="dxa"/>
            <w:tcBorders>
              <w:top w:val="single" w:sz="4" w:space="0" w:color="auto"/>
              <w:left w:val="single" w:sz="4" w:space="0" w:color="auto"/>
              <w:bottom w:val="single" w:sz="4" w:space="0" w:color="auto"/>
              <w:right w:val="single" w:sz="4" w:space="0" w:color="auto"/>
            </w:tcBorders>
            <w:hideMark/>
          </w:tcPr>
          <w:p w14:paraId="4FFB480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425" w:type="dxa"/>
            <w:tcBorders>
              <w:top w:val="single" w:sz="4" w:space="0" w:color="auto"/>
              <w:left w:val="single" w:sz="4" w:space="0" w:color="auto"/>
              <w:bottom w:val="single" w:sz="4" w:space="0" w:color="auto"/>
              <w:right w:val="single" w:sz="4" w:space="0" w:color="auto"/>
            </w:tcBorders>
          </w:tcPr>
          <w:p w14:paraId="76078165"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18FBF0C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1450201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tcPr>
          <w:p w14:paraId="60EADAA1"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2CD24402"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1987BB53"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072A1448"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7458B95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0ACA23E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nil"/>
              <w:left w:val="nil"/>
              <w:bottom w:val="single" w:sz="4" w:space="0" w:color="auto"/>
              <w:right w:val="single" w:sz="4" w:space="0" w:color="auto"/>
            </w:tcBorders>
            <w:vAlign w:val="center"/>
            <w:hideMark/>
          </w:tcPr>
          <w:p w14:paraId="07CF454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hideMark/>
          </w:tcPr>
          <w:p w14:paraId="35A1AD21"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45</w:t>
            </w:r>
          </w:p>
        </w:tc>
        <w:tc>
          <w:tcPr>
            <w:tcW w:w="485" w:type="dxa"/>
            <w:gridSpan w:val="4"/>
            <w:tcBorders>
              <w:top w:val="single" w:sz="4" w:space="0" w:color="auto"/>
              <w:left w:val="single" w:sz="4" w:space="0" w:color="auto"/>
              <w:bottom w:val="single" w:sz="4" w:space="0" w:color="auto"/>
              <w:right w:val="single" w:sz="4" w:space="0" w:color="auto"/>
            </w:tcBorders>
          </w:tcPr>
          <w:p w14:paraId="167B99E4"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95" w:type="dxa"/>
            <w:tcBorders>
              <w:top w:val="nil"/>
              <w:left w:val="nil"/>
              <w:bottom w:val="single" w:sz="4" w:space="0" w:color="auto"/>
              <w:right w:val="single" w:sz="4" w:space="0" w:color="auto"/>
            </w:tcBorders>
            <w:vAlign w:val="center"/>
            <w:hideMark/>
          </w:tcPr>
          <w:p w14:paraId="1ECB7D9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656" w:type="dxa"/>
            <w:gridSpan w:val="2"/>
            <w:tcBorders>
              <w:top w:val="nil"/>
              <w:left w:val="nil"/>
              <w:bottom w:val="single" w:sz="4" w:space="0" w:color="auto"/>
              <w:right w:val="single" w:sz="4" w:space="0" w:color="auto"/>
            </w:tcBorders>
            <w:vAlign w:val="center"/>
            <w:hideMark/>
          </w:tcPr>
          <w:p w14:paraId="7F9D174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515" w:type="dxa"/>
            <w:tcBorders>
              <w:top w:val="single" w:sz="4" w:space="0" w:color="auto"/>
              <w:left w:val="single" w:sz="4" w:space="0" w:color="auto"/>
              <w:bottom w:val="single" w:sz="4" w:space="0" w:color="auto"/>
              <w:right w:val="single" w:sz="4" w:space="0" w:color="auto"/>
            </w:tcBorders>
            <w:hideMark/>
          </w:tcPr>
          <w:p w14:paraId="48935623"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575C57E7"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3AF78F17" w14:textId="77777777" w:rsidTr="00613BF0">
        <w:trPr>
          <w:trHeight w:val="138"/>
        </w:trPr>
        <w:tc>
          <w:tcPr>
            <w:tcW w:w="420" w:type="dxa"/>
            <w:tcBorders>
              <w:top w:val="single" w:sz="4" w:space="0" w:color="auto"/>
              <w:left w:val="single" w:sz="4" w:space="0" w:color="auto"/>
              <w:bottom w:val="single" w:sz="4" w:space="0" w:color="auto"/>
              <w:right w:val="single" w:sz="4" w:space="0" w:color="auto"/>
            </w:tcBorders>
          </w:tcPr>
          <w:p w14:paraId="3420CA66"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1200" w:type="dxa"/>
            <w:tcBorders>
              <w:top w:val="single" w:sz="4" w:space="0" w:color="auto"/>
              <w:left w:val="single" w:sz="4" w:space="0" w:color="auto"/>
              <w:bottom w:val="single" w:sz="4" w:space="0" w:color="auto"/>
              <w:right w:val="single" w:sz="4" w:space="0" w:color="auto"/>
            </w:tcBorders>
          </w:tcPr>
          <w:p w14:paraId="69018005"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4602" w:type="dxa"/>
            <w:gridSpan w:val="3"/>
            <w:tcBorders>
              <w:top w:val="single" w:sz="4" w:space="0" w:color="auto"/>
              <w:left w:val="single" w:sz="4" w:space="0" w:color="auto"/>
              <w:bottom w:val="single" w:sz="4" w:space="0" w:color="auto"/>
              <w:right w:val="single" w:sz="4" w:space="0" w:color="auto"/>
            </w:tcBorders>
            <w:hideMark/>
          </w:tcPr>
          <w:p w14:paraId="79993F44" w14:textId="77777777" w:rsidR="006018AF" w:rsidRPr="0030696E" w:rsidRDefault="006018AF" w:rsidP="00613BF0">
            <w:pPr>
              <w:spacing w:after="0" w:line="240" w:lineRule="auto"/>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Модуль 4 Социально политических знаний</w:t>
            </w:r>
          </w:p>
        </w:tc>
        <w:tc>
          <w:tcPr>
            <w:tcW w:w="497" w:type="dxa"/>
            <w:tcBorders>
              <w:top w:val="single" w:sz="4" w:space="0" w:color="auto"/>
              <w:left w:val="single" w:sz="4" w:space="0" w:color="auto"/>
              <w:bottom w:val="single" w:sz="4" w:space="0" w:color="auto"/>
              <w:right w:val="single" w:sz="4" w:space="0" w:color="auto"/>
            </w:tcBorders>
          </w:tcPr>
          <w:p w14:paraId="071D12C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tcPr>
          <w:p w14:paraId="01665EE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4F5341A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480B2C1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tcPr>
          <w:p w14:paraId="6FA7540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014FA36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673C80DB"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1728349E"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7C77554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tcPr>
          <w:p w14:paraId="090F9AB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616" w:type="dxa"/>
            <w:gridSpan w:val="2"/>
            <w:tcBorders>
              <w:top w:val="nil"/>
              <w:left w:val="nil"/>
              <w:bottom w:val="single" w:sz="4" w:space="0" w:color="auto"/>
              <w:right w:val="single" w:sz="4" w:space="0" w:color="auto"/>
            </w:tcBorders>
            <w:vAlign w:val="center"/>
            <w:hideMark/>
          </w:tcPr>
          <w:p w14:paraId="36AF96E1"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240</w:t>
            </w:r>
          </w:p>
        </w:tc>
        <w:tc>
          <w:tcPr>
            <w:tcW w:w="600" w:type="dxa"/>
            <w:gridSpan w:val="2"/>
            <w:tcBorders>
              <w:top w:val="single" w:sz="4" w:space="0" w:color="auto"/>
              <w:left w:val="single" w:sz="4" w:space="0" w:color="auto"/>
              <w:bottom w:val="single" w:sz="4" w:space="0" w:color="auto"/>
              <w:right w:val="single" w:sz="4" w:space="0" w:color="auto"/>
            </w:tcBorders>
            <w:hideMark/>
          </w:tcPr>
          <w:p w14:paraId="093C1041"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72</w:t>
            </w:r>
          </w:p>
        </w:tc>
        <w:tc>
          <w:tcPr>
            <w:tcW w:w="485" w:type="dxa"/>
            <w:gridSpan w:val="4"/>
            <w:tcBorders>
              <w:top w:val="single" w:sz="4" w:space="0" w:color="auto"/>
              <w:left w:val="single" w:sz="4" w:space="0" w:color="auto"/>
              <w:bottom w:val="single" w:sz="4" w:space="0" w:color="auto"/>
              <w:right w:val="single" w:sz="4" w:space="0" w:color="auto"/>
            </w:tcBorders>
          </w:tcPr>
          <w:p w14:paraId="60485146"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hideMark/>
          </w:tcPr>
          <w:p w14:paraId="5162C518"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24</w:t>
            </w:r>
          </w:p>
        </w:tc>
        <w:tc>
          <w:tcPr>
            <w:tcW w:w="656" w:type="dxa"/>
            <w:gridSpan w:val="2"/>
            <w:tcBorders>
              <w:top w:val="nil"/>
              <w:left w:val="nil"/>
              <w:bottom w:val="single" w:sz="4" w:space="0" w:color="auto"/>
              <w:right w:val="single" w:sz="4" w:space="0" w:color="auto"/>
            </w:tcBorders>
            <w:vAlign w:val="center"/>
            <w:hideMark/>
          </w:tcPr>
          <w:p w14:paraId="552FFB51"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129</w:t>
            </w:r>
          </w:p>
        </w:tc>
        <w:tc>
          <w:tcPr>
            <w:tcW w:w="515" w:type="dxa"/>
            <w:tcBorders>
              <w:top w:val="single" w:sz="4" w:space="0" w:color="auto"/>
              <w:left w:val="single" w:sz="4" w:space="0" w:color="auto"/>
              <w:bottom w:val="single" w:sz="4" w:space="0" w:color="auto"/>
              <w:right w:val="single" w:sz="4" w:space="0" w:color="auto"/>
            </w:tcBorders>
            <w:hideMark/>
          </w:tcPr>
          <w:p w14:paraId="2CC924D9"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tcPr>
          <w:p w14:paraId="3B976B2E"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r>
      <w:tr w:rsidR="006018AF" w:rsidRPr="0030696E" w14:paraId="2D3059D4"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463934D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8</w:t>
            </w:r>
          </w:p>
        </w:tc>
        <w:tc>
          <w:tcPr>
            <w:tcW w:w="1200" w:type="dxa"/>
            <w:tcBorders>
              <w:top w:val="single" w:sz="4" w:space="0" w:color="auto"/>
              <w:left w:val="single" w:sz="4" w:space="0" w:color="auto"/>
              <w:bottom w:val="single" w:sz="4" w:space="0" w:color="auto"/>
              <w:right w:val="single" w:sz="4" w:space="0" w:color="auto"/>
            </w:tcBorders>
            <w:hideMark/>
          </w:tcPr>
          <w:p w14:paraId="1BAD84A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ООД/ОК</w:t>
            </w:r>
          </w:p>
        </w:tc>
        <w:tc>
          <w:tcPr>
            <w:tcW w:w="642" w:type="dxa"/>
            <w:gridSpan w:val="2"/>
            <w:tcBorders>
              <w:top w:val="single" w:sz="4" w:space="0" w:color="auto"/>
              <w:left w:val="single" w:sz="4" w:space="0" w:color="auto"/>
              <w:bottom w:val="single" w:sz="4" w:space="0" w:color="auto"/>
              <w:right w:val="single" w:sz="4" w:space="0" w:color="auto"/>
            </w:tcBorders>
          </w:tcPr>
          <w:p w14:paraId="6AC80038"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15BD4B99"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Социология, политология, культурология</w:t>
            </w:r>
            <w:r w:rsidRPr="0030696E">
              <w:rPr>
                <w:rFonts w:ascii="Times New Roman" w:eastAsia="Times New Roman" w:hAnsi="Times New Roman" w:cs="Times New Roman"/>
                <w:sz w:val="18"/>
                <w:szCs w:val="18"/>
                <w:lang w:val="kk-KZ" w:eastAsia="ru-RU"/>
              </w:rPr>
              <w:t>,</w:t>
            </w:r>
            <w:r w:rsidRPr="0030696E">
              <w:rPr>
                <w:rFonts w:ascii="Times New Roman" w:eastAsia="Times New Roman" w:hAnsi="Times New Roman" w:cs="Times New Roman"/>
                <w:sz w:val="18"/>
                <w:szCs w:val="18"/>
                <w:lang w:eastAsia="ru-RU"/>
              </w:rPr>
              <w:t xml:space="preserve"> психология</w:t>
            </w:r>
          </w:p>
        </w:tc>
        <w:tc>
          <w:tcPr>
            <w:tcW w:w="497" w:type="dxa"/>
            <w:tcBorders>
              <w:top w:val="single" w:sz="4" w:space="0" w:color="auto"/>
              <w:left w:val="single" w:sz="4" w:space="0" w:color="auto"/>
              <w:bottom w:val="single" w:sz="4" w:space="0" w:color="auto"/>
              <w:right w:val="single" w:sz="4" w:space="0" w:color="auto"/>
            </w:tcBorders>
            <w:vAlign w:val="center"/>
          </w:tcPr>
          <w:p w14:paraId="1A09EB9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hideMark/>
          </w:tcPr>
          <w:p w14:paraId="09A01D3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8</w:t>
            </w:r>
          </w:p>
        </w:tc>
        <w:tc>
          <w:tcPr>
            <w:tcW w:w="425" w:type="dxa"/>
            <w:tcBorders>
              <w:top w:val="single" w:sz="4" w:space="0" w:color="auto"/>
              <w:left w:val="single" w:sz="4" w:space="0" w:color="auto"/>
              <w:bottom w:val="single" w:sz="4" w:space="0" w:color="auto"/>
              <w:right w:val="single" w:sz="4" w:space="0" w:color="auto"/>
            </w:tcBorders>
            <w:vAlign w:val="center"/>
          </w:tcPr>
          <w:p w14:paraId="5E8D3ED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6BAF931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tcPr>
          <w:p w14:paraId="49ABD2C5"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5FC1A68E"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231F915F"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0D189FB0"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04B2E2E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5DB87C9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8</w:t>
            </w:r>
          </w:p>
        </w:tc>
        <w:tc>
          <w:tcPr>
            <w:tcW w:w="616" w:type="dxa"/>
            <w:gridSpan w:val="2"/>
            <w:tcBorders>
              <w:top w:val="nil"/>
              <w:left w:val="nil"/>
              <w:bottom w:val="single" w:sz="4" w:space="0" w:color="auto"/>
              <w:right w:val="single" w:sz="4" w:space="0" w:color="auto"/>
            </w:tcBorders>
            <w:vAlign w:val="center"/>
            <w:hideMark/>
          </w:tcPr>
          <w:p w14:paraId="09903BD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240</w:t>
            </w:r>
          </w:p>
        </w:tc>
        <w:tc>
          <w:tcPr>
            <w:tcW w:w="600" w:type="dxa"/>
            <w:gridSpan w:val="2"/>
            <w:tcBorders>
              <w:top w:val="single" w:sz="4" w:space="0" w:color="auto"/>
              <w:left w:val="single" w:sz="4" w:space="0" w:color="auto"/>
              <w:bottom w:val="single" w:sz="4" w:space="0" w:color="auto"/>
              <w:right w:val="single" w:sz="4" w:space="0" w:color="auto"/>
            </w:tcBorders>
            <w:hideMark/>
          </w:tcPr>
          <w:p w14:paraId="7D548D87"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72</w:t>
            </w:r>
          </w:p>
        </w:tc>
        <w:tc>
          <w:tcPr>
            <w:tcW w:w="485" w:type="dxa"/>
            <w:gridSpan w:val="4"/>
            <w:tcBorders>
              <w:top w:val="single" w:sz="4" w:space="0" w:color="auto"/>
              <w:left w:val="single" w:sz="4" w:space="0" w:color="auto"/>
              <w:bottom w:val="single" w:sz="4" w:space="0" w:color="auto"/>
              <w:right w:val="single" w:sz="4" w:space="0" w:color="auto"/>
            </w:tcBorders>
          </w:tcPr>
          <w:p w14:paraId="2FC67FDC"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95" w:type="dxa"/>
            <w:tcBorders>
              <w:top w:val="nil"/>
              <w:left w:val="nil"/>
              <w:bottom w:val="single" w:sz="4" w:space="0" w:color="auto"/>
              <w:right w:val="single" w:sz="4" w:space="0" w:color="auto"/>
            </w:tcBorders>
            <w:vAlign w:val="center"/>
            <w:hideMark/>
          </w:tcPr>
          <w:p w14:paraId="6D23F28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24</w:t>
            </w:r>
          </w:p>
        </w:tc>
        <w:tc>
          <w:tcPr>
            <w:tcW w:w="656" w:type="dxa"/>
            <w:gridSpan w:val="2"/>
            <w:tcBorders>
              <w:top w:val="nil"/>
              <w:left w:val="nil"/>
              <w:bottom w:val="single" w:sz="4" w:space="0" w:color="auto"/>
              <w:right w:val="single" w:sz="4" w:space="0" w:color="auto"/>
            </w:tcBorders>
            <w:vAlign w:val="center"/>
            <w:hideMark/>
          </w:tcPr>
          <w:p w14:paraId="171B726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129</w:t>
            </w:r>
          </w:p>
        </w:tc>
        <w:tc>
          <w:tcPr>
            <w:tcW w:w="515" w:type="dxa"/>
            <w:tcBorders>
              <w:top w:val="single" w:sz="4" w:space="0" w:color="auto"/>
              <w:left w:val="single" w:sz="4" w:space="0" w:color="auto"/>
              <w:bottom w:val="single" w:sz="4" w:space="0" w:color="auto"/>
              <w:right w:val="single" w:sz="4" w:space="0" w:color="auto"/>
            </w:tcBorders>
            <w:hideMark/>
          </w:tcPr>
          <w:p w14:paraId="13004843"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0CE0F55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1442DCFE"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32F2EA5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en-US" w:eastAsia="ru-RU"/>
              </w:rPr>
            </w:pPr>
          </w:p>
        </w:tc>
        <w:tc>
          <w:tcPr>
            <w:tcW w:w="1200" w:type="dxa"/>
            <w:tcBorders>
              <w:top w:val="single" w:sz="4" w:space="0" w:color="auto"/>
              <w:left w:val="single" w:sz="4" w:space="0" w:color="auto"/>
              <w:bottom w:val="single" w:sz="4" w:space="0" w:color="auto"/>
              <w:right w:val="single" w:sz="4" w:space="0" w:color="auto"/>
            </w:tcBorders>
          </w:tcPr>
          <w:p w14:paraId="2C14DAA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602" w:type="dxa"/>
            <w:gridSpan w:val="3"/>
            <w:tcBorders>
              <w:top w:val="single" w:sz="4" w:space="0" w:color="auto"/>
              <w:left w:val="single" w:sz="4" w:space="0" w:color="auto"/>
              <w:bottom w:val="single" w:sz="4" w:space="0" w:color="auto"/>
              <w:right w:val="single" w:sz="4" w:space="0" w:color="auto"/>
            </w:tcBorders>
            <w:hideMark/>
          </w:tcPr>
          <w:p w14:paraId="37152AB6" w14:textId="77777777" w:rsidR="006018AF" w:rsidRPr="0030696E" w:rsidRDefault="006018AF" w:rsidP="00613BF0">
            <w:pPr>
              <w:spacing w:after="0" w:line="240" w:lineRule="auto"/>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 xml:space="preserve">Модуль 5 Физико - математических дисциплин </w:t>
            </w:r>
          </w:p>
        </w:tc>
        <w:tc>
          <w:tcPr>
            <w:tcW w:w="497" w:type="dxa"/>
            <w:tcBorders>
              <w:top w:val="single" w:sz="4" w:space="0" w:color="auto"/>
              <w:left w:val="single" w:sz="4" w:space="0" w:color="auto"/>
              <w:bottom w:val="single" w:sz="4" w:space="0" w:color="auto"/>
              <w:right w:val="single" w:sz="4" w:space="0" w:color="auto"/>
            </w:tcBorders>
            <w:vAlign w:val="center"/>
          </w:tcPr>
          <w:p w14:paraId="42144D2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1FDFA9A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627B59A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312A750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tcPr>
          <w:p w14:paraId="44D7FA23"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2CA3E8D5"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2727FE3C"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445108E1"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73CE8BB5"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single" w:sz="4" w:space="0" w:color="auto"/>
              <w:left w:val="nil"/>
              <w:bottom w:val="single" w:sz="4" w:space="0" w:color="auto"/>
              <w:right w:val="single" w:sz="4" w:space="0" w:color="auto"/>
            </w:tcBorders>
            <w:vAlign w:val="center"/>
          </w:tcPr>
          <w:p w14:paraId="55D29524"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616" w:type="dxa"/>
            <w:gridSpan w:val="2"/>
            <w:tcBorders>
              <w:top w:val="single" w:sz="4" w:space="0" w:color="auto"/>
              <w:left w:val="nil"/>
              <w:bottom w:val="single" w:sz="4" w:space="0" w:color="auto"/>
              <w:right w:val="single" w:sz="4" w:space="0" w:color="auto"/>
            </w:tcBorders>
            <w:vAlign w:val="center"/>
            <w:hideMark/>
          </w:tcPr>
          <w:p w14:paraId="0AB05F9F"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240</w:t>
            </w:r>
          </w:p>
        </w:tc>
        <w:tc>
          <w:tcPr>
            <w:tcW w:w="600" w:type="dxa"/>
            <w:gridSpan w:val="2"/>
            <w:tcBorders>
              <w:top w:val="single" w:sz="4" w:space="0" w:color="auto"/>
              <w:left w:val="single" w:sz="4" w:space="0" w:color="auto"/>
              <w:bottom w:val="single" w:sz="4" w:space="0" w:color="auto"/>
              <w:right w:val="single" w:sz="4" w:space="0" w:color="auto"/>
            </w:tcBorders>
            <w:hideMark/>
          </w:tcPr>
          <w:p w14:paraId="2B510C90"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72</w:t>
            </w:r>
          </w:p>
        </w:tc>
        <w:tc>
          <w:tcPr>
            <w:tcW w:w="485" w:type="dxa"/>
            <w:gridSpan w:val="4"/>
            <w:tcBorders>
              <w:top w:val="single" w:sz="4" w:space="0" w:color="auto"/>
              <w:left w:val="single" w:sz="4" w:space="0" w:color="auto"/>
              <w:bottom w:val="single" w:sz="4" w:space="0" w:color="auto"/>
              <w:right w:val="single" w:sz="4" w:space="0" w:color="auto"/>
            </w:tcBorders>
          </w:tcPr>
          <w:p w14:paraId="5F5BB3D2"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hideMark/>
          </w:tcPr>
          <w:p w14:paraId="5C0E7261"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24</w:t>
            </w:r>
          </w:p>
        </w:tc>
        <w:tc>
          <w:tcPr>
            <w:tcW w:w="656" w:type="dxa"/>
            <w:gridSpan w:val="2"/>
            <w:tcBorders>
              <w:top w:val="single" w:sz="4" w:space="0" w:color="auto"/>
              <w:left w:val="single" w:sz="4" w:space="0" w:color="auto"/>
              <w:bottom w:val="single" w:sz="4" w:space="0" w:color="auto"/>
              <w:right w:val="single" w:sz="4" w:space="0" w:color="auto"/>
            </w:tcBorders>
            <w:hideMark/>
          </w:tcPr>
          <w:p w14:paraId="3146CD14"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114</w:t>
            </w:r>
          </w:p>
        </w:tc>
        <w:tc>
          <w:tcPr>
            <w:tcW w:w="515" w:type="dxa"/>
            <w:tcBorders>
              <w:top w:val="single" w:sz="4" w:space="0" w:color="auto"/>
              <w:left w:val="single" w:sz="4" w:space="0" w:color="auto"/>
              <w:bottom w:val="single" w:sz="4" w:space="0" w:color="auto"/>
              <w:right w:val="single" w:sz="4" w:space="0" w:color="auto"/>
            </w:tcBorders>
            <w:hideMark/>
          </w:tcPr>
          <w:p w14:paraId="043649F1"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30</w:t>
            </w:r>
          </w:p>
        </w:tc>
        <w:tc>
          <w:tcPr>
            <w:tcW w:w="530" w:type="dxa"/>
            <w:tcBorders>
              <w:top w:val="single" w:sz="4" w:space="0" w:color="auto"/>
              <w:left w:val="single" w:sz="4" w:space="0" w:color="auto"/>
              <w:bottom w:val="single" w:sz="4" w:space="0" w:color="auto"/>
              <w:right w:val="single" w:sz="4" w:space="0" w:color="auto"/>
            </w:tcBorders>
          </w:tcPr>
          <w:p w14:paraId="31BF5594"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r>
      <w:tr w:rsidR="006018AF" w:rsidRPr="0030696E" w14:paraId="7D9BD365"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6424C80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9</w:t>
            </w:r>
          </w:p>
        </w:tc>
        <w:tc>
          <w:tcPr>
            <w:tcW w:w="1200" w:type="dxa"/>
            <w:tcBorders>
              <w:top w:val="single" w:sz="4" w:space="0" w:color="auto"/>
              <w:left w:val="single" w:sz="4" w:space="0" w:color="auto"/>
              <w:bottom w:val="single" w:sz="4" w:space="0" w:color="auto"/>
              <w:right w:val="single" w:sz="4" w:space="0" w:color="auto"/>
            </w:tcBorders>
            <w:hideMark/>
          </w:tcPr>
          <w:p w14:paraId="721A8084" w14:textId="77777777" w:rsidR="006018AF" w:rsidRPr="0030696E" w:rsidRDefault="006018AF" w:rsidP="00613BF0">
            <w:pPr>
              <w:spacing w:after="0" w:line="240" w:lineRule="auto"/>
              <w:jc w:val="center"/>
            </w:pPr>
            <w:r w:rsidRPr="0030696E">
              <w:rPr>
                <w:rFonts w:ascii="Times New Roman" w:eastAsia="Times New Roman" w:hAnsi="Times New Roman" w:cs="Times New Roman"/>
                <w:sz w:val="18"/>
                <w:szCs w:val="18"/>
                <w:lang w:eastAsia="ru-RU"/>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7DC14F32"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7C082C1E"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 xml:space="preserve">Математика </w:t>
            </w:r>
          </w:p>
        </w:tc>
        <w:tc>
          <w:tcPr>
            <w:tcW w:w="497" w:type="dxa"/>
            <w:tcBorders>
              <w:top w:val="single" w:sz="4" w:space="0" w:color="auto"/>
              <w:left w:val="single" w:sz="4" w:space="0" w:color="auto"/>
              <w:bottom w:val="single" w:sz="4" w:space="0" w:color="auto"/>
              <w:right w:val="single" w:sz="4" w:space="0" w:color="auto"/>
            </w:tcBorders>
            <w:vAlign w:val="center"/>
            <w:hideMark/>
          </w:tcPr>
          <w:p w14:paraId="60917DF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425" w:type="dxa"/>
            <w:tcBorders>
              <w:top w:val="single" w:sz="4" w:space="0" w:color="auto"/>
              <w:left w:val="single" w:sz="4" w:space="0" w:color="auto"/>
              <w:bottom w:val="single" w:sz="4" w:space="0" w:color="auto"/>
              <w:right w:val="single" w:sz="4" w:space="0" w:color="auto"/>
            </w:tcBorders>
            <w:vAlign w:val="center"/>
          </w:tcPr>
          <w:p w14:paraId="4899A14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48CCFE0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7B3944B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tcPr>
          <w:p w14:paraId="5F0D8D26"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25ECC9E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0809F690"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0144B7C6"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444AE90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nil"/>
              <w:bottom w:val="single" w:sz="4" w:space="0" w:color="auto"/>
              <w:right w:val="single" w:sz="4" w:space="0" w:color="auto"/>
            </w:tcBorders>
            <w:vAlign w:val="center"/>
            <w:hideMark/>
          </w:tcPr>
          <w:p w14:paraId="08DA203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616" w:type="dxa"/>
            <w:gridSpan w:val="2"/>
            <w:tcBorders>
              <w:top w:val="single" w:sz="4" w:space="0" w:color="auto"/>
              <w:left w:val="nil"/>
              <w:bottom w:val="single" w:sz="4" w:space="0" w:color="auto"/>
              <w:right w:val="single" w:sz="4" w:space="0" w:color="auto"/>
            </w:tcBorders>
            <w:vAlign w:val="center"/>
            <w:hideMark/>
          </w:tcPr>
          <w:p w14:paraId="331384A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120</w:t>
            </w:r>
          </w:p>
        </w:tc>
        <w:tc>
          <w:tcPr>
            <w:tcW w:w="600" w:type="dxa"/>
            <w:gridSpan w:val="2"/>
            <w:tcBorders>
              <w:top w:val="single" w:sz="4" w:space="0" w:color="auto"/>
              <w:left w:val="single" w:sz="4" w:space="0" w:color="auto"/>
              <w:bottom w:val="single" w:sz="4" w:space="0" w:color="auto"/>
              <w:right w:val="single" w:sz="4" w:space="0" w:color="auto"/>
            </w:tcBorders>
            <w:hideMark/>
          </w:tcPr>
          <w:p w14:paraId="0ED5A363"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36</w:t>
            </w:r>
          </w:p>
        </w:tc>
        <w:tc>
          <w:tcPr>
            <w:tcW w:w="485" w:type="dxa"/>
            <w:gridSpan w:val="4"/>
            <w:tcBorders>
              <w:top w:val="single" w:sz="4" w:space="0" w:color="auto"/>
              <w:left w:val="single" w:sz="4" w:space="0" w:color="auto"/>
              <w:bottom w:val="single" w:sz="4" w:space="0" w:color="auto"/>
              <w:right w:val="single" w:sz="4" w:space="0" w:color="auto"/>
            </w:tcBorders>
          </w:tcPr>
          <w:p w14:paraId="34E9CBD5"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hideMark/>
          </w:tcPr>
          <w:p w14:paraId="083D6D12"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12</w:t>
            </w:r>
          </w:p>
        </w:tc>
        <w:tc>
          <w:tcPr>
            <w:tcW w:w="656" w:type="dxa"/>
            <w:gridSpan w:val="2"/>
            <w:tcBorders>
              <w:top w:val="single" w:sz="4" w:space="0" w:color="auto"/>
              <w:left w:val="single" w:sz="4" w:space="0" w:color="auto"/>
              <w:bottom w:val="single" w:sz="4" w:space="0" w:color="auto"/>
              <w:right w:val="single" w:sz="4" w:space="0" w:color="auto"/>
            </w:tcBorders>
            <w:hideMark/>
          </w:tcPr>
          <w:p w14:paraId="378DF1FA"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57</w:t>
            </w:r>
          </w:p>
        </w:tc>
        <w:tc>
          <w:tcPr>
            <w:tcW w:w="515" w:type="dxa"/>
            <w:tcBorders>
              <w:top w:val="single" w:sz="4" w:space="0" w:color="auto"/>
              <w:left w:val="single" w:sz="4" w:space="0" w:color="auto"/>
              <w:bottom w:val="single" w:sz="4" w:space="0" w:color="auto"/>
              <w:right w:val="single" w:sz="4" w:space="0" w:color="auto"/>
            </w:tcBorders>
            <w:hideMark/>
          </w:tcPr>
          <w:p w14:paraId="5B88E4A0"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2DB7C20A"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2B88CDFD"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5E09BAC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10</w:t>
            </w:r>
          </w:p>
        </w:tc>
        <w:tc>
          <w:tcPr>
            <w:tcW w:w="1200" w:type="dxa"/>
            <w:tcBorders>
              <w:top w:val="single" w:sz="4" w:space="0" w:color="auto"/>
              <w:left w:val="single" w:sz="4" w:space="0" w:color="auto"/>
              <w:bottom w:val="single" w:sz="4" w:space="0" w:color="auto"/>
              <w:right w:val="single" w:sz="4" w:space="0" w:color="auto"/>
            </w:tcBorders>
            <w:hideMark/>
          </w:tcPr>
          <w:p w14:paraId="364E8210" w14:textId="77777777" w:rsidR="006018AF" w:rsidRPr="0030696E" w:rsidRDefault="006018AF" w:rsidP="00613BF0">
            <w:pPr>
              <w:spacing w:after="0" w:line="240" w:lineRule="auto"/>
              <w:jc w:val="center"/>
            </w:pPr>
            <w:r w:rsidRPr="0030696E">
              <w:rPr>
                <w:rFonts w:ascii="Times New Roman" w:eastAsia="Times New Roman" w:hAnsi="Times New Roman" w:cs="Times New Roman"/>
                <w:sz w:val="18"/>
                <w:szCs w:val="18"/>
                <w:lang w:eastAsia="ru-RU"/>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7CE074A1"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49E73601"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Физика</w:t>
            </w:r>
          </w:p>
        </w:tc>
        <w:tc>
          <w:tcPr>
            <w:tcW w:w="497" w:type="dxa"/>
            <w:tcBorders>
              <w:top w:val="single" w:sz="4" w:space="0" w:color="auto"/>
              <w:left w:val="single" w:sz="4" w:space="0" w:color="auto"/>
              <w:bottom w:val="single" w:sz="4" w:space="0" w:color="auto"/>
              <w:right w:val="single" w:sz="4" w:space="0" w:color="auto"/>
            </w:tcBorders>
            <w:vAlign w:val="center"/>
          </w:tcPr>
          <w:p w14:paraId="460FA56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425" w:type="dxa"/>
            <w:tcBorders>
              <w:top w:val="single" w:sz="4" w:space="0" w:color="auto"/>
              <w:left w:val="single" w:sz="4" w:space="0" w:color="auto"/>
              <w:bottom w:val="single" w:sz="4" w:space="0" w:color="auto"/>
              <w:right w:val="single" w:sz="4" w:space="0" w:color="auto"/>
            </w:tcBorders>
            <w:vAlign w:val="center"/>
            <w:hideMark/>
          </w:tcPr>
          <w:p w14:paraId="6148F62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4717DD3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798E061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tcPr>
          <w:p w14:paraId="588C2693"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13B0B23E"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7CB2AA05"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6D31762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1D8FA00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nil"/>
              <w:bottom w:val="single" w:sz="4" w:space="0" w:color="auto"/>
              <w:right w:val="single" w:sz="4" w:space="0" w:color="auto"/>
            </w:tcBorders>
            <w:vAlign w:val="center"/>
            <w:hideMark/>
          </w:tcPr>
          <w:p w14:paraId="29F9D90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616" w:type="dxa"/>
            <w:gridSpan w:val="2"/>
            <w:tcBorders>
              <w:top w:val="single" w:sz="4" w:space="0" w:color="auto"/>
              <w:left w:val="nil"/>
              <w:bottom w:val="single" w:sz="4" w:space="0" w:color="auto"/>
              <w:right w:val="single" w:sz="4" w:space="0" w:color="auto"/>
            </w:tcBorders>
            <w:vAlign w:val="center"/>
          </w:tcPr>
          <w:p w14:paraId="7107776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120</w:t>
            </w:r>
          </w:p>
        </w:tc>
        <w:tc>
          <w:tcPr>
            <w:tcW w:w="600" w:type="dxa"/>
            <w:gridSpan w:val="2"/>
            <w:tcBorders>
              <w:top w:val="single" w:sz="4" w:space="0" w:color="auto"/>
              <w:left w:val="single" w:sz="4" w:space="0" w:color="auto"/>
              <w:bottom w:val="single" w:sz="4" w:space="0" w:color="auto"/>
              <w:right w:val="single" w:sz="4" w:space="0" w:color="auto"/>
            </w:tcBorders>
          </w:tcPr>
          <w:p w14:paraId="467D4592"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36</w:t>
            </w:r>
          </w:p>
        </w:tc>
        <w:tc>
          <w:tcPr>
            <w:tcW w:w="485" w:type="dxa"/>
            <w:gridSpan w:val="4"/>
            <w:tcBorders>
              <w:top w:val="single" w:sz="4" w:space="0" w:color="auto"/>
              <w:left w:val="single" w:sz="4" w:space="0" w:color="auto"/>
              <w:bottom w:val="single" w:sz="4" w:space="0" w:color="auto"/>
              <w:right w:val="single" w:sz="4" w:space="0" w:color="auto"/>
            </w:tcBorders>
          </w:tcPr>
          <w:p w14:paraId="4EE2DC10"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tcPr>
          <w:p w14:paraId="70212C79"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12</w:t>
            </w:r>
          </w:p>
        </w:tc>
        <w:tc>
          <w:tcPr>
            <w:tcW w:w="656" w:type="dxa"/>
            <w:gridSpan w:val="2"/>
            <w:tcBorders>
              <w:top w:val="single" w:sz="4" w:space="0" w:color="auto"/>
              <w:left w:val="single" w:sz="4" w:space="0" w:color="auto"/>
              <w:bottom w:val="single" w:sz="4" w:space="0" w:color="auto"/>
              <w:right w:val="single" w:sz="4" w:space="0" w:color="auto"/>
            </w:tcBorders>
          </w:tcPr>
          <w:p w14:paraId="43B415EB"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57</w:t>
            </w:r>
          </w:p>
        </w:tc>
        <w:tc>
          <w:tcPr>
            <w:tcW w:w="515" w:type="dxa"/>
            <w:tcBorders>
              <w:top w:val="single" w:sz="4" w:space="0" w:color="auto"/>
              <w:left w:val="single" w:sz="4" w:space="0" w:color="auto"/>
              <w:bottom w:val="single" w:sz="4" w:space="0" w:color="auto"/>
              <w:right w:val="single" w:sz="4" w:space="0" w:color="auto"/>
            </w:tcBorders>
          </w:tcPr>
          <w:p w14:paraId="6EB9AAD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63DCDFF6"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46C832F7"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3A5332C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en-US" w:eastAsia="ru-RU"/>
              </w:rPr>
            </w:pPr>
          </w:p>
        </w:tc>
        <w:tc>
          <w:tcPr>
            <w:tcW w:w="1200" w:type="dxa"/>
            <w:tcBorders>
              <w:top w:val="single" w:sz="4" w:space="0" w:color="auto"/>
              <w:left w:val="single" w:sz="4" w:space="0" w:color="auto"/>
              <w:bottom w:val="single" w:sz="4" w:space="0" w:color="auto"/>
              <w:right w:val="single" w:sz="4" w:space="0" w:color="auto"/>
            </w:tcBorders>
            <w:hideMark/>
          </w:tcPr>
          <w:p w14:paraId="24D014A0"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БД</w:t>
            </w:r>
          </w:p>
        </w:tc>
        <w:tc>
          <w:tcPr>
            <w:tcW w:w="4602" w:type="dxa"/>
            <w:gridSpan w:val="3"/>
            <w:tcBorders>
              <w:top w:val="single" w:sz="4" w:space="0" w:color="auto"/>
              <w:left w:val="single" w:sz="4" w:space="0" w:color="auto"/>
              <w:bottom w:val="single" w:sz="4" w:space="0" w:color="auto"/>
              <w:right w:val="single" w:sz="4" w:space="0" w:color="auto"/>
            </w:tcBorders>
            <w:hideMark/>
          </w:tcPr>
          <w:p w14:paraId="5DB3FC2A" w14:textId="77777777" w:rsidR="006018AF" w:rsidRPr="0030696E" w:rsidRDefault="006018AF" w:rsidP="00613BF0">
            <w:pPr>
              <w:spacing w:after="0" w:line="240" w:lineRule="auto"/>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Модуль 6 Базовых дисциплин</w:t>
            </w:r>
          </w:p>
        </w:tc>
        <w:tc>
          <w:tcPr>
            <w:tcW w:w="497" w:type="dxa"/>
            <w:tcBorders>
              <w:top w:val="single" w:sz="4" w:space="0" w:color="auto"/>
              <w:left w:val="single" w:sz="4" w:space="0" w:color="auto"/>
              <w:bottom w:val="single" w:sz="4" w:space="0" w:color="auto"/>
              <w:right w:val="single" w:sz="4" w:space="0" w:color="auto"/>
            </w:tcBorders>
            <w:vAlign w:val="center"/>
          </w:tcPr>
          <w:p w14:paraId="5CDDC06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422A435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6A67703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1D48227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735E926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0E229611" w14:textId="77777777" w:rsidR="006018AF" w:rsidRPr="0030696E" w:rsidRDefault="006018AF" w:rsidP="00613BF0">
            <w:pPr>
              <w:spacing w:after="0" w:line="240" w:lineRule="auto"/>
              <w:jc w:val="center"/>
              <w:rPr>
                <w:rFonts w:ascii="Times New Roman" w:eastAsia="Times New Roman" w:hAnsi="Times New Roman" w:cs="Times New Roman"/>
                <w:bCs/>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5FE3C332" w14:textId="77777777" w:rsidR="006018AF" w:rsidRPr="0030696E" w:rsidRDefault="006018AF" w:rsidP="00613BF0">
            <w:pPr>
              <w:spacing w:after="0" w:line="240" w:lineRule="auto"/>
              <w:jc w:val="center"/>
              <w:rPr>
                <w:rFonts w:ascii="Times New Roman" w:eastAsia="Times New Roman" w:hAnsi="Times New Roman" w:cs="Times New Roman"/>
                <w:bCs/>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3FC437C5" w14:textId="77777777" w:rsidR="006018AF" w:rsidRPr="0030696E" w:rsidRDefault="006018AF" w:rsidP="00613BF0">
            <w:pPr>
              <w:spacing w:after="0" w:line="240" w:lineRule="auto"/>
              <w:jc w:val="center"/>
              <w:rPr>
                <w:rFonts w:ascii="Times New Roman" w:eastAsia="Times New Roman" w:hAnsi="Times New Roman" w:cs="Times New Roman"/>
                <w:bCs/>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tcPr>
          <w:p w14:paraId="659C5BE7"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3A7E96DE"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p>
        </w:tc>
        <w:tc>
          <w:tcPr>
            <w:tcW w:w="616" w:type="dxa"/>
            <w:gridSpan w:val="2"/>
            <w:tcBorders>
              <w:top w:val="single" w:sz="4" w:space="0" w:color="auto"/>
              <w:left w:val="nil"/>
              <w:bottom w:val="single" w:sz="4" w:space="0" w:color="auto"/>
              <w:right w:val="single" w:sz="4" w:space="0" w:color="auto"/>
            </w:tcBorders>
            <w:vAlign w:val="center"/>
            <w:hideMark/>
          </w:tcPr>
          <w:p w14:paraId="256E9658"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r w:rsidRPr="0030696E">
              <w:rPr>
                <w:rFonts w:ascii="Times New Roman" w:eastAsia="Times New Roman" w:hAnsi="Times New Roman" w:cs="Times New Roman"/>
                <w:b/>
                <w:bCs/>
                <w:sz w:val="18"/>
                <w:szCs w:val="18"/>
                <w:lang w:eastAsia="ru-RU"/>
              </w:rPr>
              <w:t>180</w:t>
            </w:r>
          </w:p>
        </w:tc>
        <w:tc>
          <w:tcPr>
            <w:tcW w:w="600" w:type="dxa"/>
            <w:gridSpan w:val="2"/>
            <w:tcBorders>
              <w:top w:val="single" w:sz="4" w:space="0" w:color="auto"/>
              <w:left w:val="single" w:sz="4" w:space="0" w:color="auto"/>
              <w:bottom w:val="single" w:sz="4" w:space="0" w:color="auto"/>
              <w:right w:val="single" w:sz="4" w:space="0" w:color="auto"/>
            </w:tcBorders>
            <w:hideMark/>
          </w:tcPr>
          <w:p w14:paraId="1E8A83B0"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72</w:t>
            </w:r>
          </w:p>
        </w:tc>
        <w:tc>
          <w:tcPr>
            <w:tcW w:w="485" w:type="dxa"/>
            <w:gridSpan w:val="4"/>
            <w:tcBorders>
              <w:top w:val="single" w:sz="4" w:space="0" w:color="auto"/>
              <w:left w:val="single" w:sz="4" w:space="0" w:color="auto"/>
              <w:bottom w:val="single" w:sz="4" w:space="0" w:color="auto"/>
              <w:right w:val="single" w:sz="4" w:space="0" w:color="auto"/>
            </w:tcBorders>
          </w:tcPr>
          <w:p w14:paraId="42EAC8FC"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hideMark/>
          </w:tcPr>
          <w:p w14:paraId="442D416A"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24</w:t>
            </w:r>
          </w:p>
        </w:tc>
        <w:tc>
          <w:tcPr>
            <w:tcW w:w="656" w:type="dxa"/>
            <w:gridSpan w:val="2"/>
            <w:tcBorders>
              <w:top w:val="single" w:sz="4" w:space="0" w:color="auto"/>
              <w:left w:val="single" w:sz="4" w:space="0" w:color="auto"/>
              <w:bottom w:val="single" w:sz="4" w:space="0" w:color="auto"/>
              <w:right w:val="single" w:sz="4" w:space="0" w:color="auto"/>
            </w:tcBorders>
            <w:hideMark/>
          </w:tcPr>
          <w:p w14:paraId="17335F7E"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69</w:t>
            </w:r>
          </w:p>
        </w:tc>
        <w:tc>
          <w:tcPr>
            <w:tcW w:w="515" w:type="dxa"/>
            <w:tcBorders>
              <w:top w:val="single" w:sz="4" w:space="0" w:color="auto"/>
              <w:left w:val="single" w:sz="4" w:space="0" w:color="auto"/>
              <w:bottom w:val="single" w:sz="4" w:space="0" w:color="auto"/>
              <w:right w:val="single" w:sz="4" w:space="0" w:color="auto"/>
            </w:tcBorders>
            <w:hideMark/>
          </w:tcPr>
          <w:p w14:paraId="28E33267"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tcPr>
          <w:p w14:paraId="2F1153CA"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r>
      <w:tr w:rsidR="006018AF" w:rsidRPr="0030696E" w14:paraId="07492670"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09580B9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11</w:t>
            </w:r>
          </w:p>
        </w:tc>
        <w:tc>
          <w:tcPr>
            <w:tcW w:w="1200" w:type="dxa"/>
            <w:tcBorders>
              <w:top w:val="single" w:sz="4" w:space="0" w:color="auto"/>
              <w:left w:val="single" w:sz="4" w:space="0" w:color="auto"/>
              <w:bottom w:val="single" w:sz="4" w:space="0" w:color="auto"/>
              <w:right w:val="single" w:sz="4" w:space="0" w:color="auto"/>
            </w:tcBorders>
            <w:hideMark/>
          </w:tcPr>
          <w:p w14:paraId="11C276BB" w14:textId="77777777" w:rsidR="006018AF" w:rsidRPr="0030696E" w:rsidRDefault="006018AF" w:rsidP="00613BF0">
            <w:pPr>
              <w:spacing w:after="0" w:line="240" w:lineRule="auto"/>
              <w:jc w:val="center"/>
            </w:pPr>
            <w:r w:rsidRPr="0030696E">
              <w:rPr>
                <w:rFonts w:ascii="Times New Roman" w:eastAsia="Times New Roman" w:hAnsi="Times New Roman" w:cs="Times New Roman"/>
                <w:sz w:val="18"/>
                <w:szCs w:val="18"/>
                <w:lang w:eastAsia="ru-RU"/>
              </w:rPr>
              <w:t>БДВК</w:t>
            </w:r>
          </w:p>
        </w:tc>
        <w:tc>
          <w:tcPr>
            <w:tcW w:w="642" w:type="dxa"/>
            <w:gridSpan w:val="2"/>
            <w:vMerge w:val="restart"/>
            <w:tcBorders>
              <w:top w:val="single" w:sz="4" w:space="0" w:color="auto"/>
              <w:left w:val="single" w:sz="4" w:space="0" w:color="auto"/>
              <w:bottom w:val="single" w:sz="4" w:space="0" w:color="auto"/>
              <w:right w:val="single" w:sz="4" w:space="0" w:color="auto"/>
            </w:tcBorders>
          </w:tcPr>
          <w:p w14:paraId="6C519E9A"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123E5C67"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Неорганическая химия</w:t>
            </w:r>
          </w:p>
        </w:tc>
        <w:tc>
          <w:tcPr>
            <w:tcW w:w="497" w:type="dxa"/>
            <w:tcBorders>
              <w:top w:val="single" w:sz="4" w:space="0" w:color="auto"/>
              <w:left w:val="single" w:sz="4" w:space="0" w:color="auto"/>
              <w:bottom w:val="single" w:sz="4" w:space="0" w:color="auto"/>
              <w:right w:val="single" w:sz="4" w:space="0" w:color="auto"/>
            </w:tcBorders>
            <w:vAlign w:val="center"/>
          </w:tcPr>
          <w:p w14:paraId="7D6BA8D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w:t>
            </w:r>
          </w:p>
        </w:tc>
        <w:tc>
          <w:tcPr>
            <w:tcW w:w="425" w:type="dxa"/>
            <w:tcBorders>
              <w:top w:val="single" w:sz="4" w:space="0" w:color="auto"/>
              <w:left w:val="single" w:sz="4" w:space="0" w:color="auto"/>
              <w:bottom w:val="single" w:sz="4" w:space="0" w:color="auto"/>
              <w:right w:val="single" w:sz="4" w:space="0" w:color="auto"/>
            </w:tcBorders>
            <w:vAlign w:val="center"/>
            <w:hideMark/>
          </w:tcPr>
          <w:p w14:paraId="26384C1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58CCEDD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48CD543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0825305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15BBD8A4"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r w:rsidRPr="0030696E">
              <w:rPr>
                <w:rFonts w:ascii="Times New Roman" w:eastAsia="Times New Roman" w:hAnsi="Times New Roman" w:cs="Times New Roman"/>
                <w:b/>
                <w:bCs/>
                <w:sz w:val="18"/>
                <w:szCs w:val="18"/>
                <w:lang w:eastAsia="ru-RU"/>
              </w:rPr>
              <w:t> </w:t>
            </w:r>
          </w:p>
        </w:tc>
        <w:tc>
          <w:tcPr>
            <w:tcW w:w="426" w:type="dxa"/>
            <w:tcBorders>
              <w:top w:val="single" w:sz="4" w:space="0" w:color="auto"/>
              <w:left w:val="single" w:sz="4" w:space="0" w:color="auto"/>
              <w:bottom w:val="single" w:sz="4" w:space="0" w:color="auto"/>
              <w:right w:val="single" w:sz="4" w:space="0" w:color="auto"/>
            </w:tcBorders>
          </w:tcPr>
          <w:p w14:paraId="6272C20D"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678B4895"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656C707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nil"/>
              <w:bottom w:val="single" w:sz="4" w:space="0" w:color="auto"/>
              <w:right w:val="single" w:sz="4" w:space="0" w:color="auto"/>
            </w:tcBorders>
            <w:vAlign w:val="center"/>
            <w:hideMark/>
          </w:tcPr>
          <w:p w14:paraId="0C246EFD"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r w:rsidRPr="0030696E">
              <w:rPr>
                <w:rFonts w:ascii="Times New Roman" w:eastAsia="Times New Roman" w:hAnsi="Times New Roman" w:cs="Times New Roman"/>
                <w:b/>
                <w:bCs/>
                <w:sz w:val="18"/>
                <w:szCs w:val="18"/>
                <w:lang w:eastAsia="ru-RU"/>
              </w:rPr>
              <w:t>3</w:t>
            </w:r>
          </w:p>
        </w:tc>
        <w:tc>
          <w:tcPr>
            <w:tcW w:w="616" w:type="dxa"/>
            <w:gridSpan w:val="2"/>
            <w:tcBorders>
              <w:top w:val="single" w:sz="4" w:space="0" w:color="auto"/>
              <w:left w:val="nil"/>
              <w:bottom w:val="single" w:sz="4" w:space="0" w:color="auto"/>
              <w:right w:val="single" w:sz="4" w:space="0" w:color="auto"/>
            </w:tcBorders>
            <w:vAlign w:val="center"/>
            <w:hideMark/>
          </w:tcPr>
          <w:p w14:paraId="6CC291E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90</w:t>
            </w:r>
          </w:p>
        </w:tc>
        <w:tc>
          <w:tcPr>
            <w:tcW w:w="600" w:type="dxa"/>
            <w:gridSpan w:val="2"/>
            <w:tcBorders>
              <w:top w:val="single" w:sz="4" w:space="0" w:color="auto"/>
              <w:left w:val="single" w:sz="4" w:space="0" w:color="auto"/>
              <w:bottom w:val="single" w:sz="4" w:space="0" w:color="auto"/>
              <w:right w:val="single" w:sz="4" w:space="0" w:color="auto"/>
            </w:tcBorders>
            <w:hideMark/>
          </w:tcPr>
          <w:p w14:paraId="7F63913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27</w:t>
            </w:r>
          </w:p>
        </w:tc>
        <w:tc>
          <w:tcPr>
            <w:tcW w:w="485" w:type="dxa"/>
            <w:gridSpan w:val="4"/>
            <w:tcBorders>
              <w:top w:val="single" w:sz="4" w:space="0" w:color="auto"/>
              <w:left w:val="single" w:sz="4" w:space="0" w:color="auto"/>
              <w:bottom w:val="single" w:sz="4" w:space="0" w:color="auto"/>
              <w:right w:val="single" w:sz="4" w:space="0" w:color="auto"/>
            </w:tcBorders>
          </w:tcPr>
          <w:p w14:paraId="29C716CB"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hideMark/>
          </w:tcPr>
          <w:p w14:paraId="55C2308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9</w:t>
            </w:r>
          </w:p>
        </w:tc>
        <w:tc>
          <w:tcPr>
            <w:tcW w:w="656" w:type="dxa"/>
            <w:gridSpan w:val="2"/>
            <w:tcBorders>
              <w:top w:val="single" w:sz="4" w:space="0" w:color="auto"/>
              <w:left w:val="single" w:sz="4" w:space="0" w:color="auto"/>
              <w:bottom w:val="single" w:sz="4" w:space="0" w:color="auto"/>
              <w:right w:val="single" w:sz="4" w:space="0" w:color="auto"/>
            </w:tcBorders>
            <w:hideMark/>
          </w:tcPr>
          <w:p w14:paraId="15CD840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39</w:t>
            </w:r>
          </w:p>
        </w:tc>
        <w:tc>
          <w:tcPr>
            <w:tcW w:w="515" w:type="dxa"/>
            <w:tcBorders>
              <w:top w:val="single" w:sz="4" w:space="0" w:color="auto"/>
              <w:left w:val="single" w:sz="4" w:space="0" w:color="auto"/>
              <w:bottom w:val="single" w:sz="4" w:space="0" w:color="auto"/>
              <w:right w:val="single" w:sz="4" w:space="0" w:color="auto"/>
            </w:tcBorders>
            <w:hideMark/>
          </w:tcPr>
          <w:p w14:paraId="084E4B6C"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3EB02A07"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097A91D5"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1C544CA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en-US" w:eastAsia="ru-RU"/>
              </w:rPr>
            </w:pPr>
            <w:r w:rsidRPr="0030696E">
              <w:rPr>
                <w:rFonts w:ascii="Times New Roman" w:eastAsia="Times New Roman" w:hAnsi="Times New Roman" w:cs="Times New Roman"/>
                <w:sz w:val="18"/>
                <w:szCs w:val="18"/>
                <w:lang w:val="en-US" w:eastAsia="ru-RU"/>
              </w:rPr>
              <w:t>12</w:t>
            </w:r>
          </w:p>
        </w:tc>
        <w:tc>
          <w:tcPr>
            <w:tcW w:w="1200" w:type="dxa"/>
            <w:tcBorders>
              <w:top w:val="single" w:sz="4" w:space="0" w:color="auto"/>
              <w:left w:val="single" w:sz="4" w:space="0" w:color="auto"/>
              <w:bottom w:val="single" w:sz="4" w:space="0" w:color="auto"/>
              <w:right w:val="single" w:sz="4" w:space="0" w:color="auto"/>
            </w:tcBorders>
            <w:hideMark/>
          </w:tcPr>
          <w:p w14:paraId="690CDAA9" w14:textId="77777777" w:rsidR="006018AF" w:rsidRPr="0030696E" w:rsidRDefault="006018AF" w:rsidP="00613BF0">
            <w:pPr>
              <w:spacing w:after="0" w:line="240" w:lineRule="auto"/>
              <w:jc w:val="center"/>
            </w:pPr>
            <w:r w:rsidRPr="0030696E">
              <w:rPr>
                <w:rFonts w:ascii="Times New Roman" w:eastAsia="Times New Roman" w:hAnsi="Times New Roman" w:cs="Times New Roman"/>
                <w:sz w:val="18"/>
                <w:szCs w:val="18"/>
                <w:lang w:eastAsia="ru-RU"/>
              </w:rPr>
              <w:t>БДВК</w:t>
            </w:r>
          </w:p>
        </w:tc>
        <w:tc>
          <w:tcPr>
            <w:tcW w:w="642" w:type="dxa"/>
            <w:gridSpan w:val="2"/>
            <w:vMerge/>
            <w:tcBorders>
              <w:top w:val="single" w:sz="4" w:space="0" w:color="auto"/>
              <w:left w:val="single" w:sz="4" w:space="0" w:color="auto"/>
              <w:bottom w:val="single" w:sz="4" w:space="0" w:color="auto"/>
              <w:right w:val="single" w:sz="4" w:space="0" w:color="auto"/>
            </w:tcBorders>
            <w:vAlign w:val="center"/>
            <w:hideMark/>
          </w:tcPr>
          <w:p w14:paraId="2D2D703E" w14:textId="77777777" w:rsidR="006018AF" w:rsidRPr="0030696E" w:rsidRDefault="006018AF" w:rsidP="00613BF0">
            <w:pPr>
              <w:spacing w:after="0"/>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4337D51D"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Физиология с основами анатомии</w:t>
            </w:r>
          </w:p>
        </w:tc>
        <w:tc>
          <w:tcPr>
            <w:tcW w:w="497" w:type="dxa"/>
            <w:tcBorders>
              <w:top w:val="single" w:sz="4" w:space="0" w:color="auto"/>
              <w:left w:val="single" w:sz="4" w:space="0" w:color="auto"/>
              <w:bottom w:val="single" w:sz="4" w:space="0" w:color="auto"/>
              <w:right w:val="single" w:sz="4" w:space="0" w:color="auto"/>
            </w:tcBorders>
            <w:vAlign w:val="center"/>
          </w:tcPr>
          <w:p w14:paraId="4FF7842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hideMark/>
          </w:tcPr>
          <w:p w14:paraId="659615C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w:t>
            </w:r>
          </w:p>
        </w:tc>
        <w:tc>
          <w:tcPr>
            <w:tcW w:w="425" w:type="dxa"/>
            <w:tcBorders>
              <w:top w:val="single" w:sz="4" w:space="0" w:color="auto"/>
              <w:left w:val="single" w:sz="4" w:space="0" w:color="auto"/>
              <w:bottom w:val="single" w:sz="4" w:space="0" w:color="auto"/>
              <w:right w:val="single" w:sz="4" w:space="0" w:color="auto"/>
            </w:tcBorders>
            <w:vAlign w:val="center"/>
          </w:tcPr>
          <w:p w14:paraId="49CF2B7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kk-KZ"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2BC2835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kk-KZ"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6034782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57F2D6D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1A2A0D4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5A4BC4E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27CD3AD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nil"/>
              <w:bottom w:val="single" w:sz="4" w:space="0" w:color="auto"/>
              <w:right w:val="single" w:sz="4" w:space="0" w:color="auto"/>
            </w:tcBorders>
            <w:vAlign w:val="center"/>
            <w:hideMark/>
          </w:tcPr>
          <w:p w14:paraId="0757260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w:t>
            </w:r>
          </w:p>
        </w:tc>
        <w:tc>
          <w:tcPr>
            <w:tcW w:w="616" w:type="dxa"/>
            <w:gridSpan w:val="2"/>
            <w:tcBorders>
              <w:top w:val="single" w:sz="4" w:space="0" w:color="auto"/>
              <w:left w:val="nil"/>
              <w:bottom w:val="single" w:sz="4" w:space="0" w:color="auto"/>
              <w:right w:val="single" w:sz="4" w:space="0" w:color="auto"/>
            </w:tcBorders>
            <w:vAlign w:val="center"/>
            <w:hideMark/>
          </w:tcPr>
          <w:p w14:paraId="355B48F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90</w:t>
            </w:r>
          </w:p>
        </w:tc>
        <w:tc>
          <w:tcPr>
            <w:tcW w:w="600" w:type="dxa"/>
            <w:gridSpan w:val="2"/>
            <w:tcBorders>
              <w:top w:val="single" w:sz="4" w:space="0" w:color="auto"/>
              <w:left w:val="single" w:sz="4" w:space="0" w:color="auto"/>
              <w:bottom w:val="single" w:sz="4" w:space="0" w:color="auto"/>
              <w:right w:val="single" w:sz="4" w:space="0" w:color="auto"/>
            </w:tcBorders>
            <w:hideMark/>
          </w:tcPr>
          <w:p w14:paraId="0A0B04D3"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45</w:t>
            </w:r>
          </w:p>
        </w:tc>
        <w:tc>
          <w:tcPr>
            <w:tcW w:w="485" w:type="dxa"/>
            <w:gridSpan w:val="4"/>
            <w:tcBorders>
              <w:top w:val="single" w:sz="4" w:space="0" w:color="auto"/>
              <w:left w:val="single" w:sz="4" w:space="0" w:color="auto"/>
              <w:bottom w:val="single" w:sz="4" w:space="0" w:color="auto"/>
              <w:right w:val="single" w:sz="4" w:space="0" w:color="auto"/>
            </w:tcBorders>
          </w:tcPr>
          <w:p w14:paraId="63C4C501"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hideMark/>
          </w:tcPr>
          <w:p w14:paraId="0EC6939A"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656" w:type="dxa"/>
            <w:gridSpan w:val="2"/>
            <w:tcBorders>
              <w:top w:val="single" w:sz="4" w:space="0" w:color="auto"/>
              <w:left w:val="single" w:sz="4" w:space="0" w:color="auto"/>
              <w:bottom w:val="single" w:sz="4" w:space="0" w:color="auto"/>
              <w:right w:val="single" w:sz="4" w:space="0" w:color="auto"/>
            </w:tcBorders>
            <w:hideMark/>
          </w:tcPr>
          <w:p w14:paraId="7319456C"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30</w:t>
            </w:r>
          </w:p>
        </w:tc>
        <w:tc>
          <w:tcPr>
            <w:tcW w:w="515" w:type="dxa"/>
            <w:tcBorders>
              <w:top w:val="single" w:sz="4" w:space="0" w:color="auto"/>
              <w:left w:val="single" w:sz="4" w:space="0" w:color="auto"/>
              <w:bottom w:val="single" w:sz="4" w:space="0" w:color="auto"/>
              <w:right w:val="single" w:sz="4" w:space="0" w:color="auto"/>
            </w:tcBorders>
            <w:hideMark/>
          </w:tcPr>
          <w:p w14:paraId="2B892F3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0</w:t>
            </w:r>
          </w:p>
        </w:tc>
        <w:tc>
          <w:tcPr>
            <w:tcW w:w="530" w:type="dxa"/>
            <w:tcBorders>
              <w:top w:val="single" w:sz="4" w:space="0" w:color="auto"/>
              <w:left w:val="single" w:sz="4" w:space="0" w:color="auto"/>
              <w:bottom w:val="single" w:sz="4" w:space="0" w:color="auto"/>
              <w:right w:val="single" w:sz="4" w:space="0" w:color="auto"/>
            </w:tcBorders>
            <w:hideMark/>
          </w:tcPr>
          <w:p w14:paraId="48E4B82E"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Д/з</w:t>
            </w:r>
          </w:p>
        </w:tc>
      </w:tr>
      <w:tr w:rsidR="006018AF" w:rsidRPr="0030696E" w14:paraId="13AF22DB" w14:textId="77777777" w:rsidTr="00D75755">
        <w:trPr>
          <w:trHeight w:val="195"/>
        </w:trPr>
        <w:tc>
          <w:tcPr>
            <w:tcW w:w="420" w:type="dxa"/>
            <w:tcBorders>
              <w:top w:val="single" w:sz="4" w:space="0" w:color="auto"/>
              <w:left w:val="single" w:sz="4" w:space="0" w:color="auto"/>
              <w:bottom w:val="single" w:sz="4" w:space="0" w:color="auto"/>
              <w:right w:val="single" w:sz="4" w:space="0" w:color="auto"/>
            </w:tcBorders>
            <w:shd w:val="clear" w:color="auto" w:fill="auto"/>
          </w:tcPr>
          <w:p w14:paraId="3E39590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en-US" w:eastAsia="ru-RU"/>
              </w:rPr>
            </w:pPr>
          </w:p>
        </w:tc>
        <w:tc>
          <w:tcPr>
            <w:tcW w:w="5802" w:type="dxa"/>
            <w:gridSpan w:val="4"/>
            <w:tcBorders>
              <w:top w:val="single" w:sz="4" w:space="0" w:color="auto"/>
              <w:left w:val="single" w:sz="4" w:space="0" w:color="auto"/>
              <w:bottom w:val="single" w:sz="4" w:space="0" w:color="auto"/>
              <w:right w:val="single" w:sz="4" w:space="0" w:color="auto"/>
            </w:tcBorders>
            <w:shd w:val="clear" w:color="auto" w:fill="auto"/>
            <w:hideMark/>
          </w:tcPr>
          <w:p w14:paraId="3919CB78" w14:textId="77777777" w:rsidR="006018AF" w:rsidRPr="0030696E" w:rsidRDefault="006018AF" w:rsidP="00613BF0">
            <w:pPr>
              <w:spacing w:after="0" w:line="240" w:lineRule="auto"/>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Итого по 1 курсу</w:t>
            </w:r>
          </w:p>
        </w:tc>
        <w:tc>
          <w:tcPr>
            <w:tcW w:w="497" w:type="dxa"/>
            <w:tcBorders>
              <w:top w:val="single" w:sz="4" w:space="0" w:color="auto"/>
              <w:left w:val="single" w:sz="4" w:space="0" w:color="auto"/>
              <w:bottom w:val="single" w:sz="4" w:space="0" w:color="auto"/>
              <w:right w:val="single" w:sz="4" w:space="0" w:color="auto"/>
            </w:tcBorders>
            <w:shd w:val="clear" w:color="auto" w:fill="auto"/>
            <w:vAlign w:val="center"/>
          </w:tcPr>
          <w:p w14:paraId="2D9F9795"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30</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5E86F290"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30</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7A146A6E"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val="kk-KZ" w:eastAsia="ru-RU"/>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7C440248"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val="kk-KZ" w:eastAsia="ru-RU"/>
              </w:rPr>
            </w:pPr>
          </w:p>
        </w:tc>
        <w:tc>
          <w:tcPr>
            <w:tcW w:w="495" w:type="dxa"/>
            <w:tcBorders>
              <w:top w:val="single" w:sz="4" w:space="0" w:color="auto"/>
              <w:left w:val="single" w:sz="4" w:space="0" w:color="auto"/>
              <w:bottom w:val="single" w:sz="4" w:space="0" w:color="auto"/>
              <w:right w:val="single" w:sz="4" w:space="0" w:color="auto"/>
            </w:tcBorders>
            <w:shd w:val="clear" w:color="auto" w:fill="auto"/>
            <w:vAlign w:val="center"/>
          </w:tcPr>
          <w:p w14:paraId="58187BD1"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E52DDEA"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shd w:val="clear" w:color="auto" w:fill="auto"/>
          </w:tcPr>
          <w:p w14:paraId="0C181D72"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shd w:val="clear" w:color="auto" w:fill="auto"/>
          </w:tcPr>
          <w:p w14:paraId="142E642D"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14:paraId="52C5C9F2"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single" w:sz="4" w:space="0" w:color="auto"/>
              <w:left w:val="nil"/>
              <w:bottom w:val="single" w:sz="4" w:space="0" w:color="auto"/>
              <w:right w:val="single" w:sz="4" w:space="0" w:color="auto"/>
            </w:tcBorders>
            <w:shd w:val="clear" w:color="auto" w:fill="auto"/>
            <w:vAlign w:val="center"/>
            <w:hideMark/>
          </w:tcPr>
          <w:p w14:paraId="08E11A37"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60</w:t>
            </w:r>
          </w:p>
        </w:tc>
        <w:tc>
          <w:tcPr>
            <w:tcW w:w="616" w:type="dxa"/>
            <w:gridSpan w:val="2"/>
            <w:tcBorders>
              <w:top w:val="single" w:sz="4" w:space="0" w:color="auto"/>
              <w:left w:val="nil"/>
              <w:bottom w:val="single" w:sz="4" w:space="0" w:color="auto"/>
              <w:right w:val="single" w:sz="4" w:space="0" w:color="auto"/>
            </w:tcBorders>
            <w:shd w:val="clear" w:color="auto" w:fill="auto"/>
            <w:vAlign w:val="center"/>
            <w:hideMark/>
          </w:tcPr>
          <w:p w14:paraId="3EB76687"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1800</w:t>
            </w:r>
          </w:p>
        </w:tc>
        <w:tc>
          <w:tcPr>
            <w:tcW w:w="6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1CE52BE0"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540</w:t>
            </w:r>
          </w:p>
        </w:tc>
        <w:tc>
          <w:tcPr>
            <w:tcW w:w="485" w:type="dxa"/>
            <w:gridSpan w:val="4"/>
            <w:tcBorders>
              <w:top w:val="single" w:sz="4" w:space="0" w:color="auto"/>
              <w:left w:val="single" w:sz="4" w:space="0" w:color="auto"/>
              <w:bottom w:val="single" w:sz="4" w:space="0" w:color="auto"/>
              <w:right w:val="single" w:sz="4" w:space="0" w:color="auto"/>
            </w:tcBorders>
            <w:shd w:val="clear" w:color="auto" w:fill="auto"/>
          </w:tcPr>
          <w:p w14:paraId="1ED0FA42"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shd w:val="clear" w:color="auto" w:fill="auto"/>
            <w:hideMark/>
          </w:tcPr>
          <w:p w14:paraId="521D6D33"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180</w:t>
            </w:r>
          </w:p>
        </w:tc>
        <w:tc>
          <w:tcPr>
            <w:tcW w:w="6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4DF31258"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960</w:t>
            </w:r>
          </w:p>
        </w:tc>
        <w:tc>
          <w:tcPr>
            <w:tcW w:w="515" w:type="dxa"/>
            <w:tcBorders>
              <w:top w:val="single" w:sz="4" w:space="0" w:color="auto"/>
              <w:left w:val="single" w:sz="4" w:space="0" w:color="auto"/>
              <w:bottom w:val="single" w:sz="4" w:space="0" w:color="auto"/>
              <w:right w:val="single" w:sz="4" w:space="0" w:color="auto"/>
            </w:tcBorders>
            <w:shd w:val="clear" w:color="auto" w:fill="auto"/>
            <w:hideMark/>
          </w:tcPr>
          <w:p w14:paraId="0113AB7D"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120</w:t>
            </w:r>
          </w:p>
        </w:tc>
        <w:tc>
          <w:tcPr>
            <w:tcW w:w="530" w:type="dxa"/>
            <w:tcBorders>
              <w:top w:val="single" w:sz="4" w:space="0" w:color="auto"/>
              <w:left w:val="single" w:sz="4" w:space="0" w:color="auto"/>
              <w:bottom w:val="single" w:sz="4" w:space="0" w:color="auto"/>
              <w:right w:val="single" w:sz="4" w:space="0" w:color="auto"/>
            </w:tcBorders>
            <w:shd w:val="clear" w:color="auto" w:fill="auto"/>
          </w:tcPr>
          <w:p w14:paraId="6AA69500"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r>
      <w:tr w:rsidR="006018AF" w:rsidRPr="0030696E" w14:paraId="37F2E324"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40D8E22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en-US" w:eastAsia="ru-RU"/>
              </w:rPr>
            </w:pPr>
          </w:p>
        </w:tc>
        <w:tc>
          <w:tcPr>
            <w:tcW w:w="1200" w:type="dxa"/>
            <w:tcBorders>
              <w:top w:val="single" w:sz="4" w:space="0" w:color="auto"/>
              <w:left w:val="single" w:sz="4" w:space="0" w:color="auto"/>
              <w:bottom w:val="single" w:sz="4" w:space="0" w:color="auto"/>
              <w:right w:val="single" w:sz="4" w:space="0" w:color="auto"/>
            </w:tcBorders>
          </w:tcPr>
          <w:p w14:paraId="5B69E88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602" w:type="dxa"/>
            <w:gridSpan w:val="3"/>
            <w:tcBorders>
              <w:top w:val="single" w:sz="4" w:space="0" w:color="auto"/>
              <w:left w:val="single" w:sz="4" w:space="0" w:color="auto"/>
              <w:bottom w:val="single" w:sz="4" w:space="0" w:color="auto"/>
              <w:right w:val="single" w:sz="4" w:space="0" w:color="auto"/>
            </w:tcBorders>
            <w:hideMark/>
          </w:tcPr>
          <w:p w14:paraId="0909AF5A" w14:textId="77777777" w:rsidR="006018AF" w:rsidRPr="0030696E" w:rsidRDefault="006018AF" w:rsidP="00613BF0">
            <w:pPr>
              <w:spacing w:after="0" w:line="240" w:lineRule="auto"/>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 xml:space="preserve">Модуль 1 Общеобразовательных дисциплин </w:t>
            </w:r>
          </w:p>
        </w:tc>
        <w:tc>
          <w:tcPr>
            <w:tcW w:w="497" w:type="dxa"/>
            <w:tcBorders>
              <w:top w:val="single" w:sz="4" w:space="0" w:color="auto"/>
              <w:left w:val="single" w:sz="4" w:space="0" w:color="auto"/>
              <w:bottom w:val="single" w:sz="4" w:space="0" w:color="auto"/>
              <w:right w:val="single" w:sz="4" w:space="0" w:color="auto"/>
            </w:tcBorders>
            <w:vAlign w:val="center"/>
          </w:tcPr>
          <w:p w14:paraId="5398C74B"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2722598C"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6BD20668"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734CA69C"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5EA09EFD"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5300348A"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49EC69CC"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0DA3A4E2"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59F9298C"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46BBC995"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616" w:type="dxa"/>
            <w:gridSpan w:val="2"/>
            <w:tcBorders>
              <w:top w:val="single" w:sz="4" w:space="0" w:color="auto"/>
              <w:left w:val="single" w:sz="4" w:space="0" w:color="auto"/>
              <w:bottom w:val="single" w:sz="4" w:space="0" w:color="auto"/>
              <w:right w:val="single" w:sz="4" w:space="0" w:color="auto"/>
            </w:tcBorders>
            <w:vAlign w:val="center"/>
            <w:hideMark/>
          </w:tcPr>
          <w:p w14:paraId="2D313E49"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390</w:t>
            </w:r>
          </w:p>
        </w:tc>
        <w:tc>
          <w:tcPr>
            <w:tcW w:w="600" w:type="dxa"/>
            <w:gridSpan w:val="2"/>
            <w:tcBorders>
              <w:top w:val="single" w:sz="4" w:space="0" w:color="auto"/>
              <w:left w:val="single" w:sz="4" w:space="0" w:color="auto"/>
              <w:bottom w:val="single" w:sz="4" w:space="0" w:color="auto"/>
              <w:right w:val="single" w:sz="4" w:space="0" w:color="auto"/>
            </w:tcBorders>
            <w:hideMark/>
          </w:tcPr>
          <w:p w14:paraId="552F323D"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117</w:t>
            </w:r>
          </w:p>
        </w:tc>
        <w:tc>
          <w:tcPr>
            <w:tcW w:w="485" w:type="dxa"/>
            <w:gridSpan w:val="4"/>
            <w:tcBorders>
              <w:top w:val="single" w:sz="4" w:space="0" w:color="auto"/>
              <w:left w:val="single" w:sz="4" w:space="0" w:color="auto"/>
              <w:bottom w:val="single" w:sz="4" w:space="0" w:color="auto"/>
              <w:right w:val="single" w:sz="4" w:space="0" w:color="auto"/>
            </w:tcBorders>
          </w:tcPr>
          <w:p w14:paraId="0EA71F16"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hideMark/>
          </w:tcPr>
          <w:p w14:paraId="3C604910"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39</w:t>
            </w:r>
          </w:p>
        </w:tc>
        <w:tc>
          <w:tcPr>
            <w:tcW w:w="656" w:type="dxa"/>
            <w:gridSpan w:val="2"/>
            <w:tcBorders>
              <w:top w:val="single" w:sz="4" w:space="0" w:color="auto"/>
              <w:left w:val="single" w:sz="4" w:space="0" w:color="auto"/>
              <w:bottom w:val="single" w:sz="4" w:space="0" w:color="auto"/>
              <w:right w:val="single" w:sz="4" w:space="0" w:color="auto"/>
            </w:tcBorders>
            <w:hideMark/>
          </w:tcPr>
          <w:p w14:paraId="54DFBBE2"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189</w:t>
            </w:r>
          </w:p>
        </w:tc>
        <w:tc>
          <w:tcPr>
            <w:tcW w:w="515" w:type="dxa"/>
            <w:tcBorders>
              <w:top w:val="single" w:sz="4" w:space="0" w:color="auto"/>
              <w:left w:val="single" w:sz="4" w:space="0" w:color="auto"/>
              <w:bottom w:val="single" w:sz="4" w:space="0" w:color="auto"/>
              <w:right w:val="single" w:sz="4" w:space="0" w:color="auto"/>
            </w:tcBorders>
            <w:hideMark/>
          </w:tcPr>
          <w:p w14:paraId="2637BB79"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45</w:t>
            </w:r>
          </w:p>
        </w:tc>
        <w:tc>
          <w:tcPr>
            <w:tcW w:w="530" w:type="dxa"/>
            <w:tcBorders>
              <w:top w:val="single" w:sz="4" w:space="0" w:color="auto"/>
              <w:left w:val="single" w:sz="4" w:space="0" w:color="auto"/>
              <w:bottom w:val="single" w:sz="4" w:space="0" w:color="auto"/>
              <w:right w:val="single" w:sz="4" w:space="0" w:color="auto"/>
            </w:tcBorders>
          </w:tcPr>
          <w:p w14:paraId="431FD9CA"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r>
      <w:tr w:rsidR="006018AF" w:rsidRPr="0030696E" w14:paraId="2643C762"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7C009DD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val="en-US" w:eastAsia="ru-RU"/>
              </w:rPr>
              <w:t>1</w:t>
            </w:r>
            <w:r w:rsidRPr="0030696E">
              <w:rPr>
                <w:rFonts w:ascii="Times New Roman" w:eastAsia="Times New Roman" w:hAnsi="Times New Roman" w:cs="Times New Roman"/>
                <w:sz w:val="18"/>
                <w:szCs w:val="18"/>
                <w:lang w:eastAsia="ru-RU"/>
              </w:rPr>
              <w:t>3</w:t>
            </w:r>
          </w:p>
        </w:tc>
        <w:tc>
          <w:tcPr>
            <w:tcW w:w="1200" w:type="dxa"/>
            <w:tcBorders>
              <w:top w:val="single" w:sz="4" w:space="0" w:color="auto"/>
              <w:left w:val="single" w:sz="4" w:space="0" w:color="auto"/>
              <w:bottom w:val="single" w:sz="4" w:space="0" w:color="auto"/>
              <w:right w:val="single" w:sz="4" w:space="0" w:color="auto"/>
            </w:tcBorders>
            <w:hideMark/>
          </w:tcPr>
          <w:p w14:paraId="3EB5138F" w14:textId="77777777" w:rsidR="006018AF" w:rsidRPr="0030696E" w:rsidRDefault="006018AF" w:rsidP="00613BF0">
            <w:pPr>
              <w:spacing w:after="0" w:line="240" w:lineRule="auto"/>
              <w:jc w:val="center"/>
            </w:pPr>
            <w:r w:rsidRPr="0030696E">
              <w:rPr>
                <w:rFonts w:ascii="Times New Roman" w:eastAsia="Times New Roman" w:hAnsi="Times New Roman" w:cs="Times New Roman"/>
                <w:sz w:val="18"/>
                <w:szCs w:val="18"/>
                <w:lang w:eastAsia="ru-RU"/>
              </w:rPr>
              <w:t>ООД/ОК</w:t>
            </w:r>
          </w:p>
        </w:tc>
        <w:tc>
          <w:tcPr>
            <w:tcW w:w="642" w:type="dxa"/>
            <w:gridSpan w:val="2"/>
            <w:tcBorders>
              <w:top w:val="single" w:sz="4" w:space="0" w:color="auto"/>
              <w:left w:val="single" w:sz="4" w:space="0" w:color="auto"/>
              <w:bottom w:val="single" w:sz="4" w:space="0" w:color="auto"/>
              <w:right w:val="single" w:sz="4" w:space="0" w:color="auto"/>
            </w:tcBorders>
          </w:tcPr>
          <w:p w14:paraId="43BC1A8F"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2253AFFA"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Философия</w:t>
            </w:r>
          </w:p>
        </w:tc>
        <w:tc>
          <w:tcPr>
            <w:tcW w:w="497" w:type="dxa"/>
            <w:tcBorders>
              <w:top w:val="single" w:sz="4" w:space="0" w:color="auto"/>
              <w:left w:val="single" w:sz="4" w:space="0" w:color="auto"/>
              <w:bottom w:val="single" w:sz="4" w:space="0" w:color="auto"/>
              <w:right w:val="single" w:sz="4" w:space="0" w:color="auto"/>
            </w:tcBorders>
            <w:vAlign w:val="center"/>
          </w:tcPr>
          <w:p w14:paraId="7F92BCF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3B695EC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5466A1F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00610D4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495" w:type="dxa"/>
            <w:tcBorders>
              <w:top w:val="single" w:sz="4" w:space="0" w:color="auto"/>
              <w:left w:val="single" w:sz="4" w:space="0" w:color="auto"/>
              <w:bottom w:val="single" w:sz="4" w:space="0" w:color="auto"/>
              <w:right w:val="single" w:sz="4" w:space="0" w:color="auto"/>
            </w:tcBorders>
            <w:vAlign w:val="center"/>
          </w:tcPr>
          <w:p w14:paraId="26471045"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0F47F8BE"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571E526F"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414D5C1E"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4FD3C50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0A3AD7D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single" w:sz="4" w:space="0" w:color="auto"/>
              <w:left w:val="single" w:sz="4" w:space="0" w:color="auto"/>
              <w:bottom w:val="single" w:sz="4" w:space="0" w:color="auto"/>
              <w:right w:val="single" w:sz="4" w:space="0" w:color="auto"/>
            </w:tcBorders>
            <w:vAlign w:val="center"/>
            <w:hideMark/>
          </w:tcPr>
          <w:p w14:paraId="0E7635D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vAlign w:val="center"/>
            <w:hideMark/>
          </w:tcPr>
          <w:p w14:paraId="67FBFC1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45</w:t>
            </w:r>
          </w:p>
        </w:tc>
        <w:tc>
          <w:tcPr>
            <w:tcW w:w="485" w:type="dxa"/>
            <w:gridSpan w:val="4"/>
            <w:tcBorders>
              <w:top w:val="single" w:sz="4" w:space="0" w:color="auto"/>
              <w:left w:val="single" w:sz="4" w:space="0" w:color="auto"/>
              <w:bottom w:val="single" w:sz="4" w:space="0" w:color="auto"/>
              <w:right w:val="single" w:sz="4" w:space="0" w:color="auto"/>
            </w:tcBorders>
          </w:tcPr>
          <w:p w14:paraId="49035579"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hideMark/>
          </w:tcPr>
          <w:p w14:paraId="1FF2EF9B"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656" w:type="dxa"/>
            <w:gridSpan w:val="2"/>
            <w:tcBorders>
              <w:top w:val="single" w:sz="4" w:space="0" w:color="auto"/>
              <w:left w:val="single" w:sz="4" w:space="0" w:color="auto"/>
              <w:bottom w:val="single" w:sz="4" w:space="0" w:color="auto"/>
              <w:right w:val="single" w:sz="4" w:space="0" w:color="auto"/>
            </w:tcBorders>
            <w:hideMark/>
          </w:tcPr>
          <w:p w14:paraId="45DECF52"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515" w:type="dxa"/>
            <w:tcBorders>
              <w:top w:val="single" w:sz="4" w:space="0" w:color="auto"/>
              <w:left w:val="single" w:sz="4" w:space="0" w:color="auto"/>
              <w:bottom w:val="single" w:sz="4" w:space="0" w:color="auto"/>
              <w:right w:val="single" w:sz="4" w:space="0" w:color="auto"/>
            </w:tcBorders>
            <w:hideMark/>
          </w:tcPr>
          <w:p w14:paraId="0FC4579B"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tcPr>
          <w:p w14:paraId="7A618E7A"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p w14:paraId="0BA3CEDE"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r>
      <w:tr w:rsidR="006018AF" w:rsidRPr="0030696E" w14:paraId="5D15C18C"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1144BEF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14</w:t>
            </w:r>
          </w:p>
        </w:tc>
        <w:tc>
          <w:tcPr>
            <w:tcW w:w="1200" w:type="dxa"/>
            <w:tcBorders>
              <w:top w:val="single" w:sz="4" w:space="0" w:color="auto"/>
              <w:left w:val="single" w:sz="4" w:space="0" w:color="auto"/>
              <w:bottom w:val="single" w:sz="4" w:space="0" w:color="auto"/>
              <w:right w:val="single" w:sz="4" w:space="0" w:color="auto"/>
            </w:tcBorders>
            <w:hideMark/>
          </w:tcPr>
          <w:p w14:paraId="155DC9D8" w14:textId="77777777" w:rsidR="006018AF" w:rsidRPr="0030696E" w:rsidRDefault="006018AF" w:rsidP="00613BF0">
            <w:pPr>
              <w:spacing w:after="0" w:line="240" w:lineRule="auto"/>
              <w:jc w:val="center"/>
            </w:pPr>
            <w:r w:rsidRPr="0030696E">
              <w:rPr>
                <w:rFonts w:ascii="Times New Roman" w:eastAsia="Times New Roman" w:hAnsi="Times New Roman" w:cs="Times New Roman"/>
                <w:sz w:val="18"/>
                <w:szCs w:val="18"/>
                <w:lang w:eastAsia="ru-RU"/>
              </w:rPr>
              <w:t>ООД/ОК</w:t>
            </w:r>
          </w:p>
        </w:tc>
        <w:tc>
          <w:tcPr>
            <w:tcW w:w="642" w:type="dxa"/>
            <w:gridSpan w:val="2"/>
            <w:tcBorders>
              <w:top w:val="single" w:sz="4" w:space="0" w:color="auto"/>
              <w:left w:val="single" w:sz="4" w:space="0" w:color="auto"/>
              <w:bottom w:val="single" w:sz="4" w:space="0" w:color="auto"/>
              <w:right w:val="single" w:sz="4" w:space="0" w:color="auto"/>
            </w:tcBorders>
          </w:tcPr>
          <w:p w14:paraId="4A150FFA"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2512BF9D"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Промышленная санитария фармацевтического производства</w:t>
            </w:r>
          </w:p>
        </w:tc>
        <w:tc>
          <w:tcPr>
            <w:tcW w:w="497" w:type="dxa"/>
            <w:tcBorders>
              <w:top w:val="single" w:sz="4" w:space="0" w:color="auto"/>
              <w:left w:val="single" w:sz="4" w:space="0" w:color="auto"/>
              <w:bottom w:val="single" w:sz="4" w:space="0" w:color="auto"/>
              <w:right w:val="single" w:sz="4" w:space="0" w:color="auto"/>
            </w:tcBorders>
            <w:vAlign w:val="center"/>
          </w:tcPr>
          <w:p w14:paraId="5B4DC30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51409B7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36992AF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en-US"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2D119CB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en-US" w:eastAsia="ru-RU"/>
              </w:rPr>
            </w:pPr>
            <w:r w:rsidRPr="0030696E">
              <w:rPr>
                <w:rFonts w:ascii="Times New Roman" w:eastAsia="Times New Roman" w:hAnsi="Times New Roman" w:cs="Times New Roman"/>
                <w:sz w:val="18"/>
                <w:szCs w:val="18"/>
                <w:lang w:val="en-US" w:eastAsia="ru-RU"/>
              </w:rPr>
              <w:t>3</w:t>
            </w:r>
          </w:p>
        </w:tc>
        <w:tc>
          <w:tcPr>
            <w:tcW w:w="495" w:type="dxa"/>
            <w:tcBorders>
              <w:top w:val="single" w:sz="4" w:space="0" w:color="auto"/>
              <w:left w:val="single" w:sz="4" w:space="0" w:color="auto"/>
              <w:bottom w:val="single" w:sz="4" w:space="0" w:color="auto"/>
              <w:right w:val="single" w:sz="4" w:space="0" w:color="auto"/>
            </w:tcBorders>
            <w:vAlign w:val="center"/>
          </w:tcPr>
          <w:p w14:paraId="17B71784"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660DEB68"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3F0CE76C"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6D16F0A0"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241A148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17922FD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w:t>
            </w:r>
          </w:p>
        </w:tc>
        <w:tc>
          <w:tcPr>
            <w:tcW w:w="616" w:type="dxa"/>
            <w:gridSpan w:val="2"/>
            <w:tcBorders>
              <w:top w:val="single" w:sz="4" w:space="0" w:color="auto"/>
              <w:left w:val="single" w:sz="4" w:space="0" w:color="auto"/>
              <w:bottom w:val="single" w:sz="4" w:space="0" w:color="auto"/>
              <w:right w:val="single" w:sz="4" w:space="0" w:color="auto"/>
            </w:tcBorders>
            <w:vAlign w:val="center"/>
            <w:hideMark/>
          </w:tcPr>
          <w:p w14:paraId="5E416EA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90</w:t>
            </w:r>
          </w:p>
        </w:tc>
        <w:tc>
          <w:tcPr>
            <w:tcW w:w="600" w:type="dxa"/>
            <w:gridSpan w:val="2"/>
            <w:tcBorders>
              <w:top w:val="single" w:sz="4" w:space="0" w:color="auto"/>
              <w:left w:val="single" w:sz="4" w:space="0" w:color="auto"/>
              <w:bottom w:val="single" w:sz="4" w:space="0" w:color="auto"/>
              <w:right w:val="single" w:sz="4" w:space="0" w:color="auto"/>
            </w:tcBorders>
            <w:vAlign w:val="center"/>
            <w:hideMark/>
          </w:tcPr>
          <w:p w14:paraId="0F3E843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27</w:t>
            </w:r>
          </w:p>
        </w:tc>
        <w:tc>
          <w:tcPr>
            <w:tcW w:w="485" w:type="dxa"/>
            <w:gridSpan w:val="4"/>
            <w:tcBorders>
              <w:top w:val="single" w:sz="4" w:space="0" w:color="auto"/>
              <w:left w:val="single" w:sz="4" w:space="0" w:color="auto"/>
              <w:bottom w:val="single" w:sz="4" w:space="0" w:color="auto"/>
              <w:right w:val="single" w:sz="4" w:space="0" w:color="auto"/>
            </w:tcBorders>
          </w:tcPr>
          <w:p w14:paraId="6C63D8E5"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hideMark/>
          </w:tcPr>
          <w:p w14:paraId="4D84C6FF"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9</w:t>
            </w:r>
          </w:p>
        </w:tc>
        <w:tc>
          <w:tcPr>
            <w:tcW w:w="656" w:type="dxa"/>
            <w:gridSpan w:val="2"/>
            <w:tcBorders>
              <w:top w:val="single" w:sz="4" w:space="0" w:color="auto"/>
              <w:left w:val="single" w:sz="4" w:space="0" w:color="auto"/>
              <w:bottom w:val="single" w:sz="4" w:space="0" w:color="auto"/>
              <w:right w:val="single" w:sz="4" w:space="0" w:color="auto"/>
            </w:tcBorders>
            <w:hideMark/>
          </w:tcPr>
          <w:p w14:paraId="79D2FD93"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39</w:t>
            </w:r>
          </w:p>
        </w:tc>
        <w:tc>
          <w:tcPr>
            <w:tcW w:w="515" w:type="dxa"/>
            <w:tcBorders>
              <w:top w:val="single" w:sz="4" w:space="0" w:color="auto"/>
              <w:left w:val="single" w:sz="4" w:space="0" w:color="auto"/>
              <w:bottom w:val="single" w:sz="4" w:space="0" w:color="auto"/>
              <w:right w:val="single" w:sz="4" w:space="0" w:color="auto"/>
            </w:tcBorders>
            <w:hideMark/>
          </w:tcPr>
          <w:p w14:paraId="2E56E18C"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561775F9"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105C5A19"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26AF0DE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1200" w:type="dxa"/>
            <w:tcBorders>
              <w:top w:val="single" w:sz="4" w:space="0" w:color="auto"/>
              <w:left w:val="single" w:sz="4" w:space="0" w:color="auto"/>
              <w:bottom w:val="single" w:sz="4" w:space="0" w:color="auto"/>
              <w:right w:val="single" w:sz="4" w:space="0" w:color="auto"/>
            </w:tcBorders>
            <w:hideMark/>
          </w:tcPr>
          <w:p w14:paraId="24B40113" w14:textId="77777777" w:rsidR="006018AF" w:rsidRPr="0030696E" w:rsidRDefault="006018AF" w:rsidP="00613BF0">
            <w:pPr>
              <w:spacing w:after="0" w:line="240" w:lineRule="auto"/>
              <w:jc w:val="center"/>
            </w:pPr>
            <w:r w:rsidRPr="0030696E">
              <w:rPr>
                <w:rFonts w:ascii="Times New Roman" w:eastAsia="Times New Roman" w:hAnsi="Times New Roman" w:cs="Times New Roman"/>
                <w:sz w:val="18"/>
                <w:szCs w:val="18"/>
                <w:lang w:eastAsia="ru-RU"/>
              </w:rPr>
              <w:t>ООД/ОК</w:t>
            </w:r>
          </w:p>
        </w:tc>
        <w:tc>
          <w:tcPr>
            <w:tcW w:w="642" w:type="dxa"/>
            <w:gridSpan w:val="2"/>
            <w:tcBorders>
              <w:top w:val="single" w:sz="4" w:space="0" w:color="auto"/>
              <w:left w:val="single" w:sz="4" w:space="0" w:color="auto"/>
              <w:bottom w:val="single" w:sz="4" w:space="0" w:color="auto"/>
              <w:right w:val="single" w:sz="4" w:space="0" w:color="auto"/>
            </w:tcBorders>
          </w:tcPr>
          <w:p w14:paraId="289A004F"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hideMark/>
          </w:tcPr>
          <w:p w14:paraId="370A9856"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Казахский/русский язык</w:t>
            </w:r>
          </w:p>
        </w:tc>
        <w:tc>
          <w:tcPr>
            <w:tcW w:w="497" w:type="dxa"/>
            <w:tcBorders>
              <w:top w:val="single" w:sz="4" w:space="0" w:color="auto"/>
              <w:left w:val="single" w:sz="4" w:space="0" w:color="auto"/>
              <w:bottom w:val="single" w:sz="4" w:space="0" w:color="auto"/>
              <w:right w:val="single" w:sz="4" w:space="0" w:color="auto"/>
            </w:tcBorders>
          </w:tcPr>
          <w:p w14:paraId="2C82F99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tcPr>
          <w:p w14:paraId="37AD708B"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hideMark/>
          </w:tcPr>
          <w:p w14:paraId="13C34CC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567" w:type="dxa"/>
            <w:tcBorders>
              <w:top w:val="single" w:sz="4" w:space="0" w:color="auto"/>
              <w:left w:val="single" w:sz="4" w:space="0" w:color="auto"/>
              <w:bottom w:val="single" w:sz="4" w:space="0" w:color="auto"/>
              <w:right w:val="single" w:sz="4" w:space="0" w:color="auto"/>
            </w:tcBorders>
            <w:vAlign w:val="center"/>
          </w:tcPr>
          <w:p w14:paraId="4666392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tcPr>
          <w:p w14:paraId="5AAC51FB"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1FD1F3D6"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54841090"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697C4A83"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60437A8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nil"/>
              <w:bottom w:val="single" w:sz="4" w:space="0" w:color="auto"/>
              <w:right w:val="single" w:sz="4" w:space="0" w:color="auto"/>
            </w:tcBorders>
            <w:vAlign w:val="center"/>
            <w:hideMark/>
          </w:tcPr>
          <w:p w14:paraId="17BF647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single" w:sz="4" w:space="0" w:color="auto"/>
              <w:left w:val="nil"/>
              <w:bottom w:val="single" w:sz="4" w:space="0" w:color="auto"/>
              <w:right w:val="single" w:sz="4" w:space="0" w:color="auto"/>
            </w:tcBorders>
            <w:vAlign w:val="center"/>
            <w:hideMark/>
          </w:tcPr>
          <w:p w14:paraId="247D9BD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hideMark/>
          </w:tcPr>
          <w:p w14:paraId="01CF8D6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45</w:t>
            </w:r>
          </w:p>
        </w:tc>
        <w:tc>
          <w:tcPr>
            <w:tcW w:w="485" w:type="dxa"/>
            <w:gridSpan w:val="4"/>
            <w:tcBorders>
              <w:top w:val="single" w:sz="4" w:space="0" w:color="auto"/>
              <w:left w:val="single" w:sz="4" w:space="0" w:color="auto"/>
              <w:bottom w:val="single" w:sz="4" w:space="0" w:color="auto"/>
              <w:right w:val="single" w:sz="4" w:space="0" w:color="auto"/>
            </w:tcBorders>
          </w:tcPr>
          <w:p w14:paraId="127142A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95" w:type="dxa"/>
            <w:tcBorders>
              <w:top w:val="single" w:sz="4" w:space="0" w:color="auto"/>
              <w:left w:val="nil"/>
              <w:bottom w:val="single" w:sz="4" w:space="0" w:color="auto"/>
              <w:right w:val="single" w:sz="4" w:space="0" w:color="auto"/>
            </w:tcBorders>
            <w:vAlign w:val="center"/>
            <w:hideMark/>
          </w:tcPr>
          <w:p w14:paraId="1E17A38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656" w:type="dxa"/>
            <w:gridSpan w:val="2"/>
            <w:tcBorders>
              <w:top w:val="single" w:sz="4" w:space="0" w:color="auto"/>
              <w:left w:val="nil"/>
              <w:bottom w:val="single" w:sz="4" w:space="0" w:color="auto"/>
              <w:right w:val="single" w:sz="4" w:space="0" w:color="auto"/>
            </w:tcBorders>
            <w:vAlign w:val="center"/>
            <w:hideMark/>
          </w:tcPr>
          <w:p w14:paraId="0BE9DAE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515" w:type="dxa"/>
            <w:tcBorders>
              <w:top w:val="single" w:sz="4" w:space="0" w:color="auto"/>
              <w:left w:val="single" w:sz="4" w:space="0" w:color="auto"/>
              <w:bottom w:val="single" w:sz="4" w:space="0" w:color="auto"/>
              <w:right w:val="single" w:sz="4" w:space="0" w:color="auto"/>
            </w:tcBorders>
            <w:hideMark/>
          </w:tcPr>
          <w:p w14:paraId="258057E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47B89C9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6FF54C52"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41F9339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1200" w:type="dxa"/>
            <w:tcBorders>
              <w:top w:val="single" w:sz="4" w:space="0" w:color="auto"/>
              <w:left w:val="single" w:sz="4" w:space="0" w:color="auto"/>
              <w:bottom w:val="single" w:sz="4" w:space="0" w:color="auto"/>
              <w:right w:val="single" w:sz="4" w:space="0" w:color="auto"/>
            </w:tcBorders>
          </w:tcPr>
          <w:p w14:paraId="103E19A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602" w:type="dxa"/>
            <w:gridSpan w:val="3"/>
            <w:tcBorders>
              <w:top w:val="single" w:sz="4" w:space="0" w:color="auto"/>
              <w:left w:val="single" w:sz="4" w:space="0" w:color="auto"/>
              <w:bottom w:val="single" w:sz="4" w:space="0" w:color="auto"/>
              <w:right w:val="single" w:sz="4" w:space="0" w:color="auto"/>
            </w:tcBorders>
            <w:hideMark/>
          </w:tcPr>
          <w:p w14:paraId="3969F82D" w14:textId="77777777" w:rsidR="006018AF" w:rsidRPr="0030696E" w:rsidRDefault="006018AF" w:rsidP="00613BF0">
            <w:pPr>
              <w:spacing w:after="0" w:line="240" w:lineRule="auto"/>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Модуль 2 Медико-биологических дисциплин</w:t>
            </w:r>
          </w:p>
        </w:tc>
        <w:tc>
          <w:tcPr>
            <w:tcW w:w="497" w:type="dxa"/>
            <w:tcBorders>
              <w:top w:val="single" w:sz="4" w:space="0" w:color="auto"/>
              <w:left w:val="single" w:sz="4" w:space="0" w:color="auto"/>
              <w:bottom w:val="single" w:sz="4" w:space="0" w:color="auto"/>
              <w:right w:val="single" w:sz="4" w:space="0" w:color="auto"/>
            </w:tcBorders>
            <w:vAlign w:val="center"/>
          </w:tcPr>
          <w:p w14:paraId="3162A326"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3019C99D"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68585995"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2071A942"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437713AE"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4A3AD7B9"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4E72A20F"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1EBFE8BA"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434FE1CA"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6A95E164"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616" w:type="dxa"/>
            <w:gridSpan w:val="2"/>
            <w:tcBorders>
              <w:top w:val="single" w:sz="4" w:space="0" w:color="auto"/>
              <w:left w:val="single" w:sz="4" w:space="0" w:color="auto"/>
              <w:bottom w:val="single" w:sz="4" w:space="0" w:color="auto"/>
              <w:right w:val="single" w:sz="4" w:space="0" w:color="auto"/>
            </w:tcBorders>
            <w:vAlign w:val="center"/>
            <w:hideMark/>
          </w:tcPr>
          <w:p w14:paraId="12F49F75"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210</w:t>
            </w:r>
          </w:p>
        </w:tc>
        <w:tc>
          <w:tcPr>
            <w:tcW w:w="600" w:type="dxa"/>
            <w:gridSpan w:val="2"/>
            <w:tcBorders>
              <w:top w:val="single" w:sz="4" w:space="0" w:color="auto"/>
              <w:left w:val="single" w:sz="4" w:space="0" w:color="auto"/>
              <w:bottom w:val="single" w:sz="4" w:space="0" w:color="auto"/>
              <w:right w:val="single" w:sz="4" w:space="0" w:color="auto"/>
            </w:tcBorders>
            <w:hideMark/>
          </w:tcPr>
          <w:p w14:paraId="4D961515"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105</w:t>
            </w:r>
          </w:p>
        </w:tc>
        <w:tc>
          <w:tcPr>
            <w:tcW w:w="485" w:type="dxa"/>
            <w:gridSpan w:val="4"/>
            <w:tcBorders>
              <w:top w:val="single" w:sz="4" w:space="0" w:color="auto"/>
              <w:left w:val="single" w:sz="4" w:space="0" w:color="auto"/>
              <w:bottom w:val="single" w:sz="4" w:space="0" w:color="auto"/>
              <w:right w:val="single" w:sz="4" w:space="0" w:color="auto"/>
            </w:tcBorders>
          </w:tcPr>
          <w:p w14:paraId="11B3AEB5"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hideMark/>
          </w:tcPr>
          <w:p w14:paraId="354214B2"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35</w:t>
            </w:r>
          </w:p>
        </w:tc>
        <w:tc>
          <w:tcPr>
            <w:tcW w:w="656" w:type="dxa"/>
            <w:gridSpan w:val="2"/>
            <w:tcBorders>
              <w:top w:val="single" w:sz="4" w:space="0" w:color="auto"/>
              <w:left w:val="single" w:sz="4" w:space="0" w:color="auto"/>
              <w:bottom w:val="single" w:sz="4" w:space="0" w:color="auto"/>
              <w:right w:val="single" w:sz="4" w:space="0" w:color="auto"/>
            </w:tcBorders>
            <w:hideMark/>
          </w:tcPr>
          <w:p w14:paraId="4320BA52"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70</w:t>
            </w:r>
          </w:p>
        </w:tc>
        <w:tc>
          <w:tcPr>
            <w:tcW w:w="515" w:type="dxa"/>
            <w:tcBorders>
              <w:top w:val="single" w:sz="4" w:space="0" w:color="auto"/>
              <w:left w:val="single" w:sz="4" w:space="0" w:color="auto"/>
              <w:bottom w:val="single" w:sz="4" w:space="0" w:color="auto"/>
              <w:right w:val="single" w:sz="4" w:space="0" w:color="auto"/>
            </w:tcBorders>
          </w:tcPr>
          <w:p w14:paraId="5998A478"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w:t>
            </w:r>
          </w:p>
        </w:tc>
        <w:tc>
          <w:tcPr>
            <w:tcW w:w="530" w:type="dxa"/>
            <w:tcBorders>
              <w:top w:val="single" w:sz="4" w:space="0" w:color="auto"/>
              <w:left w:val="single" w:sz="4" w:space="0" w:color="auto"/>
              <w:bottom w:val="single" w:sz="4" w:space="0" w:color="auto"/>
              <w:right w:val="single" w:sz="4" w:space="0" w:color="auto"/>
            </w:tcBorders>
          </w:tcPr>
          <w:p w14:paraId="4FEA70C6"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r>
      <w:tr w:rsidR="006018AF" w:rsidRPr="0030696E" w14:paraId="49050671"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307DD15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lastRenderedPageBreak/>
              <w:t>16</w:t>
            </w:r>
          </w:p>
        </w:tc>
        <w:tc>
          <w:tcPr>
            <w:tcW w:w="1200" w:type="dxa"/>
            <w:tcBorders>
              <w:top w:val="single" w:sz="4" w:space="0" w:color="auto"/>
              <w:left w:val="single" w:sz="4" w:space="0" w:color="auto"/>
              <w:bottom w:val="single" w:sz="4" w:space="0" w:color="auto"/>
              <w:right w:val="single" w:sz="4" w:space="0" w:color="auto"/>
            </w:tcBorders>
            <w:hideMark/>
          </w:tcPr>
          <w:p w14:paraId="65D3B6B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06155D5B"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7CAB1B7C"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Основы биохимии</w:t>
            </w:r>
          </w:p>
        </w:tc>
        <w:tc>
          <w:tcPr>
            <w:tcW w:w="497" w:type="dxa"/>
            <w:tcBorders>
              <w:top w:val="single" w:sz="4" w:space="0" w:color="auto"/>
              <w:left w:val="single" w:sz="4" w:space="0" w:color="auto"/>
              <w:bottom w:val="single" w:sz="4" w:space="0" w:color="auto"/>
              <w:right w:val="single" w:sz="4" w:space="0" w:color="auto"/>
            </w:tcBorders>
            <w:vAlign w:val="center"/>
          </w:tcPr>
          <w:p w14:paraId="4B4A636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7FD51E5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hideMark/>
          </w:tcPr>
          <w:p w14:paraId="2DF9F65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567" w:type="dxa"/>
            <w:tcBorders>
              <w:top w:val="single" w:sz="4" w:space="0" w:color="auto"/>
              <w:left w:val="single" w:sz="4" w:space="0" w:color="auto"/>
              <w:bottom w:val="single" w:sz="4" w:space="0" w:color="auto"/>
              <w:right w:val="single" w:sz="4" w:space="0" w:color="auto"/>
            </w:tcBorders>
            <w:vAlign w:val="center"/>
          </w:tcPr>
          <w:p w14:paraId="696BBE9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657CA5E3"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79F4E448"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42E690CC"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224DB881"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1AABF0E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51457EB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616" w:type="dxa"/>
            <w:gridSpan w:val="2"/>
            <w:tcBorders>
              <w:top w:val="single" w:sz="4" w:space="0" w:color="auto"/>
              <w:left w:val="single" w:sz="4" w:space="0" w:color="auto"/>
              <w:bottom w:val="single" w:sz="4" w:space="0" w:color="auto"/>
              <w:right w:val="single" w:sz="4" w:space="0" w:color="auto"/>
            </w:tcBorders>
            <w:vAlign w:val="center"/>
            <w:hideMark/>
          </w:tcPr>
          <w:p w14:paraId="721A560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120</w:t>
            </w:r>
          </w:p>
        </w:tc>
        <w:tc>
          <w:tcPr>
            <w:tcW w:w="600" w:type="dxa"/>
            <w:gridSpan w:val="2"/>
            <w:tcBorders>
              <w:top w:val="single" w:sz="4" w:space="0" w:color="auto"/>
              <w:left w:val="single" w:sz="4" w:space="0" w:color="auto"/>
              <w:bottom w:val="single" w:sz="4" w:space="0" w:color="auto"/>
              <w:right w:val="single" w:sz="4" w:space="0" w:color="auto"/>
            </w:tcBorders>
            <w:hideMark/>
          </w:tcPr>
          <w:p w14:paraId="7762D21C"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60</w:t>
            </w:r>
          </w:p>
        </w:tc>
        <w:tc>
          <w:tcPr>
            <w:tcW w:w="485" w:type="dxa"/>
            <w:gridSpan w:val="4"/>
            <w:tcBorders>
              <w:top w:val="single" w:sz="4" w:space="0" w:color="auto"/>
              <w:left w:val="single" w:sz="4" w:space="0" w:color="auto"/>
              <w:bottom w:val="single" w:sz="4" w:space="0" w:color="auto"/>
              <w:right w:val="single" w:sz="4" w:space="0" w:color="auto"/>
            </w:tcBorders>
          </w:tcPr>
          <w:p w14:paraId="2523635A"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hideMark/>
          </w:tcPr>
          <w:p w14:paraId="59A72BD1"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20</w:t>
            </w:r>
          </w:p>
        </w:tc>
        <w:tc>
          <w:tcPr>
            <w:tcW w:w="656" w:type="dxa"/>
            <w:gridSpan w:val="2"/>
            <w:tcBorders>
              <w:top w:val="single" w:sz="4" w:space="0" w:color="auto"/>
              <w:left w:val="single" w:sz="4" w:space="0" w:color="auto"/>
              <w:bottom w:val="single" w:sz="4" w:space="0" w:color="auto"/>
              <w:right w:val="single" w:sz="4" w:space="0" w:color="auto"/>
            </w:tcBorders>
            <w:hideMark/>
          </w:tcPr>
          <w:p w14:paraId="7D48CCA2"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40</w:t>
            </w:r>
          </w:p>
        </w:tc>
        <w:tc>
          <w:tcPr>
            <w:tcW w:w="515" w:type="dxa"/>
            <w:tcBorders>
              <w:top w:val="single" w:sz="4" w:space="0" w:color="auto"/>
              <w:left w:val="single" w:sz="4" w:space="0" w:color="auto"/>
              <w:bottom w:val="single" w:sz="4" w:space="0" w:color="auto"/>
              <w:right w:val="single" w:sz="4" w:space="0" w:color="auto"/>
            </w:tcBorders>
          </w:tcPr>
          <w:p w14:paraId="6CDF6FA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w:t>
            </w:r>
          </w:p>
        </w:tc>
        <w:tc>
          <w:tcPr>
            <w:tcW w:w="530" w:type="dxa"/>
            <w:tcBorders>
              <w:top w:val="single" w:sz="4" w:space="0" w:color="auto"/>
              <w:left w:val="single" w:sz="4" w:space="0" w:color="auto"/>
              <w:bottom w:val="single" w:sz="4" w:space="0" w:color="auto"/>
              <w:right w:val="single" w:sz="4" w:space="0" w:color="auto"/>
            </w:tcBorders>
            <w:hideMark/>
          </w:tcPr>
          <w:p w14:paraId="52CACC1B"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Д/з</w:t>
            </w:r>
          </w:p>
        </w:tc>
      </w:tr>
      <w:tr w:rsidR="006018AF" w:rsidRPr="0030696E" w14:paraId="7DA46AE3"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60D506B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17</w:t>
            </w:r>
          </w:p>
        </w:tc>
        <w:tc>
          <w:tcPr>
            <w:tcW w:w="1200" w:type="dxa"/>
            <w:tcBorders>
              <w:top w:val="single" w:sz="4" w:space="0" w:color="auto"/>
              <w:left w:val="single" w:sz="4" w:space="0" w:color="auto"/>
              <w:bottom w:val="single" w:sz="4" w:space="0" w:color="auto"/>
              <w:right w:val="single" w:sz="4" w:space="0" w:color="auto"/>
            </w:tcBorders>
            <w:hideMark/>
          </w:tcPr>
          <w:p w14:paraId="676EDF3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237600D2"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010A48D7"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Микробиология и вирусология</w:t>
            </w:r>
          </w:p>
        </w:tc>
        <w:tc>
          <w:tcPr>
            <w:tcW w:w="497" w:type="dxa"/>
            <w:tcBorders>
              <w:top w:val="single" w:sz="4" w:space="0" w:color="auto"/>
              <w:left w:val="single" w:sz="4" w:space="0" w:color="auto"/>
              <w:bottom w:val="single" w:sz="4" w:space="0" w:color="auto"/>
              <w:right w:val="single" w:sz="4" w:space="0" w:color="auto"/>
            </w:tcBorders>
            <w:vAlign w:val="center"/>
          </w:tcPr>
          <w:p w14:paraId="02991DB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47151B5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hideMark/>
          </w:tcPr>
          <w:p w14:paraId="0FC6D09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w:t>
            </w:r>
          </w:p>
        </w:tc>
        <w:tc>
          <w:tcPr>
            <w:tcW w:w="567" w:type="dxa"/>
            <w:tcBorders>
              <w:top w:val="single" w:sz="4" w:space="0" w:color="auto"/>
              <w:left w:val="single" w:sz="4" w:space="0" w:color="auto"/>
              <w:bottom w:val="single" w:sz="4" w:space="0" w:color="auto"/>
              <w:right w:val="single" w:sz="4" w:space="0" w:color="auto"/>
            </w:tcBorders>
            <w:vAlign w:val="center"/>
          </w:tcPr>
          <w:p w14:paraId="593D761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25E74704"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349C19F4"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r w:rsidRPr="0030696E">
              <w:rPr>
                <w:rFonts w:ascii="Times New Roman" w:eastAsia="Times New Roman" w:hAnsi="Times New Roman" w:cs="Times New Roman"/>
                <w:b/>
                <w:bCs/>
                <w:sz w:val="18"/>
                <w:szCs w:val="18"/>
                <w:lang w:eastAsia="ru-RU"/>
              </w:rPr>
              <w:t> </w:t>
            </w:r>
          </w:p>
        </w:tc>
        <w:tc>
          <w:tcPr>
            <w:tcW w:w="426" w:type="dxa"/>
            <w:tcBorders>
              <w:top w:val="single" w:sz="4" w:space="0" w:color="auto"/>
              <w:left w:val="single" w:sz="4" w:space="0" w:color="auto"/>
              <w:bottom w:val="single" w:sz="4" w:space="0" w:color="auto"/>
              <w:right w:val="single" w:sz="4" w:space="0" w:color="auto"/>
            </w:tcBorders>
          </w:tcPr>
          <w:p w14:paraId="639C73A4"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040D37CB"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0A2218B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591B50F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w:t>
            </w:r>
          </w:p>
        </w:tc>
        <w:tc>
          <w:tcPr>
            <w:tcW w:w="616" w:type="dxa"/>
            <w:gridSpan w:val="2"/>
            <w:tcBorders>
              <w:top w:val="single" w:sz="4" w:space="0" w:color="auto"/>
              <w:left w:val="single" w:sz="4" w:space="0" w:color="auto"/>
              <w:bottom w:val="single" w:sz="4" w:space="0" w:color="auto"/>
              <w:right w:val="single" w:sz="4" w:space="0" w:color="auto"/>
            </w:tcBorders>
            <w:vAlign w:val="center"/>
            <w:hideMark/>
          </w:tcPr>
          <w:p w14:paraId="07FDF2D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90</w:t>
            </w:r>
          </w:p>
        </w:tc>
        <w:tc>
          <w:tcPr>
            <w:tcW w:w="600" w:type="dxa"/>
            <w:gridSpan w:val="2"/>
            <w:tcBorders>
              <w:top w:val="single" w:sz="4" w:space="0" w:color="auto"/>
              <w:left w:val="single" w:sz="4" w:space="0" w:color="auto"/>
              <w:bottom w:val="single" w:sz="4" w:space="0" w:color="auto"/>
              <w:right w:val="single" w:sz="4" w:space="0" w:color="auto"/>
            </w:tcBorders>
            <w:hideMark/>
          </w:tcPr>
          <w:p w14:paraId="345902A9"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45</w:t>
            </w:r>
          </w:p>
        </w:tc>
        <w:tc>
          <w:tcPr>
            <w:tcW w:w="485" w:type="dxa"/>
            <w:gridSpan w:val="4"/>
            <w:tcBorders>
              <w:top w:val="single" w:sz="4" w:space="0" w:color="auto"/>
              <w:left w:val="single" w:sz="4" w:space="0" w:color="auto"/>
              <w:bottom w:val="single" w:sz="4" w:space="0" w:color="auto"/>
              <w:right w:val="single" w:sz="4" w:space="0" w:color="auto"/>
            </w:tcBorders>
          </w:tcPr>
          <w:p w14:paraId="55C7D2DA"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hideMark/>
          </w:tcPr>
          <w:p w14:paraId="6DF0DDA5"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656" w:type="dxa"/>
            <w:gridSpan w:val="2"/>
            <w:tcBorders>
              <w:top w:val="single" w:sz="4" w:space="0" w:color="auto"/>
              <w:left w:val="single" w:sz="4" w:space="0" w:color="auto"/>
              <w:bottom w:val="single" w:sz="4" w:space="0" w:color="auto"/>
              <w:right w:val="single" w:sz="4" w:space="0" w:color="auto"/>
            </w:tcBorders>
            <w:hideMark/>
          </w:tcPr>
          <w:p w14:paraId="4C73E4B9"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30</w:t>
            </w:r>
          </w:p>
        </w:tc>
        <w:tc>
          <w:tcPr>
            <w:tcW w:w="515" w:type="dxa"/>
            <w:tcBorders>
              <w:top w:val="single" w:sz="4" w:space="0" w:color="auto"/>
              <w:left w:val="single" w:sz="4" w:space="0" w:color="auto"/>
              <w:bottom w:val="single" w:sz="4" w:space="0" w:color="auto"/>
              <w:right w:val="single" w:sz="4" w:space="0" w:color="auto"/>
            </w:tcBorders>
          </w:tcPr>
          <w:p w14:paraId="151A68B3"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w:t>
            </w:r>
          </w:p>
        </w:tc>
        <w:tc>
          <w:tcPr>
            <w:tcW w:w="530" w:type="dxa"/>
            <w:tcBorders>
              <w:top w:val="single" w:sz="4" w:space="0" w:color="auto"/>
              <w:left w:val="single" w:sz="4" w:space="0" w:color="auto"/>
              <w:bottom w:val="single" w:sz="4" w:space="0" w:color="auto"/>
              <w:right w:val="single" w:sz="4" w:space="0" w:color="auto"/>
            </w:tcBorders>
            <w:hideMark/>
          </w:tcPr>
          <w:p w14:paraId="312F4630"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Д/з</w:t>
            </w:r>
          </w:p>
        </w:tc>
      </w:tr>
      <w:tr w:rsidR="006018AF" w:rsidRPr="0030696E" w14:paraId="49E923A7"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27A5834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en-US" w:eastAsia="ru-RU"/>
              </w:rPr>
            </w:pPr>
          </w:p>
        </w:tc>
        <w:tc>
          <w:tcPr>
            <w:tcW w:w="1200" w:type="dxa"/>
            <w:tcBorders>
              <w:top w:val="single" w:sz="4" w:space="0" w:color="auto"/>
              <w:left w:val="single" w:sz="4" w:space="0" w:color="auto"/>
              <w:bottom w:val="single" w:sz="4" w:space="0" w:color="auto"/>
              <w:right w:val="single" w:sz="4" w:space="0" w:color="auto"/>
            </w:tcBorders>
          </w:tcPr>
          <w:p w14:paraId="13AAC59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602" w:type="dxa"/>
            <w:gridSpan w:val="3"/>
            <w:tcBorders>
              <w:top w:val="single" w:sz="4" w:space="0" w:color="auto"/>
              <w:left w:val="single" w:sz="4" w:space="0" w:color="auto"/>
              <w:bottom w:val="single" w:sz="4" w:space="0" w:color="auto"/>
              <w:right w:val="single" w:sz="4" w:space="0" w:color="auto"/>
            </w:tcBorders>
            <w:hideMark/>
          </w:tcPr>
          <w:p w14:paraId="196BEB0F" w14:textId="77777777" w:rsidR="006018AF" w:rsidRPr="0030696E" w:rsidRDefault="006018AF" w:rsidP="00613BF0">
            <w:pPr>
              <w:spacing w:after="0" w:line="240" w:lineRule="auto"/>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 xml:space="preserve">Модуль 3 Инженерных дисциплин </w:t>
            </w:r>
          </w:p>
        </w:tc>
        <w:tc>
          <w:tcPr>
            <w:tcW w:w="497" w:type="dxa"/>
            <w:tcBorders>
              <w:top w:val="single" w:sz="4" w:space="0" w:color="auto"/>
              <w:left w:val="single" w:sz="4" w:space="0" w:color="auto"/>
              <w:bottom w:val="single" w:sz="4" w:space="0" w:color="auto"/>
              <w:right w:val="single" w:sz="4" w:space="0" w:color="auto"/>
            </w:tcBorders>
            <w:vAlign w:val="center"/>
          </w:tcPr>
          <w:p w14:paraId="5C255BD0"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204031B3"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59BF7286"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val="kk-KZ"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209957FF"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val="kk-KZ"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35D198E5"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44E35911"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60DCACC7"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0CDD32B3"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1CEEBFCA"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0E407C28"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616" w:type="dxa"/>
            <w:gridSpan w:val="2"/>
            <w:tcBorders>
              <w:top w:val="single" w:sz="4" w:space="0" w:color="auto"/>
              <w:left w:val="single" w:sz="4" w:space="0" w:color="auto"/>
              <w:bottom w:val="single" w:sz="4" w:space="0" w:color="auto"/>
              <w:right w:val="single" w:sz="4" w:space="0" w:color="auto"/>
            </w:tcBorders>
            <w:vAlign w:val="center"/>
            <w:hideMark/>
          </w:tcPr>
          <w:p w14:paraId="5AE7C0DA"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240</w:t>
            </w:r>
          </w:p>
        </w:tc>
        <w:tc>
          <w:tcPr>
            <w:tcW w:w="600" w:type="dxa"/>
            <w:gridSpan w:val="2"/>
            <w:tcBorders>
              <w:top w:val="single" w:sz="4" w:space="0" w:color="auto"/>
              <w:left w:val="single" w:sz="4" w:space="0" w:color="auto"/>
              <w:bottom w:val="single" w:sz="4" w:space="0" w:color="auto"/>
              <w:right w:val="single" w:sz="4" w:space="0" w:color="auto"/>
            </w:tcBorders>
            <w:hideMark/>
          </w:tcPr>
          <w:p w14:paraId="07DE5F7D"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120</w:t>
            </w:r>
          </w:p>
        </w:tc>
        <w:tc>
          <w:tcPr>
            <w:tcW w:w="485" w:type="dxa"/>
            <w:gridSpan w:val="4"/>
            <w:tcBorders>
              <w:top w:val="single" w:sz="4" w:space="0" w:color="auto"/>
              <w:left w:val="single" w:sz="4" w:space="0" w:color="auto"/>
              <w:bottom w:val="single" w:sz="4" w:space="0" w:color="auto"/>
              <w:right w:val="single" w:sz="4" w:space="0" w:color="auto"/>
            </w:tcBorders>
          </w:tcPr>
          <w:p w14:paraId="7901EE49"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hideMark/>
          </w:tcPr>
          <w:p w14:paraId="5A1F6958"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40</w:t>
            </w:r>
          </w:p>
        </w:tc>
        <w:tc>
          <w:tcPr>
            <w:tcW w:w="656" w:type="dxa"/>
            <w:gridSpan w:val="2"/>
            <w:tcBorders>
              <w:top w:val="single" w:sz="4" w:space="0" w:color="auto"/>
              <w:left w:val="single" w:sz="4" w:space="0" w:color="auto"/>
              <w:bottom w:val="single" w:sz="4" w:space="0" w:color="auto"/>
              <w:right w:val="single" w:sz="4" w:space="0" w:color="auto"/>
            </w:tcBorders>
            <w:hideMark/>
          </w:tcPr>
          <w:p w14:paraId="0219345B"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50</w:t>
            </w:r>
          </w:p>
        </w:tc>
        <w:tc>
          <w:tcPr>
            <w:tcW w:w="515" w:type="dxa"/>
            <w:tcBorders>
              <w:top w:val="single" w:sz="4" w:space="0" w:color="auto"/>
              <w:left w:val="single" w:sz="4" w:space="0" w:color="auto"/>
              <w:bottom w:val="single" w:sz="4" w:space="0" w:color="auto"/>
              <w:right w:val="single" w:sz="4" w:space="0" w:color="auto"/>
            </w:tcBorders>
            <w:hideMark/>
          </w:tcPr>
          <w:p w14:paraId="1BFA434E"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30</w:t>
            </w:r>
          </w:p>
        </w:tc>
        <w:tc>
          <w:tcPr>
            <w:tcW w:w="530" w:type="dxa"/>
            <w:tcBorders>
              <w:top w:val="single" w:sz="4" w:space="0" w:color="auto"/>
              <w:left w:val="single" w:sz="4" w:space="0" w:color="auto"/>
              <w:bottom w:val="single" w:sz="4" w:space="0" w:color="auto"/>
              <w:right w:val="single" w:sz="4" w:space="0" w:color="auto"/>
            </w:tcBorders>
          </w:tcPr>
          <w:p w14:paraId="6AF4BC4F"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r>
      <w:tr w:rsidR="006018AF" w:rsidRPr="0030696E" w14:paraId="3977C9F5"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1009886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18</w:t>
            </w:r>
          </w:p>
        </w:tc>
        <w:tc>
          <w:tcPr>
            <w:tcW w:w="1200" w:type="dxa"/>
            <w:tcBorders>
              <w:top w:val="single" w:sz="4" w:space="0" w:color="auto"/>
              <w:left w:val="single" w:sz="4" w:space="0" w:color="auto"/>
              <w:bottom w:val="single" w:sz="4" w:space="0" w:color="auto"/>
              <w:right w:val="single" w:sz="4" w:space="0" w:color="auto"/>
            </w:tcBorders>
            <w:hideMark/>
          </w:tcPr>
          <w:p w14:paraId="58C18205" w14:textId="77777777" w:rsidR="006018AF" w:rsidRPr="0030696E" w:rsidRDefault="006018AF" w:rsidP="00613BF0">
            <w:pPr>
              <w:spacing w:after="0" w:line="240" w:lineRule="auto"/>
              <w:jc w:val="center"/>
            </w:pPr>
            <w:r w:rsidRPr="0030696E">
              <w:rPr>
                <w:rFonts w:ascii="Times New Roman" w:eastAsia="Times New Roman" w:hAnsi="Times New Roman" w:cs="Times New Roman"/>
                <w:sz w:val="18"/>
                <w:szCs w:val="18"/>
                <w:lang w:eastAsia="ru-RU"/>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12A5EE09"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02A9782F"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Процессы аппараты химико-фармацевтического производства</w:t>
            </w:r>
          </w:p>
        </w:tc>
        <w:tc>
          <w:tcPr>
            <w:tcW w:w="497" w:type="dxa"/>
            <w:tcBorders>
              <w:top w:val="single" w:sz="4" w:space="0" w:color="auto"/>
              <w:left w:val="single" w:sz="4" w:space="0" w:color="auto"/>
              <w:bottom w:val="single" w:sz="4" w:space="0" w:color="auto"/>
              <w:right w:val="single" w:sz="4" w:space="0" w:color="auto"/>
            </w:tcBorders>
            <w:vAlign w:val="center"/>
          </w:tcPr>
          <w:p w14:paraId="3A745D4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1D2BE54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hideMark/>
          </w:tcPr>
          <w:p w14:paraId="3806EBB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kk-KZ" w:eastAsia="ru-RU"/>
              </w:rPr>
            </w:pPr>
            <w:r w:rsidRPr="0030696E">
              <w:rPr>
                <w:rFonts w:ascii="Times New Roman" w:eastAsia="Times New Roman" w:hAnsi="Times New Roman" w:cs="Times New Roman"/>
                <w:sz w:val="18"/>
                <w:szCs w:val="18"/>
                <w:lang w:val="kk-KZ" w:eastAsia="ru-RU"/>
              </w:rPr>
              <w:t>4</w:t>
            </w:r>
          </w:p>
        </w:tc>
        <w:tc>
          <w:tcPr>
            <w:tcW w:w="567" w:type="dxa"/>
            <w:tcBorders>
              <w:top w:val="single" w:sz="4" w:space="0" w:color="auto"/>
              <w:left w:val="single" w:sz="4" w:space="0" w:color="auto"/>
              <w:bottom w:val="single" w:sz="4" w:space="0" w:color="auto"/>
              <w:right w:val="single" w:sz="4" w:space="0" w:color="auto"/>
            </w:tcBorders>
            <w:vAlign w:val="center"/>
          </w:tcPr>
          <w:p w14:paraId="7C8EBEE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kk-KZ"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0B3E667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73ED555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 </w:t>
            </w:r>
          </w:p>
        </w:tc>
        <w:tc>
          <w:tcPr>
            <w:tcW w:w="426" w:type="dxa"/>
            <w:tcBorders>
              <w:top w:val="single" w:sz="4" w:space="0" w:color="auto"/>
              <w:left w:val="single" w:sz="4" w:space="0" w:color="auto"/>
              <w:bottom w:val="single" w:sz="4" w:space="0" w:color="auto"/>
              <w:right w:val="single" w:sz="4" w:space="0" w:color="auto"/>
            </w:tcBorders>
          </w:tcPr>
          <w:p w14:paraId="72F0E03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1DD5D15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2ECC646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7234719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616" w:type="dxa"/>
            <w:gridSpan w:val="2"/>
            <w:tcBorders>
              <w:top w:val="single" w:sz="4" w:space="0" w:color="auto"/>
              <w:left w:val="nil"/>
              <w:bottom w:val="single" w:sz="4" w:space="0" w:color="auto"/>
              <w:right w:val="single" w:sz="4" w:space="0" w:color="auto"/>
            </w:tcBorders>
            <w:vAlign w:val="center"/>
            <w:hideMark/>
          </w:tcPr>
          <w:p w14:paraId="60F5EA0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120</w:t>
            </w:r>
          </w:p>
        </w:tc>
        <w:tc>
          <w:tcPr>
            <w:tcW w:w="600" w:type="dxa"/>
            <w:gridSpan w:val="2"/>
            <w:tcBorders>
              <w:top w:val="single" w:sz="4" w:space="0" w:color="auto"/>
              <w:left w:val="single" w:sz="4" w:space="0" w:color="auto"/>
              <w:bottom w:val="single" w:sz="4" w:space="0" w:color="auto"/>
              <w:right w:val="single" w:sz="4" w:space="0" w:color="auto"/>
            </w:tcBorders>
            <w:hideMark/>
          </w:tcPr>
          <w:p w14:paraId="55209983"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60</w:t>
            </w:r>
          </w:p>
        </w:tc>
        <w:tc>
          <w:tcPr>
            <w:tcW w:w="485" w:type="dxa"/>
            <w:gridSpan w:val="4"/>
            <w:tcBorders>
              <w:top w:val="single" w:sz="4" w:space="0" w:color="auto"/>
              <w:left w:val="single" w:sz="4" w:space="0" w:color="auto"/>
              <w:bottom w:val="single" w:sz="4" w:space="0" w:color="auto"/>
              <w:right w:val="single" w:sz="4" w:space="0" w:color="auto"/>
            </w:tcBorders>
          </w:tcPr>
          <w:p w14:paraId="5EAE178C"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hideMark/>
          </w:tcPr>
          <w:p w14:paraId="57CA315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20</w:t>
            </w:r>
          </w:p>
        </w:tc>
        <w:tc>
          <w:tcPr>
            <w:tcW w:w="656" w:type="dxa"/>
            <w:gridSpan w:val="2"/>
            <w:tcBorders>
              <w:top w:val="single" w:sz="4" w:space="0" w:color="auto"/>
              <w:left w:val="single" w:sz="4" w:space="0" w:color="auto"/>
              <w:bottom w:val="single" w:sz="4" w:space="0" w:color="auto"/>
              <w:right w:val="single" w:sz="4" w:space="0" w:color="auto"/>
            </w:tcBorders>
            <w:hideMark/>
          </w:tcPr>
          <w:p w14:paraId="02D3F4DC"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515" w:type="dxa"/>
            <w:tcBorders>
              <w:top w:val="single" w:sz="4" w:space="0" w:color="auto"/>
              <w:left w:val="single" w:sz="4" w:space="0" w:color="auto"/>
              <w:bottom w:val="single" w:sz="4" w:space="0" w:color="auto"/>
              <w:right w:val="single" w:sz="4" w:space="0" w:color="auto"/>
            </w:tcBorders>
            <w:hideMark/>
          </w:tcPr>
          <w:p w14:paraId="1865410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vMerge w:val="restart"/>
            <w:tcBorders>
              <w:top w:val="single" w:sz="4" w:space="0" w:color="auto"/>
              <w:left w:val="single" w:sz="4" w:space="0" w:color="auto"/>
              <w:bottom w:val="single" w:sz="4" w:space="0" w:color="auto"/>
              <w:right w:val="single" w:sz="4" w:space="0" w:color="auto"/>
            </w:tcBorders>
          </w:tcPr>
          <w:p w14:paraId="7F7BE68E"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p w14:paraId="4F48DDF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43446964"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438BA08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val="en-US" w:eastAsia="ru-RU"/>
              </w:rPr>
              <w:t>1</w:t>
            </w:r>
            <w:r w:rsidRPr="0030696E">
              <w:rPr>
                <w:rFonts w:ascii="Times New Roman" w:eastAsia="Times New Roman" w:hAnsi="Times New Roman" w:cs="Times New Roman"/>
                <w:sz w:val="18"/>
                <w:szCs w:val="18"/>
                <w:lang w:eastAsia="ru-RU"/>
              </w:rPr>
              <w:t>9</w:t>
            </w:r>
          </w:p>
        </w:tc>
        <w:tc>
          <w:tcPr>
            <w:tcW w:w="1200" w:type="dxa"/>
            <w:tcBorders>
              <w:top w:val="single" w:sz="4" w:space="0" w:color="auto"/>
              <w:left w:val="single" w:sz="4" w:space="0" w:color="auto"/>
              <w:bottom w:val="single" w:sz="4" w:space="0" w:color="auto"/>
              <w:right w:val="single" w:sz="4" w:space="0" w:color="auto"/>
            </w:tcBorders>
            <w:hideMark/>
          </w:tcPr>
          <w:p w14:paraId="5E9B5EA5" w14:textId="77777777" w:rsidR="006018AF" w:rsidRPr="0030696E" w:rsidRDefault="006018AF" w:rsidP="00613BF0">
            <w:pPr>
              <w:spacing w:after="0" w:line="240" w:lineRule="auto"/>
              <w:jc w:val="center"/>
            </w:pPr>
            <w:r w:rsidRPr="0030696E">
              <w:rPr>
                <w:rFonts w:ascii="Times New Roman" w:eastAsia="Times New Roman" w:hAnsi="Times New Roman" w:cs="Times New Roman"/>
                <w:sz w:val="18"/>
                <w:szCs w:val="18"/>
                <w:lang w:eastAsia="ru-RU"/>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098AD1D6"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2DA0B5D1"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Инженерная и компьютерная графика</w:t>
            </w:r>
          </w:p>
        </w:tc>
        <w:tc>
          <w:tcPr>
            <w:tcW w:w="497" w:type="dxa"/>
            <w:tcBorders>
              <w:top w:val="single" w:sz="4" w:space="0" w:color="auto"/>
              <w:left w:val="single" w:sz="4" w:space="0" w:color="auto"/>
              <w:bottom w:val="single" w:sz="4" w:space="0" w:color="auto"/>
              <w:right w:val="single" w:sz="4" w:space="0" w:color="auto"/>
            </w:tcBorders>
            <w:vAlign w:val="center"/>
          </w:tcPr>
          <w:p w14:paraId="096BD9D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098FAD9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hideMark/>
          </w:tcPr>
          <w:p w14:paraId="6803806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kk-KZ" w:eastAsia="ru-RU"/>
              </w:rPr>
            </w:pPr>
            <w:r w:rsidRPr="0030696E">
              <w:rPr>
                <w:rFonts w:ascii="Times New Roman" w:eastAsia="Times New Roman" w:hAnsi="Times New Roman" w:cs="Times New Roman"/>
                <w:sz w:val="18"/>
                <w:szCs w:val="18"/>
                <w:lang w:val="kk-KZ" w:eastAsia="ru-RU"/>
              </w:rPr>
              <w:t>4</w:t>
            </w:r>
          </w:p>
        </w:tc>
        <w:tc>
          <w:tcPr>
            <w:tcW w:w="567" w:type="dxa"/>
            <w:tcBorders>
              <w:top w:val="single" w:sz="4" w:space="0" w:color="auto"/>
              <w:left w:val="single" w:sz="4" w:space="0" w:color="auto"/>
              <w:bottom w:val="single" w:sz="4" w:space="0" w:color="auto"/>
              <w:right w:val="single" w:sz="4" w:space="0" w:color="auto"/>
            </w:tcBorders>
            <w:vAlign w:val="center"/>
          </w:tcPr>
          <w:p w14:paraId="6962B82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kk-KZ"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0B3E9E5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7C4DF72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 </w:t>
            </w:r>
          </w:p>
        </w:tc>
        <w:tc>
          <w:tcPr>
            <w:tcW w:w="426" w:type="dxa"/>
            <w:tcBorders>
              <w:top w:val="single" w:sz="4" w:space="0" w:color="auto"/>
              <w:left w:val="single" w:sz="4" w:space="0" w:color="auto"/>
              <w:bottom w:val="single" w:sz="4" w:space="0" w:color="auto"/>
              <w:right w:val="single" w:sz="4" w:space="0" w:color="auto"/>
            </w:tcBorders>
          </w:tcPr>
          <w:p w14:paraId="560E804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055D2FF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6304F0D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nil"/>
              <w:bottom w:val="single" w:sz="4" w:space="0" w:color="auto"/>
              <w:right w:val="single" w:sz="4" w:space="0" w:color="auto"/>
            </w:tcBorders>
            <w:vAlign w:val="center"/>
            <w:hideMark/>
          </w:tcPr>
          <w:p w14:paraId="4F983C1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616" w:type="dxa"/>
            <w:gridSpan w:val="2"/>
            <w:tcBorders>
              <w:top w:val="single" w:sz="4" w:space="0" w:color="auto"/>
              <w:left w:val="nil"/>
              <w:bottom w:val="single" w:sz="4" w:space="0" w:color="auto"/>
              <w:right w:val="single" w:sz="4" w:space="0" w:color="auto"/>
            </w:tcBorders>
            <w:vAlign w:val="center"/>
            <w:hideMark/>
          </w:tcPr>
          <w:p w14:paraId="1E467CA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120</w:t>
            </w:r>
          </w:p>
        </w:tc>
        <w:tc>
          <w:tcPr>
            <w:tcW w:w="600" w:type="dxa"/>
            <w:gridSpan w:val="2"/>
            <w:tcBorders>
              <w:top w:val="single" w:sz="4" w:space="0" w:color="auto"/>
              <w:left w:val="single" w:sz="4" w:space="0" w:color="auto"/>
              <w:bottom w:val="single" w:sz="4" w:space="0" w:color="auto"/>
              <w:right w:val="single" w:sz="4" w:space="0" w:color="auto"/>
            </w:tcBorders>
            <w:hideMark/>
          </w:tcPr>
          <w:p w14:paraId="1129BA6A"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60</w:t>
            </w:r>
          </w:p>
        </w:tc>
        <w:tc>
          <w:tcPr>
            <w:tcW w:w="485" w:type="dxa"/>
            <w:gridSpan w:val="4"/>
            <w:tcBorders>
              <w:top w:val="single" w:sz="4" w:space="0" w:color="auto"/>
              <w:left w:val="single" w:sz="4" w:space="0" w:color="auto"/>
              <w:bottom w:val="single" w:sz="4" w:space="0" w:color="auto"/>
              <w:right w:val="single" w:sz="4" w:space="0" w:color="auto"/>
            </w:tcBorders>
          </w:tcPr>
          <w:p w14:paraId="08E1258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hideMark/>
          </w:tcPr>
          <w:p w14:paraId="4068E47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20</w:t>
            </w:r>
          </w:p>
        </w:tc>
        <w:tc>
          <w:tcPr>
            <w:tcW w:w="656" w:type="dxa"/>
            <w:gridSpan w:val="2"/>
            <w:tcBorders>
              <w:top w:val="single" w:sz="4" w:space="0" w:color="auto"/>
              <w:left w:val="single" w:sz="4" w:space="0" w:color="auto"/>
              <w:bottom w:val="single" w:sz="4" w:space="0" w:color="auto"/>
              <w:right w:val="single" w:sz="4" w:space="0" w:color="auto"/>
            </w:tcBorders>
            <w:hideMark/>
          </w:tcPr>
          <w:p w14:paraId="1312575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515" w:type="dxa"/>
            <w:tcBorders>
              <w:top w:val="single" w:sz="4" w:space="0" w:color="auto"/>
              <w:left w:val="single" w:sz="4" w:space="0" w:color="auto"/>
              <w:bottom w:val="single" w:sz="4" w:space="0" w:color="auto"/>
              <w:right w:val="single" w:sz="4" w:space="0" w:color="auto"/>
            </w:tcBorders>
            <w:hideMark/>
          </w:tcPr>
          <w:p w14:paraId="41AD8CD5"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vMerge/>
            <w:tcBorders>
              <w:top w:val="single" w:sz="4" w:space="0" w:color="auto"/>
              <w:left w:val="single" w:sz="4" w:space="0" w:color="auto"/>
              <w:bottom w:val="single" w:sz="4" w:space="0" w:color="auto"/>
              <w:right w:val="single" w:sz="4" w:space="0" w:color="auto"/>
            </w:tcBorders>
            <w:vAlign w:val="center"/>
            <w:hideMark/>
          </w:tcPr>
          <w:p w14:paraId="3A009442" w14:textId="77777777" w:rsidR="006018AF" w:rsidRPr="0030696E" w:rsidRDefault="006018AF" w:rsidP="00613BF0">
            <w:pPr>
              <w:spacing w:after="0"/>
              <w:rPr>
                <w:rFonts w:ascii="Times New Roman" w:eastAsia="Times New Roman" w:hAnsi="Times New Roman" w:cs="Times New Roman"/>
                <w:sz w:val="18"/>
                <w:szCs w:val="18"/>
                <w:lang w:eastAsia="ru-RU"/>
              </w:rPr>
            </w:pPr>
          </w:p>
        </w:tc>
      </w:tr>
      <w:tr w:rsidR="006018AF" w:rsidRPr="0030696E" w14:paraId="6D859E4B"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328BEAC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en-US" w:eastAsia="ru-RU"/>
              </w:rPr>
            </w:pPr>
          </w:p>
        </w:tc>
        <w:tc>
          <w:tcPr>
            <w:tcW w:w="1200" w:type="dxa"/>
            <w:tcBorders>
              <w:top w:val="single" w:sz="4" w:space="0" w:color="auto"/>
              <w:left w:val="single" w:sz="4" w:space="0" w:color="auto"/>
              <w:bottom w:val="single" w:sz="4" w:space="0" w:color="auto"/>
              <w:right w:val="single" w:sz="4" w:space="0" w:color="auto"/>
            </w:tcBorders>
          </w:tcPr>
          <w:p w14:paraId="3CB9EE9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602" w:type="dxa"/>
            <w:gridSpan w:val="3"/>
            <w:tcBorders>
              <w:top w:val="single" w:sz="4" w:space="0" w:color="auto"/>
              <w:left w:val="single" w:sz="4" w:space="0" w:color="auto"/>
              <w:bottom w:val="single" w:sz="4" w:space="0" w:color="auto"/>
              <w:right w:val="single" w:sz="4" w:space="0" w:color="auto"/>
            </w:tcBorders>
            <w:hideMark/>
          </w:tcPr>
          <w:p w14:paraId="4403EA95" w14:textId="77777777" w:rsidR="006018AF" w:rsidRPr="0030696E" w:rsidRDefault="006018AF" w:rsidP="00613BF0">
            <w:pPr>
              <w:spacing w:after="0" w:line="240" w:lineRule="auto"/>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Модуль 4 Теоретической и прикладной механики</w:t>
            </w:r>
          </w:p>
        </w:tc>
        <w:tc>
          <w:tcPr>
            <w:tcW w:w="497" w:type="dxa"/>
            <w:tcBorders>
              <w:top w:val="single" w:sz="4" w:space="0" w:color="auto"/>
              <w:left w:val="single" w:sz="4" w:space="0" w:color="auto"/>
              <w:bottom w:val="single" w:sz="4" w:space="0" w:color="auto"/>
              <w:right w:val="single" w:sz="4" w:space="0" w:color="auto"/>
            </w:tcBorders>
            <w:vAlign w:val="center"/>
          </w:tcPr>
          <w:p w14:paraId="654B1F08"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0DF26BFF"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2825D34E"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4E281D9E"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74051EC5"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037A6CBF"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0AAA9490"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4D11FC21"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46025115"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nil"/>
              <w:left w:val="nil"/>
              <w:bottom w:val="single" w:sz="4" w:space="0" w:color="auto"/>
              <w:right w:val="single" w:sz="4" w:space="0" w:color="auto"/>
            </w:tcBorders>
            <w:vAlign w:val="center"/>
          </w:tcPr>
          <w:p w14:paraId="61ED7D53"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616" w:type="dxa"/>
            <w:gridSpan w:val="2"/>
            <w:tcBorders>
              <w:top w:val="nil"/>
              <w:left w:val="nil"/>
              <w:bottom w:val="single" w:sz="4" w:space="0" w:color="auto"/>
              <w:right w:val="single" w:sz="4" w:space="0" w:color="auto"/>
            </w:tcBorders>
            <w:vAlign w:val="center"/>
            <w:hideMark/>
          </w:tcPr>
          <w:p w14:paraId="6EEDCC2A"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210</w:t>
            </w:r>
          </w:p>
        </w:tc>
        <w:tc>
          <w:tcPr>
            <w:tcW w:w="600" w:type="dxa"/>
            <w:gridSpan w:val="2"/>
            <w:tcBorders>
              <w:top w:val="single" w:sz="4" w:space="0" w:color="auto"/>
              <w:left w:val="single" w:sz="4" w:space="0" w:color="auto"/>
              <w:bottom w:val="single" w:sz="4" w:space="0" w:color="auto"/>
              <w:right w:val="single" w:sz="4" w:space="0" w:color="auto"/>
            </w:tcBorders>
            <w:hideMark/>
          </w:tcPr>
          <w:p w14:paraId="33BE607E" w14:textId="77777777" w:rsidR="006018AF" w:rsidRPr="0030696E" w:rsidRDefault="006018AF" w:rsidP="00613BF0">
            <w:pPr>
              <w:spacing w:after="0" w:line="240" w:lineRule="auto"/>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105</w:t>
            </w:r>
          </w:p>
        </w:tc>
        <w:tc>
          <w:tcPr>
            <w:tcW w:w="485" w:type="dxa"/>
            <w:gridSpan w:val="4"/>
            <w:tcBorders>
              <w:top w:val="single" w:sz="4" w:space="0" w:color="auto"/>
              <w:left w:val="single" w:sz="4" w:space="0" w:color="auto"/>
              <w:bottom w:val="single" w:sz="4" w:space="0" w:color="auto"/>
              <w:right w:val="single" w:sz="4" w:space="0" w:color="auto"/>
            </w:tcBorders>
          </w:tcPr>
          <w:p w14:paraId="29889791"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hideMark/>
          </w:tcPr>
          <w:p w14:paraId="782B6EB0"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35</w:t>
            </w:r>
          </w:p>
        </w:tc>
        <w:tc>
          <w:tcPr>
            <w:tcW w:w="656" w:type="dxa"/>
            <w:gridSpan w:val="2"/>
            <w:tcBorders>
              <w:top w:val="single" w:sz="4" w:space="0" w:color="auto"/>
              <w:left w:val="single" w:sz="4" w:space="0" w:color="auto"/>
              <w:bottom w:val="single" w:sz="4" w:space="0" w:color="auto"/>
              <w:right w:val="single" w:sz="4" w:space="0" w:color="auto"/>
            </w:tcBorders>
            <w:hideMark/>
          </w:tcPr>
          <w:p w14:paraId="35424E0C"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40</w:t>
            </w:r>
          </w:p>
        </w:tc>
        <w:tc>
          <w:tcPr>
            <w:tcW w:w="515" w:type="dxa"/>
            <w:tcBorders>
              <w:top w:val="single" w:sz="4" w:space="0" w:color="auto"/>
              <w:left w:val="single" w:sz="4" w:space="0" w:color="auto"/>
              <w:bottom w:val="single" w:sz="4" w:space="0" w:color="auto"/>
              <w:right w:val="single" w:sz="4" w:space="0" w:color="auto"/>
            </w:tcBorders>
            <w:hideMark/>
          </w:tcPr>
          <w:p w14:paraId="4BB902CB"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30</w:t>
            </w:r>
          </w:p>
        </w:tc>
        <w:tc>
          <w:tcPr>
            <w:tcW w:w="530" w:type="dxa"/>
            <w:tcBorders>
              <w:top w:val="single" w:sz="4" w:space="0" w:color="auto"/>
              <w:left w:val="single" w:sz="4" w:space="0" w:color="auto"/>
              <w:bottom w:val="single" w:sz="4" w:space="0" w:color="auto"/>
              <w:right w:val="single" w:sz="4" w:space="0" w:color="auto"/>
            </w:tcBorders>
          </w:tcPr>
          <w:p w14:paraId="13ACF6D2"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r>
      <w:tr w:rsidR="006018AF" w:rsidRPr="0030696E" w14:paraId="4EDF2FA1"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3A16927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20</w:t>
            </w:r>
          </w:p>
        </w:tc>
        <w:tc>
          <w:tcPr>
            <w:tcW w:w="1200" w:type="dxa"/>
            <w:tcBorders>
              <w:top w:val="single" w:sz="4" w:space="0" w:color="auto"/>
              <w:left w:val="single" w:sz="4" w:space="0" w:color="auto"/>
              <w:bottom w:val="single" w:sz="4" w:space="0" w:color="auto"/>
              <w:right w:val="single" w:sz="4" w:space="0" w:color="auto"/>
            </w:tcBorders>
            <w:hideMark/>
          </w:tcPr>
          <w:p w14:paraId="0EFCC1CF" w14:textId="77777777" w:rsidR="006018AF" w:rsidRPr="0030696E" w:rsidRDefault="006018AF" w:rsidP="00613BF0">
            <w:pPr>
              <w:spacing w:after="0" w:line="240" w:lineRule="auto"/>
              <w:jc w:val="center"/>
              <w:rPr>
                <w:rFonts w:ascii="Times New Roman" w:hAnsi="Times New Roman" w:cs="Times New Roman"/>
                <w:sz w:val="18"/>
                <w:szCs w:val="18"/>
              </w:rPr>
            </w:pPr>
            <w:r w:rsidRPr="0030696E">
              <w:rPr>
                <w:rFonts w:ascii="Times New Roman" w:hAnsi="Times New Roman" w:cs="Times New Roman"/>
                <w:sz w:val="18"/>
                <w:szCs w:val="18"/>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11A3E3FD"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576E26D1"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Теоретическая и прикладная механика</w:t>
            </w:r>
          </w:p>
        </w:tc>
        <w:tc>
          <w:tcPr>
            <w:tcW w:w="497" w:type="dxa"/>
            <w:tcBorders>
              <w:top w:val="single" w:sz="4" w:space="0" w:color="auto"/>
              <w:left w:val="single" w:sz="4" w:space="0" w:color="auto"/>
              <w:bottom w:val="single" w:sz="4" w:space="0" w:color="auto"/>
              <w:right w:val="single" w:sz="4" w:space="0" w:color="auto"/>
            </w:tcBorders>
            <w:vAlign w:val="center"/>
          </w:tcPr>
          <w:p w14:paraId="37D40BD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5CD666B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hideMark/>
          </w:tcPr>
          <w:p w14:paraId="282F0B6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kk-KZ" w:eastAsia="ru-RU"/>
              </w:rPr>
            </w:pPr>
            <w:r w:rsidRPr="0030696E">
              <w:rPr>
                <w:rFonts w:ascii="Times New Roman" w:eastAsia="Times New Roman" w:hAnsi="Times New Roman" w:cs="Times New Roman"/>
                <w:sz w:val="18"/>
                <w:szCs w:val="18"/>
                <w:lang w:val="kk-KZ" w:eastAsia="ru-RU"/>
              </w:rPr>
              <w:t>4</w:t>
            </w:r>
          </w:p>
        </w:tc>
        <w:tc>
          <w:tcPr>
            <w:tcW w:w="567" w:type="dxa"/>
            <w:tcBorders>
              <w:top w:val="single" w:sz="4" w:space="0" w:color="auto"/>
              <w:left w:val="single" w:sz="4" w:space="0" w:color="auto"/>
              <w:bottom w:val="single" w:sz="4" w:space="0" w:color="auto"/>
              <w:right w:val="single" w:sz="4" w:space="0" w:color="auto"/>
            </w:tcBorders>
            <w:vAlign w:val="center"/>
          </w:tcPr>
          <w:p w14:paraId="2FD5BD4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kk-KZ"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35CBD3A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67831BE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2BD2919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4828F0F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65B08DF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nil"/>
              <w:bottom w:val="single" w:sz="4" w:space="0" w:color="auto"/>
              <w:right w:val="single" w:sz="4" w:space="0" w:color="auto"/>
            </w:tcBorders>
            <w:vAlign w:val="center"/>
            <w:hideMark/>
          </w:tcPr>
          <w:p w14:paraId="414327F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616" w:type="dxa"/>
            <w:gridSpan w:val="2"/>
            <w:tcBorders>
              <w:top w:val="single" w:sz="4" w:space="0" w:color="auto"/>
              <w:left w:val="nil"/>
              <w:bottom w:val="single" w:sz="4" w:space="0" w:color="auto"/>
              <w:right w:val="single" w:sz="4" w:space="0" w:color="auto"/>
            </w:tcBorders>
            <w:vAlign w:val="center"/>
            <w:hideMark/>
          </w:tcPr>
          <w:p w14:paraId="486092B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120</w:t>
            </w:r>
          </w:p>
        </w:tc>
        <w:tc>
          <w:tcPr>
            <w:tcW w:w="600" w:type="dxa"/>
            <w:gridSpan w:val="2"/>
            <w:tcBorders>
              <w:top w:val="single" w:sz="4" w:space="0" w:color="auto"/>
              <w:left w:val="single" w:sz="4" w:space="0" w:color="auto"/>
              <w:bottom w:val="single" w:sz="4" w:space="0" w:color="auto"/>
              <w:right w:val="single" w:sz="4" w:space="0" w:color="auto"/>
            </w:tcBorders>
            <w:hideMark/>
          </w:tcPr>
          <w:p w14:paraId="3BE9062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60</w:t>
            </w:r>
          </w:p>
        </w:tc>
        <w:tc>
          <w:tcPr>
            <w:tcW w:w="485" w:type="dxa"/>
            <w:gridSpan w:val="4"/>
            <w:tcBorders>
              <w:top w:val="single" w:sz="4" w:space="0" w:color="auto"/>
              <w:left w:val="single" w:sz="4" w:space="0" w:color="auto"/>
              <w:bottom w:val="single" w:sz="4" w:space="0" w:color="auto"/>
              <w:right w:val="single" w:sz="4" w:space="0" w:color="auto"/>
            </w:tcBorders>
          </w:tcPr>
          <w:p w14:paraId="759D6B7E"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hideMark/>
          </w:tcPr>
          <w:p w14:paraId="3331A780"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20</w:t>
            </w:r>
          </w:p>
        </w:tc>
        <w:tc>
          <w:tcPr>
            <w:tcW w:w="656" w:type="dxa"/>
            <w:gridSpan w:val="2"/>
            <w:tcBorders>
              <w:top w:val="single" w:sz="4" w:space="0" w:color="auto"/>
              <w:left w:val="single" w:sz="4" w:space="0" w:color="auto"/>
              <w:bottom w:val="single" w:sz="4" w:space="0" w:color="auto"/>
              <w:right w:val="single" w:sz="4" w:space="0" w:color="auto"/>
            </w:tcBorders>
            <w:hideMark/>
          </w:tcPr>
          <w:p w14:paraId="12F3B48A"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515" w:type="dxa"/>
            <w:tcBorders>
              <w:top w:val="single" w:sz="4" w:space="0" w:color="auto"/>
              <w:left w:val="single" w:sz="4" w:space="0" w:color="auto"/>
              <w:bottom w:val="single" w:sz="4" w:space="0" w:color="auto"/>
              <w:right w:val="single" w:sz="4" w:space="0" w:color="auto"/>
            </w:tcBorders>
            <w:hideMark/>
          </w:tcPr>
          <w:p w14:paraId="2A61E036"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vMerge w:val="restart"/>
            <w:tcBorders>
              <w:top w:val="single" w:sz="4" w:space="0" w:color="auto"/>
              <w:left w:val="single" w:sz="4" w:space="0" w:color="auto"/>
              <w:bottom w:val="single" w:sz="4" w:space="0" w:color="auto"/>
              <w:right w:val="single" w:sz="4" w:space="0" w:color="auto"/>
            </w:tcBorders>
          </w:tcPr>
          <w:p w14:paraId="07E33570"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p w14:paraId="3285B78B"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09C6BEF4"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63330F0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21</w:t>
            </w:r>
          </w:p>
        </w:tc>
        <w:tc>
          <w:tcPr>
            <w:tcW w:w="1200" w:type="dxa"/>
            <w:tcBorders>
              <w:top w:val="single" w:sz="4" w:space="0" w:color="auto"/>
              <w:left w:val="single" w:sz="4" w:space="0" w:color="auto"/>
              <w:bottom w:val="single" w:sz="4" w:space="0" w:color="auto"/>
              <w:right w:val="single" w:sz="4" w:space="0" w:color="auto"/>
            </w:tcBorders>
            <w:hideMark/>
          </w:tcPr>
          <w:p w14:paraId="38D53E37" w14:textId="77777777" w:rsidR="006018AF" w:rsidRPr="0030696E" w:rsidRDefault="006018AF" w:rsidP="00613BF0">
            <w:pPr>
              <w:spacing w:after="0" w:line="240" w:lineRule="auto"/>
              <w:jc w:val="center"/>
              <w:rPr>
                <w:rFonts w:ascii="Times New Roman" w:hAnsi="Times New Roman" w:cs="Times New Roman"/>
                <w:sz w:val="18"/>
                <w:szCs w:val="18"/>
              </w:rPr>
            </w:pPr>
            <w:r w:rsidRPr="0030696E">
              <w:rPr>
                <w:rFonts w:ascii="Times New Roman" w:hAnsi="Times New Roman" w:cs="Times New Roman"/>
                <w:sz w:val="18"/>
                <w:szCs w:val="18"/>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67C08B4F"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60AD52E7"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 xml:space="preserve">Основы электротехники и электроники </w:t>
            </w:r>
          </w:p>
        </w:tc>
        <w:tc>
          <w:tcPr>
            <w:tcW w:w="497" w:type="dxa"/>
            <w:tcBorders>
              <w:top w:val="single" w:sz="4" w:space="0" w:color="auto"/>
              <w:left w:val="single" w:sz="4" w:space="0" w:color="auto"/>
              <w:bottom w:val="single" w:sz="4" w:space="0" w:color="auto"/>
              <w:right w:val="single" w:sz="4" w:space="0" w:color="auto"/>
            </w:tcBorders>
            <w:vAlign w:val="center"/>
          </w:tcPr>
          <w:p w14:paraId="745255C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15B0FE9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4224D91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kk-KZ"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1AA89A6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kk-KZ" w:eastAsia="ru-RU"/>
              </w:rPr>
            </w:pPr>
            <w:r w:rsidRPr="0030696E">
              <w:rPr>
                <w:rFonts w:ascii="Times New Roman" w:eastAsia="Times New Roman" w:hAnsi="Times New Roman" w:cs="Times New Roman"/>
                <w:sz w:val="18"/>
                <w:szCs w:val="18"/>
                <w:lang w:val="kk-KZ" w:eastAsia="ru-RU"/>
              </w:rPr>
              <w:t>3</w:t>
            </w:r>
          </w:p>
        </w:tc>
        <w:tc>
          <w:tcPr>
            <w:tcW w:w="495" w:type="dxa"/>
            <w:tcBorders>
              <w:top w:val="single" w:sz="4" w:space="0" w:color="auto"/>
              <w:left w:val="single" w:sz="4" w:space="0" w:color="auto"/>
              <w:bottom w:val="single" w:sz="4" w:space="0" w:color="auto"/>
              <w:right w:val="single" w:sz="4" w:space="0" w:color="auto"/>
            </w:tcBorders>
            <w:vAlign w:val="center"/>
          </w:tcPr>
          <w:p w14:paraId="5138157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6F9D65D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045854C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4BBA0DC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3BAF1B7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nil"/>
              <w:bottom w:val="single" w:sz="4" w:space="0" w:color="auto"/>
              <w:right w:val="single" w:sz="4" w:space="0" w:color="auto"/>
            </w:tcBorders>
            <w:vAlign w:val="center"/>
            <w:hideMark/>
          </w:tcPr>
          <w:p w14:paraId="47BDFA2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w:t>
            </w:r>
          </w:p>
        </w:tc>
        <w:tc>
          <w:tcPr>
            <w:tcW w:w="616" w:type="dxa"/>
            <w:gridSpan w:val="2"/>
            <w:tcBorders>
              <w:top w:val="single" w:sz="4" w:space="0" w:color="auto"/>
              <w:left w:val="nil"/>
              <w:bottom w:val="single" w:sz="4" w:space="0" w:color="auto"/>
              <w:right w:val="single" w:sz="4" w:space="0" w:color="auto"/>
            </w:tcBorders>
            <w:vAlign w:val="center"/>
            <w:hideMark/>
          </w:tcPr>
          <w:p w14:paraId="5E32740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90</w:t>
            </w:r>
          </w:p>
        </w:tc>
        <w:tc>
          <w:tcPr>
            <w:tcW w:w="600" w:type="dxa"/>
            <w:gridSpan w:val="2"/>
            <w:tcBorders>
              <w:top w:val="single" w:sz="4" w:space="0" w:color="auto"/>
              <w:left w:val="single" w:sz="4" w:space="0" w:color="auto"/>
              <w:bottom w:val="single" w:sz="4" w:space="0" w:color="auto"/>
              <w:right w:val="single" w:sz="4" w:space="0" w:color="auto"/>
            </w:tcBorders>
            <w:hideMark/>
          </w:tcPr>
          <w:p w14:paraId="509ACDF2"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45</w:t>
            </w:r>
          </w:p>
        </w:tc>
        <w:tc>
          <w:tcPr>
            <w:tcW w:w="485" w:type="dxa"/>
            <w:gridSpan w:val="4"/>
            <w:tcBorders>
              <w:top w:val="single" w:sz="4" w:space="0" w:color="auto"/>
              <w:left w:val="single" w:sz="4" w:space="0" w:color="auto"/>
              <w:bottom w:val="single" w:sz="4" w:space="0" w:color="auto"/>
              <w:right w:val="single" w:sz="4" w:space="0" w:color="auto"/>
            </w:tcBorders>
          </w:tcPr>
          <w:p w14:paraId="5DDB91BB"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hideMark/>
          </w:tcPr>
          <w:p w14:paraId="4B72A473"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656" w:type="dxa"/>
            <w:gridSpan w:val="2"/>
            <w:tcBorders>
              <w:top w:val="single" w:sz="4" w:space="0" w:color="auto"/>
              <w:left w:val="single" w:sz="4" w:space="0" w:color="auto"/>
              <w:bottom w:val="single" w:sz="4" w:space="0" w:color="auto"/>
              <w:right w:val="single" w:sz="4" w:space="0" w:color="auto"/>
            </w:tcBorders>
            <w:hideMark/>
          </w:tcPr>
          <w:p w14:paraId="081BB0B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15" w:type="dxa"/>
            <w:tcBorders>
              <w:top w:val="single" w:sz="4" w:space="0" w:color="auto"/>
              <w:left w:val="single" w:sz="4" w:space="0" w:color="auto"/>
              <w:bottom w:val="single" w:sz="4" w:space="0" w:color="auto"/>
              <w:right w:val="single" w:sz="4" w:space="0" w:color="auto"/>
            </w:tcBorders>
            <w:hideMark/>
          </w:tcPr>
          <w:p w14:paraId="2957F7C9"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vMerge/>
            <w:tcBorders>
              <w:top w:val="single" w:sz="4" w:space="0" w:color="auto"/>
              <w:left w:val="single" w:sz="4" w:space="0" w:color="auto"/>
              <w:bottom w:val="single" w:sz="4" w:space="0" w:color="auto"/>
              <w:right w:val="single" w:sz="4" w:space="0" w:color="auto"/>
            </w:tcBorders>
            <w:vAlign w:val="center"/>
            <w:hideMark/>
          </w:tcPr>
          <w:p w14:paraId="2EC9AB8B" w14:textId="77777777" w:rsidR="006018AF" w:rsidRPr="0030696E" w:rsidRDefault="006018AF" w:rsidP="00613BF0">
            <w:pPr>
              <w:spacing w:after="0"/>
              <w:rPr>
                <w:rFonts w:ascii="Times New Roman" w:eastAsia="Times New Roman" w:hAnsi="Times New Roman" w:cs="Times New Roman"/>
                <w:sz w:val="18"/>
                <w:szCs w:val="18"/>
                <w:lang w:eastAsia="ru-RU"/>
              </w:rPr>
            </w:pPr>
          </w:p>
        </w:tc>
      </w:tr>
      <w:tr w:rsidR="006018AF" w:rsidRPr="0030696E" w14:paraId="5D3C8E96"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289846BF"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1200" w:type="dxa"/>
            <w:tcBorders>
              <w:top w:val="single" w:sz="4" w:space="0" w:color="auto"/>
              <w:left w:val="single" w:sz="4" w:space="0" w:color="auto"/>
              <w:bottom w:val="single" w:sz="4" w:space="0" w:color="auto"/>
              <w:right w:val="single" w:sz="4" w:space="0" w:color="auto"/>
            </w:tcBorders>
          </w:tcPr>
          <w:p w14:paraId="74DED86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602" w:type="dxa"/>
            <w:gridSpan w:val="3"/>
            <w:tcBorders>
              <w:top w:val="single" w:sz="4" w:space="0" w:color="auto"/>
              <w:left w:val="single" w:sz="4" w:space="0" w:color="auto"/>
              <w:bottom w:val="single" w:sz="4" w:space="0" w:color="auto"/>
              <w:right w:val="single" w:sz="4" w:space="0" w:color="auto"/>
            </w:tcBorders>
            <w:hideMark/>
          </w:tcPr>
          <w:p w14:paraId="2420475A" w14:textId="77777777" w:rsidR="006018AF" w:rsidRPr="0030696E" w:rsidRDefault="006018AF" w:rsidP="00613BF0">
            <w:pPr>
              <w:spacing w:after="0" w:line="240" w:lineRule="auto"/>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Модуль 5. Профтерминология и статметодов в технологии фармпроизводства</w:t>
            </w:r>
          </w:p>
        </w:tc>
        <w:tc>
          <w:tcPr>
            <w:tcW w:w="497" w:type="dxa"/>
            <w:tcBorders>
              <w:top w:val="single" w:sz="4" w:space="0" w:color="auto"/>
              <w:left w:val="single" w:sz="4" w:space="0" w:color="auto"/>
              <w:bottom w:val="single" w:sz="4" w:space="0" w:color="auto"/>
              <w:right w:val="single" w:sz="4" w:space="0" w:color="auto"/>
            </w:tcBorders>
            <w:vAlign w:val="center"/>
          </w:tcPr>
          <w:p w14:paraId="055E0511"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02F50797"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0D30D7FE"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val="kk-KZ"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25DADE3B"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val="kk-KZ"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588C3552"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15E668B7"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434BEF26"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53226742"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69E042BD"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single" w:sz="4" w:space="0" w:color="auto"/>
              <w:left w:val="nil"/>
              <w:bottom w:val="single" w:sz="4" w:space="0" w:color="auto"/>
              <w:right w:val="single" w:sz="4" w:space="0" w:color="auto"/>
            </w:tcBorders>
            <w:vAlign w:val="center"/>
          </w:tcPr>
          <w:p w14:paraId="5B6D3ED9"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616" w:type="dxa"/>
            <w:gridSpan w:val="2"/>
            <w:tcBorders>
              <w:top w:val="single" w:sz="4" w:space="0" w:color="auto"/>
              <w:left w:val="nil"/>
              <w:bottom w:val="single" w:sz="4" w:space="0" w:color="auto"/>
              <w:right w:val="single" w:sz="4" w:space="0" w:color="auto"/>
            </w:tcBorders>
            <w:vAlign w:val="center"/>
            <w:hideMark/>
          </w:tcPr>
          <w:p w14:paraId="09110425"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210</w:t>
            </w:r>
          </w:p>
        </w:tc>
        <w:tc>
          <w:tcPr>
            <w:tcW w:w="600" w:type="dxa"/>
            <w:gridSpan w:val="2"/>
            <w:tcBorders>
              <w:top w:val="single" w:sz="4" w:space="0" w:color="auto"/>
              <w:left w:val="single" w:sz="4" w:space="0" w:color="auto"/>
              <w:bottom w:val="single" w:sz="4" w:space="0" w:color="auto"/>
              <w:right w:val="single" w:sz="4" w:space="0" w:color="auto"/>
            </w:tcBorders>
            <w:hideMark/>
          </w:tcPr>
          <w:p w14:paraId="6CD8B5D6"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105</w:t>
            </w:r>
          </w:p>
        </w:tc>
        <w:tc>
          <w:tcPr>
            <w:tcW w:w="485" w:type="dxa"/>
            <w:gridSpan w:val="4"/>
            <w:tcBorders>
              <w:top w:val="single" w:sz="4" w:space="0" w:color="auto"/>
              <w:left w:val="single" w:sz="4" w:space="0" w:color="auto"/>
              <w:bottom w:val="single" w:sz="4" w:space="0" w:color="auto"/>
              <w:right w:val="single" w:sz="4" w:space="0" w:color="auto"/>
            </w:tcBorders>
          </w:tcPr>
          <w:p w14:paraId="50C4CE00"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hideMark/>
          </w:tcPr>
          <w:p w14:paraId="291FA833"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35</w:t>
            </w:r>
          </w:p>
        </w:tc>
        <w:tc>
          <w:tcPr>
            <w:tcW w:w="656" w:type="dxa"/>
            <w:gridSpan w:val="2"/>
            <w:tcBorders>
              <w:top w:val="single" w:sz="4" w:space="0" w:color="auto"/>
              <w:left w:val="single" w:sz="4" w:space="0" w:color="auto"/>
              <w:bottom w:val="single" w:sz="4" w:space="0" w:color="auto"/>
              <w:right w:val="single" w:sz="4" w:space="0" w:color="auto"/>
            </w:tcBorders>
            <w:hideMark/>
          </w:tcPr>
          <w:p w14:paraId="3E8469F8"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70</w:t>
            </w:r>
          </w:p>
        </w:tc>
        <w:tc>
          <w:tcPr>
            <w:tcW w:w="515" w:type="dxa"/>
            <w:tcBorders>
              <w:top w:val="single" w:sz="4" w:space="0" w:color="auto"/>
              <w:left w:val="single" w:sz="4" w:space="0" w:color="auto"/>
              <w:bottom w:val="single" w:sz="4" w:space="0" w:color="auto"/>
              <w:right w:val="single" w:sz="4" w:space="0" w:color="auto"/>
            </w:tcBorders>
          </w:tcPr>
          <w:p w14:paraId="78E226D5"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w:t>
            </w:r>
          </w:p>
        </w:tc>
        <w:tc>
          <w:tcPr>
            <w:tcW w:w="530" w:type="dxa"/>
            <w:tcBorders>
              <w:top w:val="single" w:sz="4" w:space="0" w:color="auto"/>
              <w:left w:val="single" w:sz="4" w:space="0" w:color="auto"/>
              <w:bottom w:val="single" w:sz="4" w:space="0" w:color="auto"/>
              <w:right w:val="single" w:sz="4" w:space="0" w:color="auto"/>
            </w:tcBorders>
          </w:tcPr>
          <w:p w14:paraId="16F8AE1F"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r>
      <w:tr w:rsidR="006018AF" w:rsidRPr="0030696E" w14:paraId="18784EFC"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7736FA9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22</w:t>
            </w:r>
          </w:p>
        </w:tc>
        <w:tc>
          <w:tcPr>
            <w:tcW w:w="1200" w:type="dxa"/>
            <w:tcBorders>
              <w:top w:val="single" w:sz="4" w:space="0" w:color="auto"/>
              <w:left w:val="single" w:sz="4" w:space="0" w:color="auto"/>
              <w:bottom w:val="single" w:sz="4" w:space="0" w:color="auto"/>
              <w:right w:val="single" w:sz="4" w:space="0" w:color="auto"/>
            </w:tcBorders>
            <w:hideMark/>
          </w:tcPr>
          <w:p w14:paraId="1338547D" w14:textId="77777777" w:rsidR="006018AF" w:rsidRPr="0030696E" w:rsidRDefault="006018AF" w:rsidP="00613BF0">
            <w:pPr>
              <w:spacing w:after="0" w:line="240" w:lineRule="auto"/>
              <w:jc w:val="center"/>
            </w:pPr>
            <w:r w:rsidRPr="0030696E">
              <w:rPr>
                <w:rFonts w:ascii="Times New Roman" w:eastAsia="Times New Roman" w:hAnsi="Times New Roman" w:cs="Times New Roman"/>
                <w:sz w:val="18"/>
                <w:szCs w:val="18"/>
                <w:lang w:eastAsia="ru-RU"/>
              </w:rPr>
              <w:t>БД/ВК</w:t>
            </w:r>
          </w:p>
        </w:tc>
        <w:tc>
          <w:tcPr>
            <w:tcW w:w="642" w:type="dxa"/>
            <w:gridSpan w:val="2"/>
            <w:vMerge w:val="restart"/>
            <w:tcBorders>
              <w:top w:val="single" w:sz="4" w:space="0" w:color="auto"/>
              <w:left w:val="single" w:sz="4" w:space="0" w:color="auto"/>
              <w:bottom w:val="single" w:sz="4" w:space="0" w:color="auto"/>
              <w:right w:val="single" w:sz="4" w:space="0" w:color="auto"/>
            </w:tcBorders>
          </w:tcPr>
          <w:p w14:paraId="730E0CF5"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7D141321"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Профессиональная терминология в технологии фармацевтического производства</w:t>
            </w:r>
          </w:p>
        </w:tc>
        <w:tc>
          <w:tcPr>
            <w:tcW w:w="497" w:type="dxa"/>
            <w:tcBorders>
              <w:top w:val="single" w:sz="4" w:space="0" w:color="auto"/>
              <w:left w:val="single" w:sz="4" w:space="0" w:color="auto"/>
              <w:bottom w:val="single" w:sz="4" w:space="0" w:color="auto"/>
              <w:right w:val="single" w:sz="4" w:space="0" w:color="auto"/>
            </w:tcBorders>
            <w:vAlign w:val="center"/>
          </w:tcPr>
          <w:p w14:paraId="062ECA0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4C0A58A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43F8934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kk-KZ"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3237E27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kk-KZ" w:eastAsia="ru-RU"/>
              </w:rPr>
            </w:pPr>
            <w:r w:rsidRPr="0030696E">
              <w:rPr>
                <w:rFonts w:ascii="Times New Roman" w:eastAsia="Times New Roman" w:hAnsi="Times New Roman" w:cs="Times New Roman"/>
                <w:sz w:val="18"/>
                <w:szCs w:val="18"/>
                <w:lang w:val="kk-KZ" w:eastAsia="ru-RU"/>
              </w:rPr>
              <w:t>4</w:t>
            </w:r>
          </w:p>
        </w:tc>
        <w:tc>
          <w:tcPr>
            <w:tcW w:w="495" w:type="dxa"/>
            <w:tcBorders>
              <w:top w:val="single" w:sz="4" w:space="0" w:color="auto"/>
              <w:left w:val="single" w:sz="4" w:space="0" w:color="auto"/>
              <w:bottom w:val="single" w:sz="4" w:space="0" w:color="auto"/>
              <w:right w:val="single" w:sz="4" w:space="0" w:color="auto"/>
            </w:tcBorders>
            <w:vAlign w:val="center"/>
          </w:tcPr>
          <w:p w14:paraId="24F8B65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74790FA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6359B1B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03046B1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5B8E0E0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nil"/>
              <w:bottom w:val="single" w:sz="4" w:space="0" w:color="auto"/>
              <w:right w:val="single" w:sz="4" w:space="0" w:color="auto"/>
            </w:tcBorders>
            <w:vAlign w:val="center"/>
            <w:hideMark/>
          </w:tcPr>
          <w:p w14:paraId="73BC075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616" w:type="dxa"/>
            <w:gridSpan w:val="2"/>
            <w:tcBorders>
              <w:top w:val="single" w:sz="4" w:space="0" w:color="auto"/>
              <w:left w:val="nil"/>
              <w:bottom w:val="single" w:sz="4" w:space="0" w:color="auto"/>
              <w:right w:val="single" w:sz="4" w:space="0" w:color="auto"/>
            </w:tcBorders>
            <w:vAlign w:val="center"/>
            <w:hideMark/>
          </w:tcPr>
          <w:p w14:paraId="0F738B2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120</w:t>
            </w:r>
          </w:p>
        </w:tc>
        <w:tc>
          <w:tcPr>
            <w:tcW w:w="600" w:type="dxa"/>
            <w:gridSpan w:val="2"/>
            <w:tcBorders>
              <w:top w:val="single" w:sz="4" w:space="0" w:color="auto"/>
              <w:left w:val="single" w:sz="4" w:space="0" w:color="auto"/>
              <w:bottom w:val="single" w:sz="4" w:space="0" w:color="auto"/>
              <w:right w:val="single" w:sz="4" w:space="0" w:color="auto"/>
            </w:tcBorders>
            <w:hideMark/>
          </w:tcPr>
          <w:p w14:paraId="5EAEF1B9"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60</w:t>
            </w:r>
          </w:p>
        </w:tc>
        <w:tc>
          <w:tcPr>
            <w:tcW w:w="485" w:type="dxa"/>
            <w:gridSpan w:val="4"/>
            <w:tcBorders>
              <w:top w:val="single" w:sz="4" w:space="0" w:color="auto"/>
              <w:left w:val="single" w:sz="4" w:space="0" w:color="auto"/>
              <w:bottom w:val="single" w:sz="4" w:space="0" w:color="auto"/>
              <w:right w:val="single" w:sz="4" w:space="0" w:color="auto"/>
            </w:tcBorders>
          </w:tcPr>
          <w:p w14:paraId="787C1EC5"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hideMark/>
          </w:tcPr>
          <w:p w14:paraId="4CB5603B"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20</w:t>
            </w:r>
          </w:p>
        </w:tc>
        <w:tc>
          <w:tcPr>
            <w:tcW w:w="656" w:type="dxa"/>
            <w:gridSpan w:val="2"/>
            <w:tcBorders>
              <w:top w:val="single" w:sz="4" w:space="0" w:color="auto"/>
              <w:left w:val="single" w:sz="4" w:space="0" w:color="auto"/>
              <w:bottom w:val="single" w:sz="4" w:space="0" w:color="auto"/>
              <w:right w:val="single" w:sz="4" w:space="0" w:color="auto"/>
            </w:tcBorders>
            <w:hideMark/>
          </w:tcPr>
          <w:p w14:paraId="65398A3A"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40</w:t>
            </w:r>
          </w:p>
        </w:tc>
        <w:tc>
          <w:tcPr>
            <w:tcW w:w="515" w:type="dxa"/>
            <w:tcBorders>
              <w:top w:val="single" w:sz="4" w:space="0" w:color="auto"/>
              <w:left w:val="single" w:sz="4" w:space="0" w:color="auto"/>
              <w:bottom w:val="single" w:sz="4" w:space="0" w:color="auto"/>
              <w:right w:val="single" w:sz="4" w:space="0" w:color="auto"/>
            </w:tcBorders>
          </w:tcPr>
          <w:p w14:paraId="6B78C841"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w:t>
            </w:r>
          </w:p>
        </w:tc>
        <w:tc>
          <w:tcPr>
            <w:tcW w:w="530" w:type="dxa"/>
            <w:tcBorders>
              <w:top w:val="single" w:sz="4" w:space="0" w:color="auto"/>
              <w:left w:val="single" w:sz="4" w:space="0" w:color="auto"/>
              <w:bottom w:val="single" w:sz="4" w:space="0" w:color="auto"/>
              <w:right w:val="single" w:sz="4" w:space="0" w:color="auto"/>
            </w:tcBorders>
            <w:hideMark/>
          </w:tcPr>
          <w:p w14:paraId="13A7691E"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Д/з</w:t>
            </w:r>
          </w:p>
        </w:tc>
      </w:tr>
      <w:tr w:rsidR="006018AF" w:rsidRPr="0030696E" w14:paraId="319BDEBB"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5A7ADE0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23</w:t>
            </w:r>
          </w:p>
        </w:tc>
        <w:tc>
          <w:tcPr>
            <w:tcW w:w="1200" w:type="dxa"/>
            <w:tcBorders>
              <w:top w:val="single" w:sz="4" w:space="0" w:color="auto"/>
              <w:left w:val="single" w:sz="4" w:space="0" w:color="auto"/>
              <w:bottom w:val="single" w:sz="4" w:space="0" w:color="auto"/>
              <w:right w:val="single" w:sz="4" w:space="0" w:color="auto"/>
            </w:tcBorders>
            <w:hideMark/>
          </w:tcPr>
          <w:p w14:paraId="36A4B37F" w14:textId="77777777" w:rsidR="006018AF" w:rsidRPr="0030696E" w:rsidRDefault="006018AF" w:rsidP="00613BF0">
            <w:pPr>
              <w:spacing w:after="0" w:line="240" w:lineRule="auto"/>
              <w:jc w:val="center"/>
            </w:pPr>
            <w:r w:rsidRPr="0030696E">
              <w:rPr>
                <w:rFonts w:ascii="Times New Roman" w:eastAsia="Times New Roman" w:hAnsi="Times New Roman" w:cs="Times New Roman"/>
                <w:sz w:val="18"/>
                <w:szCs w:val="18"/>
                <w:lang w:eastAsia="ru-RU"/>
              </w:rPr>
              <w:t>БД/ВК</w:t>
            </w:r>
          </w:p>
        </w:tc>
        <w:tc>
          <w:tcPr>
            <w:tcW w:w="642" w:type="dxa"/>
            <w:gridSpan w:val="2"/>
            <w:vMerge/>
            <w:tcBorders>
              <w:top w:val="single" w:sz="4" w:space="0" w:color="auto"/>
              <w:left w:val="single" w:sz="4" w:space="0" w:color="auto"/>
              <w:bottom w:val="single" w:sz="4" w:space="0" w:color="auto"/>
              <w:right w:val="single" w:sz="4" w:space="0" w:color="auto"/>
            </w:tcBorders>
            <w:vAlign w:val="center"/>
            <w:hideMark/>
          </w:tcPr>
          <w:p w14:paraId="6786D9C3" w14:textId="77777777" w:rsidR="006018AF" w:rsidRPr="0030696E" w:rsidRDefault="006018AF" w:rsidP="00613BF0">
            <w:pPr>
              <w:spacing w:after="0"/>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3B5D0ABF"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Статистические методы в технологии фармацевтического производства</w:t>
            </w:r>
          </w:p>
        </w:tc>
        <w:tc>
          <w:tcPr>
            <w:tcW w:w="497" w:type="dxa"/>
            <w:tcBorders>
              <w:top w:val="single" w:sz="4" w:space="0" w:color="auto"/>
              <w:left w:val="single" w:sz="4" w:space="0" w:color="auto"/>
              <w:bottom w:val="single" w:sz="4" w:space="0" w:color="auto"/>
              <w:right w:val="single" w:sz="4" w:space="0" w:color="auto"/>
            </w:tcBorders>
            <w:vAlign w:val="center"/>
          </w:tcPr>
          <w:p w14:paraId="7B72135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625D7F5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37EA50F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kk-KZ"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33310E5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kk-KZ" w:eastAsia="ru-RU"/>
              </w:rPr>
            </w:pPr>
            <w:r w:rsidRPr="0030696E">
              <w:rPr>
                <w:rFonts w:ascii="Times New Roman" w:eastAsia="Times New Roman" w:hAnsi="Times New Roman" w:cs="Times New Roman"/>
                <w:sz w:val="18"/>
                <w:szCs w:val="18"/>
                <w:lang w:val="kk-KZ" w:eastAsia="ru-RU"/>
              </w:rPr>
              <w:t>3</w:t>
            </w:r>
          </w:p>
        </w:tc>
        <w:tc>
          <w:tcPr>
            <w:tcW w:w="495" w:type="dxa"/>
            <w:tcBorders>
              <w:top w:val="single" w:sz="4" w:space="0" w:color="auto"/>
              <w:left w:val="single" w:sz="4" w:space="0" w:color="auto"/>
              <w:bottom w:val="single" w:sz="4" w:space="0" w:color="auto"/>
              <w:right w:val="single" w:sz="4" w:space="0" w:color="auto"/>
            </w:tcBorders>
            <w:vAlign w:val="center"/>
          </w:tcPr>
          <w:p w14:paraId="7BFEF33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7EC4A0B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5856D80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16ABA53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51EE332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nil"/>
              <w:bottom w:val="single" w:sz="4" w:space="0" w:color="auto"/>
              <w:right w:val="single" w:sz="4" w:space="0" w:color="auto"/>
            </w:tcBorders>
            <w:vAlign w:val="center"/>
            <w:hideMark/>
          </w:tcPr>
          <w:p w14:paraId="3A2D48E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w:t>
            </w:r>
          </w:p>
        </w:tc>
        <w:tc>
          <w:tcPr>
            <w:tcW w:w="616" w:type="dxa"/>
            <w:gridSpan w:val="2"/>
            <w:tcBorders>
              <w:top w:val="single" w:sz="4" w:space="0" w:color="auto"/>
              <w:left w:val="nil"/>
              <w:bottom w:val="single" w:sz="4" w:space="0" w:color="auto"/>
              <w:right w:val="single" w:sz="4" w:space="0" w:color="auto"/>
            </w:tcBorders>
            <w:vAlign w:val="center"/>
            <w:hideMark/>
          </w:tcPr>
          <w:p w14:paraId="765237F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90</w:t>
            </w:r>
          </w:p>
        </w:tc>
        <w:tc>
          <w:tcPr>
            <w:tcW w:w="600" w:type="dxa"/>
            <w:gridSpan w:val="2"/>
            <w:tcBorders>
              <w:top w:val="single" w:sz="4" w:space="0" w:color="auto"/>
              <w:left w:val="single" w:sz="4" w:space="0" w:color="auto"/>
              <w:bottom w:val="single" w:sz="4" w:space="0" w:color="auto"/>
              <w:right w:val="single" w:sz="4" w:space="0" w:color="auto"/>
            </w:tcBorders>
            <w:hideMark/>
          </w:tcPr>
          <w:p w14:paraId="4B3A7A4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45</w:t>
            </w:r>
          </w:p>
        </w:tc>
        <w:tc>
          <w:tcPr>
            <w:tcW w:w="485" w:type="dxa"/>
            <w:gridSpan w:val="4"/>
            <w:tcBorders>
              <w:top w:val="single" w:sz="4" w:space="0" w:color="auto"/>
              <w:left w:val="single" w:sz="4" w:space="0" w:color="auto"/>
              <w:bottom w:val="single" w:sz="4" w:space="0" w:color="auto"/>
              <w:right w:val="single" w:sz="4" w:space="0" w:color="auto"/>
            </w:tcBorders>
          </w:tcPr>
          <w:p w14:paraId="1D7153B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hideMark/>
          </w:tcPr>
          <w:p w14:paraId="1FA4E16E"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656" w:type="dxa"/>
            <w:gridSpan w:val="2"/>
            <w:tcBorders>
              <w:top w:val="single" w:sz="4" w:space="0" w:color="auto"/>
              <w:left w:val="single" w:sz="4" w:space="0" w:color="auto"/>
              <w:bottom w:val="single" w:sz="4" w:space="0" w:color="auto"/>
              <w:right w:val="single" w:sz="4" w:space="0" w:color="auto"/>
            </w:tcBorders>
            <w:hideMark/>
          </w:tcPr>
          <w:p w14:paraId="136905EA"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30</w:t>
            </w:r>
          </w:p>
        </w:tc>
        <w:tc>
          <w:tcPr>
            <w:tcW w:w="515" w:type="dxa"/>
            <w:tcBorders>
              <w:top w:val="single" w:sz="4" w:space="0" w:color="auto"/>
              <w:left w:val="single" w:sz="4" w:space="0" w:color="auto"/>
              <w:bottom w:val="single" w:sz="4" w:space="0" w:color="auto"/>
              <w:right w:val="single" w:sz="4" w:space="0" w:color="auto"/>
            </w:tcBorders>
          </w:tcPr>
          <w:p w14:paraId="3F14AA6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w:t>
            </w:r>
          </w:p>
        </w:tc>
        <w:tc>
          <w:tcPr>
            <w:tcW w:w="530" w:type="dxa"/>
            <w:tcBorders>
              <w:top w:val="single" w:sz="4" w:space="0" w:color="auto"/>
              <w:left w:val="single" w:sz="4" w:space="0" w:color="auto"/>
              <w:bottom w:val="single" w:sz="4" w:space="0" w:color="auto"/>
              <w:right w:val="single" w:sz="4" w:space="0" w:color="auto"/>
            </w:tcBorders>
            <w:hideMark/>
          </w:tcPr>
          <w:p w14:paraId="16D983A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Д/з</w:t>
            </w:r>
          </w:p>
        </w:tc>
      </w:tr>
      <w:tr w:rsidR="006018AF" w:rsidRPr="0030696E" w14:paraId="50D23745"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43BC6F9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en-US" w:eastAsia="ru-RU"/>
              </w:rPr>
            </w:pPr>
          </w:p>
        </w:tc>
        <w:tc>
          <w:tcPr>
            <w:tcW w:w="1200" w:type="dxa"/>
            <w:tcBorders>
              <w:top w:val="single" w:sz="4" w:space="0" w:color="auto"/>
              <w:left w:val="single" w:sz="4" w:space="0" w:color="auto"/>
              <w:bottom w:val="single" w:sz="4" w:space="0" w:color="auto"/>
              <w:right w:val="single" w:sz="4" w:space="0" w:color="auto"/>
            </w:tcBorders>
          </w:tcPr>
          <w:p w14:paraId="2F11F4E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602" w:type="dxa"/>
            <w:gridSpan w:val="3"/>
            <w:tcBorders>
              <w:top w:val="single" w:sz="4" w:space="0" w:color="auto"/>
              <w:left w:val="single" w:sz="4" w:space="0" w:color="auto"/>
              <w:bottom w:val="single" w:sz="4" w:space="0" w:color="auto"/>
              <w:right w:val="single" w:sz="4" w:space="0" w:color="auto"/>
            </w:tcBorders>
            <w:hideMark/>
          </w:tcPr>
          <w:p w14:paraId="5EEC53B2" w14:textId="77777777" w:rsidR="006018AF" w:rsidRPr="0030696E" w:rsidRDefault="006018AF" w:rsidP="00613BF0">
            <w:pPr>
              <w:spacing w:after="0" w:line="240" w:lineRule="auto"/>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Модуль 6 Химических дисциплин</w:t>
            </w:r>
          </w:p>
        </w:tc>
        <w:tc>
          <w:tcPr>
            <w:tcW w:w="497" w:type="dxa"/>
            <w:tcBorders>
              <w:top w:val="single" w:sz="4" w:space="0" w:color="auto"/>
              <w:left w:val="single" w:sz="4" w:space="0" w:color="auto"/>
              <w:bottom w:val="single" w:sz="4" w:space="0" w:color="auto"/>
              <w:right w:val="single" w:sz="4" w:space="0" w:color="auto"/>
            </w:tcBorders>
            <w:vAlign w:val="center"/>
          </w:tcPr>
          <w:p w14:paraId="2B53CC73"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48D72A20"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0177D902"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val="kk-KZ"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6DCCCADC"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val="kk-KZ"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648F4F69"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68E64D54"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663175B7"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127DE465"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02AFB449"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single" w:sz="4" w:space="0" w:color="auto"/>
              <w:left w:val="nil"/>
              <w:bottom w:val="single" w:sz="4" w:space="0" w:color="auto"/>
              <w:right w:val="single" w:sz="4" w:space="0" w:color="auto"/>
            </w:tcBorders>
            <w:vAlign w:val="center"/>
          </w:tcPr>
          <w:p w14:paraId="29A413D6"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616" w:type="dxa"/>
            <w:gridSpan w:val="2"/>
            <w:tcBorders>
              <w:top w:val="single" w:sz="4" w:space="0" w:color="auto"/>
              <w:left w:val="nil"/>
              <w:bottom w:val="single" w:sz="4" w:space="0" w:color="auto"/>
              <w:right w:val="single" w:sz="4" w:space="0" w:color="auto"/>
            </w:tcBorders>
            <w:vAlign w:val="center"/>
            <w:hideMark/>
          </w:tcPr>
          <w:p w14:paraId="1699BEE1"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480</w:t>
            </w:r>
          </w:p>
        </w:tc>
        <w:tc>
          <w:tcPr>
            <w:tcW w:w="600" w:type="dxa"/>
            <w:gridSpan w:val="2"/>
            <w:tcBorders>
              <w:top w:val="single" w:sz="4" w:space="0" w:color="auto"/>
              <w:left w:val="single" w:sz="4" w:space="0" w:color="auto"/>
              <w:bottom w:val="single" w:sz="4" w:space="0" w:color="auto"/>
              <w:right w:val="single" w:sz="4" w:space="0" w:color="auto"/>
            </w:tcBorders>
            <w:hideMark/>
          </w:tcPr>
          <w:p w14:paraId="233C88D2"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240</w:t>
            </w:r>
          </w:p>
        </w:tc>
        <w:tc>
          <w:tcPr>
            <w:tcW w:w="485" w:type="dxa"/>
            <w:gridSpan w:val="4"/>
            <w:tcBorders>
              <w:top w:val="single" w:sz="4" w:space="0" w:color="auto"/>
              <w:left w:val="single" w:sz="4" w:space="0" w:color="auto"/>
              <w:bottom w:val="single" w:sz="4" w:space="0" w:color="auto"/>
              <w:right w:val="single" w:sz="4" w:space="0" w:color="auto"/>
            </w:tcBorders>
          </w:tcPr>
          <w:p w14:paraId="645993EA"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hideMark/>
          </w:tcPr>
          <w:p w14:paraId="5B8C579D"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80</w:t>
            </w:r>
          </w:p>
        </w:tc>
        <w:tc>
          <w:tcPr>
            <w:tcW w:w="656" w:type="dxa"/>
            <w:gridSpan w:val="2"/>
            <w:tcBorders>
              <w:top w:val="single" w:sz="4" w:space="0" w:color="auto"/>
              <w:left w:val="single" w:sz="4" w:space="0" w:color="auto"/>
              <w:bottom w:val="single" w:sz="4" w:space="0" w:color="auto"/>
              <w:right w:val="single" w:sz="4" w:space="0" w:color="auto"/>
            </w:tcBorders>
            <w:hideMark/>
          </w:tcPr>
          <w:p w14:paraId="320A198C"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100</w:t>
            </w:r>
          </w:p>
        </w:tc>
        <w:tc>
          <w:tcPr>
            <w:tcW w:w="515" w:type="dxa"/>
            <w:tcBorders>
              <w:top w:val="single" w:sz="4" w:space="0" w:color="auto"/>
              <w:left w:val="single" w:sz="4" w:space="0" w:color="auto"/>
              <w:bottom w:val="single" w:sz="4" w:space="0" w:color="auto"/>
              <w:right w:val="single" w:sz="4" w:space="0" w:color="auto"/>
            </w:tcBorders>
            <w:hideMark/>
          </w:tcPr>
          <w:p w14:paraId="4882DED5"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60</w:t>
            </w:r>
          </w:p>
        </w:tc>
        <w:tc>
          <w:tcPr>
            <w:tcW w:w="530" w:type="dxa"/>
            <w:tcBorders>
              <w:top w:val="single" w:sz="4" w:space="0" w:color="auto"/>
              <w:left w:val="single" w:sz="4" w:space="0" w:color="auto"/>
              <w:bottom w:val="single" w:sz="4" w:space="0" w:color="auto"/>
              <w:right w:val="single" w:sz="4" w:space="0" w:color="auto"/>
            </w:tcBorders>
          </w:tcPr>
          <w:p w14:paraId="5FAB7C73"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r>
      <w:tr w:rsidR="006018AF" w:rsidRPr="0030696E" w14:paraId="641DE5F4"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2B9F36B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24</w:t>
            </w:r>
          </w:p>
        </w:tc>
        <w:tc>
          <w:tcPr>
            <w:tcW w:w="1200" w:type="dxa"/>
            <w:tcBorders>
              <w:top w:val="single" w:sz="4" w:space="0" w:color="auto"/>
              <w:left w:val="single" w:sz="4" w:space="0" w:color="auto"/>
              <w:bottom w:val="single" w:sz="4" w:space="0" w:color="auto"/>
              <w:right w:val="single" w:sz="4" w:space="0" w:color="auto"/>
            </w:tcBorders>
            <w:hideMark/>
          </w:tcPr>
          <w:p w14:paraId="16022255" w14:textId="77777777" w:rsidR="006018AF" w:rsidRPr="0030696E" w:rsidRDefault="006018AF" w:rsidP="00613BF0">
            <w:pPr>
              <w:spacing w:after="0" w:line="240" w:lineRule="auto"/>
              <w:jc w:val="center"/>
            </w:pPr>
            <w:r w:rsidRPr="0030696E">
              <w:rPr>
                <w:rFonts w:ascii="Times New Roman" w:eastAsia="Times New Roman" w:hAnsi="Times New Roman" w:cs="Times New Roman"/>
                <w:sz w:val="18"/>
                <w:szCs w:val="18"/>
                <w:lang w:eastAsia="ru-RU"/>
              </w:rPr>
              <w:t>БД/ВК</w:t>
            </w:r>
          </w:p>
        </w:tc>
        <w:tc>
          <w:tcPr>
            <w:tcW w:w="642" w:type="dxa"/>
            <w:gridSpan w:val="2"/>
            <w:vMerge w:val="restart"/>
            <w:tcBorders>
              <w:top w:val="single" w:sz="4" w:space="0" w:color="auto"/>
              <w:left w:val="single" w:sz="4" w:space="0" w:color="auto"/>
              <w:bottom w:val="single" w:sz="4" w:space="0" w:color="auto"/>
              <w:right w:val="single" w:sz="4" w:space="0" w:color="auto"/>
            </w:tcBorders>
          </w:tcPr>
          <w:p w14:paraId="6AEBDE4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p w14:paraId="75BB745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p w14:paraId="336AA43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p w14:paraId="1D2B9D6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2D41C804"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Аналитическая химия</w:t>
            </w:r>
          </w:p>
        </w:tc>
        <w:tc>
          <w:tcPr>
            <w:tcW w:w="497" w:type="dxa"/>
            <w:tcBorders>
              <w:top w:val="single" w:sz="4" w:space="0" w:color="auto"/>
              <w:left w:val="single" w:sz="4" w:space="0" w:color="auto"/>
              <w:bottom w:val="single" w:sz="4" w:space="0" w:color="auto"/>
              <w:right w:val="single" w:sz="4" w:space="0" w:color="auto"/>
            </w:tcBorders>
            <w:vAlign w:val="center"/>
          </w:tcPr>
          <w:p w14:paraId="4FA30E4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3D66B46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hideMark/>
          </w:tcPr>
          <w:p w14:paraId="282460C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en-US" w:eastAsia="ru-RU"/>
              </w:rPr>
            </w:pPr>
            <w:r w:rsidRPr="0030696E">
              <w:rPr>
                <w:rFonts w:ascii="Times New Roman" w:eastAsia="Times New Roman" w:hAnsi="Times New Roman" w:cs="Times New Roman"/>
                <w:sz w:val="18"/>
                <w:szCs w:val="18"/>
                <w:lang w:val="en-US" w:eastAsia="ru-RU"/>
              </w:rPr>
              <w:t>4</w:t>
            </w:r>
          </w:p>
        </w:tc>
        <w:tc>
          <w:tcPr>
            <w:tcW w:w="567" w:type="dxa"/>
            <w:tcBorders>
              <w:top w:val="single" w:sz="4" w:space="0" w:color="auto"/>
              <w:left w:val="single" w:sz="4" w:space="0" w:color="auto"/>
              <w:bottom w:val="single" w:sz="4" w:space="0" w:color="auto"/>
              <w:right w:val="single" w:sz="4" w:space="0" w:color="auto"/>
            </w:tcBorders>
            <w:vAlign w:val="center"/>
          </w:tcPr>
          <w:p w14:paraId="16A1D8C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kk-KZ"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5A0661B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41DFD3B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42CA07B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5B9606F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259505C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610B359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en-US" w:eastAsia="ru-RU"/>
              </w:rPr>
            </w:pPr>
            <w:r w:rsidRPr="0030696E">
              <w:rPr>
                <w:rFonts w:ascii="Times New Roman" w:eastAsia="Times New Roman" w:hAnsi="Times New Roman" w:cs="Times New Roman"/>
                <w:sz w:val="18"/>
                <w:szCs w:val="18"/>
                <w:lang w:val="en-US" w:eastAsia="ru-RU"/>
              </w:rPr>
              <w:t>4</w:t>
            </w:r>
          </w:p>
        </w:tc>
        <w:tc>
          <w:tcPr>
            <w:tcW w:w="616" w:type="dxa"/>
            <w:gridSpan w:val="2"/>
            <w:tcBorders>
              <w:top w:val="single" w:sz="4" w:space="0" w:color="auto"/>
              <w:left w:val="nil"/>
              <w:bottom w:val="single" w:sz="4" w:space="0" w:color="auto"/>
              <w:right w:val="single" w:sz="4" w:space="0" w:color="auto"/>
            </w:tcBorders>
            <w:vAlign w:val="center"/>
            <w:hideMark/>
          </w:tcPr>
          <w:p w14:paraId="06132E8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120</w:t>
            </w:r>
          </w:p>
        </w:tc>
        <w:tc>
          <w:tcPr>
            <w:tcW w:w="600" w:type="dxa"/>
            <w:gridSpan w:val="2"/>
            <w:tcBorders>
              <w:top w:val="single" w:sz="4" w:space="0" w:color="auto"/>
              <w:left w:val="single" w:sz="4" w:space="0" w:color="auto"/>
              <w:bottom w:val="single" w:sz="4" w:space="0" w:color="auto"/>
              <w:right w:val="single" w:sz="4" w:space="0" w:color="auto"/>
            </w:tcBorders>
            <w:hideMark/>
          </w:tcPr>
          <w:p w14:paraId="28ECE0F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60</w:t>
            </w:r>
          </w:p>
        </w:tc>
        <w:tc>
          <w:tcPr>
            <w:tcW w:w="485" w:type="dxa"/>
            <w:gridSpan w:val="4"/>
            <w:tcBorders>
              <w:top w:val="single" w:sz="4" w:space="0" w:color="auto"/>
              <w:left w:val="single" w:sz="4" w:space="0" w:color="auto"/>
              <w:bottom w:val="single" w:sz="4" w:space="0" w:color="auto"/>
              <w:right w:val="single" w:sz="4" w:space="0" w:color="auto"/>
            </w:tcBorders>
          </w:tcPr>
          <w:p w14:paraId="22800BA0"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hideMark/>
          </w:tcPr>
          <w:p w14:paraId="254AB811"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20</w:t>
            </w:r>
          </w:p>
        </w:tc>
        <w:tc>
          <w:tcPr>
            <w:tcW w:w="656" w:type="dxa"/>
            <w:gridSpan w:val="2"/>
            <w:tcBorders>
              <w:top w:val="single" w:sz="4" w:space="0" w:color="auto"/>
              <w:left w:val="single" w:sz="4" w:space="0" w:color="auto"/>
              <w:bottom w:val="single" w:sz="4" w:space="0" w:color="auto"/>
              <w:right w:val="single" w:sz="4" w:space="0" w:color="auto"/>
            </w:tcBorders>
            <w:hideMark/>
          </w:tcPr>
          <w:p w14:paraId="3E842DD5"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515" w:type="dxa"/>
            <w:tcBorders>
              <w:top w:val="single" w:sz="4" w:space="0" w:color="auto"/>
              <w:left w:val="single" w:sz="4" w:space="0" w:color="auto"/>
              <w:bottom w:val="single" w:sz="4" w:space="0" w:color="auto"/>
              <w:right w:val="single" w:sz="4" w:space="0" w:color="auto"/>
            </w:tcBorders>
            <w:hideMark/>
          </w:tcPr>
          <w:p w14:paraId="6FDF0D0F"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5B04D9A1"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43CDDD52"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6A0BB42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val="en-US" w:eastAsia="ru-RU"/>
              </w:rPr>
              <w:t>2</w:t>
            </w:r>
            <w:r w:rsidRPr="0030696E">
              <w:rPr>
                <w:rFonts w:ascii="Times New Roman" w:eastAsia="Times New Roman" w:hAnsi="Times New Roman" w:cs="Times New Roman"/>
                <w:sz w:val="18"/>
                <w:szCs w:val="18"/>
                <w:lang w:eastAsia="ru-RU"/>
              </w:rPr>
              <w:t>5</w:t>
            </w:r>
          </w:p>
        </w:tc>
        <w:tc>
          <w:tcPr>
            <w:tcW w:w="1200" w:type="dxa"/>
            <w:tcBorders>
              <w:top w:val="single" w:sz="4" w:space="0" w:color="auto"/>
              <w:left w:val="single" w:sz="4" w:space="0" w:color="auto"/>
              <w:bottom w:val="single" w:sz="4" w:space="0" w:color="auto"/>
              <w:right w:val="single" w:sz="4" w:space="0" w:color="auto"/>
            </w:tcBorders>
            <w:hideMark/>
          </w:tcPr>
          <w:p w14:paraId="5E0A44CE" w14:textId="77777777" w:rsidR="006018AF" w:rsidRPr="0030696E" w:rsidRDefault="006018AF" w:rsidP="00613BF0">
            <w:pPr>
              <w:spacing w:after="0" w:line="240" w:lineRule="auto"/>
              <w:jc w:val="center"/>
            </w:pPr>
            <w:r w:rsidRPr="0030696E">
              <w:rPr>
                <w:rFonts w:ascii="Times New Roman" w:eastAsia="Times New Roman" w:hAnsi="Times New Roman" w:cs="Times New Roman"/>
                <w:sz w:val="18"/>
                <w:szCs w:val="18"/>
                <w:lang w:eastAsia="ru-RU"/>
              </w:rPr>
              <w:t>БД/ВК</w:t>
            </w:r>
          </w:p>
        </w:tc>
        <w:tc>
          <w:tcPr>
            <w:tcW w:w="642" w:type="dxa"/>
            <w:gridSpan w:val="2"/>
            <w:vMerge/>
            <w:tcBorders>
              <w:top w:val="single" w:sz="4" w:space="0" w:color="auto"/>
              <w:left w:val="single" w:sz="4" w:space="0" w:color="auto"/>
              <w:bottom w:val="single" w:sz="4" w:space="0" w:color="auto"/>
              <w:right w:val="single" w:sz="4" w:space="0" w:color="auto"/>
            </w:tcBorders>
            <w:vAlign w:val="center"/>
            <w:hideMark/>
          </w:tcPr>
          <w:p w14:paraId="4AFE857A" w14:textId="77777777" w:rsidR="006018AF" w:rsidRPr="0030696E" w:rsidRDefault="006018AF" w:rsidP="00613BF0">
            <w:pPr>
              <w:spacing w:after="0"/>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21536FB7"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Органическая химия</w:t>
            </w:r>
          </w:p>
        </w:tc>
        <w:tc>
          <w:tcPr>
            <w:tcW w:w="497" w:type="dxa"/>
            <w:tcBorders>
              <w:top w:val="single" w:sz="4" w:space="0" w:color="auto"/>
              <w:left w:val="single" w:sz="4" w:space="0" w:color="auto"/>
              <w:bottom w:val="single" w:sz="4" w:space="0" w:color="auto"/>
              <w:right w:val="single" w:sz="4" w:space="0" w:color="auto"/>
            </w:tcBorders>
            <w:vAlign w:val="center"/>
          </w:tcPr>
          <w:p w14:paraId="18F1838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044F361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6DDB1A1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en-US"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09841F3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en-US" w:eastAsia="ru-RU"/>
              </w:rPr>
            </w:pPr>
            <w:r w:rsidRPr="0030696E">
              <w:rPr>
                <w:rFonts w:ascii="Times New Roman" w:eastAsia="Times New Roman" w:hAnsi="Times New Roman" w:cs="Times New Roman"/>
                <w:sz w:val="18"/>
                <w:szCs w:val="18"/>
                <w:lang w:val="en-US" w:eastAsia="ru-RU"/>
              </w:rPr>
              <w:t>4</w:t>
            </w:r>
          </w:p>
        </w:tc>
        <w:tc>
          <w:tcPr>
            <w:tcW w:w="495" w:type="dxa"/>
            <w:tcBorders>
              <w:top w:val="single" w:sz="4" w:space="0" w:color="auto"/>
              <w:left w:val="single" w:sz="4" w:space="0" w:color="auto"/>
              <w:bottom w:val="single" w:sz="4" w:space="0" w:color="auto"/>
              <w:right w:val="single" w:sz="4" w:space="0" w:color="auto"/>
            </w:tcBorders>
            <w:vAlign w:val="center"/>
          </w:tcPr>
          <w:p w14:paraId="2CADA85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1D1FF00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6D479E3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6F8CCEB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07E3013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2AB1B65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en-US" w:eastAsia="ru-RU"/>
              </w:rPr>
            </w:pPr>
            <w:r w:rsidRPr="0030696E">
              <w:rPr>
                <w:rFonts w:ascii="Times New Roman" w:eastAsia="Times New Roman" w:hAnsi="Times New Roman" w:cs="Times New Roman"/>
                <w:sz w:val="18"/>
                <w:szCs w:val="18"/>
                <w:lang w:val="en-US" w:eastAsia="ru-RU"/>
              </w:rPr>
              <w:t>4</w:t>
            </w:r>
          </w:p>
        </w:tc>
        <w:tc>
          <w:tcPr>
            <w:tcW w:w="616" w:type="dxa"/>
            <w:gridSpan w:val="2"/>
            <w:tcBorders>
              <w:top w:val="single" w:sz="4" w:space="0" w:color="auto"/>
              <w:left w:val="nil"/>
              <w:bottom w:val="single" w:sz="4" w:space="0" w:color="auto"/>
              <w:right w:val="single" w:sz="4" w:space="0" w:color="auto"/>
            </w:tcBorders>
            <w:vAlign w:val="center"/>
            <w:hideMark/>
          </w:tcPr>
          <w:p w14:paraId="7EAD76B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120</w:t>
            </w:r>
          </w:p>
        </w:tc>
        <w:tc>
          <w:tcPr>
            <w:tcW w:w="600" w:type="dxa"/>
            <w:gridSpan w:val="2"/>
            <w:tcBorders>
              <w:top w:val="single" w:sz="4" w:space="0" w:color="auto"/>
              <w:left w:val="single" w:sz="4" w:space="0" w:color="auto"/>
              <w:bottom w:val="single" w:sz="4" w:space="0" w:color="auto"/>
              <w:right w:val="single" w:sz="4" w:space="0" w:color="auto"/>
            </w:tcBorders>
            <w:hideMark/>
          </w:tcPr>
          <w:p w14:paraId="5FAFD9B0"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60</w:t>
            </w:r>
          </w:p>
        </w:tc>
        <w:tc>
          <w:tcPr>
            <w:tcW w:w="485" w:type="dxa"/>
            <w:gridSpan w:val="4"/>
            <w:tcBorders>
              <w:top w:val="single" w:sz="4" w:space="0" w:color="auto"/>
              <w:left w:val="single" w:sz="4" w:space="0" w:color="auto"/>
              <w:bottom w:val="single" w:sz="4" w:space="0" w:color="auto"/>
              <w:right w:val="single" w:sz="4" w:space="0" w:color="auto"/>
            </w:tcBorders>
          </w:tcPr>
          <w:p w14:paraId="783F3057"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hideMark/>
          </w:tcPr>
          <w:p w14:paraId="2B2E8007"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20</w:t>
            </w:r>
          </w:p>
        </w:tc>
        <w:tc>
          <w:tcPr>
            <w:tcW w:w="656" w:type="dxa"/>
            <w:gridSpan w:val="2"/>
            <w:tcBorders>
              <w:top w:val="single" w:sz="4" w:space="0" w:color="auto"/>
              <w:left w:val="single" w:sz="4" w:space="0" w:color="auto"/>
              <w:bottom w:val="single" w:sz="4" w:space="0" w:color="auto"/>
              <w:right w:val="single" w:sz="4" w:space="0" w:color="auto"/>
            </w:tcBorders>
            <w:hideMark/>
          </w:tcPr>
          <w:p w14:paraId="31F26123"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515" w:type="dxa"/>
            <w:tcBorders>
              <w:top w:val="single" w:sz="4" w:space="0" w:color="auto"/>
              <w:left w:val="single" w:sz="4" w:space="0" w:color="auto"/>
              <w:bottom w:val="single" w:sz="4" w:space="0" w:color="auto"/>
              <w:right w:val="single" w:sz="4" w:space="0" w:color="auto"/>
            </w:tcBorders>
            <w:hideMark/>
          </w:tcPr>
          <w:p w14:paraId="3A85585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289A5579"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65A607F2"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4BB06EE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val="en-US" w:eastAsia="ru-RU"/>
              </w:rPr>
              <w:t>2</w:t>
            </w:r>
            <w:r w:rsidRPr="0030696E">
              <w:rPr>
                <w:rFonts w:ascii="Times New Roman" w:eastAsia="Times New Roman" w:hAnsi="Times New Roman" w:cs="Times New Roman"/>
                <w:sz w:val="18"/>
                <w:szCs w:val="18"/>
                <w:lang w:eastAsia="ru-RU"/>
              </w:rPr>
              <w:t>6</w:t>
            </w:r>
          </w:p>
        </w:tc>
        <w:tc>
          <w:tcPr>
            <w:tcW w:w="1200" w:type="dxa"/>
            <w:tcBorders>
              <w:top w:val="single" w:sz="4" w:space="0" w:color="auto"/>
              <w:left w:val="single" w:sz="4" w:space="0" w:color="auto"/>
              <w:bottom w:val="single" w:sz="4" w:space="0" w:color="auto"/>
              <w:right w:val="single" w:sz="4" w:space="0" w:color="auto"/>
            </w:tcBorders>
            <w:hideMark/>
          </w:tcPr>
          <w:p w14:paraId="4A9A6A48" w14:textId="77777777" w:rsidR="006018AF" w:rsidRPr="0030696E" w:rsidRDefault="006018AF" w:rsidP="00613BF0">
            <w:pPr>
              <w:spacing w:after="0" w:line="240" w:lineRule="auto"/>
              <w:jc w:val="center"/>
            </w:pPr>
            <w:r w:rsidRPr="0030696E">
              <w:rPr>
                <w:rFonts w:ascii="Times New Roman" w:eastAsia="Times New Roman" w:hAnsi="Times New Roman" w:cs="Times New Roman"/>
                <w:sz w:val="18"/>
                <w:szCs w:val="18"/>
                <w:lang w:eastAsia="ru-RU"/>
              </w:rPr>
              <w:t>БД/ВК</w:t>
            </w:r>
          </w:p>
        </w:tc>
        <w:tc>
          <w:tcPr>
            <w:tcW w:w="642" w:type="dxa"/>
            <w:gridSpan w:val="2"/>
            <w:vMerge/>
            <w:tcBorders>
              <w:top w:val="single" w:sz="4" w:space="0" w:color="auto"/>
              <w:left w:val="single" w:sz="4" w:space="0" w:color="auto"/>
              <w:bottom w:val="single" w:sz="4" w:space="0" w:color="auto"/>
              <w:right w:val="single" w:sz="4" w:space="0" w:color="auto"/>
            </w:tcBorders>
            <w:vAlign w:val="center"/>
            <w:hideMark/>
          </w:tcPr>
          <w:p w14:paraId="20EC1D02" w14:textId="77777777" w:rsidR="006018AF" w:rsidRPr="0030696E" w:rsidRDefault="006018AF" w:rsidP="00613BF0">
            <w:pPr>
              <w:spacing w:after="0"/>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1D2188D5"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Общая химическая технология</w:t>
            </w:r>
          </w:p>
        </w:tc>
        <w:tc>
          <w:tcPr>
            <w:tcW w:w="497" w:type="dxa"/>
            <w:tcBorders>
              <w:top w:val="single" w:sz="4" w:space="0" w:color="auto"/>
              <w:left w:val="single" w:sz="4" w:space="0" w:color="auto"/>
              <w:bottom w:val="single" w:sz="4" w:space="0" w:color="auto"/>
              <w:right w:val="single" w:sz="4" w:space="0" w:color="auto"/>
            </w:tcBorders>
            <w:vAlign w:val="center"/>
          </w:tcPr>
          <w:p w14:paraId="2A8B023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31E0994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1063F89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kk-KZ"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6645094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kk-KZ" w:eastAsia="ru-RU"/>
              </w:rPr>
            </w:pPr>
            <w:r w:rsidRPr="0030696E">
              <w:rPr>
                <w:rFonts w:ascii="Times New Roman" w:eastAsia="Times New Roman" w:hAnsi="Times New Roman" w:cs="Times New Roman"/>
                <w:sz w:val="18"/>
                <w:szCs w:val="18"/>
                <w:lang w:val="kk-KZ" w:eastAsia="ru-RU"/>
              </w:rPr>
              <w:t>4</w:t>
            </w:r>
          </w:p>
        </w:tc>
        <w:tc>
          <w:tcPr>
            <w:tcW w:w="495" w:type="dxa"/>
            <w:tcBorders>
              <w:top w:val="single" w:sz="4" w:space="0" w:color="auto"/>
              <w:left w:val="single" w:sz="4" w:space="0" w:color="auto"/>
              <w:bottom w:val="single" w:sz="4" w:space="0" w:color="auto"/>
              <w:right w:val="single" w:sz="4" w:space="0" w:color="auto"/>
            </w:tcBorders>
            <w:vAlign w:val="center"/>
          </w:tcPr>
          <w:p w14:paraId="0182DB9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142FED8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0DB91A0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11297CA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7F9F70D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nil"/>
              <w:bottom w:val="single" w:sz="4" w:space="0" w:color="auto"/>
              <w:right w:val="single" w:sz="4" w:space="0" w:color="auto"/>
            </w:tcBorders>
            <w:vAlign w:val="center"/>
            <w:hideMark/>
          </w:tcPr>
          <w:p w14:paraId="22B8AE5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616" w:type="dxa"/>
            <w:gridSpan w:val="2"/>
            <w:tcBorders>
              <w:top w:val="single" w:sz="4" w:space="0" w:color="auto"/>
              <w:left w:val="nil"/>
              <w:bottom w:val="single" w:sz="4" w:space="0" w:color="auto"/>
              <w:right w:val="single" w:sz="4" w:space="0" w:color="auto"/>
            </w:tcBorders>
            <w:vAlign w:val="center"/>
            <w:hideMark/>
          </w:tcPr>
          <w:p w14:paraId="2205847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120</w:t>
            </w:r>
          </w:p>
        </w:tc>
        <w:tc>
          <w:tcPr>
            <w:tcW w:w="600" w:type="dxa"/>
            <w:gridSpan w:val="2"/>
            <w:tcBorders>
              <w:top w:val="single" w:sz="4" w:space="0" w:color="auto"/>
              <w:left w:val="single" w:sz="4" w:space="0" w:color="auto"/>
              <w:bottom w:val="single" w:sz="4" w:space="0" w:color="auto"/>
              <w:right w:val="single" w:sz="4" w:space="0" w:color="auto"/>
            </w:tcBorders>
            <w:hideMark/>
          </w:tcPr>
          <w:p w14:paraId="48B6C369"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60</w:t>
            </w:r>
          </w:p>
        </w:tc>
        <w:tc>
          <w:tcPr>
            <w:tcW w:w="485" w:type="dxa"/>
            <w:gridSpan w:val="4"/>
            <w:tcBorders>
              <w:top w:val="single" w:sz="4" w:space="0" w:color="auto"/>
              <w:left w:val="single" w:sz="4" w:space="0" w:color="auto"/>
              <w:bottom w:val="single" w:sz="4" w:space="0" w:color="auto"/>
              <w:right w:val="single" w:sz="4" w:space="0" w:color="auto"/>
            </w:tcBorders>
          </w:tcPr>
          <w:p w14:paraId="26735D40"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hideMark/>
          </w:tcPr>
          <w:p w14:paraId="32CD2C61"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20</w:t>
            </w:r>
          </w:p>
        </w:tc>
        <w:tc>
          <w:tcPr>
            <w:tcW w:w="656" w:type="dxa"/>
            <w:gridSpan w:val="2"/>
            <w:tcBorders>
              <w:top w:val="single" w:sz="4" w:space="0" w:color="auto"/>
              <w:left w:val="single" w:sz="4" w:space="0" w:color="auto"/>
              <w:bottom w:val="single" w:sz="4" w:space="0" w:color="auto"/>
              <w:right w:val="single" w:sz="4" w:space="0" w:color="auto"/>
            </w:tcBorders>
            <w:hideMark/>
          </w:tcPr>
          <w:p w14:paraId="042C4DB3"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515" w:type="dxa"/>
            <w:tcBorders>
              <w:top w:val="single" w:sz="4" w:space="0" w:color="auto"/>
              <w:left w:val="single" w:sz="4" w:space="0" w:color="auto"/>
              <w:bottom w:val="single" w:sz="4" w:space="0" w:color="auto"/>
              <w:right w:val="single" w:sz="4" w:space="0" w:color="auto"/>
            </w:tcBorders>
            <w:hideMark/>
          </w:tcPr>
          <w:p w14:paraId="32AD71F1"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42F900F1"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66314DBC"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2D8BCC6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val="en-US" w:eastAsia="ru-RU"/>
              </w:rPr>
              <w:t>2</w:t>
            </w:r>
            <w:r w:rsidRPr="0030696E">
              <w:rPr>
                <w:rFonts w:ascii="Times New Roman" w:eastAsia="Times New Roman" w:hAnsi="Times New Roman" w:cs="Times New Roman"/>
                <w:sz w:val="18"/>
                <w:szCs w:val="18"/>
                <w:lang w:eastAsia="ru-RU"/>
              </w:rPr>
              <w:t>7</w:t>
            </w:r>
          </w:p>
        </w:tc>
        <w:tc>
          <w:tcPr>
            <w:tcW w:w="1200" w:type="dxa"/>
            <w:tcBorders>
              <w:top w:val="single" w:sz="4" w:space="0" w:color="auto"/>
              <w:left w:val="single" w:sz="4" w:space="0" w:color="auto"/>
              <w:bottom w:val="single" w:sz="4" w:space="0" w:color="auto"/>
              <w:right w:val="single" w:sz="4" w:space="0" w:color="auto"/>
            </w:tcBorders>
            <w:hideMark/>
          </w:tcPr>
          <w:p w14:paraId="672E0839" w14:textId="77777777" w:rsidR="006018AF" w:rsidRPr="0030696E" w:rsidRDefault="006018AF" w:rsidP="00613BF0">
            <w:pPr>
              <w:spacing w:after="0" w:line="240" w:lineRule="auto"/>
              <w:jc w:val="center"/>
            </w:pPr>
            <w:r w:rsidRPr="0030696E">
              <w:rPr>
                <w:rFonts w:ascii="Times New Roman" w:eastAsia="Times New Roman" w:hAnsi="Times New Roman" w:cs="Times New Roman"/>
                <w:sz w:val="18"/>
                <w:szCs w:val="18"/>
                <w:lang w:eastAsia="ru-RU"/>
              </w:rPr>
              <w:t>БД/ВК</w:t>
            </w:r>
          </w:p>
        </w:tc>
        <w:tc>
          <w:tcPr>
            <w:tcW w:w="642" w:type="dxa"/>
            <w:gridSpan w:val="2"/>
            <w:vMerge/>
            <w:tcBorders>
              <w:top w:val="single" w:sz="4" w:space="0" w:color="auto"/>
              <w:left w:val="single" w:sz="4" w:space="0" w:color="auto"/>
              <w:bottom w:val="single" w:sz="4" w:space="0" w:color="auto"/>
              <w:right w:val="single" w:sz="4" w:space="0" w:color="auto"/>
            </w:tcBorders>
            <w:vAlign w:val="center"/>
            <w:hideMark/>
          </w:tcPr>
          <w:p w14:paraId="6BFE6D5D" w14:textId="77777777" w:rsidR="006018AF" w:rsidRPr="0030696E" w:rsidRDefault="006018AF" w:rsidP="00613BF0">
            <w:pPr>
              <w:spacing w:after="0"/>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1AB66FE4"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Физическая химия</w:t>
            </w:r>
          </w:p>
        </w:tc>
        <w:tc>
          <w:tcPr>
            <w:tcW w:w="497" w:type="dxa"/>
            <w:tcBorders>
              <w:top w:val="single" w:sz="4" w:space="0" w:color="auto"/>
              <w:left w:val="single" w:sz="4" w:space="0" w:color="auto"/>
              <w:bottom w:val="single" w:sz="4" w:space="0" w:color="auto"/>
              <w:right w:val="single" w:sz="4" w:space="0" w:color="auto"/>
            </w:tcBorders>
            <w:vAlign w:val="center"/>
          </w:tcPr>
          <w:p w14:paraId="63EF2EE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69E7532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hideMark/>
          </w:tcPr>
          <w:p w14:paraId="6A6D9C9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567" w:type="dxa"/>
            <w:tcBorders>
              <w:top w:val="single" w:sz="4" w:space="0" w:color="auto"/>
              <w:left w:val="single" w:sz="4" w:space="0" w:color="auto"/>
              <w:bottom w:val="single" w:sz="4" w:space="0" w:color="auto"/>
              <w:right w:val="single" w:sz="4" w:space="0" w:color="auto"/>
            </w:tcBorders>
            <w:vAlign w:val="center"/>
          </w:tcPr>
          <w:p w14:paraId="0A1E1BA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4017059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4E3D853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292C33E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1FD0AD4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2393DCF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7A90288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616" w:type="dxa"/>
            <w:gridSpan w:val="2"/>
            <w:tcBorders>
              <w:top w:val="single" w:sz="4" w:space="0" w:color="auto"/>
              <w:left w:val="nil"/>
              <w:bottom w:val="single" w:sz="4" w:space="0" w:color="auto"/>
              <w:right w:val="single" w:sz="4" w:space="0" w:color="auto"/>
            </w:tcBorders>
            <w:vAlign w:val="center"/>
            <w:hideMark/>
          </w:tcPr>
          <w:p w14:paraId="07706DA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120</w:t>
            </w:r>
          </w:p>
        </w:tc>
        <w:tc>
          <w:tcPr>
            <w:tcW w:w="600" w:type="dxa"/>
            <w:gridSpan w:val="2"/>
            <w:tcBorders>
              <w:top w:val="single" w:sz="4" w:space="0" w:color="auto"/>
              <w:left w:val="single" w:sz="4" w:space="0" w:color="auto"/>
              <w:bottom w:val="single" w:sz="4" w:space="0" w:color="auto"/>
              <w:right w:val="single" w:sz="4" w:space="0" w:color="auto"/>
            </w:tcBorders>
            <w:hideMark/>
          </w:tcPr>
          <w:p w14:paraId="7F2AB38B"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60</w:t>
            </w:r>
          </w:p>
        </w:tc>
        <w:tc>
          <w:tcPr>
            <w:tcW w:w="485" w:type="dxa"/>
            <w:gridSpan w:val="4"/>
            <w:tcBorders>
              <w:top w:val="single" w:sz="4" w:space="0" w:color="auto"/>
              <w:left w:val="single" w:sz="4" w:space="0" w:color="auto"/>
              <w:bottom w:val="single" w:sz="4" w:space="0" w:color="auto"/>
              <w:right w:val="single" w:sz="4" w:space="0" w:color="auto"/>
            </w:tcBorders>
          </w:tcPr>
          <w:p w14:paraId="2436D79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hideMark/>
          </w:tcPr>
          <w:p w14:paraId="66F91ACF"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20</w:t>
            </w:r>
          </w:p>
        </w:tc>
        <w:tc>
          <w:tcPr>
            <w:tcW w:w="656" w:type="dxa"/>
            <w:gridSpan w:val="2"/>
            <w:tcBorders>
              <w:top w:val="single" w:sz="4" w:space="0" w:color="auto"/>
              <w:left w:val="single" w:sz="4" w:space="0" w:color="auto"/>
              <w:bottom w:val="single" w:sz="4" w:space="0" w:color="auto"/>
              <w:right w:val="single" w:sz="4" w:space="0" w:color="auto"/>
            </w:tcBorders>
            <w:hideMark/>
          </w:tcPr>
          <w:p w14:paraId="7D86736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515" w:type="dxa"/>
            <w:tcBorders>
              <w:top w:val="single" w:sz="4" w:space="0" w:color="auto"/>
              <w:left w:val="single" w:sz="4" w:space="0" w:color="auto"/>
              <w:bottom w:val="single" w:sz="4" w:space="0" w:color="auto"/>
              <w:right w:val="single" w:sz="4" w:space="0" w:color="auto"/>
            </w:tcBorders>
            <w:hideMark/>
          </w:tcPr>
          <w:p w14:paraId="2A0722F2"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6ED46B9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25D9E872"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0C800E2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1200" w:type="dxa"/>
            <w:tcBorders>
              <w:top w:val="single" w:sz="4" w:space="0" w:color="auto"/>
              <w:left w:val="single" w:sz="4" w:space="0" w:color="auto"/>
              <w:bottom w:val="single" w:sz="4" w:space="0" w:color="auto"/>
              <w:right w:val="single" w:sz="4" w:space="0" w:color="auto"/>
            </w:tcBorders>
          </w:tcPr>
          <w:p w14:paraId="27AA998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602" w:type="dxa"/>
            <w:gridSpan w:val="3"/>
            <w:tcBorders>
              <w:top w:val="single" w:sz="4" w:space="0" w:color="auto"/>
              <w:left w:val="single" w:sz="4" w:space="0" w:color="auto"/>
              <w:bottom w:val="single" w:sz="4" w:space="0" w:color="auto"/>
              <w:right w:val="single" w:sz="4" w:space="0" w:color="auto"/>
            </w:tcBorders>
            <w:hideMark/>
          </w:tcPr>
          <w:p w14:paraId="56D0707C" w14:textId="77777777" w:rsidR="006018AF" w:rsidRPr="0030696E" w:rsidRDefault="006018AF" w:rsidP="00613BF0">
            <w:pPr>
              <w:spacing w:after="0" w:line="240" w:lineRule="auto"/>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Практика</w:t>
            </w:r>
          </w:p>
        </w:tc>
        <w:tc>
          <w:tcPr>
            <w:tcW w:w="497" w:type="dxa"/>
            <w:tcBorders>
              <w:top w:val="single" w:sz="4" w:space="0" w:color="auto"/>
              <w:left w:val="single" w:sz="4" w:space="0" w:color="auto"/>
              <w:bottom w:val="single" w:sz="4" w:space="0" w:color="auto"/>
              <w:right w:val="single" w:sz="4" w:space="0" w:color="auto"/>
            </w:tcBorders>
            <w:vAlign w:val="center"/>
          </w:tcPr>
          <w:p w14:paraId="157837D7"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4002F112"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4BE721B2"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7D04818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30EB00E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428E490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67936FD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1E36B26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3367A3D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tcPr>
          <w:p w14:paraId="2A062BD4"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616" w:type="dxa"/>
            <w:gridSpan w:val="2"/>
            <w:tcBorders>
              <w:top w:val="nil"/>
              <w:left w:val="nil"/>
              <w:bottom w:val="single" w:sz="4" w:space="0" w:color="auto"/>
              <w:right w:val="single" w:sz="4" w:space="0" w:color="auto"/>
            </w:tcBorders>
            <w:vAlign w:val="center"/>
            <w:hideMark/>
          </w:tcPr>
          <w:p w14:paraId="49CC35FD"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60</w:t>
            </w:r>
          </w:p>
        </w:tc>
        <w:tc>
          <w:tcPr>
            <w:tcW w:w="600" w:type="dxa"/>
            <w:gridSpan w:val="2"/>
            <w:tcBorders>
              <w:top w:val="single" w:sz="4" w:space="0" w:color="auto"/>
              <w:left w:val="single" w:sz="4" w:space="0" w:color="auto"/>
              <w:bottom w:val="single" w:sz="4" w:space="0" w:color="auto"/>
              <w:right w:val="single" w:sz="4" w:space="0" w:color="auto"/>
            </w:tcBorders>
            <w:hideMark/>
          </w:tcPr>
          <w:p w14:paraId="3A3FF9CF"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60</w:t>
            </w:r>
          </w:p>
        </w:tc>
        <w:tc>
          <w:tcPr>
            <w:tcW w:w="485" w:type="dxa"/>
            <w:gridSpan w:val="4"/>
            <w:tcBorders>
              <w:top w:val="single" w:sz="4" w:space="0" w:color="auto"/>
              <w:left w:val="single" w:sz="4" w:space="0" w:color="auto"/>
              <w:bottom w:val="single" w:sz="4" w:space="0" w:color="auto"/>
              <w:right w:val="single" w:sz="4" w:space="0" w:color="auto"/>
            </w:tcBorders>
          </w:tcPr>
          <w:p w14:paraId="435F5E4E"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tcPr>
          <w:p w14:paraId="3CB1A396"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656" w:type="dxa"/>
            <w:gridSpan w:val="2"/>
            <w:tcBorders>
              <w:top w:val="single" w:sz="4" w:space="0" w:color="auto"/>
              <w:left w:val="single" w:sz="4" w:space="0" w:color="auto"/>
              <w:bottom w:val="single" w:sz="4" w:space="0" w:color="auto"/>
              <w:right w:val="single" w:sz="4" w:space="0" w:color="auto"/>
            </w:tcBorders>
          </w:tcPr>
          <w:p w14:paraId="05DD95C0"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15" w:type="dxa"/>
            <w:tcBorders>
              <w:top w:val="single" w:sz="4" w:space="0" w:color="auto"/>
              <w:left w:val="single" w:sz="4" w:space="0" w:color="auto"/>
              <w:bottom w:val="single" w:sz="4" w:space="0" w:color="auto"/>
              <w:right w:val="single" w:sz="4" w:space="0" w:color="auto"/>
            </w:tcBorders>
          </w:tcPr>
          <w:p w14:paraId="20C69B9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30" w:type="dxa"/>
            <w:tcBorders>
              <w:top w:val="single" w:sz="4" w:space="0" w:color="auto"/>
              <w:left w:val="single" w:sz="4" w:space="0" w:color="auto"/>
              <w:bottom w:val="single" w:sz="4" w:space="0" w:color="auto"/>
              <w:right w:val="single" w:sz="4" w:space="0" w:color="auto"/>
            </w:tcBorders>
          </w:tcPr>
          <w:p w14:paraId="7E4B3269"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r>
      <w:tr w:rsidR="006018AF" w:rsidRPr="0030696E" w14:paraId="4E35746E"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33B7327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val="en-US" w:eastAsia="ru-RU"/>
              </w:rPr>
              <w:t>2</w:t>
            </w:r>
            <w:r w:rsidRPr="0030696E">
              <w:rPr>
                <w:rFonts w:ascii="Times New Roman" w:eastAsia="Times New Roman" w:hAnsi="Times New Roman" w:cs="Times New Roman"/>
                <w:sz w:val="18"/>
                <w:szCs w:val="18"/>
                <w:lang w:eastAsia="ru-RU"/>
              </w:rPr>
              <w:t>8</w:t>
            </w:r>
          </w:p>
        </w:tc>
        <w:tc>
          <w:tcPr>
            <w:tcW w:w="1200" w:type="dxa"/>
            <w:tcBorders>
              <w:top w:val="single" w:sz="4" w:space="0" w:color="auto"/>
              <w:left w:val="single" w:sz="4" w:space="0" w:color="auto"/>
              <w:bottom w:val="single" w:sz="4" w:space="0" w:color="auto"/>
              <w:right w:val="single" w:sz="4" w:space="0" w:color="auto"/>
            </w:tcBorders>
            <w:hideMark/>
          </w:tcPr>
          <w:p w14:paraId="1617929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215E72E9"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3F6B0AE5"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Учебная практика Введение в производство ЛП</w:t>
            </w:r>
          </w:p>
        </w:tc>
        <w:tc>
          <w:tcPr>
            <w:tcW w:w="497" w:type="dxa"/>
            <w:tcBorders>
              <w:top w:val="single" w:sz="4" w:space="0" w:color="auto"/>
              <w:left w:val="single" w:sz="4" w:space="0" w:color="auto"/>
              <w:bottom w:val="single" w:sz="4" w:space="0" w:color="auto"/>
              <w:right w:val="single" w:sz="4" w:space="0" w:color="auto"/>
            </w:tcBorders>
            <w:vAlign w:val="center"/>
          </w:tcPr>
          <w:p w14:paraId="088DBA2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402B1E2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513133B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679989A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w:t>
            </w:r>
          </w:p>
        </w:tc>
        <w:tc>
          <w:tcPr>
            <w:tcW w:w="495" w:type="dxa"/>
            <w:tcBorders>
              <w:top w:val="single" w:sz="4" w:space="0" w:color="auto"/>
              <w:left w:val="single" w:sz="4" w:space="0" w:color="auto"/>
              <w:bottom w:val="single" w:sz="4" w:space="0" w:color="auto"/>
              <w:right w:val="single" w:sz="4" w:space="0" w:color="auto"/>
            </w:tcBorders>
            <w:vAlign w:val="center"/>
          </w:tcPr>
          <w:p w14:paraId="0842E93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09FAC8F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74FD671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38693E7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388D416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1E12E9C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w:t>
            </w:r>
          </w:p>
        </w:tc>
        <w:tc>
          <w:tcPr>
            <w:tcW w:w="616" w:type="dxa"/>
            <w:gridSpan w:val="2"/>
            <w:tcBorders>
              <w:top w:val="nil"/>
              <w:left w:val="nil"/>
              <w:bottom w:val="single" w:sz="4" w:space="0" w:color="auto"/>
              <w:right w:val="single" w:sz="4" w:space="0" w:color="auto"/>
            </w:tcBorders>
            <w:vAlign w:val="center"/>
            <w:hideMark/>
          </w:tcPr>
          <w:p w14:paraId="569F5D9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60</w:t>
            </w:r>
          </w:p>
        </w:tc>
        <w:tc>
          <w:tcPr>
            <w:tcW w:w="600" w:type="dxa"/>
            <w:gridSpan w:val="2"/>
            <w:tcBorders>
              <w:top w:val="single" w:sz="4" w:space="0" w:color="auto"/>
              <w:left w:val="single" w:sz="4" w:space="0" w:color="auto"/>
              <w:bottom w:val="single" w:sz="4" w:space="0" w:color="auto"/>
              <w:right w:val="single" w:sz="4" w:space="0" w:color="auto"/>
            </w:tcBorders>
          </w:tcPr>
          <w:p w14:paraId="3AD5818E"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485" w:type="dxa"/>
            <w:gridSpan w:val="4"/>
            <w:tcBorders>
              <w:top w:val="single" w:sz="4" w:space="0" w:color="auto"/>
              <w:left w:val="single" w:sz="4" w:space="0" w:color="auto"/>
              <w:bottom w:val="single" w:sz="4" w:space="0" w:color="auto"/>
              <w:right w:val="single" w:sz="4" w:space="0" w:color="auto"/>
            </w:tcBorders>
          </w:tcPr>
          <w:p w14:paraId="2BD8046C"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tcPr>
          <w:p w14:paraId="192E62E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6" w:type="dxa"/>
            <w:gridSpan w:val="2"/>
            <w:tcBorders>
              <w:top w:val="single" w:sz="4" w:space="0" w:color="auto"/>
              <w:left w:val="single" w:sz="4" w:space="0" w:color="auto"/>
              <w:bottom w:val="single" w:sz="4" w:space="0" w:color="auto"/>
              <w:right w:val="single" w:sz="4" w:space="0" w:color="auto"/>
            </w:tcBorders>
          </w:tcPr>
          <w:p w14:paraId="2395E0B6"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15" w:type="dxa"/>
            <w:tcBorders>
              <w:top w:val="single" w:sz="4" w:space="0" w:color="auto"/>
              <w:left w:val="single" w:sz="4" w:space="0" w:color="auto"/>
              <w:bottom w:val="single" w:sz="4" w:space="0" w:color="auto"/>
              <w:right w:val="single" w:sz="4" w:space="0" w:color="auto"/>
            </w:tcBorders>
          </w:tcPr>
          <w:p w14:paraId="47DA6BF3"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30" w:type="dxa"/>
            <w:tcBorders>
              <w:top w:val="single" w:sz="4" w:space="0" w:color="auto"/>
              <w:left w:val="single" w:sz="4" w:space="0" w:color="auto"/>
              <w:bottom w:val="single" w:sz="4" w:space="0" w:color="auto"/>
              <w:right w:val="single" w:sz="4" w:space="0" w:color="auto"/>
            </w:tcBorders>
            <w:hideMark/>
          </w:tcPr>
          <w:p w14:paraId="216C2E35"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Д/з</w:t>
            </w:r>
          </w:p>
        </w:tc>
      </w:tr>
      <w:tr w:rsidR="006018AF" w:rsidRPr="0030696E" w14:paraId="3DE97123" w14:textId="77777777" w:rsidTr="00D75755">
        <w:trPr>
          <w:trHeight w:val="195"/>
        </w:trPr>
        <w:tc>
          <w:tcPr>
            <w:tcW w:w="420" w:type="dxa"/>
            <w:tcBorders>
              <w:top w:val="single" w:sz="4" w:space="0" w:color="auto"/>
              <w:left w:val="single" w:sz="4" w:space="0" w:color="auto"/>
              <w:bottom w:val="single" w:sz="4" w:space="0" w:color="auto"/>
              <w:right w:val="single" w:sz="4" w:space="0" w:color="auto"/>
            </w:tcBorders>
            <w:shd w:val="clear" w:color="auto" w:fill="auto"/>
          </w:tcPr>
          <w:p w14:paraId="73C07D3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en-US" w:eastAsia="ru-RU"/>
              </w:rPr>
            </w:pPr>
          </w:p>
        </w:tc>
        <w:tc>
          <w:tcPr>
            <w:tcW w:w="1200" w:type="dxa"/>
            <w:tcBorders>
              <w:top w:val="single" w:sz="4" w:space="0" w:color="auto"/>
              <w:left w:val="single" w:sz="4" w:space="0" w:color="auto"/>
              <w:bottom w:val="single" w:sz="4" w:space="0" w:color="auto"/>
              <w:right w:val="single" w:sz="4" w:space="0" w:color="auto"/>
            </w:tcBorders>
            <w:shd w:val="clear" w:color="auto" w:fill="auto"/>
          </w:tcPr>
          <w:p w14:paraId="3A91B93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602" w:type="dxa"/>
            <w:gridSpan w:val="3"/>
            <w:tcBorders>
              <w:top w:val="single" w:sz="4" w:space="0" w:color="auto"/>
              <w:left w:val="single" w:sz="4" w:space="0" w:color="auto"/>
              <w:bottom w:val="single" w:sz="4" w:space="0" w:color="auto"/>
              <w:right w:val="single" w:sz="4" w:space="0" w:color="auto"/>
            </w:tcBorders>
            <w:shd w:val="clear" w:color="auto" w:fill="auto"/>
            <w:hideMark/>
          </w:tcPr>
          <w:p w14:paraId="037A8ECE" w14:textId="77777777" w:rsidR="006018AF" w:rsidRPr="0030696E" w:rsidRDefault="006018AF" w:rsidP="00613BF0">
            <w:pPr>
              <w:spacing w:after="0" w:line="240" w:lineRule="auto"/>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 xml:space="preserve">Итого по 2 курсу </w:t>
            </w:r>
          </w:p>
        </w:tc>
        <w:tc>
          <w:tcPr>
            <w:tcW w:w="497" w:type="dxa"/>
            <w:tcBorders>
              <w:top w:val="single" w:sz="4" w:space="0" w:color="auto"/>
              <w:left w:val="single" w:sz="4" w:space="0" w:color="auto"/>
              <w:bottom w:val="single" w:sz="4" w:space="0" w:color="auto"/>
              <w:right w:val="single" w:sz="4" w:space="0" w:color="auto"/>
            </w:tcBorders>
            <w:shd w:val="clear" w:color="auto" w:fill="auto"/>
            <w:vAlign w:val="center"/>
          </w:tcPr>
          <w:p w14:paraId="0FC52DEF"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1A7FED0A"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38B5497D"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32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1DD1045F"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28</w:t>
            </w:r>
          </w:p>
        </w:tc>
        <w:tc>
          <w:tcPr>
            <w:tcW w:w="495" w:type="dxa"/>
            <w:tcBorders>
              <w:top w:val="single" w:sz="4" w:space="0" w:color="auto"/>
              <w:left w:val="single" w:sz="4" w:space="0" w:color="auto"/>
              <w:bottom w:val="single" w:sz="4" w:space="0" w:color="auto"/>
              <w:right w:val="single" w:sz="4" w:space="0" w:color="auto"/>
            </w:tcBorders>
            <w:shd w:val="clear" w:color="auto" w:fill="auto"/>
            <w:vAlign w:val="center"/>
          </w:tcPr>
          <w:p w14:paraId="76A180AF"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CD2A10D"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shd w:val="clear" w:color="auto" w:fill="auto"/>
          </w:tcPr>
          <w:p w14:paraId="277943B8"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shd w:val="clear" w:color="auto" w:fill="auto"/>
          </w:tcPr>
          <w:p w14:paraId="7227B512"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81" w:type="dxa"/>
            <w:tcBorders>
              <w:top w:val="nil"/>
              <w:left w:val="single" w:sz="4" w:space="0" w:color="auto"/>
              <w:bottom w:val="single" w:sz="4" w:space="0" w:color="auto"/>
              <w:right w:val="single" w:sz="4" w:space="0" w:color="auto"/>
            </w:tcBorders>
            <w:shd w:val="clear" w:color="auto" w:fill="auto"/>
            <w:vAlign w:val="center"/>
          </w:tcPr>
          <w:p w14:paraId="785A5B76"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nil"/>
              <w:left w:val="nil"/>
              <w:bottom w:val="single" w:sz="4" w:space="0" w:color="auto"/>
              <w:right w:val="single" w:sz="4" w:space="0" w:color="auto"/>
            </w:tcBorders>
            <w:shd w:val="clear" w:color="auto" w:fill="auto"/>
            <w:vAlign w:val="center"/>
            <w:hideMark/>
          </w:tcPr>
          <w:p w14:paraId="3D73BBAC"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60</w:t>
            </w:r>
          </w:p>
        </w:tc>
        <w:tc>
          <w:tcPr>
            <w:tcW w:w="616" w:type="dxa"/>
            <w:gridSpan w:val="2"/>
            <w:tcBorders>
              <w:top w:val="nil"/>
              <w:left w:val="nil"/>
              <w:bottom w:val="single" w:sz="4" w:space="0" w:color="auto"/>
              <w:right w:val="single" w:sz="4" w:space="0" w:color="auto"/>
            </w:tcBorders>
            <w:shd w:val="clear" w:color="auto" w:fill="auto"/>
            <w:vAlign w:val="center"/>
            <w:hideMark/>
          </w:tcPr>
          <w:p w14:paraId="1BF38E6D"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1800</w:t>
            </w:r>
          </w:p>
        </w:tc>
        <w:tc>
          <w:tcPr>
            <w:tcW w:w="6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69ABB660" w14:textId="77777777" w:rsidR="006018AF" w:rsidRPr="0030696E" w:rsidRDefault="006018AF" w:rsidP="00613BF0">
            <w:pPr>
              <w:spacing w:after="200" w:line="276" w:lineRule="auto"/>
              <w:contextualSpacing/>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792</w:t>
            </w:r>
          </w:p>
        </w:tc>
        <w:tc>
          <w:tcPr>
            <w:tcW w:w="485" w:type="dxa"/>
            <w:gridSpan w:val="4"/>
            <w:tcBorders>
              <w:top w:val="single" w:sz="4" w:space="0" w:color="auto"/>
              <w:left w:val="single" w:sz="4" w:space="0" w:color="auto"/>
              <w:bottom w:val="single" w:sz="4" w:space="0" w:color="auto"/>
              <w:right w:val="single" w:sz="4" w:space="0" w:color="auto"/>
            </w:tcBorders>
            <w:shd w:val="clear" w:color="auto" w:fill="auto"/>
          </w:tcPr>
          <w:p w14:paraId="7B80655A"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shd w:val="clear" w:color="auto" w:fill="auto"/>
            <w:hideMark/>
          </w:tcPr>
          <w:p w14:paraId="07BD1DCB" w14:textId="77777777" w:rsidR="006018AF" w:rsidRPr="0030696E" w:rsidRDefault="006018AF" w:rsidP="00613BF0">
            <w:pPr>
              <w:spacing w:after="200" w:line="276" w:lineRule="auto"/>
              <w:contextualSpacing/>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264</w:t>
            </w:r>
          </w:p>
        </w:tc>
        <w:tc>
          <w:tcPr>
            <w:tcW w:w="6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7D2C9E07"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519</w:t>
            </w:r>
          </w:p>
        </w:tc>
        <w:tc>
          <w:tcPr>
            <w:tcW w:w="515" w:type="dxa"/>
            <w:tcBorders>
              <w:top w:val="single" w:sz="4" w:space="0" w:color="auto"/>
              <w:left w:val="single" w:sz="4" w:space="0" w:color="auto"/>
              <w:bottom w:val="single" w:sz="4" w:space="0" w:color="auto"/>
              <w:right w:val="single" w:sz="4" w:space="0" w:color="auto"/>
            </w:tcBorders>
            <w:shd w:val="clear" w:color="auto" w:fill="auto"/>
            <w:hideMark/>
          </w:tcPr>
          <w:p w14:paraId="33B775F8"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165</w:t>
            </w:r>
          </w:p>
        </w:tc>
        <w:tc>
          <w:tcPr>
            <w:tcW w:w="530" w:type="dxa"/>
            <w:tcBorders>
              <w:top w:val="single" w:sz="4" w:space="0" w:color="auto"/>
              <w:left w:val="single" w:sz="4" w:space="0" w:color="auto"/>
              <w:bottom w:val="single" w:sz="4" w:space="0" w:color="auto"/>
              <w:right w:val="single" w:sz="4" w:space="0" w:color="auto"/>
            </w:tcBorders>
            <w:shd w:val="clear" w:color="auto" w:fill="auto"/>
          </w:tcPr>
          <w:p w14:paraId="20357580"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r>
      <w:tr w:rsidR="006018AF" w:rsidRPr="0030696E" w14:paraId="14E9227B"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3FA62A0D" w14:textId="77777777" w:rsidR="006018AF" w:rsidRPr="0030696E" w:rsidRDefault="006018AF" w:rsidP="00613BF0">
            <w:pPr>
              <w:spacing w:after="0" w:line="240" w:lineRule="auto"/>
              <w:rPr>
                <w:rFonts w:ascii="Times New Roman" w:eastAsia="Times New Roman" w:hAnsi="Times New Roman" w:cs="Times New Roman"/>
                <w:b/>
                <w:sz w:val="18"/>
                <w:szCs w:val="18"/>
                <w:lang w:eastAsia="ru-RU"/>
              </w:rPr>
            </w:pPr>
          </w:p>
        </w:tc>
        <w:tc>
          <w:tcPr>
            <w:tcW w:w="1208" w:type="dxa"/>
            <w:gridSpan w:val="2"/>
            <w:tcBorders>
              <w:top w:val="single" w:sz="4" w:space="0" w:color="auto"/>
              <w:left w:val="single" w:sz="4" w:space="0" w:color="auto"/>
              <w:bottom w:val="single" w:sz="4" w:space="0" w:color="auto"/>
              <w:right w:val="single" w:sz="4" w:space="0" w:color="auto"/>
            </w:tcBorders>
          </w:tcPr>
          <w:p w14:paraId="64A8027F" w14:textId="77777777" w:rsidR="006018AF" w:rsidRPr="0030696E" w:rsidRDefault="006018AF" w:rsidP="00613BF0">
            <w:pPr>
              <w:spacing w:after="0" w:line="240" w:lineRule="auto"/>
              <w:rPr>
                <w:rFonts w:ascii="Times New Roman" w:eastAsia="Times New Roman" w:hAnsi="Times New Roman" w:cs="Times New Roman"/>
                <w:b/>
                <w:sz w:val="18"/>
                <w:szCs w:val="18"/>
                <w:lang w:eastAsia="ru-RU"/>
              </w:rPr>
            </w:pPr>
          </w:p>
        </w:tc>
        <w:tc>
          <w:tcPr>
            <w:tcW w:w="4594" w:type="dxa"/>
            <w:gridSpan w:val="2"/>
            <w:tcBorders>
              <w:top w:val="single" w:sz="4" w:space="0" w:color="auto"/>
              <w:left w:val="single" w:sz="4" w:space="0" w:color="auto"/>
              <w:bottom w:val="single" w:sz="4" w:space="0" w:color="auto"/>
              <w:right w:val="single" w:sz="4" w:space="0" w:color="auto"/>
            </w:tcBorders>
            <w:hideMark/>
          </w:tcPr>
          <w:p w14:paraId="1C74B0CF" w14:textId="77777777" w:rsidR="006018AF" w:rsidRPr="0030696E" w:rsidRDefault="006018AF" w:rsidP="00613BF0">
            <w:pPr>
              <w:spacing w:after="0" w:line="240" w:lineRule="auto"/>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 xml:space="preserve">Модуль 1. Химико-технологических дисциплин </w:t>
            </w:r>
          </w:p>
        </w:tc>
        <w:tc>
          <w:tcPr>
            <w:tcW w:w="497" w:type="dxa"/>
            <w:tcBorders>
              <w:top w:val="single" w:sz="4" w:space="0" w:color="auto"/>
              <w:left w:val="single" w:sz="4" w:space="0" w:color="auto"/>
              <w:bottom w:val="single" w:sz="4" w:space="0" w:color="auto"/>
              <w:right w:val="single" w:sz="4" w:space="0" w:color="auto"/>
            </w:tcBorders>
            <w:vAlign w:val="center"/>
          </w:tcPr>
          <w:p w14:paraId="43AFB38A"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468793C4"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5A3CAFDA"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65331C61"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tcPr>
          <w:p w14:paraId="74D49B70"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1B5C0E9A"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35A8E79D"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2BCA3852"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tcPr>
          <w:p w14:paraId="07DF63CE"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20048A4A"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616" w:type="dxa"/>
            <w:gridSpan w:val="2"/>
            <w:tcBorders>
              <w:top w:val="single" w:sz="4" w:space="0" w:color="auto"/>
              <w:left w:val="single" w:sz="4" w:space="0" w:color="auto"/>
              <w:bottom w:val="single" w:sz="4" w:space="0" w:color="auto"/>
              <w:right w:val="single" w:sz="4" w:space="0" w:color="auto"/>
            </w:tcBorders>
            <w:hideMark/>
          </w:tcPr>
          <w:p w14:paraId="6939F20D"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480</w:t>
            </w:r>
          </w:p>
        </w:tc>
        <w:tc>
          <w:tcPr>
            <w:tcW w:w="600" w:type="dxa"/>
            <w:gridSpan w:val="2"/>
            <w:tcBorders>
              <w:top w:val="single" w:sz="4" w:space="0" w:color="auto"/>
              <w:left w:val="single" w:sz="4" w:space="0" w:color="auto"/>
              <w:bottom w:val="single" w:sz="4" w:space="0" w:color="auto"/>
              <w:right w:val="single" w:sz="4" w:space="0" w:color="auto"/>
            </w:tcBorders>
            <w:hideMark/>
          </w:tcPr>
          <w:p w14:paraId="6F07CD43"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240</w:t>
            </w:r>
          </w:p>
        </w:tc>
        <w:tc>
          <w:tcPr>
            <w:tcW w:w="485" w:type="dxa"/>
            <w:gridSpan w:val="4"/>
            <w:tcBorders>
              <w:top w:val="single" w:sz="4" w:space="0" w:color="auto"/>
              <w:left w:val="single" w:sz="4" w:space="0" w:color="auto"/>
              <w:bottom w:val="single" w:sz="4" w:space="0" w:color="auto"/>
              <w:right w:val="single" w:sz="4" w:space="0" w:color="auto"/>
            </w:tcBorders>
          </w:tcPr>
          <w:p w14:paraId="195A7CCD"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hideMark/>
          </w:tcPr>
          <w:p w14:paraId="3F7288E2"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80</w:t>
            </w:r>
          </w:p>
        </w:tc>
        <w:tc>
          <w:tcPr>
            <w:tcW w:w="656" w:type="dxa"/>
            <w:gridSpan w:val="2"/>
            <w:tcBorders>
              <w:top w:val="single" w:sz="4" w:space="0" w:color="auto"/>
              <w:left w:val="single" w:sz="4" w:space="0" w:color="auto"/>
              <w:bottom w:val="single" w:sz="4" w:space="0" w:color="auto"/>
              <w:right w:val="single" w:sz="4" w:space="0" w:color="auto"/>
            </w:tcBorders>
            <w:hideMark/>
          </w:tcPr>
          <w:p w14:paraId="27FA19B9"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85</w:t>
            </w:r>
          </w:p>
        </w:tc>
        <w:tc>
          <w:tcPr>
            <w:tcW w:w="515" w:type="dxa"/>
            <w:tcBorders>
              <w:top w:val="single" w:sz="4" w:space="0" w:color="auto"/>
              <w:left w:val="single" w:sz="4" w:space="0" w:color="auto"/>
              <w:bottom w:val="single" w:sz="4" w:space="0" w:color="auto"/>
              <w:right w:val="single" w:sz="4" w:space="0" w:color="auto"/>
            </w:tcBorders>
            <w:hideMark/>
          </w:tcPr>
          <w:p w14:paraId="40B99CF5" w14:textId="77777777" w:rsidR="006018AF" w:rsidRPr="0030696E" w:rsidRDefault="006018AF" w:rsidP="00613BF0">
            <w:pPr>
              <w:spacing w:after="200" w:line="276" w:lineRule="auto"/>
              <w:contextualSpacing/>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75</w:t>
            </w:r>
          </w:p>
        </w:tc>
        <w:tc>
          <w:tcPr>
            <w:tcW w:w="530" w:type="dxa"/>
            <w:tcBorders>
              <w:top w:val="single" w:sz="4" w:space="0" w:color="auto"/>
              <w:left w:val="single" w:sz="4" w:space="0" w:color="auto"/>
              <w:bottom w:val="single" w:sz="4" w:space="0" w:color="auto"/>
              <w:right w:val="single" w:sz="4" w:space="0" w:color="auto"/>
            </w:tcBorders>
          </w:tcPr>
          <w:p w14:paraId="2BC7392C"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r>
      <w:tr w:rsidR="006018AF" w:rsidRPr="0030696E" w14:paraId="7A31270E"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4EDC85D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29</w:t>
            </w:r>
          </w:p>
        </w:tc>
        <w:tc>
          <w:tcPr>
            <w:tcW w:w="1200" w:type="dxa"/>
            <w:tcBorders>
              <w:top w:val="single" w:sz="4" w:space="0" w:color="auto"/>
              <w:left w:val="single" w:sz="4" w:space="0" w:color="auto"/>
              <w:bottom w:val="single" w:sz="4" w:space="0" w:color="auto"/>
              <w:right w:val="single" w:sz="4" w:space="0" w:color="auto"/>
            </w:tcBorders>
            <w:hideMark/>
          </w:tcPr>
          <w:p w14:paraId="7D06D1E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ПД/ВК</w:t>
            </w:r>
          </w:p>
        </w:tc>
        <w:tc>
          <w:tcPr>
            <w:tcW w:w="642" w:type="dxa"/>
            <w:gridSpan w:val="2"/>
            <w:tcBorders>
              <w:top w:val="single" w:sz="4" w:space="0" w:color="auto"/>
              <w:left w:val="single" w:sz="4" w:space="0" w:color="auto"/>
              <w:bottom w:val="single" w:sz="4" w:space="0" w:color="auto"/>
              <w:right w:val="single" w:sz="4" w:space="0" w:color="auto"/>
            </w:tcBorders>
          </w:tcPr>
          <w:p w14:paraId="09AEA9F7"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0CBB1A90"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Основы фармацевтической технологии</w:t>
            </w:r>
          </w:p>
        </w:tc>
        <w:tc>
          <w:tcPr>
            <w:tcW w:w="497" w:type="dxa"/>
            <w:tcBorders>
              <w:top w:val="single" w:sz="4" w:space="0" w:color="auto"/>
              <w:left w:val="single" w:sz="4" w:space="0" w:color="auto"/>
              <w:bottom w:val="single" w:sz="4" w:space="0" w:color="auto"/>
              <w:right w:val="single" w:sz="4" w:space="0" w:color="auto"/>
            </w:tcBorders>
            <w:vAlign w:val="center"/>
          </w:tcPr>
          <w:p w14:paraId="00F6B1C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130EB9E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36FE4C2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54BD325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79417A5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5FFE442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w:t>
            </w:r>
          </w:p>
        </w:tc>
        <w:tc>
          <w:tcPr>
            <w:tcW w:w="426" w:type="dxa"/>
            <w:tcBorders>
              <w:top w:val="single" w:sz="4" w:space="0" w:color="auto"/>
              <w:left w:val="single" w:sz="4" w:space="0" w:color="auto"/>
              <w:bottom w:val="single" w:sz="4" w:space="0" w:color="auto"/>
              <w:right w:val="single" w:sz="4" w:space="0" w:color="auto"/>
            </w:tcBorders>
          </w:tcPr>
          <w:p w14:paraId="388A4897"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2C0FA552"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6F45F3C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nil"/>
              <w:bottom w:val="single" w:sz="4" w:space="0" w:color="auto"/>
              <w:right w:val="single" w:sz="4" w:space="0" w:color="auto"/>
            </w:tcBorders>
            <w:vAlign w:val="center"/>
            <w:hideMark/>
          </w:tcPr>
          <w:p w14:paraId="69A72EC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w:t>
            </w:r>
          </w:p>
        </w:tc>
        <w:tc>
          <w:tcPr>
            <w:tcW w:w="616" w:type="dxa"/>
            <w:gridSpan w:val="2"/>
            <w:tcBorders>
              <w:top w:val="single" w:sz="4" w:space="0" w:color="auto"/>
              <w:left w:val="nil"/>
              <w:bottom w:val="single" w:sz="4" w:space="0" w:color="auto"/>
              <w:right w:val="single" w:sz="4" w:space="0" w:color="auto"/>
            </w:tcBorders>
            <w:vAlign w:val="center"/>
            <w:hideMark/>
          </w:tcPr>
          <w:p w14:paraId="4DBB702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90</w:t>
            </w:r>
          </w:p>
        </w:tc>
        <w:tc>
          <w:tcPr>
            <w:tcW w:w="600" w:type="dxa"/>
            <w:gridSpan w:val="2"/>
            <w:tcBorders>
              <w:top w:val="single" w:sz="4" w:space="0" w:color="auto"/>
              <w:left w:val="single" w:sz="4" w:space="0" w:color="auto"/>
              <w:bottom w:val="single" w:sz="4" w:space="0" w:color="auto"/>
              <w:right w:val="single" w:sz="4" w:space="0" w:color="auto"/>
            </w:tcBorders>
            <w:hideMark/>
          </w:tcPr>
          <w:p w14:paraId="2ACB31EF"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45</w:t>
            </w:r>
          </w:p>
        </w:tc>
        <w:tc>
          <w:tcPr>
            <w:tcW w:w="485" w:type="dxa"/>
            <w:gridSpan w:val="4"/>
            <w:tcBorders>
              <w:top w:val="single" w:sz="4" w:space="0" w:color="auto"/>
              <w:left w:val="single" w:sz="4" w:space="0" w:color="auto"/>
              <w:bottom w:val="single" w:sz="4" w:space="0" w:color="auto"/>
              <w:right w:val="single" w:sz="4" w:space="0" w:color="auto"/>
            </w:tcBorders>
          </w:tcPr>
          <w:p w14:paraId="50477185"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hideMark/>
          </w:tcPr>
          <w:p w14:paraId="5FDAD10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656" w:type="dxa"/>
            <w:gridSpan w:val="2"/>
            <w:tcBorders>
              <w:top w:val="single" w:sz="4" w:space="0" w:color="auto"/>
              <w:left w:val="single" w:sz="4" w:space="0" w:color="auto"/>
              <w:bottom w:val="single" w:sz="4" w:space="0" w:color="auto"/>
              <w:right w:val="single" w:sz="4" w:space="0" w:color="auto"/>
            </w:tcBorders>
            <w:hideMark/>
          </w:tcPr>
          <w:p w14:paraId="68921850"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15" w:type="dxa"/>
            <w:tcBorders>
              <w:top w:val="single" w:sz="4" w:space="0" w:color="auto"/>
              <w:left w:val="single" w:sz="4" w:space="0" w:color="auto"/>
              <w:bottom w:val="single" w:sz="4" w:space="0" w:color="auto"/>
              <w:right w:val="single" w:sz="4" w:space="0" w:color="auto"/>
            </w:tcBorders>
            <w:hideMark/>
          </w:tcPr>
          <w:p w14:paraId="47BBB14B"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068D6A3C"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180FEE4D"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4AB44B2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30</w:t>
            </w:r>
          </w:p>
        </w:tc>
        <w:tc>
          <w:tcPr>
            <w:tcW w:w="1200" w:type="dxa"/>
            <w:tcBorders>
              <w:top w:val="single" w:sz="4" w:space="0" w:color="auto"/>
              <w:left w:val="single" w:sz="4" w:space="0" w:color="auto"/>
              <w:bottom w:val="single" w:sz="4" w:space="0" w:color="auto"/>
              <w:right w:val="single" w:sz="4" w:space="0" w:color="auto"/>
            </w:tcBorders>
            <w:hideMark/>
          </w:tcPr>
          <w:p w14:paraId="01B510BC" w14:textId="77777777" w:rsidR="006018AF" w:rsidRPr="0030696E" w:rsidRDefault="006018AF" w:rsidP="00613BF0">
            <w:pPr>
              <w:spacing w:after="0" w:line="240" w:lineRule="auto"/>
              <w:jc w:val="center"/>
            </w:pPr>
            <w:r w:rsidRPr="0030696E">
              <w:rPr>
                <w:rFonts w:ascii="Times New Roman" w:eastAsia="Times New Roman" w:hAnsi="Times New Roman" w:cs="Times New Roman"/>
                <w:sz w:val="18"/>
                <w:szCs w:val="18"/>
                <w:lang w:eastAsia="ru-RU"/>
              </w:rPr>
              <w:t>ПД/ВК</w:t>
            </w:r>
          </w:p>
        </w:tc>
        <w:tc>
          <w:tcPr>
            <w:tcW w:w="642" w:type="dxa"/>
            <w:gridSpan w:val="2"/>
            <w:tcBorders>
              <w:top w:val="single" w:sz="4" w:space="0" w:color="auto"/>
              <w:left w:val="single" w:sz="4" w:space="0" w:color="auto"/>
              <w:bottom w:val="single" w:sz="4" w:space="0" w:color="auto"/>
              <w:right w:val="single" w:sz="4" w:space="0" w:color="auto"/>
            </w:tcBorders>
          </w:tcPr>
          <w:p w14:paraId="1A4FBACA"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7FBD9D97"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Промышленная технология лекарств</w:t>
            </w:r>
          </w:p>
        </w:tc>
        <w:tc>
          <w:tcPr>
            <w:tcW w:w="497" w:type="dxa"/>
            <w:tcBorders>
              <w:top w:val="single" w:sz="4" w:space="0" w:color="auto"/>
              <w:left w:val="single" w:sz="4" w:space="0" w:color="auto"/>
              <w:bottom w:val="single" w:sz="4" w:space="0" w:color="auto"/>
              <w:right w:val="single" w:sz="4" w:space="0" w:color="auto"/>
            </w:tcBorders>
            <w:vAlign w:val="center"/>
          </w:tcPr>
          <w:p w14:paraId="2853A24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2B84E0A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23AB00E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724E1AB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3962FFC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25FB11F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426" w:type="dxa"/>
            <w:tcBorders>
              <w:top w:val="single" w:sz="4" w:space="0" w:color="auto"/>
              <w:left w:val="single" w:sz="4" w:space="0" w:color="auto"/>
              <w:bottom w:val="single" w:sz="4" w:space="0" w:color="auto"/>
              <w:right w:val="single" w:sz="4" w:space="0" w:color="auto"/>
            </w:tcBorders>
          </w:tcPr>
          <w:p w14:paraId="2BEE068E"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657E41C9"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37AEB1C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nil"/>
              <w:bottom w:val="single" w:sz="4" w:space="0" w:color="auto"/>
              <w:right w:val="single" w:sz="4" w:space="0" w:color="auto"/>
            </w:tcBorders>
            <w:vAlign w:val="center"/>
            <w:hideMark/>
          </w:tcPr>
          <w:p w14:paraId="43E81A5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616" w:type="dxa"/>
            <w:gridSpan w:val="2"/>
            <w:tcBorders>
              <w:top w:val="single" w:sz="4" w:space="0" w:color="auto"/>
              <w:left w:val="nil"/>
              <w:bottom w:val="single" w:sz="4" w:space="0" w:color="auto"/>
              <w:right w:val="single" w:sz="4" w:space="0" w:color="auto"/>
            </w:tcBorders>
            <w:vAlign w:val="center"/>
            <w:hideMark/>
          </w:tcPr>
          <w:p w14:paraId="3A47EBD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120</w:t>
            </w:r>
          </w:p>
        </w:tc>
        <w:tc>
          <w:tcPr>
            <w:tcW w:w="600" w:type="dxa"/>
            <w:gridSpan w:val="2"/>
            <w:tcBorders>
              <w:top w:val="single" w:sz="4" w:space="0" w:color="auto"/>
              <w:left w:val="single" w:sz="4" w:space="0" w:color="auto"/>
              <w:bottom w:val="single" w:sz="4" w:space="0" w:color="auto"/>
              <w:right w:val="single" w:sz="4" w:space="0" w:color="auto"/>
            </w:tcBorders>
            <w:hideMark/>
          </w:tcPr>
          <w:p w14:paraId="742EE487"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60</w:t>
            </w:r>
          </w:p>
        </w:tc>
        <w:tc>
          <w:tcPr>
            <w:tcW w:w="485" w:type="dxa"/>
            <w:gridSpan w:val="4"/>
            <w:tcBorders>
              <w:top w:val="single" w:sz="4" w:space="0" w:color="auto"/>
              <w:left w:val="single" w:sz="4" w:space="0" w:color="auto"/>
              <w:bottom w:val="single" w:sz="4" w:space="0" w:color="auto"/>
              <w:right w:val="single" w:sz="4" w:space="0" w:color="auto"/>
            </w:tcBorders>
          </w:tcPr>
          <w:p w14:paraId="4601F7F1"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hideMark/>
          </w:tcPr>
          <w:p w14:paraId="5491BDC7"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20</w:t>
            </w:r>
          </w:p>
        </w:tc>
        <w:tc>
          <w:tcPr>
            <w:tcW w:w="656" w:type="dxa"/>
            <w:gridSpan w:val="2"/>
            <w:tcBorders>
              <w:top w:val="single" w:sz="4" w:space="0" w:color="auto"/>
              <w:left w:val="single" w:sz="4" w:space="0" w:color="auto"/>
              <w:bottom w:val="single" w:sz="4" w:space="0" w:color="auto"/>
              <w:right w:val="single" w:sz="4" w:space="0" w:color="auto"/>
            </w:tcBorders>
            <w:hideMark/>
          </w:tcPr>
          <w:p w14:paraId="762A6457"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515" w:type="dxa"/>
            <w:tcBorders>
              <w:top w:val="single" w:sz="4" w:space="0" w:color="auto"/>
              <w:left w:val="single" w:sz="4" w:space="0" w:color="auto"/>
              <w:bottom w:val="single" w:sz="4" w:space="0" w:color="auto"/>
              <w:right w:val="single" w:sz="4" w:space="0" w:color="auto"/>
            </w:tcBorders>
            <w:hideMark/>
          </w:tcPr>
          <w:p w14:paraId="535850C5"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7E1F7672"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630D0845"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3635AF4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31</w:t>
            </w:r>
          </w:p>
        </w:tc>
        <w:tc>
          <w:tcPr>
            <w:tcW w:w="1200" w:type="dxa"/>
            <w:tcBorders>
              <w:top w:val="single" w:sz="4" w:space="0" w:color="auto"/>
              <w:left w:val="single" w:sz="4" w:space="0" w:color="auto"/>
              <w:bottom w:val="single" w:sz="4" w:space="0" w:color="auto"/>
              <w:right w:val="single" w:sz="4" w:space="0" w:color="auto"/>
            </w:tcBorders>
          </w:tcPr>
          <w:p w14:paraId="44911BB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0DE02F4B"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tcPr>
          <w:p w14:paraId="6C83097D"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Основы фармакологии*</w:t>
            </w:r>
          </w:p>
        </w:tc>
        <w:tc>
          <w:tcPr>
            <w:tcW w:w="497" w:type="dxa"/>
            <w:tcBorders>
              <w:top w:val="single" w:sz="4" w:space="0" w:color="auto"/>
              <w:left w:val="single" w:sz="4" w:space="0" w:color="auto"/>
              <w:bottom w:val="single" w:sz="4" w:space="0" w:color="auto"/>
              <w:right w:val="single" w:sz="4" w:space="0" w:color="auto"/>
            </w:tcBorders>
            <w:vAlign w:val="center"/>
          </w:tcPr>
          <w:p w14:paraId="7A0FF7E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51A6E7C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0B16D5C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0613D8E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42751D2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w:t>
            </w:r>
          </w:p>
        </w:tc>
        <w:tc>
          <w:tcPr>
            <w:tcW w:w="567" w:type="dxa"/>
            <w:tcBorders>
              <w:top w:val="single" w:sz="4" w:space="0" w:color="auto"/>
              <w:left w:val="single" w:sz="4" w:space="0" w:color="auto"/>
              <w:bottom w:val="single" w:sz="4" w:space="0" w:color="auto"/>
              <w:right w:val="single" w:sz="4" w:space="0" w:color="auto"/>
            </w:tcBorders>
            <w:vAlign w:val="center"/>
          </w:tcPr>
          <w:p w14:paraId="21ECA8C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0F13AFF0"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01515545"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2840EBB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nil"/>
              <w:bottom w:val="single" w:sz="4" w:space="0" w:color="auto"/>
              <w:right w:val="single" w:sz="4" w:space="0" w:color="auto"/>
            </w:tcBorders>
            <w:vAlign w:val="center"/>
          </w:tcPr>
          <w:p w14:paraId="5D9EC4E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w:t>
            </w:r>
          </w:p>
        </w:tc>
        <w:tc>
          <w:tcPr>
            <w:tcW w:w="616" w:type="dxa"/>
            <w:gridSpan w:val="2"/>
            <w:tcBorders>
              <w:top w:val="single" w:sz="4" w:space="0" w:color="auto"/>
              <w:left w:val="nil"/>
              <w:bottom w:val="single" w:sz="4" w:space="0" w:color="auto"/>
              <w:right w:val="single" w:sz="4" w:space="0" w:color="auto"/>
            </w:tcBorders>
            <w:vAlign w:val="center"/>
          </w:tcPr>
          <w:p w14:paraId="2EF4FB4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90</w:t>
            </w:r>
          </w:p>
        </w:tc>
        <w:tc>
          <w:tcPr>
            <w:tcW w:w="600" w:type="dxa"/>
            <w:gridSpan w:val="2"/>
            <w:tcBorders>
              <w:top w:val="single" w:sz="4" w:space="0" w:color="auto"/>
              <w:left w:val="single" w:sz="4" w:space="0" w:color="auto"/>
              <w:bottom w:val="single" w:sz="4" w:space="0" w:color="auto"/>
              <w:right w:val="single" w:sz="4" w:space="0" w:color="auto"/>
            </w:tcBorders>
          </w:tcPr>
          <w:p w14:paraId="075949E9"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45</w:t>
            </w:r>
          </w:p>
        </w:tc>
        <w:tc>
          <w:tcPr>
            <w:tcW w:w="485" w:type="dxa"/>
            <w:gridSpan w:val="4"/>
            <w:tcBorders>
              <w:top w:val="single" w:sz="4" w:space="0" w:color="auto"/>
              <w:left w:val="single" w:sz="4" w:space="0" w:color="auto"/>
              <w:bottom w:val="single" w:sz="4" w:space="0" w:color="auto"/>
              <w:right w:val="single" w:sz="4" w:space="0" w:color="auto"/>
            </w:tcBorders>
          </w:tcPr>
          <w:p w14:paraId="07752512"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tcPr>
          <w:p w14:paraId="341BEA92"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656" w:type="dxa"/>
            <w:gridSpan w:val="2"/>
            <w:tcBorders>
              <w:top w:val="single" w:sz="4" w:space="0" w:color="auto"/>
              <w:left w:val="single" w:sz="4" w:space="0" w:color="auto"/>
              <w:bottom w:val="single" w:sz="4" w:space="0" w:color="auto"/>
              <w:right w:val="single" w:sz="4" w:space="0" w:color="auto"/>
            </w:tcBorders>
          </w:tcPr>
          <w:p w14:paraId="2E02C45F"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15" w:type="dxa"/>
            <w:tcBorders>
              <w:top w:val="single" w:sz="4" w:space="0" w:color="auto"/>
              <w:left w:val="single" w:sz="4" w:space="0" w:color="auto"/>
              <w:bottom w:val="single" w:sz="4" w:space="0" w:color="auto"/>
              <w:right w:val="single" w:sz="4" w:space="0" w:color="auto"/>
            </w:tcBorders>
          </w:tcPr>
          <w:p w14:paraId="3B34487A"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tcPr>
          <w:p w14:paraId="5FCD5399"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5C0B0A96"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06032A4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32</w:t>
            </w:r>
          </w:p>
        </w:tc>
        <w:tc>
          <w:tcPr>
            <w:tcW w:w="1200" w:type="dxa"/>
            <w:tcBorders>
              <w:top w:val="single" w:sz="4" w:space="0" w:color="auto"/>
              <w:left w:val="single" w:sz="4" w:space="0" w:color="auto"/>
              <w:bottom w:val="single" w:sz="4" w:space="0" w:color="auto"/>
              <w:right w:val="single" w:sz="4" w:space="0" w:color="auto"/>
            </w:tcBorders>
            <w:hideMark/>
          </w:tcPr>
          <w:p w14:paraId="427A2FF3" w14:textId="77777777" w:rsidR="006018AF" w:rsidRPr="0030696E" w:rsidRDefault="006018AF" w:rsidP="00613BF0">
            <w:pPr>
              <w:spacing w:after="0" w:line="240" w:lineRule="auto"/>
              <w:jc w:val="center"/>
            </w:pPr>
            <w:r w:rsidRPr="0030696E">
              <w:rPr>
                <w:rFonts w:ascii="Times New Roman" w:eastAsia="Times New Roman" w:hAnsi="Times New Roman" w:cs="Times New Roman"/>
                <w:sz w:val="18"/>
                <w:szCs w:val="18"/>
                <w:lang w:eastAsia="ru-RU"/>
              </w:rPr>
              <w:t>ПД/ВК</w:t>
            </w:r>
          </w:p>
        </w:tc>
        <w:tc>
          <w:tcPr>
            <w:tcW w:w="642" w:type="dxa"/>
            <w:gridSpan w:val="2"/>
            <w:tcBorders>
              <w:top w:val="single" w:sz="4" w:space="0" w:color="auto"/>
              <w:left w:val="single" w:sz="4" w:space="0" w:color="auto"/>
              <w:bottom w:val="single" w:sz="4" w:space="0" w:color="auto"/>
              <w:right w:val="single" w:sz="4" w:space="0" w:color="auto"/>
            </w:tcBorders>
          </w:tcPr>
          <w:p w14:paraId="648E59A9"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4412A72C"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Химия и технология синтетических лекарственных веществ</w:t>
            </w:r>
          </w:p>
        </w:tc>
        <w:tc>
          <w:tcPr>
            <w:tcW w:w="497" w:type="dxa"/>
            <w:tcBorders>
              <w:top w:val="single" w:sz="4" w:space="0" w:color="auto"/>
              <w:left w:val="single" w:sz="4" w:space="0" w:color="auto"/>
              <w:bottom w:val="single" w:sz="4" w:space="0" w:color="auto"/>
              <w:right w:val="single" w:sz="4" w:space="0" w:color="auto"/>
            </w:tcBorders>
            <w:vAlign w:val="center"/>
          </w:tcPr>
          <w:p w14:paraId="1AA429B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26E1061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21B31AB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6F15869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hideMark/>
          </w:tcPr>
          <w:p w14:paraId="27D96F6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w:t>
            </w:r>
          </w:p>
        </w:tc>
        <w:tc>
          <w:tcPr>
            <w:tcW w:w="567" w:type="dxa"/>
            <w:tcBorders>
              <w:top w:val="single" w:sz="4" w:space="0" w:color="auto"/>
              <w:left w:val="single" w:sz="4" w:space="0" w:color="auto"/>
              <w:bottom w:val="single" w:sz="4" w:space="0" w:color="auto"/>
              <w:right w:val="single" w:sz="4" w:space="0" w:color="auto"/>
            </w:tcBorders>
            <w:vAlign w:val="center"/>
          </w:tcPr>
          <w:p w14:paraId="5B948C5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6CD84349"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3F9A4061"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1BA4A2A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nil"/>
              <w:bottom w:val="single" w:sz="4" w:space="0" w:color="auto"/>
              <w:right w:val="single" w:sz="4" w:space="0" w:color="auto"/>
            </w:tcBorders>
            <w:vAlign w:val="center"/>
            <w:hideMark/>
          </w:tcPr>
          <w:p w14:paraId="15FFC8B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 xml:space="preserve">3                                                                   </w:t>
            </w:r>
          </w:p>
        </w:tc>
        <w:tc>
          <w:tcPr>
            <w:tcW w:w="616" w:type="dxa"/>
            <w:gridSpan w:val="2"/>
            <w:tcBorders>
              <w:top w:val="single" w:sz="4" w:space="0" w:color="auto"/>
              <w:left w:val="nil"/>
              <w:bottom w:val="single" w:sz="4" w:space="0" w:color="auto"/>
              <w:right w:val="single" w:sz="4" w:space="0" w:color="auto"/>
            </w:tcBorders>
            <w:vAlign w:val="center"/>
            <w:hideMark/>
          </w:tcPr>
          <w:p w14:paraId="10C3E03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90</w:t>
            </w:r>
          </w:p>
        </w:tc>
        <w:tc>
          <w:tcPr>
            <w:tcW w:w="600" w:type="dxa"/>
            <w:gridSpan w:val="2"/>
            <w:tcBorders>
              <w:top w:val="single" w:sz="4" w:space="0" w:color="auto"/>
              <w:left w:val="single" w:sz="4" w:space="0" w:color="auto"/>
              <w:bottom w:val="single" w:sz="4" w:space="0" w:color="auto"/>
              <w:right w:val="single" w:sz="4" w:space="0" w:color="auto"/>
            </w:tcBorders>
            <w:vAlign w:val="center"/>
            <w:hideMark/>
          </w:tcPr>
          <w:p w14:paraId="457E29C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45</w:t>
            </w:r>
          </w:p>
        </w:tc>
        <w:tc>
          <w:tcPr>
            <w:tcW w:w="485" w:type="dxa"/>
            <w:gridSpan w:val="4"/>
            <w:tcBorders>
              <w:top w:val="single" w:sz="4" w:space="0" w:color="auto"/>
              <w:left w:val="single" w:sz="4" w:space="0" w:color="auto"/>
              <w:bottom w:val="single" w:sz="4" w:space="0" w:color="auto"/>
              <w:right w:val="single" w:sz="4" w:space="0" w:color="auto"/>
            </w:tcBorders>
          </w:tcPr>
          <w:p w14:paraId="141571D1"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hideMark/>
          </w:tcPr>
          <w:p w14:paraId="15BC0D16"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656" w:type="dxa"/>
            <w:gridSpan w:val="2"/>
            <w:tcBorders>
              <w:top w:val="single" w:sz="4" w:space="0" w:color="auto"/>
              <w:left w:val="single" w:sz="4" w:space="0" w:color="auto"/>
              <w:bottom w:val="single" w:sz="4" w:space="0" w:color="auto"/>
              <w:right w:val="single" w:sz="4" w:space="0" w:color="auto"/>
            </w:tcBorders>
            <w:hideMark/>
          </w:tcPr>
          <w:p w14:paraId="6A4EB445"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15" w:type="dxa"/>
            <w:tcBorders>
              <w:top w:val="single" w:sz="4" w:space="0" w:color="auto"/>
              <w:left w:val="single" w:sz="4" w:space="0" w:color="auto"/>
              <w:bottom w:val="single" w:sz="4" w:space="0" w:color="auto"/>
              <w:right w:val="single" w:sz="4" w:space="0" w:color="auto"/>
            </w:tcBorders>
            <w:hideMark/>
          </w:tcPr>
          <w:p w14:paraId="6866AC81"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45F4D137"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5D6A7F22"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2EA2140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33</w:t>
            </w:r>
          </w:p>
        </w:tc>
        <w:tc>
          <w:tcPr>
            <w:tcW w:w="1200" w:type="dxa"/>
            <w:tcBorders>
              <w:top w:val="single" w:sz="4" w:space="0" w:color="auto"/>
              <w:left w:val="single" w:sz="4" w:space="0" w:color="auto"/>
              <w:bottom w:val="single" w:sz="4" w:space="0" w:color="auto"/>
              <w:right w:val="single" w:sz="4" w:space="0" w:color="auto"/>
            </w:tcBorders>
          </w:tcPr>
          <w:p w14:paraId="1AE6395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ПД/ВК</w:t>
            </w:r>
          </w:p>
        </w:tc>
        <w:tc>
          <w:tcPr>
            <w:tcW w:w="642" w:type="dxa"/>
            <w:gridSpan w:val="2"/>
            <w:tcBorders>
              <w:top w:val="single" w:sz="4" w:space="0" w:color="auto"/>
              <w:left w:val="single" w:sz="4" w:space="0" w:color="auto"/>
              <w:bottom w:val="single" w:sz="4" w:space="0" w:color="auto"/>
              <w:right w:val="single" w:sz="4" w:space="0" w:color="auto"/>
            </w:tcBorders>
          </w:tcPr>
          <w:p w14:paraId="0D328351"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tcPr>
          <w:p w14:paraId="65E4838E"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Основы проектирования и оснащения фармацевтических  производств*</w:t>
            </w:r>
          </w:p>
        </w:tc>
        <w:tc>
          <w:tcPr>
            <w:tcW w:w="497" w:type="dxa"/>
            <w:tcBorders>
              <w:top w:val="single" w:sz="4" w:space="0" w:color="auto"/>
              <w:left w:val="single" w:sz="4" w:space="0" w:color="auto"/>
              <w:bottom w:val="single" w:sz="4" w:space="0" w:color="auto"/>
              <w:right w:val="single" w:sz="4" w:space="0" w:color="auto"/>
            </w:tcBorders>
            <w:vAlign w:val="center"/>
          </w:tcPr>
          <w:p w14:paraId="0A97C33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7B28ECA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6C0B63B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0BFD1B0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0801BFC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4626AA3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w:t>
            </w:r>
          </w:p>
        </w:tc>
        <w:tc>
          <w:tcPr>
            <w:tcW w:w="426" w:type="dxa"/>
            <w:tcBorders>
              <w:top w:val="single" w:sz="4" w:space="0" w:color="auto"/>
              <w:left w:val="single" w:sz="4" w:space="0" w:color="auto"/>
              <w:bottom w:val="single" w:sz="4" w:space="0" w:color="auto"/>
              <w:right w:val="single" w:sz="4" w:space="0" w:color="auto"/>
            </w:tcBorders>
          </w:tcPr>
          <w:p w14:paraId="545C6B39"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788A5DD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6F3F162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nil"/>
              <w:bottom w:val="single" w:sz="4" w:space="0" w:color="auto"/>
              <w:right w:val="single" w:sz="4" w:space="0" w:color="auto"/>
            </w:tcBorders>
            <w:vAlign w:val="center"/>
          </w:tcPr>
          <w:p w14:paraId="6241217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w:t>
            </w:r>
          </w:p>
        </w:tc>
        <w:tc>
          <w:tcPr>
            <w:tcW w:w="616" w:type="dxa"/>
            <w:gridSpan w:val="2"/>
            <w:tcBorders>
              <w:top w:val="single" w:sz="4" w:space="0" w:color="auto"/>
              <w:left w:val="nil"/>
              <w:bottom w:val="single" w:sz="4" w:space="0" w:color="auto"/>
              <w:right w:val="single" w:sz="4" w:space="0" w:color="auto"/>
            </w:tcBorders>
            <w:vAlign w:val="center"/>
          </w:tcPr>
          <w:p w14:paraId="77AEC47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90</w:t>
            </w:r>
          </w:p>
        </w:tc>
        <w:tc>
          <w:tcPr>
            <w:tcW w:w="600" w:type="dxa"/>
            <w:gridSpan w:val="2"/>
            <w:tcBorders>
              <w:top w:val="single" w:sz="4" w:space="0" w:color="auto"/>
              <w:left w:val="single" w:sz="4" w:space="0" w:color="auto"/>
              <w:bottom w:val="single" w:sz="4" w:space="0" w:color="auto"/>
              <w:right w:val="single" w:sz="4" w:space="0" w:color="auto"/>
            </w:tcBorders>
          </w:tcPr>
          <w:p w14:paraId="06B35C47"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45</w:t>
            </w:r>
          </w:p>
        </w:tc>
        <w:tc>
          <w:tcPr>
            <w:tcW w:w="485" w:type="dxa"/>
            <w:gridSpan w:val="4"/>
            <w:tcBorders>
              <w:top w:val="single" w:sz="4" w:space="0" w:color="auto"/>
              <w:left w:val="single" w:sz="4" w:space="0" w:color="auto"/>
              <w:bottom w:val="single" w:sz="4" w:space="0" w:color="auto"/>
              <w:right w:val="single" w:sz="4" w:space="0" w:color="auto"/>
            </w:tcBorders>
          </w:tcPr>
          <w:p w14:paraId="29E7C3DF"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95" w:type="dxa"/>
            <w:tcBorders>
              <w:top w:val="single" w:sz="4" w:space="0" w:color="auto"/>
              <w:left w:val="single" w:sz="4" w:space="0" w:color="auto"/>
              <w:bottom w:val="single" w:sz="4" w:space="0" w:color="auto"/>
              <w:right w:val="single" w:sz="4" w:space="0" w:color="auto"/>
            </w:tcBorders>
          </w:tcPr>
          <w:p w14:paraId="3B51FEB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656" w:type="dxa"/>
            <w:gridSpan w:val="2"/>
            <w:tcBorders>
              <w:top w:val="single" w:sz="4" w:space="0" w:color="auto"/>
              <w:left w:val="single" w:sz="4" w:space="0" w:color="auto"/>
              <w:bottom w:val="single" w:sz="4" w:space="0" w:color="auto"/>
              <w:right w:val="single" w:sz="4" w:space="0" w:color="auto"/>
            </w:tcBorders>
          </w:tcPr>
          <w:p w14:paraId="53A51E2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15" w:type="dxa"/>
            <w:tcBorders>
              <w:top w:val="single" w:sz="4" w:space="0" w:color="auto"/>
              <w:left w:val="single" w:sz="4" w:space="0" w:color="auto"/>
              <w:bottom w:val="single" w:sz="4" w:space="0" w:color="auto"/>
              <w:right w:val="single" w:sz="4" w:space="0" w:color="auto"/>
            </w:tcBorders>
          </w:tcPr>
          <w:p w14:paraId="00837593"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tcPr>
          <w:p w14:paraId="4E4237FB"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7EC060A4"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599C36A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1200" w:type="dxa"/>
            <w:tcBorders>
              <w:top w:val="single" w:sz="4" w:space="0" w:color="auto"/>
              <w:left w:val="single" w:sz="4" w:space="0" w:color="auto"/>
              <w:bottom w:val="single" w:sz="4" w:space="0" w:color="auto"/>
              <w:right w:val="single" w:sz="4" w:space="0" w:color="auto"/>
            </w:tcBorders>
          </w:tcPr>
          <w:p w14:paraId="58EAB0A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13188" w:type="dxa"/>
            <w:gridSpan w:val="25"/>
            <w:tcBorders>
              <w:top w:val="single" w:sz="4" w:space="0" w:color="auto"/>
              <w:left w:val="single" w:sz="4" w:space="0" w:color="auto"/>
              <w:bottom w:val="single" w:sz="4" w:space="0" w:color="auto"/>
              <w:right w:val="single" w:sz="4" w:space="0" w:color="auto"/>
            </w:tcBorders>
            <w:hideMark/>
          </w:tcPr>
          <w:p w14:paraId="3E884279" w14:textId="77777777" w:rsidR="006018AF" w:rsidRPr="0030696E" w:rsidRDefault="006018AF" w:rsidP="00613BF0">
            <w:pPr>
              <w:spacing w:after="200" w:line="276" w:lineRule="auto"/>
              <w:contextualSpacing/>
              <w:rPr>
                <w:rFonts w:ascii="Times New Roman" w:eastAsia="Times New Roman" w:hAnsi="Times New Roman" w:cs="Times New Roman"/>
                <w:sz w:val="18"/>
                <w:szCs w:val="18"/>
                <w:lang w:eastAsia="ru-RU"/>
              </w:rPr>
            </w:pPr>
            <w:r w:rsidRPr="0030696E">
              <w:rPr>
                <w:rFonts w:ascii="Times New Roman" w:eastAsia="Times New Roman" w:hAnsi="Times New Roman" w:cs="Times New Roman"/>
                <w:b/>
                <w:sz w:val="18"/>
                <w:szCs w:val="18"/>
                <w:lang w:eastAsia="ru-RU"/>
              </w:rPr>
              <w:t>Образовательная траектория Технолог фармацевтической и парафармацевтической продукции 44 кредита выбор траекторий</w:t>
            </w:r>
          </w:p>
        </w:tc>
        <w:tc>
          <w:tcPr>
            <w:tcW w:w="530" w:type="dxa"/>
            <w:tcBorders>
              <w:top w:val="single" w:sz="4" w:space="0" w:color="auto"/>
              <w:left w:val="single" w:sz="4" w:space="0" w:color="auto"/>
              <w:bottom w:val="single" w:sz="4" w:space="0" w:color="auto"/>
              <w:right w:val="single" w:sz="4" w:space="0" w:color="auto"/>
            </w:tcBorders>
          </w:tcPr>
          <w:p w14:paraId="0C6AF832"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r>
      <w:tr w:rsidR="006018AF" w:rsidRPr="0030696E" w14:paraId="773A1C33"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3548628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1200" w:type="dxa"/>
            <w:tcBorders>
              <w:top w:val="single" w:sz="4" w:space="0" w:color="auto"/>
              <w:left w:val="single" w:sz="4" w:space="0" w:color="auto"/>
              <w:bottom w:val="single" w:sz="4" w:space="0" w:color="auto"/>
              <w:right w:val="single" w:sz="4" w:space="0" w:color="auto"/>
            </w:tcBorders>
          </w:tcPr>
          <w:p w14:paraId="34F96F2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642" w:type="dxa"/>
            <w:gridSpan w:val="2"/>
            <w:tcBorders>
              <w:top w:val="single" w:sz="4" w:space="0" w:color="auto"/>
              <w:left w:val="single" w:sz="4" w:space="0" w:color="auto"/>
              <w:bottom w:val="single" w:sz="4" w:space="0" w:color="auto"/>
              <w:right w:val="single" w:sz="4" w:space="0" w:color="auto"/>
            </w:tcBorders>
          </w:tcPr>
          <w:p w14:paraId="6029D9EC"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tcPr>
          <w:p w14:paraId="409A19C3"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497" w:type="dxa"/>
            <w:tcBorders>
              <w:top w:val="single" w:sz="4" w:space="0" w:color="auto"/>
              <w:left w:val="single" w:sz="4" w:space="0" w:color="auto"/>
              <w:bottom w:val="single" w:sz="4" w:space="0" w:color="auto"/>
              <w:right w:val="single" w:sz="4" w:space="0" w:color="auto"/>
            </w:tcBorders>
            <w:vAlign w:val="center"/>
          </w:tcPr>
          <w:p w14:paraId="72DB1E4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5B26C00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78A2763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0B9EA88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60B3F68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73051DF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265C4C4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3DE7F446"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0692F42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tcPr>
          <w:p w14:paraId="4EAD4406"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616" w:type="dxa"/>
            <w:gridSpan w:val="2"/>
            <w:tcBorders>
              <w:top w:val="nil"/>
              <w:left w:val="nil"/>
              <w:bottom w:val="single" w:sz="4" w:space="0" w:color="auto"/>
              <w:right w:val="single" w:sz="4" w:space="0" w:color="auto"/>
            </w:tcBorders>
            <w:vAlign w:val="center"/>
            <w:hideMark/>
          </w:tcPr>
          <w:p w14:paraId="68177B6F" w14:textId="77777777" w:rsidR="006018AF" w:rsidRPr="0030696E" w:rsidRDefault="006018AF" w:rsidP="00613BF0">
            <w:pPr>
              <w:spacing w:after="0" w:line="240" w:lineRule="auto"/>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1320</w:t>
            </w:r>
          </w:p>
        </w:tc>
        <w:tc>
          <w:tcPr>
            <w:tcW w:w="600" w:type="dxa"/>
            <w:gridSpan w:val="2"/>
            <w:tcBorders>
              <w:top w:val="single" w:sz="4" w:space="0" w:color="auto"/>
              <w:left w:val="single" w:sz="4" w:space="0" w:color="auto"/>
              <w:bottom w:val="single" w:sz="4" w:space="0" w:color="auto"/>
              <w:right w:val="single" w:sz="4" w:space="0" w:color="auto"/>
            </w:tcBorders>
            <w:hideMark/>
          </w:tcPr>
          <w:p w14:paraId="67E748AF"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660</w:t>
            </w:r>
          </w:p>
        </w:tc>
        <w:tc>
          <w:tcPr>
            <w:tcW w:w="421" w:type="dxa"/>
            <w:gridSpan w:val="2"/>
            <w:tcBorders>
              <w:top w:val="single" w:sz="4" w:space="0" w:color="auto"/>
              <w:left w:val="single" w:sz="4" w:space="0" w:color="auto"/>
              <w:bottom w:val="single" w:sz="4" w:space="0" w:color="auto"/>
              <w:right w:val="single" w:sz="4" w:space="0" w:color="auto"/>
            </w:tcBorders>
          </w:tcPr>
          <w:p w14:paraId="2EDC48FA"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53E86BC5"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220</w:t>
            </w:r>
          </w:p>
        </w:tc>
        <w:tc>
          <w:tcPr>
            <w:tcW w:w="656" w:type="dxa"/>
            <w:gridSpan w:val="2"/>
            <w:tcBorders>
              <w:top w:val="single" w:sz="4" w:space="0" w:color="auto"/>
              <w:left w:val="single" w:sz="4" w:space="0" w:color="auto"/>
              <w:bottom w:val="single" w:sz="4" w:space="0" w:color="auto"/>
              <w:right w:val="single" w:sz="4" w:space="0" w:color="auto"/>
            </w:tcBorders>
            <w:hideMark/>
          </w:tcPr>
          <w:p w14:paraId="167B5350"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305</w:t>
            </w:r>
          </w:p>
        </w:tc>
        <w:tc>
          <w:tcPr>
            <w:tcW w:w="515" w:type="dxa"/>
            <w:tcBorders>
              <w:top w:val="single" w:sz="4" w:space="0" w:color="auto"/>
              <w:left w:val="single" w:sz="4" w:space="0" w:color="auto"/>
              <w:bottom w:val="single" w:sz="4" w:space="0" w:color="auto"/>
              <w:right w:val="single" w:sz="4" w:space="0" w:color="auto"/>
            </w:tcBorders>
            <w:hideMark/>
          </w:tcPr>
          <w:p w14:paraId="1437E960"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135</w:t>
            </w:r>
          </w:p>
        </w:tc>
        <w:tc>
          <w:tcPr>
            <w:tcW w:w="530" w:type="dxa"/>
            <w:tcBorders>
              <w:top w:val="single" w:sz="4" w:space="0" w:color="auto"/>
              <w:left w:val="single" w:sz="4" w:space="0" w:color="auto"/>
              <w:bottom w:val="single" w:sz="4" w:space="0" w:color="auto"/>
              <w:right w:val="single" w:sz="4" w:space="0" w:color="auto"/>
            </w:tcBorders>
          </w:tcPr>
          <w:p w14:paraId="4000BC07"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r>
      <w:tr w:rsidR="006018AF" w:rsidRPr="0030696E" w14:paraId="35112BE5"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0B58D18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34</w:t>
            </w:r>
          </w:p>
        </w:tc>
        <w:tc>
          <w:tcPr>
            <w:tcW w:w="1200" w:type="dxa"/>
            <w:tcBorders>
              <w:top w:val="single" w:sz="4" w:space="0" w:color="auto"/>
              <w:left w:val="single" w:sz="4" w:space="0" w:color="auto"/>
              <w:bottom w:val="single" w:sz="4" w:space="0" w:color="auto"/>
              <w:right w:val="single" w:sz="4" w:space="0" w:color="auto"/>
            </w:tcBorders>
            <w:hideMark/>
          </w:tcPr>
          <w:p w14:paraId="696C062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БД/КВ</w:t>
            </w:r>
          </w:p>
        </w:tc>
        <w:tc>
          <w:tcPr>
            <w:tcW w:w="642" w:type="dxa"/>
            <w:gridSpan w:val="2"/>
            <w:tcBorders>
              <w:top w:val="single" w:sz="4" w:space="0" w:color="auto"/>
              <w:left w:val="single" w:sz="4" w:space="0" w:color="auto"/>
              <w:bottom w:val="single" w:sz="4" w:space="0" w:color="auto"/>
              <w:right w:val="single" w:sz="4" w:space="0" w:color="auto"/>
            </w:tcBorders>
          </w:tcPr>
          <w:p w14:paraId="70360B7E"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6463D97B"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Концепция обеспечения качества лекарственных средств и медицинских изделий в рамках GхP</w:t>
            </w:r>
          </w:p>
        </w:tc>
        <w:tc>
          <w:tcPr>
            <w:tcW w:w="497" w:type="dxa"/>
            <w:tcBorders>
              <w:top w:val="single" w:sz="4" w:space="0" w:color="auto"/>
              <w:left w:val="single" w:sz="4" w:space="0" w:color="auto"/>
              <w:bottom w:val="single" w:sz="4" w:space="0" w:color="auto"/>
              <w:right w:val="single" w:sz="4" w:space="0" w:color="auto"/>
            </w:tcBorders>
            <w:vAlign w:val="center"/>
          </w:tcPr>
          <w:p w14:paraId="659B357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0E6045F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1E69061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3E1BC01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hideMark/>
          </w:tcPr>
          <w:p w14:paraId="49A5892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en-US" w:eastAsia="ru-RU"/>
              </w:rPr>
            </w:pPr>
            <w:r w:rsidRPr="0030696E">
              <w:rPr>
                <w:rFonts w:ascii="Times New Roman" w:eastAsia="Times New Roman" w:hAnsi="Times New Roman" w:cs="Times New Roman"/>
                <w:sz w:val="18"/>
                <w:szCs w:val="18"/>
                <w:lang w:val="en-US" w:eastAsia="ru-RU"/>
              </w:rPr>
              <w:t>4</w:t>
            </w:r>
          </w:p>
        </w:tc>
        <w:tc>
          <w:tcPr>
            <w:tcW w:w="567" w:type="dxa"/>
            <w:tcBorders>
              <w:top w:val="single" w:sz="4" w:space="0" w:color="auto"/>
              <w:left w:val="single" w:sz="4" w:space="0" w:color="auto"/>
              <w:bottom w:val="single" w:sz="4" w:space="0" w:color="auto"/>
              <w:right w:val="single" w:sz="4" w:space="0" w:color="auto"/>
            </w:tcBorders>
            <w:vAlign w:val="center"/>
          </w:tcPr>
          <w:p w14:paraId="6E8C541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1883FBC3"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1A5E1ADE"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273984E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64AB512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en-US" w:eastAsia="ru-RU"/>
              </w:rPr>
            </w:pPr>
            <w:r w:rsidRPr="0030696E">
              <w:rPr>
                <w:rFonts w:ascii="Times New Roman" w:eastAsia="Times New Roman" w:hAnsi="Times New Roman" w:cs="Times New Roman"/>
                <w:sz w:val="18"/>
                <w:szCs w:val="18"/>
                <w:lang w:val="en-US" w:eastAsia="ru-RU"/>
              </w:rPr>
              <w:t>4</w:t>
            </w:r>
          </w:p>
        </w:tc>
        <w:tc>
          <w:tcPr>
            <w:tcW w:w="616" w:type="dxa"/>
            <w:gridSpan w:val="2"/>
            <w:tcBorders>
              <w:top w:val="nil"/>
              <w:left w:val="nil"/>
              <w:bottom w:val="single" w:sz="4" w:space="0" w:color="auto"/>
              <w:right w:val="single" w:sz="4" w:space="0" w:color="auto"/>
            </w:tcBorders>
            <w:vAlign w:val="center"/>
            <w:hideMark/>
          </w:tcPr>
          <w:p w14:paraId="1B542AF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en-US" w:eastAsia="ru-RU"/>
              </w:rPr>
            </w:pPr>
            <w:r w:rsidRPr="0030696E">
              <w:rPr>
                <w:rFonts w:ascii="Times New Roman" w:eastAsia="Times New Roman" w:hAnsi="Times New Roman" w:cs="Times New Roman"/>
                <w:sz w:val="18"/>
                <w:szCs w:val="18"/>
                <w:lang w:val="en-US" w:eastAsia="ru-RU"/>
              </w:rPr>
              <w:t>120</w:t>
            </w:r>
          </w:p>
        </w:tc>
        <w:tc>
          <w:tcPr>
            <w:tcW w:w="600" w:type="dxa"/>
            <w:gridSpan w:val="2"/>
            <w:tcBorders>
              <w:top w:val="single" w:sz="4" w:space="0" w:color="auto"/>
              <w:left w:val="single" w:sz="4" w:space="0" w:color="auto"/>
              <w:bottom w:val="single" w:sz="4" w:space="0" w:color="auto"/>
              <w:right w:val="single" w:sz="4" w:space="0" w:color="auto"/>
            </w:tcBorders>
            <w:hideMark/>
          </w:tcPr>
          <w:p w14:paraId="0701269E"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val="en-US" w:eastAsia="ru-RU"/>
              </w:rPr>
            </w:pPr>
            <w:r w:rsidRPr="0030696E">
              <w:rPr>
                <w:rFonts w:ascii="Times New Roman" w:eastAsia="Times New Roman" w:hAnsi="Times New Roman" w:cs="Times New Roman"/>
                <w:sz w:val="18"/>
                <w:szCs w:val="18"/>
                <w:lang w:val="en-US" w:eastAsia="ru-RU"/>
              </w:rPr>
              <w:t>60</w:t>
            </w:r>
          </w:p>
        </w:tc>
        <w:tc>
          <w:tcPr>
            <w:tcW w:w="421" w:type="dxa"/>
            <w:gridSpan w:val="2"/>
            <w:tcBorders>
              <w:top w:val="single" w:sz="4" w:space="0" w:color="auto"/>
              <w:left w:val="single" w:sz="4" w:space="0" w:color="auto"/>
              <w:bottom w:val="single" w:sz="4" w:space="0" w:color="auto"/>
              <w:right w:val="single" w:sz="4" w:space="0" w:color="auto"/>
            </w:tcBorders>
          </w:tcPr>
          <w:p w14:paraId="5233298E"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0FCE023B"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val="en-US" w:eastAsia="ru-RU"/>
              </w:rPr>
            </w:pPr>
            <w:r w:rsidRPr="0030696E">
              <w:rPr>
                <w:rFonts w:ascii="Times New Roman" w:eastAsia="Times New Roman" w:hAnsi="Times New Roman" w:cs="Times New Roman"/>
                <w:sz w:val="18"/>
                <w:szCs w:val="18"/>
                <w:lang w:val="en-US" w:eastAsia="ru-RU"/>
              </w:rPr>
              <w:t>20</w:t>
            </w:r>
          </w:p>
        </w:tc>
        <w:tc>
          <w:tcPr>
            <w:tcW w:w="656" w:type="dxa"/>
            <w:gridSpan w:val="2"/>
            <w:tcBorders>
              <w:top w:val="single" w:sz="4" w:space="0" w:color="auto"/>
              <w:left w:val="single" w:sz="4" w:space="0" w:color="auto"/>
              <w:bottom w:val="single" w:sz="4" w:space="0" w:color="auto"/>
              <w:right w:val="single" w:sz="4" w:space="0" w:color="auto"/>
            </w:tcBorders>
            <w:hideMark/>
          </w:tcPr>
          <w:p w14:paraId="6D385C82"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val="en-US" w:eastAsia="ru-RU"/>
              </w:rPr>
            </w:pPr>
            <w:r w:rsidRPr="0030696E">
              <w:rPr>
                <w:rFonts w:ascii="Times New Roman" w:eastAsia="Times New Roman" w:hAnsi="Times New Roman" w:cs="Times New Roman"/>
                <w:sz w:val="18"/>
                <w:szCs w:val="18"/>
                <w:lang w:val="en-US" w:eastAsia="ru-RU"/>
              </w:rPr>
              <w:t>25</w:t>
            </w:r>
          </w:p>
        </w:tc>
        <w:tc>
          <w:tcPr>
            <w:tcW w:w="515" w:type="dxa"/>
            <w:tcBorders>
              <w:top w:val="single" w:sz="4" w:space="0" w:color="auto"/>
              <w:left w:val="single" w:sz="4" w:space="0" w:color="auto"/>
              <w:bottom w:val="single" w:sz="4" w:space="0" w:color="auto"/>
              <w:right w:val="single" w:sz="4" w:space="0" w:color="auto"/>
            </w:tcBorders>
            <w:hideMark/>
          </w:tcPr>
          <w:p w14:paraId="2641E795"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val="en-US" w:eastAsia="ru-RU"/>
              </w:rPr>
            </w:pPr>
            <w:r w:rsidRPr="0030696E">
              <w:rPr>
                <w:rFonts w:ascii="Times New Roman" w:eastAsia="Times New Roman" w:hAnsi="Times New Roman" w:cs="Times New Roman"/>
                <w:sz w:val="18"/>
                <w:szCs w:val="18"/>
                <w:lang w:val="en-US"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495DF873"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45555DA8" w14:textId="77777777" w:rsidTr="00613BF0">
        <w:trPr>
          <w:trHeight w:val="108"/>
        </w:trPr>
        <w:tc>
          <w:tcPr>
            <w:tcW w:w="420" w:type="dxa"/>
            <w:tcBorders>
              <w:top w:val="single" w:sz="4" w:space="0" w:color="auto"/>
              <w:left w:val="single" w:sz="4" w:space="0" w:color="auto"/>
              <w:bottom w:val="single" w:sz="4" w:space="0" w:color="auto"/>
              <w:right w:val="single" w:sz="4" w:space="0" w:color="auto"/>
            </w:tcBorders>
            <w:hideMark/>
          </w:tcPr>
          <w:p w14:paraId="6ECDBB0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1200" w:type="dxa"/>
            <w:tcBorders>
              <w:top w:val="single" w:sz="4" w:space="0" w:color="auto"/>
              <w:left w:val="single" w:sz="4" w:space="0" w:color="auto"/>
              <w:bottom w:val="single" w:sz="4" w:space="0" w:color="auto"/>
              <w:right w:val="single" w:sz="4" w:space="0" w:color="auto"/>
            </w:tcBorders>
            <w:hideMark/>
          </w:tcPr>
          <w:p w14:paraId="658D8071" w14:textId="77777777" w:rsidR="006018AF" w:rsidRPr="0030696E" w:rsidRDefault="006018AF" w:rsidP="00613BF0">
            <w:pPr>
              <w:jc w:val="center"/>
            </w:pPr>
            <w:r w:rsidRPr="0030696E">
              <w:rPr>
                <w:rFonts w:ascii="Times New Roman" w:eastAsia="Times New Roman" w:hAnsi="Times New Roman" w:cs="Times New Roman"/>
                <w:sz w:val="18"/>
                <w:szCs w:val="18"/>
                <w:lang w:eastAsia="ru-RU"/>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00855B07"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1701C535"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 xml:space="preserve">Лицензирование фармацевтического производства в соответствии со стандартами </w:t>
            </w:r>
            <w:r w:rsidRPr="0030696E">
              <w:rPr>
                <w:rFonts w:ascii="Times New Roman" w:eastAsia="Times New Roman" w:hAnsi="Times New Roman" w:cs="Times New Roman"/>
                <w:sz w:val="18"/>
                <w:szCs w:val="18"/>
                <w:lang w:val="en-US" w:eastAsia="ru-RU"/>
              </w:rPr>
              <w:t>GMP</w:t>
            </w:r>
          </w:p>
        </w:tc>
        <w:tc>
          <w:tcPr>
            <w:tcW w:w="497" w:type="dxa"/>
            <w:tcBorders>
              <w:top w:val="single" w:sz="4" w:space="0" w:color="auto"/>
              <w:left w:val="single" w:sz="4" w:space="0" w:color="auto"/>
              <w:bottom w:val="single" w:sz="4" w:space="0" w:color="auto"/>
              <w:right w:val="single" w:sz="4" w:space="0" w:color="auto"/>
            </w:tcBorders>
            <w:vAlign w:val="center"/>
          </w:tcPr>
          <w:p w14:paraId="39F7356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5BC9A49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61BD605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39250D9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hideMark/>
          </w:tcPr>
          <w:p w14:paraId="5D8757F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567" w:type="dxa"/>
            <w:tcBorders>
              <w:top w:val="single" w:sz="4" w:space="0" w:color="auto"/>
              <w:left w:val="single" w:sz="4" w:space="0" w:color="auto"/>
              <w:bottom w:val="single" w:sz="4" w:space="0" w:color="auto"/>
              <w:right w:val="single" w:sz="4" w:space="0" w:color="auto"/>
            </w:tcBorders>
            <w:vAlign w:val="center"/>
          </w:tcPr>
          <w:p w14:paraId="2C4646B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1F14C0B7"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7A31F036"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68D94F9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nil"/>
              <w:bottom w:val="single" w:sz="4" w:space="0" w:color="auto"/>
              <w:right w:val="single" w:sz="4" w:space="0" w:color="auto"/>
            </w:tcBorders>
            <w:vAlign w:val="center"/>
            <w:hideMark/>
          </w:tcPr>
          <w:p w14:paraId="73D0079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single" w:sz="4" w:space="0" w:color="auto"/>
              <w:left w:val="nil"/>
              <w:bottom w:val="single" w:sz="4" w:space="0" w:color="auto"/>
              <w:right w:val="single" w:sz="4" w:space="0" w:color="auto"/>
            </w:tcBorders>
            <w:vAlign w:val="center"/>
            <w:hideMark/>
          </w:tcPr>
          <w:p w14:paraId="0EBFDF4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hideMark/>
          </w:tcPr>
          <w:p w14:paraId="71E4B1A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421" w:type="dxa"/>
            <w:gridSpan w:val="2"/>
            <w:tcBorders>
              <w:top w:val="single" w:sz="4" w:space="0" w:color="auto"/>
              <w:left w:val="single" w:sz="4" w:space="0" w:color="auto"/>
              <w:bottom w:val="single" w:sz="4" w:space="0" w:color="auto"/>
              <w:right w:val="single" w:sz="4" w:space="0" w:color="auto"/>
            </w:tcBorders>
          </w:tcPr>
          <w:p w14:paraId="6D813DB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1229B010"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656" w:type="dxa"/>
            <w:gridSpan w:val="2"/>
            <w:tcBorders>
              <w:top w:val="single" w:sz="4" w:space="0" w:color="auto"/>
              <w:left w:val="single" w:sz="4" w:space="0" w:color="auto"/>
              <w:bottom w:val="single" w:sz="4" w:space="0" w:color="auto"/>
              <w:right w:val="single" w:sz="4" w:space="0" w:color="auto"/>
            </w:tcBorders>
            <w:hideMark/>
          </w:tcPr>
          <w:p w14:paraId="6453FECC"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515" w:type="dxa"/>
            <w:tcBorders>
              <w:top w:val="single" w:sz="4" w:space="0" w:color="auto"/>
              <w:left w:val="single" w:sz="4" w:space="0" w:color="auto"/>
              <w:bottom w:val="single" w:sz="4" w:space="0" w:color="auto"/>
              <w:right w:val="single" w:sz="4" w:space="0" w:color="auto"/>
            </w:tcBorders>
            <w:hideMark/>
          </w:tcPr>
          <w:p w14:paraId="0562BFAA"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385F9149"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val="en-US" w:eastAsia="ru-RU"/>
              </w:rPr>
            </w:pPr>
            <w:r w:rsidRPr="0030696E">
              <w:rPr>
                <w:rFonts w:ascii="Times New Roman" w:eastAsia="Times New Roman" w:hAnsi="Times New Roman" w:cs="Times New Roman"/>
                <w:sz w:val="18"/>
                <w:szCs w:val="18"/>
                <w:lang w:val="en-US" w:eastAsia="ru-RU"/>
              </w:rPr>
              <w:t>Э</w:t>
            </w:r>
          </w:p>
        </w:tc>
      </w:tr>
      <w:tr w:rsidR="006018AF" w:rsidRPr="0030696E" w14:paraId="6BDC88D7"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76F6E27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36</w:t>
            </w:r>
          </w:p>
        </w:tc>
        <w:tc>
          <w:tcPr>
            <w:tcW w:w="1200" w:type="dxa"/>
            <w:tcBorders>
              <w:top w:val="single" w:sz="4" w:space="0" w:color="auto"/>
              <w:left w:val="single" w:sz="4" w:space="0" w:color="auto"/>
              <w:bottom w:val="single" w:sz="4" w:space="0" w:color="auto"/>
              <w:right w:val="single" w:sz="4" w:space="0" w:color="auto"/>
            </w:tcBorders>
            <w:hideMark/>
          </w:tcPr>
          <w:p w14:paraId="785A4F9C" w14:textId="77777777" w:rsidR="006018AF" w:rsidRPr="0030696E" w:rsidRDefault="006018AF" w:rsidP="00613BF0">
            <w:pPr>
              <w:jc w:val="center"/>
            </w:pPr>
            <w:r w:rsidRPr="0030696E">
              <w:rPr>
                <w:rFonts w:ascii="Times New Roman" w:eastAsia="Times New Roman" w:hAnsi="Times New Roman" w:cs="Times New Roman"/>
                <w:sz w:val="18"/>
                <w:szCs w:val="18"/>
                <w:lang w:eastAsia="ru-RU"/>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3BACFAD9"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76203550"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Технология гомеопатических средств</w:t>
            </w:r>
          </w:p>
        </w:tc>
        <w:tc>
          <w:tcPr>
            <w:tcW w:w="497" w:type="dxa"/>
            <w:tcBorders>
              <w:top w:val="single" w:sz="4" w:space="0" w:color="auto"/>
              <w:left w:val="single" w:sz="4" w:space="0" w:color="auto"/>
              <w:bottom w:val="single" w:sz="4" w:space="0" w:color="auto"/>
              <w:right w:val="single" w:sz="4" w:space="0" w:color="auto"/>
            </w:tcBorders>
            <w:vAlign w:val="center"/>
          </w:tcPr>
          <w:p w14:paraId="4CAA402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3A6B652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4513FB8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2AA5680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2693887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04E6129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426" w:type="dxa"/>
            <w:tcBorders>
              <w:top w:val="single" w:sz="4" w:space="0" w:color="auto"/>
              <w:left w:val="single" w:sz="4" w:space="0" w:color="auto"/>
              <w:bottom w:val="single" w:sz="4" w:space="0" w:color="auto"/>
              <w:right w:val="single" w:sz="4" w:space="0" w:color="auto"/>
            </w:tcBorders>
          </w:tcPr>
          <w:p w14:paraId="096520C0"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07A62811"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0C5BBE2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369A13C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nil"/>
              <w:left w:val="nil"/>
              <w:bottom w:val="single" w:sz="4" w:space="0" w:color="auto"/>
              <w:right w:val="single" w:sz="4" w:space="0" w:color="auto"/>
            </w:tcBorders>
            <w:vAlign w:val="center"/>
            <w:hideMark/>
          </w:tcPr>
          <w:p w14:paraId="4FF511E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hideMark/>
          </w:tcPr>
          <w:p w14:paraId="07BBD01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421" w:type="dxa"/>
            <w:gridSpan w:val="2"/>
            <w:tcBorders>
              <w:top w:val="single" w:sz="4" w:space="0" w:color="auto"/>
              <w:left w:val="single" w:sz="4" w:space="0" w:color="auto"/>
              <w:bottom w:val="single" w:sz="4" w:space="0" w:color="auto"/>
              <w:right w:val="single" w:sz="4" w:space="0" w:color="auto"/>
            </w:tcBorders>
          </w:tcPr>
          <w:p w14:paraId="4B2BA72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64B93D7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656" w:type="dxa"/>
            <w:gridSpan w:val="2"/>
            <w:tcBorders>
              <w:top w:val="single" w:sz="4" w:space="0" w:color="auto"/>
              <w:left w:val="single" w:sz="4" w:space="0" w:color="auto"/>
              <w:bottom w:val="single" w:sz="4" w:space="0" w:color="auto"/>
              <w:right w:val="single" w:sz="4" w:space="0" w:color="auto"/>
            </w:tcBorders>
            <w:hideMark/>
          </w:tcPr>
          <w:p w14:paraId="3178E3F0"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515" w:type="dxa"/>
            <w:tcBorders>
              <w:top w:val="single" w:sz="4" w:space="0" w:color="auto"/>
              <w:left w:val="single" w:sz="4" w:space="0" w:color="auto"/>
              <w:bottom w:val="single" w:sz="4" w:space="0" w:color="auto"/>
              <w:right w:val="single" w:sz="4" w:space="0" w:color="auto"/>
            </w:tcBorders>
            <w:hideMark/>
          </w:tcPr>
          <w:p w14:paraId="05CD4DE0"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30313C21"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1F38A95E"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067A8B8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37</w:t>
            </w:r>
          </w:p>
        </w:tc>
        <w:tc>
          <w:tcPr>
            <w:tcW w:w="1200" w:type="dxa"/>
            <w:tcBorders>
              <w:top w:val="single" w:sz="4" w:space="0" w:color="auto"/>
              <w:left w:val="single" w:sz="4" w:space="0" w:color="auto"/>
              <w:bottom w:val="single" w:sz="4" w:space="0" w:color="auto"/>
              <w:right w:val="single" w:sz="4" w:space="0" w:color="auto"/>
            </w:tcBorders>
            <w:hideMark/>
          </w:tcPr>
          <w:p w14:paraId="26488C32" w14:textId="77777777" w:rsidR="006018AF" w:rsidRPr="0030696E" w:rsidRDefault="006018AF" w:rsidP="00613BF0">
            <w:pPr>
              <w:jc w:val="center"/>
            </w:pPr>
            <w:r w:rsidRPr="0030696E">
              <w:rPr>
                <w:rFonts w:ascii="Times New Roman" w:eastAsia="Times New Roman" w:hAnsi="Times New Roman" w:cs="Times New Roman"/>
                <w:sz w:val="18"/>
                <w:szCs w:val="18"/>
                <w:lang w:eastAsia="ru-RU"/>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48372A30"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075A4CFB"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Технология ветеринарных лекарственных форм</w:t>
            </w:r>
          </w:p>
        </w:tc>
        <w:tc>
          <w:tcPr>
            <w:tcW w:w="497" w:type="dxa"/>
            <w:tcBorders>
              <w:top w:val="single" w:sz="4" w:space="0" w:color="auto"/>
              <w:left w:val="single" w:sz="4" w:space="0" w:color="auto"/>
              <w:bottom w:val="single" w:sz="4" w:space="0" w:color="auto"/>
              <w:right w:val="single" w:sz="4" w:space="0" w:color="auto"/>
            </w:tcBorders>
            <w:vAlign w:val="center"/>
          </w:tcPr>
          <w:p w14:paraId="2E47EEF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18A7FD0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7FA3F52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5001993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685E982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1001236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426" w:type="dxa"/>
            <w:tcBorders>
              <w:top w:val="single" w:sz="4" w:space="0" w:color="auto"/>
              <w:left w:val="single" w:sz="4" w:space="0" w:color="auto"/>
              <w:bottom w:val="single" w:sz="4" w:space="0" w:color="auto"/>
              <w:right w:val="single" w:sz="4" w:space="0" w:color="auto"/>
            </w:tcBorders>
          </w:tcPr>
          <w:p w14:paraId="16B9236E"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5790FF16"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7096DDC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66C840D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nil"/>
              <w:left w:val="nil"/>
              <w:bottom w:val="single" w:sz="4" w:space="0" w:color="auto"/>
              <w:right w:val="single" w:sz="4" w:space="0" w:color="auto"/>
            </w:tcBorders>
            <w:vAlign w:val="center"/>
            <w:hideMark/>
          </w:tcPr>
          <w:p w14:paraId="2B6C4E8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hideMark/>
          </w:tcPr>
          <w:p w14:paraId="750C488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421" w:type="dxa"/>
            <w:gridSpan w:val="2"/>
            <w:tcBorders>
              <w:top w:val="single" w:sz="4" w:space="0" w:color="auto"/>
              <w:left w:val="single" w:sz="4" w:space="0" w:color="auto"/>
              <w:bottom w:val="single" w:sz="4" w:space="0" w:color="auto"/>
              <w:right w:val="single" w:sz="4" w:space="0" w:color="auto"/>
            </w:tcBorders>
          </w:tcPr>
          <w:p w14:paraId="734786E9"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1A0F7C1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656" w:type="dxa"/>
            <w:gridSpan w:val="2"/>
            <w:tcBorders>
              <w:top w:val="single" w:sz="4" w:space="0" w:color="auto"/>
              <w:left w:val="single" w:sz="4" w:space="0" w:color="auto"/>
              <w:bottom w:val="single" w:sz="4" w:space="0" w:color="auto"/>
              <w:right w:val="single" w:sz="4" w:space="0" w:color="auto"/>
            </w:tcBorders>
            <w:hideMark/>
          </w:tcPr>
          <w:p w14:paraId="5F17C03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515" w:type="dxa"/>
            <w:tcBorders>
              <w:top w:val="single" w:sz="4" w:space="0" w:color="auto"/>
              <w:left w:val="single" w:sz="4" w:space="0" w:color="auto"/>
              <w:bottom w:val="single" w:sz="4" w:space="0" w:color="auto"/>
              <w:right w:val="single" w:sz="4" w:space="0" w:color="auto"/>
            </w:tcBorders>
            <w:hideMark/>
          </w:tcPr>
          <w:p w14:paraId="2D36CE1C"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2A8DDBDE"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674DF4B7"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5BC64D3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lastRenderedPageBreak/>
              <w:t>38</w:t>
            </w:r>
          </w:p>
        </w:tc>
        <w:tc>
          <w:tcPr>
            <w:tcW w:w="1200" w:type="dxa"/>
            <w:tcBorders>
              <w:top w:val="single" w:sz="4" w:space="0" w:color="auto"/>
              <w:left w:val="single" w:sz="4" w:space="0" w:color="auto"/>
              <w:bottom w:val="single" w:sz="4" w:space="0" w:color="auto"/>
              <w:right w:val="single" w:sz="4" w:space="0" w:color="auto"/>
            </w:tcBorders>
          </w:tcPr>
          <w:p w14:paraId="618C4D08" w14:textId="77777777" w:rsidR="006018AF" w:rsidRPr="0030696E" w:rsidRDefault="006018AF" w:rsidP="00613BF0">
            <w:pPr>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5E740BE3"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24F8F775"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Технологическое оборудование для фасовки и упаковки ЛП*</w:t>
            </w:r>
          </w:p>
        </w:tc>
        <w:tc>
          <w:tcPr>
            <w:tcW w:w="497" w:type="dxa"/>
            <w:tcBorders>
              <w:top w:val="single" w:sz="4" w:space="0" w:color="auto"/>
              <w:left w:val="single" w:sz="4" w:space="0" w:color="auto"/>
              <w:bottom w:val="single" w:sz="4" w:space="0" w:color="auto"/>
              <w:right w:val="single" w:sz="4" w:space="0" w:color="auto"/>
            </w:tcBorders>
            <w:vAlign w:val="center"/>
          </w:tcPr>
          <w:p w14:paraId="7E39FDD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11CD40F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0A41D4E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1A90F92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46B3549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68BFFAC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426" w:type="dxa"/>
            <w:tcBorders>
              <w:top w:val="single" w:sz="4" w:space="0" w:color="auto"/>
              <w:left w:val="single" w:sz="4" w:space="0" w:color="auto"/>
              <w:bottom w:val="single" w:sz="4" w:space="0" w:color="auto"/>
              <w:right w:val="single" w:sz="4" w:space="0" w:color="auto"/>
            </w:tcBorders>
          </w:tcPr>
          <w:p w14:paraId="280424F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420B09EC"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3C8875A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5A1770F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nil"/>
              <w:left w:val="nil"/>
              <w:bottom w:val="single" w:sz="4" w:space="0" w:color="auto"/>
              <w:right w:val="single" w:sz="4" w:space="0" w:color="auto"/>
            </w:tcBorders>
            <w:vAlign w:val="center"/>
            <w:hideMark/>
          </w:tcPr>
          <w:p w14:paraId="5055D55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hideMark/>
          </w:tcPr>
          <w:p w14:paraId="07E6AFD2"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421" w:type="dxa"/>
            <w:gridSpan w:val="2"/>
            <w:tcBorders>
              <w:top w:val="single" w:sz="4" w:space="0" w:color="auto"/>
              <w:left w:val="single" w:sz="4" w:space="0" w:color="auto"/>
              <w:bottom w:val="single" w:sz="4" w:space="0" w:color="auto"/>
              <w:right w:val="single" w:sz="4" w:space="0" w:color="auto"/>
            </w:tcBorders>
          </w:tcPr>
          <w:p w14:paraId="37F3C1C3"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1D5D31B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656" w:type="dxa"/>
            <w:gridSpan w:val="2"/>
            <w:tcBorders>
              <w:top w:val="single" w:sz="4" w:space="0" w:color="auto"/>
              <w:left w:val="single" w:sz="4" w:space="0" w:color="auto"/>
              <w:bottom w:val="single" w:sz="4" w:space="0" w:color="auto"/>
              <w:right w:val="single" w:sz="4" w:space="0" w:color="auto"/>
            </w:tcBorders>
            <w:hideMark/>
          </w:tcPr>
          <w:p w14:paraId="1B489465"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515" w:type="dxa"/>
            <w:tcBorders>
              <w:top w:val="single" w:sz="4" w:space="0" w:color="auto"/>
              <w:left w:val="single" w:sz="4" w:space="0" w:color="auto"/>
              <w:bottom w:val="single" w:sz="4" w:space="0" w:color="auto"/>
              <w:right w:val="single" w:sz="4" w:space="0" w:color="auto"/>
            </w:tcBorders>
            <w:hideMark/>
          </w:tcPr>
          <w:p w14:paraId="4A719D8A"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03B58F7A"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1AC532EE"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34B1EF9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39</w:t>
            </w:r>
          </w:p>
        </w:tc>
        <w:tc>
          <w:tcPr>
            <w:tcW w:w="1200" w:type="dxa"/>
            <w:tcBorders>
              <w:top w:val="single" w:sz="4" w:space="0" w:color="auto"/>
              <w:left w:val="single" w:sz="4" w:space="0" w:color="auto"/>
              <w:bottom w:val="single" w:sz="4" w:space="0" w:color="auto"/>
              <w:right w:val="single" w:sz="4" w:space="0" w:color="auto"/>
            </w:tcBorders>
            <w:hideMark/>
          </w:tcPr>
          <w:p w14:paraId="29405469" w14:textId="77777777" w:rsidR="006018AF" w:rsidRPr="0030696E" w:rsidRDefault="006018AF" w:rsidP="00613BF0">
            <w:pPr>
              <w:jc w:val="center"/>
            </w:pPr>
            <w:r w:rsidRPr="0030696E">
              <w:rPr>
                <w:rFonts w:ascii="Times New Roman" w:eastAsia="Times New Roman" w:hAnsi="Times New Roman" w:cs="Times New Roman"/>
                <w:sz w:val="18"/>
                <w:szCs w:val="18"/>
                <w:lang w:eastAsia="ru-RU"/>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23F3059B"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3D2ACD65"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 xml:space="preserve">Технология парфюмерных и косметических средств  </w:t>
            </w:r>
          </w:p>
        </w:tc>
        <w:tc>
          <w:tcPr>
            <w:tcW w:w="497" w:type="dxa"/>
            <w:tcBorders>
              <w:top w:val="single" w:sz="4" w:space="0" w:color="auto"/>
              <w:left w:val="single" w:sz="4" w:space="0" w:color="auto"/>
              <w:bottom w:val="single" w:sz="4" w:space="0" w:color="auto"/>
              <w:right w:val="single" w:sz="4" w:space="0" w:color="auto"/>
            </w:tcBorders>
            <w:vAlign w:val="center"/>
          </w:tcPr>
          <w:p w14:paraId="2E167D7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2FD8665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1BDC151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6520FCB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hideMark/>
          </w:tcPr>
          <w:p w14:paraId="3D8D27D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567" w:type="dxa"/>
            <w:tcBorders>
              <w:top w:val="single" w:sz="4" w:space="0" w:color="auto"/>
              <w:left w:val="single" w:sz="4" w:space="0" w:color="auto"/>
              <w:bottom w:val="single" w:sz="4" w:space="0" w:color="auto"/>
              <w:right w:val="single" w:sz="4" w:space="0" w:color="auto"/>
            </w:tcBorders>
            <w:vAlign w:val="center"/>
          </w:tcPr>
          <w:p w14:paraId="6B3E57F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51C292E6"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308A637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4817756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46FF8C5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nil"/>
              <w:left w:val="nil"/>
              <w:bottom w:val="single" w:sz="4" w:space="0" w:color="auto"/>
              <w:right w:val="single" w:sz="4" w:space="0" w:color="auto"/>
            </w:tcBorders>
            <w:vAlign w:val="center"/>
            <w:hideMark/>
          </w:tcPr>
          <w:p w14:paraId="54B8C27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hideMark/>
          </w:tcPr>
          <w:p w14:paraId="4F096B01"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421" w:type="dxa"/>
            <w:gridSpan w:val="2"/>
            <w:tcBorders>
              <w:top w:val="single" w:sz="4" w:space="0" w:color="auto"/>
              <w:left w:val="single" w:sz="4" w:space="0" w:color="auto"/>
              <w:bottom w:val="single" w:sz="4" w:space="0" w:color="auto"/>
              <w:right w:val="single" w:sz="4" w:space="0" w:color="auto"/>
            </w:tcBorders>
          </w:tcPr>
          <w:p w14:paraId="375AF76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37D215CB"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656" w:type="dxa"/>
            <w:gridSpan w:val="2"/>
            <w:tcBorders>
              <w:top w:val="single" w:sz="4" w:space="0" w:color="auto"/>
              <w:left w:val="single" w:sz="4" w:space="0" w:color="auto"/>
              <w:bottom w:val="single" w:sz="4" w:space="0" w:color="auto"/>
              <w:right w:val="single" w:sz="4" w:space="0" w:color="auto"/>
            </w:tcBorders>
            <w:hideMark/>
          </w:tcPr>
          <w:p w14:paraId="119ACB6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515" w:type="dxa"/>
            <w:tcBorders>
              <w:top w:val="single" w:sz="4" w:space="0" w:color="auto"/>
              <w:left w:val="single" w:sz="4" w:space="0" w:color="auto"/>
              <w:bottom w:val="single" w:sz="4" w:space="0" w:color="auto"/>
              <w:right w:val="single" w:sz="4" w:space="0" w:color="auto"/>
            </w:tcBorders>
            <w:hideMark/>
          </w:tcPr>
          <w:p w14:paraId="7A79691B"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1EC23057"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23DA9FF1"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1A3F863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40</w:t>
            </w:r>
          </w:p>
        </w:tc>
        <w:tc>
          <w:tcPr>
            <w:tcW w:w="1200" w:type="dxa"/>
            <w:tcBorders>
              <w:top w:val="single" w:sz="4" w:space="0" w:color="auto"/>
              <w:left w:val="single" w:sz="4" w:space="0" w:color="auto"/>
              <w:bottom w:val="single" w:sz="4" w:space="0" w:color="auto"/>
              <w:right w:val="single" w:sz="4" w:space="0" w:color="auto"/>
            </w:tcBorders>
            <w:hideMark/>
          </w:tcPr>
          <w:p w14:paraId="120CB6D6" w14:textId="77777777" w:rsidR="006018AF" w:rsidRPr="0030696E" w:rsidRDefault="006018AF" w:rsidP="00613BF0">
            <w:pPr>
              <w:jc w:val="center"/>
            </w:pPr>
            <w:r w:rsidRPr="0030696E">
              <w:rPr>
                <w:rFonts w:ascii="Times New Roman" w:eastAsia="Times New Roman" w:hAnsi="Times New Roman" w:cs="Times New Roman"/>
                <w:sz w:val="18"/>
                <w:szCs w:val="18"/>
                <w:lang w:eastAsia="ru-RU"/>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0CCEF4D4"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7A932E9F"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Валидация фармацевтического производства</w:t>
            </w:r>
          </w:p>
        </w:tc>
        <w:tc>
          <w:tcPr>
            <w:tcW w:w="497" w:type="dxa"/>
            <w:tcBorders>
              <w:top w:val="single" w:sz="4" w:space="0" w:color="auto"/>
              <w:left w:val="single" w:sz="4" w:space="0" w:color="auto"/>
              <w:bottom w:val="single" w:sz="4" w:space="0" w:color="auto"/>
              <w:right w:val="single" w:sz="4" w:space="0" w:color="auto"/>
            </w:tcBorders>
            <w:vAlign w:val="center"/>
          </w:tcPr>
          <w:p w14:paraId="7B70802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25F10B5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2B4D0B3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45B3BAB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hideMark/>
          </w:tcPr>
          <w:p w14:paraId="1B0F86E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567" w:type="dxa"/>
            <w:tcBorders>
              <w:top w:val="single" w:sz="4" w:space="0" w:color="auto"/>
              <w:left w:val="single" w:sz="4" w:space="0" w:color="auto"/>
              <w:bottom w:val="single" w:sz="4" w:space="0" w:color="auto"/>
              <w:right w:val="single" w:sz="4" w:space="0" w:color="auto"/>
            </w:tcBorders>
            <w:vAlign w:val="center"/>
          </w:tcPr>
          <w:p w14:paraId="3DB7262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363EB481"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1E9F7DA6"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67A4196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1D6F64E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nil"/>
              <w:left w:val="nil"/>
              <w:bottom w:val="single" w:sz="4" w:space="0" w:color="auto"/>
              <w:right w:val="single" w:sz="4" w:space="0" w:color="auto"/>
            </w:tcBorders>
            <w:vAlign w:val="center"/>
            <w:hideMark/>
          </w:tcPr>
          <w:p w14:paraId="557FB02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hideMark/>
          </w:tcPr>
          <w:p w14:paraId="1E9518F7"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421" w:type="dxa"/>
            <w:gridSpan w:val="2"/>
            <w:tcBorders>
              <w:top w:val="single" w:sz="4" w:space="0" w:color="auto"/>
              <w:left w:val="single" w:sz="4" w:space="0" w:color="auto"/>
              <w:bottom w:val="single" w:sz="4" w:space="0" w:color="auto"/>
              <w:right w:val="single" w:sz="4" w:space="0" w:color="auto"/>
            </w:tcBorders>
          </w:tcPr>
          <w:p w14:paraId="58EB84EF"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5E57B06B"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656" w:type="dxa"/>
            <w:gridSpan w:val="2"/>
            <w:tcBorders>
              <w:top w:val="single" w:sz="4" w:space="0" w:color="auto"/>
              <w:left w:val="single" w:sz="4" w:space="0" w:color="auto"/>
              <w:bottom w:val="single" w:sz="4" w:space="0" w:color="auto"/>
              <w:right w:val="single" w:sz="4" w:space="0" w:color="auto"/>
            </w:tcBorders>
            <w:hideMark/>
          </w:tcPr>
          <w:p w14:paraId="6517F2C7"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515" w:type="dxa"/>
            <w:tcBorders>
              <w:top w:val="single" w:sz="4" w:space="0" w:color="auto"/>
              <w:left w:val="single" w:sz="4" w:space="0" w:color="auto"/>
              <w:bottom w:val="single" w:sz="4" w:space="0" w:color="auto"/>
              <w:right w:val="single" w:sz="4" w:space="0" w:color="auto"/>
            </w:tcBorders>
            <w:hideMark/>
          </w:tcPr>
          <w:p w14:paraId="62C9AA70"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6D9C64F9"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1B0F2378"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1536A13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41</w:t>
            </w:r>
          </w:p>
        </w:tc>
        <w:tc>
          <w:tcPr>
            <w:tcW w:w="1200" w:type="dxa"/>
            <w:tcBorders>
              <w:top w:val="single" w:sz="4" w:space="0" w:color="auto"/>
              <w:left w:val="single" w:sz="4" w:space="0" w:color="auto"/>
              <w:bottom w:val="single" w:sz="4" w:space="0" w:color="auto"/>
              <w:right w:val="single" w:sz="4" w:space="0" w:color="auto"/>
            </w:tcBorders>
            <w:hideMark/>
          </w:tcPr>
          <w:p w14:paraId="6BD38B73" w14:textId="77777777" w:rsidR="006018AF" w:rsidRPr="0030696E" w:rsidRDefault="006018AF" w:rsidP="00613BF0">
            <w:pPr>
              <w:jc w:val="center"/>
            </w:pPr>
            <w:r w:rsidRPr="0030696E">
              <w:rPr>
                <w:rFonts w:ascii="Times New Roman" w:eastAsia="Times New Roman" w:hAnsi="Times New Roman" w:cs="Times New Roman"/>
                <w:sz w:val="18"/>
                <w:szCs w:val="18"/>
                <w:lang w:eastAsia="ru-RU"/>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2D99BE21"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7E1FBB7F" w14:textId="77777777" w:rsidR="006018AF" w:rsidRPr="0030696E" w:rsidRDefault="006018AF" w:rsidP="00613BF0">
            <w:pPr>
              <w:spacing w:after="0" w:line="240" w:lineRule="auto"/>
              <w:rPr>
                <w:rFonts w:ascii="Times New Roman" w:hAnsi="Times New Roman" w:cs="Times New Roman"/>
                <w:sz w:val="18"/>
                <w:szCs w:val="18"/>
              </w:rPr>
            </w:pPr>
            <w:r w:rsidRPr="0030696E">
              <w:rPr>
                <w:rFonts w:ascii="Times New Roman" w:hAnsi="Times New Roman" w:cs="Times New Roman"/>
                <w:sz w:val="18"/>
                <w:szCs w:val="18"/>
              </w:rPr>
              <w:t>Технология парафармацевтической продукции*</w:t>
            </w:r>
          </w:p>
        </w:tc>
        <w:tc>
          <w:tcPr>
            <w:tcW w:w="497" w:type="dxa"/>
            <w:tcBorders>
              <w:top w:val="single" w:sz="4" w:space="0" w:color="auto"/>
              <w:left w:val="single" w:sz="4" w:space="0" w:color="auto"/>
              <w:bottom w:val="single" w:sz="4" w:space="0" w:color="auto"/>
              <w:right w:val="single" w:sz="4" w:space="0" w:color="auto"/>
            </w:tcBorders>
            <w:vAlign w:val="center"/>
          </w:tcPr>
          <w:p w14:paraId="2268EA3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2DEE8CE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33A0985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330034D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29F7042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046717E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426" w:type="dxa"/>
            <w:tcBorders>
              <w:top w:val="single" w:sz="4" w:space="0" w:color="auto"/>
              <w:left w:val="single" w:sz="4" w:space="0" w:color="auto"/>
              <w:bottom w:val="single" w:sz="4" w:space="0" w:color="auto"/>
              <w:right w:val="single" w:sz="4" w:space="0" w:color="auto"/>
            </w:tcBorders>
          </w:tcPr>
          <w:p w14:paraId="020D84B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5BA91B00"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81" w:type="dxa"/>
            <w:tcBorders>
              <w:top w:val="nil"/>
              <w:left w:val="nil"/>
              <w:bottom w:val="single" w:sz="4" w:space="0" w:color="auto"/>
              <w:right w:val="single" w:sz="4" w:space="0" w:color="auto"/>
            </w:tcBorders>
            <w:vAlign w:val="center"/>
          </w:tcPr>
          <w:p w14:paraId="017DA38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4BF711F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nil"/>
              <w:left w:val="nil"/>
              <w:bottom w:val="single" w:sz="4" w:space="0" w:color="auto"/>
              <w:right w:val="single" w:sz="4" w:space="0" w:color="auto"/>
            </w:tcBorders>
            <w:vAlign w:val="center"/>
            <w:hideMark/>
          </w:tcPr>
          <w:p w14:paraId="6078F2B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hideMark/>
          </w:tcPr>
          <w:p w14:paraId="1B05494E"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421" w:type="dxa"/>
            <w:gridSpan w:val="2"/>
            <w:tcBorders>
              <w:top w:val="single" w:sz="4" w:space="0" w:color="auto"/>
              <w:left w:val="single" w:sz="4" w:space="0" w:color="auto"/>
              <w:bottom w:val="single" w:sz="4" w:space="0" w:color="auto"/>
              <w:right w:val="single" w:sz="4" w:space="0" w:color="auto"/>
            </w:tcBorders>
          </w:tcPr>
          <w:p w14:paraId="34D9E67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266C293F"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656" w:type="dxa"/>
            <w:gridSpan w:val="2"/>
            <w:tcBorders>
              <w:top w:val="single" w:sz="4" w:space="0" w:color="auto"/>
              <w:left w:val="single" w:sz="4" w:space="0" w:color="auto"/>
              <w:bottom w:val="single" w:sz="4" w:space="0" w:color="auto"/>
              <w:right w:val="single" w:sz="4" w:space="0" w:color="auto"/>
            </w:tcBorders>
            <w:hideMark/>
          </w:tcPr>
          <w:p w14:paraId="1E77159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515" w:type="dxa"/>
            <w:tcBorders>
              <w:top w:val="single" w:sz="4" w:space="0" w:color="auto"/>
              <w:left w:val="single" w:sz="4" w:space="0" w:color="auto"/>
              <w:bottom w:val="single" w:sz="4" w:space="0" w:color="auto"/>
              <w:right w:val="single" w:sz="4" w:space="0" w:color="auto"/>
            </w:tcBorders>
            <w:hideMark/>
          </w:tcPr>
          <w:p w14:paraId="59839160"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276CFC13"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597ADA43"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2ED07FC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42</w:t>
            </w:r>
          </w:p>
        </w:tc>
        <w:tc>
          <w:tcPr>
            <w:tcW w:w="1200" w:type="dxa"/>
            <w:tcBorders>
              <w:top w:val="single" w:sz="4" w:space="0" w:color="auto"/>
              <w:left w:val="single" w:sz="4" w:space="0" w:color="auto"/>
              <w:bottom w:val="single" w:sz="4" w:space="0" w:color="auto"/>
              <w:right w:val="single" w:sz="4" w:space="0" w:color="auto"/>
            </w:tcBorders>
            <w:hideMark/>
          </w:tcPr>
          <w:p w14:paraId="0FC285DB" w14:textId="77777777" w:rsidR="006018AF" w:rsidRPr="0030696E" w:rsidRDefault="006018AF" w:rsidP="00613BF0">
            <w:pPr>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3495DB81"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nil"/>
              <w:left w:val="single" w:sz="4" w:space="0" w:color="000000"/>
              <w:bottom w:val="single" w:sz="4" w:space="0" w:color="000000"/>
              <w:right w:val="single" w:sz="4" w:space="0" w:color="000000"/>
            </w:tcBorders>
            <w:shd w:val="clear" w:color="auto" w:fill="FFFFFF"/>
            <w:vAlign w:val="center"/>
            <w:hideMark/>
          </w:tcPr>
          <w:p w14:paraId="7412BF7F" w14:textId="77777777" w:rsidR="006018AF" w:rsidRPr="0030696E" w:rsidRDefault="006018AF" w:rsidP="00613BF0">
            <w:pPr>
              <w:spacing w:after="0" w:line="240" w:lineRule="auto"/>
              <w:rPr>
                <w:rFonts w:ascii="Times New Roman" w:hAnsi="Times New Roman" w:cs="Times New Roman"/>
                <w:sz w:val="18"/>
                <w:szCs w:val="18"/>
              </w:rPr>
            </w:pPr>
            <w:r w:rsidRPr="0030696E">
              <w:rPr>
                <w:rFonts w:ascii="Times New Roman" w:hAnsi="Times New Roman" w:cs="Times New Roman"/>
                <w:sz w:val="18"/>
                <w:szCs w:val="18"/>
              </w:rPr>
              <w:t>Основы исследования стабильности лекарственных средств*</w:t>
            </w:r>
          </w:p>
        </w:tc>
        <w:tc>
          <w:tcPr>
            <w:tcW w:w="497" w:type="dxa"/>
            <w:tcBorders>
              <w:top w:val="single" w:sz="4" w:space="0" w:color="auto"/>
              <w:left w:val="single" w:sz="4" w:space="0" w:color="auto"/>
              <w:bottom w:val="single" w:sz="4" w:space="0" w:color="auto"/>
              <w:right w:val="single" w:sz="4" w:space="0" w:color="auto"/>
            </w:tcBorders>
            <w:vAlign w:val="center"/>
          </w:tcPr>
          <w:p w14:paraId="0E4970F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327F509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594314F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7D88CB8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hideMark/>
          </w:tcPr>
          <w:p w14:paraId="03F40A6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567" w:type="dxa"/>
            <w:tcBorders>
              <w:top w:val="single" w:sz="4" w:space="0" w:color="auto"/>
              <w:left w:val="single" w:sz="4" w:space="0" w:color="auto"/>
              <w:bottom w:val="single" w:sz="4" w:space="0" w:color="auto"/>
              <w:right w:val="single" w:sz="4" w:space="0" w:color="auto"/>
            </w:tcBorders>
            <w:vAlign w:val="center"/>
          </w:tcPr>
          <w:p w14:paraId="443FD28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5F7C7F5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462D7DC6"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81" w:type="dxa"/>
            <w:tcBorders>
              <w:top w:val="nil"/>
              <w:left w:val="nil"/>
              <w:bottom w:val="single" w:sz="4" w:space="0" w:color="auto"/>
              <w:right w:val="single" w:sz="4" w:space="0" w:color="auto"/>
            </w:tcBorders>
            <w:vAlign w:val="center"/>
          </w:tcPr>
          <w:p w14:paraId="5A3F00F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3E154DD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nil"/>
              <w:left w:val="nil"/>
              <w:bottom w:val="single" w:sz="4" w:space="0" w:color="auto"/>
              <w:right w:val="single" w:sz="4" w:space="0" w:color="auto"/>
            </w:tcBorders>
            <w:vAlign w:val="center"/>
            <w:hideMark/>
          </w:tcPr>
          <w:p w14:paraId="5256F9F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hideMark/>
          </w:tcPr>
          <w:p w14:paraId="6DC0EEB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421" w:type="dxa"/>
            <w:gridSpan w:val="2"/>
            <w:tcBorders>
              <w:top w:val="single" w:sz="4" w:space="0" w:color="auto"/>
              <w:left w:val="single" w:sz="4" w:space="0" w:color="auto"/>
              <w:bottom w:val="single" w:sz="4" w:space="0" w:color="auto"/>
              <w:right w:val="single" w:sz="4" w:space="0" w:color="auto"/>
            </w:tcBorders>
          </w:tcPr>
          <w:p w14:paraId="1D92EF33"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28EF2FA6"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656" w:type="dxa"/>
            <w:gridSpan w:val="2"/>
            <w:tcBorders>
              <w:top w:val="single" w:sz="4" w:space="0" w:color="auto"/>
              <w:left w:val="single" w:sz="4" w:space="0" w:color="auto"/>
              <w:bottom w:val="single" w:sz="4" w:space="0" w:color="auto"/>
              <w:right w:val="single" w:sz="4" w:space="0" w:color="auto"/>
            </w:tcBorders>
            <w:hideMark/>
          </w:tcPr>
          <w:p w14:paraId="7B03CF03"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515" w:type="dxa"/>
            <w:tcBorders>
              <w:top w:val="single" w:sz="4" w:space="0" w:color="auto"/>
              <w:left w:val="single" w:sz="4" w:space="0" w:color="auto"/>
              <w:bottom w:val="single" w:sz="4" w:space="0" w:color="auto"/>
              <w:right w:val="single" w:sz="4" w:space="0" w:color="auto"/>
            </w:tcBorders>
            <w:hideMark/>
          </w:tcPr>
          <w:p w14:paraId="5C29B2E1"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46C0474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39FC9280"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59141F05" w14:textId="77777777" w:rsidR="006018AF" w:rsidRPr="0030696E" w:rsidRDefault="006018AF" w:rsidP="00613BF0">
            <w:pPr>
              <w:spacing w:after="0" w:line="240" w:lineRule="auto"/>
              <w:rPr>
                <w:rFonts w:ascii="Times New Roman" w:eastAsia="Times New Roman" w:hAnsi="Times New Roman" w:cs="Times New Roman"/>
                <w:b/>
                <w:sz w:val="18"/>
                <w:szCs w:val="18"/>
                <w:lang w:eastAsia="ru-RU"/>
              </w:rPr>
            </w:pPr>
          </w:p>
        </w:tc>
        <w:tc>
          <w:tcPr>
            <w:tcW w:w="1200" w:type="dxa"/>
            <w:tcBorders>
              <w:top w:val="single" w:sz="4" w:space="0" w:color="auto"/>
              <w:left w:val="single" w:sz="4" w:space="0" w:color="auto"/>
              <w:bottom w:val="single" w:sz="4" w:space="0" w:color="auto"/>
              <w:right w:val="single" w:sz="4" w:space="0" w:color="auto"/>
            </w:tcBorders>
          </w:tcPr>
          <w:p w14:paraId="73F6E51F" w14:textId="77777777" w:rsidR="006018AF" w:rsidRPr="0030696E" w:rsidRDefault="006018AF" w:rsidP="00613BF0">
            <w:pPr>
              <w:spacing w:after="0" w:line="240" w:lineRule="auto"/>
              <w:ind w:left="987"/>
              <w:rPr>
                <w:rFonts w:ascii="Times New Roman" w:eastAsia="Times New Roman" w:hAnsi="Times New Roman" w:cs="Times New Roman"/>
                <w:b/>
                <w:sz w:val="18"/>
                <w:szCs w:val="18"/>
                <w:lang w:eastAsia="ru-RU"/>
              </w:rPr>
            </w:pPr>
          </w:p>
        </w:tc>
        <w:tc>
          <w:tcPr>
            <w:tcW w:w="13718" w:type="dxa"/>
            <w:gridSpan w:val="26"/>
            <w:tcBorders>
              <w:top w:val="single" w:sz="4" w:space="0" w:color="auto"/>
              <w:left w:val="single" w:sz="4" w:space="0" w:color="auto"/>
              <w:bottom w:val="single" w:sz="4" w:space="0" w:color="auto"/>
              <w:right w:val="single" w:sz="4" w:space="0" w:color="auto"/>
            </w:tcBorders>
            <w:hideMark/>
          </w:tcPr>
          <w:p w14:paraId="61C0BC16" w14:textId="77777777" w:rsidR="006018AF" w:rsidRPr="0030696E" w:rsidRDefault="006018AF" w:rsidP="00613BF0">
            <w:pPr>
              <w:spacing w:after="200" w:line="276" w:lineRule="auto"/>
              <w:contextualSpacing/>
              <w:rPr>
                <w:rFonts w:ascii="Times New Roman" w:eastAsia="Times New Roman" w:hAnsi="Times New Roman" w:cs="Times New Roman"/>
                <w:sz w:val="18"/>
                <w:szCs w:val="18"/>
                <w:lang w:eastAsia="ru-RU"/>
              </w:rPr>
            </w:pPr>
            <w:r w:rsidRPr="0030696E">
              <w:rPr>
                <w:rFonts w:ascii="Times New Roman" w:eastAsia="Times New Roman" w:hAnsi="Times New Roman" w:cs="Times New Roman"/>
                <w:b/>
                <w:sz w:val="18"/>
                <w:szCs w:val="18"/>
                <w:lang w:eastAsia="ru-RU"/>
              </w:rPr>
              <w:t>Образовательная траектория Менеджер фармацевтического производства 44  кредитов выбор траекторий</w:t>
            </w:r>
          </w:p>
        </w:tc>
      </w:tr>
      <w:tr w:rsidR="006018AF" w:rsidRPr="0030696E" w14:paraId="06F70339"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298D11A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1200" w:type="dxa"/>
            <w:tcBorders>
              <w:top w:val="single" w:sz="4" w:space="0" w:color="auto"/>
              <w:left w:val="single" w:sz="4" w:space="0" w:color="auto"/>
              <w:bottom w:val="single" w:sz="4" w:space="0" w:color="auto"/>
              <w:right w:val="single" w:sz="4" w:space="0" w:color="auto"/>
            </w:tcBorders>
          </w:tcPr>
          <w:p w14:paraId="23EB867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642"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1D91752B"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048BD79" w14:textId="77777777" w:rsidR="006018AF" w:rsidRPr="0030696E" w:rsidRDefault="006018AF" w:rsidP="00613BF0">
            <w:pPr>
              <w:spacing w:after="0" w:line="240" w:lineRule="auto"/>
              <w:rPr>
                <w:rFonts w:ascii="Times New Roman" w:hAnsi="Times New Roman" w:cs="Times New Roman"/>
                <w:sz w:val="18"/>
                <w:szCs w:val="18"/>
              </w:rPr>
            </w:pPr>
          </w:p>
        </w:tc>
        <w:tc>
          <w:tcPr>
            <w:tcW w:w="497" w:type="dxa"/>
            <w:tcBorders>
              <w:top w:val="single" w:sz="4" w:space="0" w:color="auto"/>
              <w:left w:val="single" w:sz="4" w:space="0" w:color="auto"/>
              <w:bottom w:val="single" w:sz="4" w:space="0" w:color="auto"/>
              <w:right w:val="single" w:sz="4" w:space="0" w:color="auto"/>
            </w:tcBorders>
            <w:vAlign w:val="center"/>
          </w:tcPr>
          <w:p w14:paraId="3199B66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70F7796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60F8C15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421E733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2537A0F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6226C0E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03C24478"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4EC96312"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1EEA7B3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tcPr>
          <w:p w14:paraId="2485A00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616" w:type="dxa"/>
            <w:gridSpan w:val="2"/>
            <w:tcBorders>
              <w:top w:val="nil"/>
              <w:left w:val="nil"/>
              <w:bottom w:val="single" w:sz="4" w:space="0" w:color="auto"/>
              <w:right w:val="single" w:sz="4" w:space="0" w:color="auto"/>
            </w:tcBorders>
            <w:vAlign w:val="center"/>
          </w:tcPr>
          <w:p w14:paraId="35583AF4" w14:textId="77777777" w:rsidR="006018AF" w:rsidRPr="0030696E" w:rsidRDefault="006018AF" w:rsidP="00613BF0">
            <w:pPr>
              <w:spacing w:after="0" w:line="240" w:lineRule="auto"/>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1320</w:t>
            </w:r>
          </w:p>
        </w:tc>
        <w:tc>
          <w:tcPr>
            <w:tcW w:w="600" w:type="dxa"/>
            <w:gridSpan w:val="2"/>
            <w:tcBorders>
              <w:top w:val="single" w:sz="4" w:space="0" w:color="auto"/>
              <w:left w:val="single" w:sz="4" w:space="0" w:color="auto"/>
              <w:bottom w:val="single" w:sz="4" w:space="0" w:color="auto"/>
              <w:right w:val="single" w:sz="4" w:space="0" w:color="auto"/>
            </w:tcBorders>
          </w:tcPr>
          <w:p w14:paraId="14DA6E65"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660</w:t>
            </w:r>
          </w:p>
        </w:tc>
        <w:tc>
          <w:tcPr>
            <w:tcW w:w="421" w:type="dxa"/>
            <w:gridSpan w:val="2"/>
            <w:tcBorders>
              <w:top w:val="single" w:sz="4" w:space="0" w:color="auto"/>
              <w:left w:val="single" w:sz="4" w:space="0" w:color="auto"/>
              <w:bottom w:val="single" w:sz="4" w:space="0" w:color="auto"/>
              <w:right w:val="single" w:sz="4" w:space="0" w:color="auto"/>
            </w:tcBorders>
          </w:tcPr>
          <w:p w14:paraId="1AC9E4AC"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tcPr>
          <w:p w14:paraId="4E565501"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220</w:t>
            </w:r>
          </w:p>
        </w:tc>
        <w:tc>
          <w:tcPr>
            <w:tcW w:w="656" w:type="dxa"/>
            <w:gridSpan w:val="2"/>
            <w:tcBorders>
              <w:top w:val="single" w:sz="4" w:space="0" w:color="auto"/>
              <w:left w:val="single" w:sz="4" w:space="0" w:color="auto"/>
              <w:bottom w:val="single" w:sz="4" w:space="0" w:color="auto"/>
              <w:right w:val="single" w:sz="4" w:space="0" w:color="auto"/>
            </w:tcBorders>
          </w:tcPr>
          <w:p w14:paraId="6107DBE1"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305</w:t>
            </w:r>
          </w:p>
        </w:tc>
        <w:tc>
          <w:tcPr>
            <w:tcW w:w="515" w:type="dxa"/>
            <w:tcBorders>
              <w:top w:val="single" w:sz="4" w:space="0" w:color="auto"/>
              <w:left w:val="single" w:sz="4" w:space="0" w:color="auto"/>
              <w:bottom w:val="single" w:sz="4" w:space="0" w:color="auto"/>
              <w:right w:val="single" w:sz="4" w:space="0" w:color="auto"/>
            </w:tcBorders>
          </w:tcPr>
          <w:p w14:paraId="058B42C0"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135</w:t>
            </w:r>
          </w:p>
        </w:tc>
        <w:tc>
          <w:tcPr>
            <w:tcW w:w="530" w:type="dxa"/>
            <w:tcBorders>
              <w:top w:val="single" w:sz="4" w:space="0" w:color="auto"/>
              <w:left w:val="single" w:sz="4" w:space="0" w:color="auto"/>
              <w:bottom w:val="single" w:sz="4" w:space="0" w:color="auto"/>
              <w:right w:val="single" w:sz="4" w:space="0" w:color="auto"/>
            </w:tcBorders>
          </w:tcPr>
          <w:p w14:paraId="4A8C6477"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r>
      <w:tr w:rsidR="006018AF" w:rsidRPr="0030696E" w14:paraId="1CDDD566"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4D435AF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43</w:t>
            </w:r>
          </w:p>
        </w:tc>
        <w:tc>
          <w:tcPr>
            <w:tcW w:w="1200" w:type="dxa"/>
            <w:tcBorders>
              <w:top w:val="single" w:sz="4" w:space="0" w:color="auto"/>
              <w:left w:val="single" w:sz="4" w:space="0" w:color="auto"/>
              <w:bottom w:val="single" w:sz="4" w:space="0" w:color="auto"/>
              <w:right w:val="single" w:sz="4" w:space="0" w:color="auto"/>
            </w:tcBorders>
            <w:hideMark/>
          </w:tcPr>
          <w:p w14:paraId="2C0513CA" w14:textId="77777777" w:rsidR="006018AF" w:rsidRPr="0030696E" w:rsidRDefault="006018AF" w:rsidP="00613BF0">
            <w:pPr>
              <w:spacing w:after="0" w:line="240" w:lineRule="auto"/>
              <w:jc w:val="center"/>
              <w:rPr>
                <w:rFonts w:ascii="Times New Roman" w:hAnsi="Times New Roman" w:cs="Times New Roman"/>
                <w:sz w:val="18"/>
                <w:szCs w:val="18"/>
              </w:rPr>
            </w:pPr>
            <w:r w:rsidRPr="0030696E">
              <w:rPr>
                <w:rFonts w:ascii="Times New Roman" w:eastAsia="Times New Roman" w:hAnsi="Times New Roman" w:cs="Times New Roman"/>
                <w:sz w:val="18"/>
                <w:szCs w:val="18"/>
                <w:lang w:eastAsia="ru-RU"/>
              </w:rPr>
              <w:t>БД/ВК</w:t>
            </w:r>
          </w:p>
        </w:tc>
        <w:tc>
          <w:tcPr>
            <w:tcW w:w="642"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59D4FB5B"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5ABBBD21" w14:textId="77777777" w:rsidR="006018AF" w:rsidRPr="0030696E" w:rsidRDefault="006018AF" w:rsidP="00613BF0">
            <w:pPr>
              <w:spacing w:after="0" w:line="240" w:lineRule="auto"/>
              <w:rPr>
                <w:rFonts w:ascii="Times New Roman" w:hAnsi="Times New Roman" w:cs="Times New Roman"/>
                <w:sz w:val="18"/>
                <w:szCs w:val="18"/>
              </w:rPr>
            </w:pPr>
            <w:r w:rsidRPr="0030696E">
              <w:rPr>
                <w:rFonts w:ascii="Times New Roman" w:hAnsi="Times New Roman" w:cs="Times New Roman"/>
                <w:sz w:val="18"/>
                <w:szCs w:val="18"/>
              </w:rPr>
              <w:t>Основы финансового менеджмента в фармацевтических предприятиях</w:t>
            </w:r>
          </w:p>
        </w:tc>
        <w:tc>
          <w:tcPr>
            <w:tcW w:w="497" w:type="dxa"/>
            <w:tcBorders>
              <w:top w:val="single" w:sz="4" w:space="0" w:color="auto"/>
              <w:left w:val="single" w:sz="4" w:space="0" w:color="auto"/>
              <w:bottom w:val="single" w:sz="4" w:space="0" w:color="auto"/>
              <w:right w:val="single" w:sz="4" w:space="0" w:color="auto"/>
            </w:tcBorders>
            <w:vAlign w:val="center"/>
          </w:tcPr>
          <w:p w14:paraId="6F538A7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72F4754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274555C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29F98E4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65D4672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20870F5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426" w:type="dxa"/>
            <w:tcBorders>
              <w:top w:val="single" w:sz="4" w:space="0" w:color="auto"/>
              <w:left w:val="single" w:sz="4" w:space="0" w:color="auto"/>
              <w:bottom w:val="single" w:sz="4" w:space="0" w:color="auto"/>
              <w:right w:val="single" w:sz="4" w:space="0" w:color="auto"/>
            </w:tcBorders>
          </w:tcPr>
          <w:p w14:paraId="7863C528"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268F7FDA"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6A288C7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30A1628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616" w:type="dxa"/>
            <w:gridSpan w:val="2"/>
            <w:tcBorders>
              <w:top w:val="nil"/>
              <w:left w:val="nil"/>
              <w:bottom w:val="single" w:sz="4" w:space="0" w:color="auto"/>
              <w:right w:val="single" w:sz="4" w:space="0" w:color="auto"/>
            </w:tcBorders>
            <w:vAlign w:val="center"/>
            <w:hideMark/>
          </w:tcPr>
          <w:p w14:paraId="3A4DE92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en-US" w:eastAsia="ru-RU"/>
              </w:rPr>
            </w:pPr>
            <w:r w:rsidRPr="0030696E">
              <w:rPr>
                <w:rFonts w:ascii="Times New Roman" w:eastAsia="Times New Roman" w:hAnsi="Times New Roman" w:cs="Times New Roman"/>
                <w:sz w:val="18"/>
                <w:szCs w:val="18"/>
                <w:lang w:val="en-US" w:eastAsia="ru-RU"/>
              </w:rPr>
              <w:t>120</w:t>
            </w:r>
          </w:p>
        </w:tc>
        <w:tc>
          <w:tcPr>
            <w:tcW w:w="600" w:type="dxa"/>
            <w:gridSpan w:val="2"/>
            <w:tcBorders>
              <w:top w:val="single" w:sz="4" w:space="0" w:color="auto"/>
              <w:left w:val="single" w:sz="4" w:space="0" w:color="auto"/>
              <w:bottom w:val="single" w:sz="4" w:space="0" w:color="auto"/>
              <w:right w:val="single" w:sz="4" w:space="0" w:color="auto"/>
            </w:tcBorders>
          </w:tcPr>
          <w:p w14:paraId="59F74128"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val="en-US" w:eastAsia="ru-RU"/>
              </w:rPr>
            </w:pPr>
          </w:p>
          <w:p w14:paraId="7D8B8540"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val="en-US" w:eastAsia="ru-RU"/>
              </w:rPr>
            </w:pPr>
            <w:r w:rsidRPr="0030696E">
              <w:rPr>
                <w:rFonts w:ascii="Times New Roman" w:eastAsia="Times New Roman" w:hAnsi="Times New Roman" w:cs="Times New Roman"/>
                <w:sz w:val="18"/>
                <w:szCs w:val="18"/>
                <w:lang w:val="en-US" w:eastAsia="ru-RU"/>
              </w:rPr>
              <w:t>60</w:t>
            </w:r>
          </w:p>
        </w:tc>
        <w:tc>
          <w:tcPr>
            <w:tcW w:w="421" w:type="dxa"/>
            <w:gridSpan w:val="2"/>
            <w:tcBorders>
              <w:top w:val="single" w:sz="4" w:space="0" w:color="auto"/>
              <w:left w:val="single" w:sz="4" w:space="0" w:color="auto"/>
              <w:bottom w:val="single" w:sz="4" w:space="0" w:color="auto"/>
              <w:right w:val="single" w:sz="4" w:space="0" w:color="auto"/>
            </w:tcBorders>
          </w:tcPr>
          <w:p w14:paraId="6C83F3C4"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tcPr>
          <w:p w14:paraId="1D2B8849"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val="en-US" w:eastAsia="ru-RU"/>
              </w:rPr>
            </w:pPr>
          </w:p>
          <w:p w14:paraId="2A182985"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val="en-US" w:eastAsia="ru-RU"/>
              </w:rPr>
            </w:pPr>
            <w:r w:rsidRPr="0030696E">
              <w:rPr>
                <w:rFonts w:ascii="Times New Roman" w:eastAsia="Times New Roman" w:hAnsi="Times New Roman" w:cs="Times New Roman"/>
                <w:sz w:val="18"/>
                <w:szCs w:val="18"/>
                <w:lang w:val="en-US" w:eastAsia="ru-RU"/>
              </w:rPr>
              <w:t>20</w:t>
            </w:r>
          </w:p>
        </w:tc>
        <w:tc>
          <w:tcPr>
            <w:tcW w:w="656" w:type="dxa"/>
            <w:gridSpan w:val="2"/>
            <w:tcBorders>
              <w:top w:val="single" w:sz="4" w:space="0" w:color="auto"/>
              <w:left w:val="single" w:sz="4" w:space="0" w:color="auto"/>
              <w:bottom w:val="single" w:sz="4" w:space="0" w:color="auto"/>
              <w:right w:val="single" w:sz="4" w:space="0" w:color="auto"/>
            </w:tcBorders>
          </w:tcPr>
          <w:p w14:paraId="7BFD945A"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val="en-US" w:eastAsia="ru-RU"/>
              </w:rPr>
            </w:pPr>
          </w:p>
          <w:p w14:paraId="4A313402"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val="en-US" w:eastAsia="ru-RU"/>
              </w:rPr>
            </w:pPr>
            <w:r w:rsidRPr="0030696E">
              <w:rPr>
                <w:rFonts w:ascii="Times New Roman" w:eastAsia="Times New Roman" w:hAnsi="Times New Roman" w:cs="Times New Roman"/>
                <w:sz w:val="18"/>
                <w:szCs w:val="18"/>
                <w:lang w:val="en-US" w:eastAsia="ru-RU"/>
              </w:rPr>
              <w:t>25</w:t>
            </w:r>
          </w:p>
        </w:tc>
        <w:tc>
          <w:tcPr>
            <w:tcW w:w="515" w:type="dxa"/>
            <w:tcBorders>
              <w:top w:val="single" w:sz="4" w:space="0" w:color="auto"/>
              <w:left w:val="single" w:sz="4" w:space="0" w:color="auto"/>
              <w:bottom w:val="single" w:sz="4" w:space="0" w:color="auto"/>
              <w:right w:val="single" w:sz="4" w:space="0" w:color="auto"/>
            </w:tcBorders>
          </w:tcPr>
          <w:p w14:paraId="5CA51F8B"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val="en-US" w:eastAsia="ru-RU"/>
              </w:rPr>
            </w:pPr>
          </w:p>
          <w:p w14:paraId="45B80A23"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val="en-US" w:eastAsia="ru-RU"/>
              </w:rPr>
            </w:pPr>
            <w:r w:rsidRPr="0030696E">
              <w:rPr>
                <w:rFonts w:ascii="Times New Roman" w:eastAsia="Times New Roman" w:hAnsi="Times New Roman" w:cs="Times New Roman"/>
                <w:sz w:val="18"/>
                <w:szCs w:val="18"/>
                <w:lang w:val="en-US" w:eastAsia="ru-RU"/>
              </w:rPr>
              <w:t>15</w:t>
            </w:r>
          </w:p>
        </w:tc>
        <w:tc>
          <w:tcPr>
            <w:tcW w:w="530" w:type="dxa"/>
            <w:tcBorders>
              <w:top w:val="single" w:sz="4" w:space="0" w:color="auto"/>
              <w:left w:val="single" w:sz="4" w:space="0" w:color="auto"/>
              <w:bottom w:val="single" w:sz="4" w:space="0" w:color="auto"/>
              <w:right w:val="single" w:sz="4" w:space="0" w:color="auto"/>
            </w:tcBorders>
          </w:tcPr>
          <w:p w14:paraId="4069B71C"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p w14:paraId="32A27135"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2E6B5BA5"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0550670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44</w:t>
            </w:r>
          </w:p>
        </w:tc>
        <w:tc>
          <w:tcPr>
            <w:tcW w:w="1200" w:type="dxa"/>
            <w:tcBorders>
              <w:top w:val="single" w:sz="4" w:space="0" w:color="auto"/>
              <w:left w:val="single" w:sz="4" w:space="0" w:color="auto"/>
              <w:bottom w:val="single" w:sz="4" w:space="0" w:color="auto"/>
              <w:right w:val="single" w:sz="4" w:space="0" w:color="auto"/>
            </w:tcBorders>
            <w:hideMark/>
          </w:tcPr>
          <w:p w14:paraId="788E0BA7" w14:textId="77777777" w:rsidR="006018AF" w:rsidRPr="0030696E" w:rsidRDefault="006018AF" w:rsidP="00613BF0">
            <w:pPr>
              <w:spacing w:after="0" w:line="240" w:lineRule="auto"/>
              <w:jc w:val="center"/>
              <w:rPr>
                <w:rFonts w:ascii="Times New Roman" w:hAnsi="Times New Roman" w:cs="Times New Roman"/>
                <w:sz w:val="18"/>
                <w:szCs w:val="18"/>
              </w:rPr>
            </w:pPr>
            <w:r w:rsidRPr="0030696E">
              <w:rPr>
                <w:rFonts w:ascii="Times New Roman" w:eastAsia="Times New Roman" w:hAnsi="Times New Roman" w:cs="Times New Roman"/>
                <w:sz w:val="18"/>
                <w:szCs w:val="18"/>
                <w:lang w:eastAsia="ru-RU"/>
              </w:rPr>
              <w:t>БД/ВК</w:t>
            </w:r>
          </w:p>
        </w:tc>
        <w:tc>
          <w:tcPr>
            <w:tcW w:w="642"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7C61ECC4"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53C51902" w14:textId="77777777" w:rsidR="006018AF" w:rsidRPr="0030696E" w:rsidRDefault="006018AF" w:rsidP="00613BF0">
            <w:pPr>
              <w:spacing w:after="0" w:line="240" w:lineRule="auto"/>
              <w:rPr>
                <w:rFonts w:ascii="Times New Roman" w:hAnsi="Times New Roman" w:cs="Times New Roman"/>
                <w:sz w:val="18"/>
                <w:szCs w:val="18"/>
              </w:rPr>
            </w:pPr>
            <w:r w:rsidRPr="0030696E">
              <w:rPr>
                <w:rFonts w:ascii="Times New Roman" w:hAnsi="Times New Roman" w:cs="Times New Roman"/>
                <w:sz w:val="18"/>
                <w:szCs w:val="18"/>
              </w:rPr>
              <w:t>Основы производственного менеджмента</w:t>
            </w:r>
          </w:p>
        </w:tc>
        <w:tc>
          <w:tcPr>
            <w:tcW w:w="497" w:type="dxa"/>
            <w:tcBorders>
              <w:top w:val="single" w:sz="4" w:space="0" w:color="auto"/>
              <w:left w:val="single" w:sz="4" w:space="0" w:color="auto"/>
              <w:bottom w:val="single" w:sz="4" w:space="0" w:color="auto"/>
              <w:right w:val="single" w:sz="4" w:space="0" w:color="auto"/>
            </w:tcBorders>
            <w:vAlign w:val="center"/>
          </w:tcPr>
          <w:p w14:paraId="4B5D3AA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52A07CE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71E4680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6277EAF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2D7F2EA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032D735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426" w:type="dxa"/>
            <w:tcBorders>
              <w:top w:val="single" w:sz="4" w:space="0" w:color="auto"/>
              <w:left w:val="single" w:sz="4" w:space="0" w:color="auto"/>
              <w:bottom w:val="single" w:sz="4" w:space="0" w:color="auto"/>
              <w:right w:val="single" w:sz="4" w:space="0" w:color="auto"/>
            </w:tcBorders>
          </w:tcPr>
          <w:p w14:paraId="01AFA78E"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4ABBB43A"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1DFDE40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3022371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nil"/>
              <w:left w:val="nil"/>
              <w:bottom w:val="single" w:sz="4" w:space="0" w:color="auto"/>
              <w:right w:val="single" w:sz="4" w:space="0" w:color="auto"/>
            </w:tcBorders>
            <w:vAlign w:val="center"/>
            <w:hideMark/>
          </w:tcPr>
          <w:p w14:paraId="2BA73C1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tcPr>
          <w:p w14:paraId="49B887E2"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421" w:type="dxa"/>
            <w:gridSpan w:val="2"/>
            <w:tcBorders>
              <w:top w:val="single" w:sz="4" w:space="0" w:color="auto"/>
              <w:left w:val="single" w:sz="4" w:space="0" w:color="auto"/>
              <w:bottom w:val="single" w:sz="4" w:space="0" w:color="auto"/>
              <w:right w:val="single" w:sz="4" w:space="0" w:color="auto"/>
            </w:tcBorders>
          </w:tcPr>
          <w:p w14:paraId="4741C0EB"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tcPr>
          <w:p w14:paraId="4092CCB7"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656" w:type="dxa"/>
            <w:gridSpan w:val="2"/>
            <w:tcBorders>
              <w:top w:val="single" w:sz="4" w:space="0" w:color="auto"/>
              <w:left w:val="single" w:sz="4" w:space="0" w:color="auto"/>
              <w:bottom w:val="single" w:sz="4" w:space="0" w:color="auto"/>
              <w:right w:val="single" w:sz="4" w:space="0" w:color="auto"/>
            </w:tcBorders>
          </w:tcPr>
          <w:p w14:paraId="5AC45E0C"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515" w:type="dxa"/>
            <w:tcBorders>
              <w:top w:val="single" w:sz="4" w:space="0" w:color="auto"/>
              <w:left w:val="single" w:sz="4" w:space="0" w:color="auto"/>
              <w:bottom w:val="single" w:sz="4" w:space="0" w:color="auto"/>
              <w:right w:val="single" w:sz="4" w:space="0" w:color="auto"/>
            </w:tcBorders>
          </w:tcPr>
          <w:p w14:paraId="3A58DCD5"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tcPr>
          <w:p w14:paraId="7E1CB57C"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6C641CDB"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67A79DA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45</w:t>
            </w:r>
          </w:p>
        </w:tc>
        <w:tc>
          <w:tcPr>
            <w:tcW w:w="1200" w:type="dxa"/>
            <w:tcBorders>
              <w:top w:val="single" w:sz="4" w:space="0" w:color="auto"/>
              <w:left w:val="single" w:sz="4" w:space="0" w:color="auto"/>
              <w:bottom w:val="single" w:sz="4" w:space="0" w:color="auto"/>
              <w:right w:val="single" w:sz="4" w:space="0" w:color="auto"/>
            </w:tcBorders>
            <w:hideMark/>
          </w:tcPr>
          <w:p w14:paraId="24592D20" w14:textId="77777777" w:rsidR="006018AF" w:rsidRPr="0030696E" w:rsidRDefault="006018AF" w:rsidP="00613BF0">
            <w:pPr>
              <w:spacing w:after="0" w:line="240" w:lineRule="auto"/>
              <w:jc w:val="center"/>
              <w:rPr>
                <w:rFonts w:ascii="Times New Roman" w:hAnsi="Times New Roman" w:cs="Times New Roman"/>
                <w:sz w:val="18"/>
                <w:szCs w:val="18"/>
              </w:rPr>
            </w:pPr>
            <w:r w:rsidRPr="0030696E">
              <w:rPr>
                <w:rFonts w:ascii="Times New Roman" w:eastAsia="Times New Roman" w:hAnsi="Times New Roman" w:cs="Times New Roman"/>
                <w:sz w:val="18"/>
                <w:szCs w:val="18"/>
                <w:lang w:eastAsia="ru-RU"/>
              </w:rPr>
              <w:t>БД/ВК</w:t>
            </w:r>
          </w:p>
        </w:tc>
        <w:tc>
          <w:tcPr>
            <w:tcW w:w="642"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0C24E358"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7E325BB7" w14:textId="77777777" w:rsidR="006018AF" w:rsidRPr="0030696E" w:rsidRDefault="006018AF" w:rsidP="00613BF0">
            <w:pPr>
              <w:spacing w:after="0" w:line="240" w:lineRule="auto"/>
              <w:rPr>
                <w:rFonts w:ascii="Times New Roman" w:hAnsi="Times New Roman" w:cs="Times New Roman"/>
                <w:sz w:val="18"/>
                <w:szCs w:val="18"/>
              </w:rPr>
            </w:pPr>
            <w:r w:rsidRPr="0030696E">
              <w:rPr>
                <w:rFonts w:ascii="Times New Roman" w:hAnsi="Times New Roman" w:cs="Times New Roman"/>
                <w:sz w:val="18"/>
                <w:szCs w:val="18"/>
              </w:rPr>
              <w:t>Регламентация сферы обращения лекарственных средств и медицинских изделий в РК</w:t>
            </w:r>
          </w:p>
        </w:tc>
        <w:tc>
          <w:tcPr>
            <w:tcW w:w="497" w:type="dxa"/>
            <w:tcBorders>
              <w:top w:val="single" w:sz="4" w:space="0" w:color="auto"/>
              <w:left w:val="single" w:sz="4" w:space="0" w:color="auto"/>
              <w:bottom w:val="single" w:sz="4" w:space="0" w:color="auto"/>
              <w:right w:val="single" w:sz="4" w:space="0" w:color="auto"/>
            </w:tcBorders>
            <w:vAlign w:val="center"/>
          </w:tcPr>
          <w:p w14:paraId="6CF576E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1FDEC29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3FDC433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000B9AC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hideMark/>
          </w:tcPr>
          <w:p w14:paraId="583E940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567" w:type="dxa"/>
            <w:tcBorders>
              <w:top w:val="single" w:sz="4" w:space="0" w:color="auto"/>
              <w:left w:val="single" w:sz="4" w:space="0" w:color="auto"/>
              <w:bottom w:val="single" w:sz="4" w:space="0" w:color="auto"/>
              <w:right w:val="single" w:sz="4" w:space="0" w:color="auto"/>
            </w:tcBorders>
            <w:vAlign w:val="center"/>
          </w:tcPr>
          <w:p w14:paraId="73C2679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040C6A5E"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6B594447"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5A9D577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6131843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nil"/>
              <w:left w:val="nil"/>
              <w:bottom w:val="single" w:sz="4" w:space="0" w:color="auto"/>
              <w:right w:val="single" w:sz="4" w:space="0" w:color="auto"/>
            </w:tcBorders>
            <w:vAlign w:val="center"/>
            <w:hideMark/>
          </w:tcPr>
          <w:p w14:paraId="43AA01D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tcPr>
          <w:p w14:paraId="6C15FA29"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421" w:type="dxa"/>
            <w:gridSpan w:val="2"/>
            <w:tcBorders>
              <w:top w:val="single" w:sz="4" w:space="0" w:color="auto"/>
              <w:left w:val="single" w:sz="4" w:space="0" w:color="auto"/>
              <w:bottom w:val="single" w:sz="4" w:space="0" w:color="auto"/>
              <w:right w:val="single" w:sz="4" w:space="0" w:color="auto"/>
            </w:tcBorders>
          </w:tcPr>
          <w:p w14:paraId="222ADB4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tcPr>
          <w:p w14:paraId="612BDBBB"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656" w:type="dxa"/>
            <w:gridSpan w:val="2"/>
            <w:tcBorders>
              <w:top w:val="single" w:sz="4" w:space="0" w:color="auto"/>
              <w:left w:val="single" w:sz="4" w:space="0" w:color="auto"/>
              <w:bottom w:val="single" w:sz="4" w:space="0" w:color="auto"/>
              <w:right w:val="single" w:sz="4" w:space="0" w:color="auto"/>
            </w:tcBorders>
          </w:tcPr>
          <w:p w14:paraId="6A998F10"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515" w:type="dxa"/>
            <w:tcBorders>
              <w:top w:val="single" w:sz="4" w:space="0" w:color="auto"/>
              <w:left w:val="single" w:sz="4" w:space="0" w:color="auto"/>
              <w:bottom w:val="single" w:sz="4" w:space="0" w:color="auto"/>
              <w:right w:val="single" w:sz="4" w:space="0" w:color="auto"/>
            </w:tcBorders>
          </w:tcPr>
          <w:p w14:paraId="20125BD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tcPr>
          <w:p w14:paraId="7B5AFB35"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03FEC898"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57B4007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46</w:t>
            </w:r>
          </w:p>
        </w:tc>
        <w:tc>
          <w:tcPr>
            <w:tcW w:w="1200" w:type="dxa"/>
            <w:tcBorders>
              <w:top w:val="single" w:sz="4" w:space="0" w:color="auto"/>
              <w:left w:val="single" w:sz="4" w:space="0" w:color="auto"/>
              <w:bottom w:val="single" w:sz="4" w:space="0" w:color="auto"/>
              <w:right w:val="single" w:sz="4" w:space="0" w:color="auto"/>
            </w:tcBorders>
            <w:hideMark/>
          </w:tcPr>
          <w:p w14:paraId="2F826EEF" w14:textId="77777777" w:rsidR="006018AF" w:rsidRPr="0030696E" w:rsidRDefault="006018AF" w:rsidP="00613BF0">
            <w:pPr>
              <w:spacing w:after="0" w:line="240" w:lineRule="auto"/>
              <w:jc w:val="center"/>
              <w:rPr>
                <w:rFonts w:ascii="Times New Roman" w:hAnsi="Times New Roman" w:cs="Times New Roman"/>
                <w:sz w:val="18"/>
                <w:szCs w:val="18"/>
              </w:rPr>
            </w:pPr>
            <w:r w:rsidRPr="0030696E">
              <w:rPr>
                <w:rFonts w:ascii="Times New Roman" w:hAnsi="Times New Roman" w:cs="Times New Roman"/>
                <w:sz w:val="18"/>
                <w:szCs w:val="18"/>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39E685EA"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nil"/>
              <w:left w:val="single" w:sz="4" w:space="0" w:color="000000"/>
              <w:bottom w:val="single" w:sz="4" w:space="0" w:color="000000"/>
              <w:right w:val="single" w:sz="4" w:space="0" w:color="000000"/>
            </w:tcBorders>
            <w:shd w:val="clear" w:color="auto" w:fill="FFFFFF"/>
            <w:vAlign w:val="center"/>
            <w:hideMark/>
          </w:tcPr>
          <w:p w14:paraId="5BAC3999" w14:textId="77777777" w:rsidR="006018AF" w:rsidRPr="0030696E" w:rsidRDefault="006018AF" w:rsidP="00613BF0">
            <w:pPr>
              <w:spacing w:after="0" w:line="240" w:lineRule="auto"/>
              <w:rPr>
                <w:rFonts w:ascii="Times New Roman" w:hAnsi="Times New Roman" w:cs="Times New Roman"/>
                <w:sz w:val="18"/>
                <w:szCs w:val="18"/>
              </w:rPr>
            </w:pPr>
            <w:r w:rsidRPr="0030696E">
              <w:rPr>
                <w:rFonts w:ascii="Times New Roman" w:hAnsi="Times New Roman" w:cs="Times New Roman"/>
                <w:sz w:val="18"/>
                <w:szCs w:val="18"/>
              </w:rPr>
              <w:t>Основы предпринимательской деятельности и ее государственное регулирование</w:t>
            </w:r>
          </w:p>
        </w:tc>
        <w:tc>
          <w:tcPr>
            <w:tcW w:w="497" w:type="dxa"/>
            <w:tcBorders>
              <w:top w:val="single" w:sz="4" w:space="0" w:color="auto"/>
              <w:left w:val="single" w:sz="4" w:space="0" w:color="auto"/>
              <w:bottom w:val="single" w:sz="4" w:space="0" w:color="auto"/>
              <w:right w:val="single" w:sz="4" w:space="0" w:color="auto"/>
            </w:tcBorders>
            <w:vAlign w:val="center"/>
          </w:tcPr>
          <w:p w14:paraId="792A896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6FE5568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4C3588D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3CCF1CB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hideMark/>
          </w:tcPr>
          <w:p w14:paraId="708E2B7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567" w:type="dxa"/>
            <w:tcBorders>
              <w:top w:val="single" w:sz="4" w:space="0" w:color="auto"/>
              <w:left w:val="single" w:sz="4" w:space="0" w:color="auto"/>
              <w:bottom w:val="single" w:sz="4" w:space="0" w:color="auto"/>
              <w:right w:val="single" w:sz="4" w:space="0" w:color="auto"/>
            </w:tcBorders>
            <w:vAlign w:val="center"/>
          </w:tcPr>
          <w:p w14:paraId="192665E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711FF128"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71738C1B"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78D2DC5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4C5B210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nil"/>
              <w:left w:val="nil"/>
              <w:bottom w:val="single" w:sz="4" w:space="0" w:color="auto"/>
              <w:right w:val="single" w:sz="4" w:space="0" w:color="auto"/>
            </w:tcBorders>
            <w:vAlign w:val="center"/>
            <w:hideMark/>
          </w:tcPr>
          <w:p w14:paraId="5F0E473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tcPr>
          <w:p w14:paraId="41CF85CA"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421" w:type="dxa"/>
            <w:gridSpan w:val="2"/>
            <w:tcBorders>
              <w:top w:val="single" w:sz="4" w:space="0" w:color="auto"/>
              <w:left w:val="single" w:sz="4" w:space="0" w:color="auto"/>
              <w:bottom w:val="single" w:sz="4" w:space="0" w:color="auto"/>
              <w:right w:val="single" w:sz="4" w:space="0" w:color="auto"/>
            </w:tcBorders>
          </w:tcPr>
          <w:p w14:paraId="514C6AA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tcPr>
          <w:p w14:paraId="7BA555F2"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656" w:type="dxa"/>
            <w:gridSpan w:val="2"/>
            <w:tcBorders>
              <w:top w:val="single" w:sz="4" w:space="0" w:color="auto"/>
              <w:left w:val="single" w:sz="4" w:space="0" w:color="auto"/>
              <w:bottom w:val="single" w:sz="4" w:space="0" w:color="auto"/>
              <w:right w:val="single" w:sz="4" w:space="0" w:color="auto"/>
            </w:tcBorders>
          </w:tcPr>
          <w:p w14:paraId="10DF22B9"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515" w:type="dxa"/>
            <w:tcBorders>
              <w:top w:val="single" w:sz="4" w:space="0" w:color="auto"/>
              <w:left w:val="single" w:sz="4" w:space="0" w:color="auto"/>
              <w:bottom w:val="single" w:sz="4" w:space="0" w:color="auto"/>
              <w:right w:val="single" w:sz="4" w:space="0" w:color="auto"/>
            </w:tcBorders>
          </w:tcPr>
          <w:p w14:paraId="5B43C5C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tcPr>
          <w:p w14:paraId="52077ACC"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7A22B9B5"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6062129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47</w:t>
            </w:r>
          </w:p>
        </w:tc>
        <w:tc>
          <w:tcPr>
            <w:tcW w:w="1200" w:type="dxa"/>
            <w:tcBorders>
              <w:top w:val="single" w:sz="4" w:space="0" w:color="auto"/>
              <w:left w:val="single" w:sz="4" w:space="0" w:color="auto"/>
              <w:bottom w:val="single" w:sz="4" w:space="0" w:color="auto"/>
              <w:right w:val="single" w:sz="4" w:space="0" w:color="auto"/>
            </w:tcBorders>
            <w:hideMark/>
          </w:tcPr>
          <w:p w14:paraId="2D6FD424" w14:textId="77777777" w:rsidR="006018AF" w:rsidRPr="0030696E" w:rsidRDefault="006018AF" w:rsidP="00613BF0">
            <w:pPr>
              <w:spacing w:after="0" w:line="240" w:lineRule="auto"/>
              <w:jc w:val="center"/>
              <w:rPr>
                <w:rFonts w:ascii="Times New Roman" w:hAnsi="Times New Roman" w:cs="Times New Roman"/>
                <w:sz w:val="18"/>
                <w:szCs w:val="18"/>
              </w:rPr>
            </w:pPr>
            <w:r w:rsidRPr="0030696E">
              <w:rPr>
                <w:rFonts w:ascii="Times New Roman" w:hAnsi="Times New Roman" w:cs="Times New Roman"/>
                <w:sz w:val="18"/>
                <w:szCs w:val="18"/>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362A4624"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nil"/>
              <w:left w:val="single" w:sz="4" w:space="0" w:color="000000"/>
              <w:bottom w:val="single" w:sz="4" w:space="0" w:color="000000"/>
              <w:right w:val="single" w:sz="4" w:space="0" w:color="000000"/>
            </w:tcBorders>
            <w:shd w:val="clear" w:color="auto" w:fill="FFFFFF"/>
            <w:vAlign w:val="center"/>
            <w:hideMark/>
          </w:tcPr>
          <w:p w14:paraId="0ED19D7C" w14:textId="77777777" w:rsidR="006018AF" w:rsidRPr="0030696E" w:rsidRDefault="006018AF" w:rsidP="00613BF0">
            <w:pPr>
              <w:spacing w:after="0" w:line="240" w:lineRule="auto"/>
              <w:rPr>
                <w:rFonts w:ascii="Times New Roman" w:hAnsi="Times New Roman" w:cs="Times New Roman"/>
                <w:sz w:val="18"/>
                <w:szCs w:val="18"/>
              </w:rPr>
            </w:pPr>
            <w:r w:rsidRPr="0030696E">
              <w:rPr>
                <w:rFonts w:ascii="Times New Roman" w:hAnsi="Times New Roman" w:cs="Times New Roman"/>
                <w:sz w:val="18"/>
                <w:szCs w:val="18"/>
              </w:rPr>
              <w:t>Концепция обеспечения качества лекарственных средств в рамках GxP*</w:t>
            </w:r>
          </w:p>
        </w:tc>
        <w:tc>
          <w:tcPr>
            <w:tcW w:w="497" w:type="dxa"/>
            <w:tcBorders>
              <w:top w:val="single" w:sz="4" w:space="0" w:color="auto"/>
              <w:left w:val="single" w:sz="4" w:space="0" w:color="auto"/>
              <w:bottom w:val="single" w:sz="4" w:space="0" w:color="auto"/>
              <w:right w:val="single" w:sz="4" w:space="0" w:color="auto"/>
            </w:tcBorders>
            <w:vAlign w:val="center"/>
          </w:tcPr>
          <w:p w14:paraId="1A935FB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22CA9AE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51A5AA6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5B87B98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hideMark/>
          </w:tcPr>
          <w:p w14:paraId="00E5C7D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567" w:type="dxa"/>
            <w:tcBorders>
              <w:top w:val="single" w:sz="4" w:space="0" w:color="auto"/>
              <w:left w:val="single" w:sz="4" w:space="0" w:color="auto"/>
              <w:bottom w:val="single" w:sz="4" w:space="0" w:color="auto"/>
              <w:right w:val="single" w:sz="4" w:space="0" w:color="auto"/>
            </w:tcBorders>
            <w:vAlign w:val="center"/>
          </w:tcPr>
          <w:p w14:paraId="0A303B6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7762BB86"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21C0ED5E"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015EFD9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3433B73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616" w:type="dxa"/>
            <w:gridSpan w:val="2"/>
            <w:tcBorders>
              <w:top w:val="nil"/>
              <w:left w:val="nil"/>
              <w:bottom w:val="single" w:sz="4" w:space="0" w:color="auto"/>
              <w:right w:val="single" w:sz="4" w:space="0" w:color="auto"/>
            </w:tcBorders>
            <w:vAlign w:val="center"/>
            <w:hideMark/>
          </w:tcPr>
          <w:p w14:paraId="3F09852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en-US" w:eastAsia="ru-RU"/>
              </w:rPr>
            </w:pPr>
            <w:r w:rsidRPr="0030696E">
              <w:rPr>
                <w:rFonts w:ascii="Times New Roman" w:eastAsia="Times New Roman" w:hAnsi="Times New Roman" w:cs="Times New Roman"/>
                <w:sz w:val="18"/>
                <w:szCs w:val="18"/>
                <w:lang w:val="en-US" w:eastAsia="ru-RU"/>
              </w:rPr>
              <w:t>120</w:t>
            </w:r>
          </w:p>
        </w:tc>
        <w:tc>
          <w:tcPr>
            <w:tcW w:w="600" w:type="dxa"/>
            <w:gridSpan w:val="2"/>
            <w:tcBorders>
              <w:top w:val="single" w:sz="4" w:space="0" w:color="auto"/>
              <w:left w:val="single" w:sz="4" w:space="0" w:color="auto"/>
              <w:bottom w:val="single" w:sz="4" w:space="0" w:color="auto"/>
              <w:right w:val="single" w:sz="4" w:space="0" w:color="auto"/>
            </w:tcBorders>
          </w:tcPr>
          <w:p w14:paraId="6B457D38"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val="en-US" w:eastAsia="ru-RU"/>
              </w:rPr>
            </w:pPr>
          </w:p>
          <w:p w14:paraId="63E1CC58"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val="en-US" w:eastAsia="ru-RU"/>
              </w:rPr>
            </w:pPr>
            <w:r w:rsidRPr="0030696E">
              <w:rPr>
                <w:rFonts w:ascii="Times New Roman" w:eastAsia="Times New Roman" w:hAnsi="Times New Roman" w:cs="Times New Roman"/>
                <w:sz w:val="18"/>
                <w:szCs w:val="18"/>
                <w:lang w:val="en-US" w:eastAsia="ru-RU"/>
              </w:rPr>
              <w:t>60</w:t>
            </w:r>
          </w:p>
        </w:tc>
        <w:tc>
          <w:tcPr>
            <w:tcW w:w="421" w:type="dxa"/>
            <w:gridSpan w:val="2"/>
            <w:tcBorders>
              <w:top w:val="single" w:sz="4" w:space="0" w:color="auto"/>
              <w:left w:val="single" w:sz="4" w:space="0" w:color="auto"/>
              <w:bottom w:val="single" w:sz="4" w:space="0" w:color="auto"/>
              <w:right w:val="single" w:sz="4" w:space="0" w:color="auto"/>
            </w:tcBorders>
          </w:tcPr>
          <w:p w14:paraId="686947AC"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tcPr>
          <w:p w14:paraId="29EF8D6B"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val="en-US" w:eastAsia="ru-RU"/>
              </w:rPr>
            </w:pPr>
          </w:p>
          <w:p w14:paraId="661105FB"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val="en-US" w:eastAsia="ru-RU"/>
              </w:rPr>
            </w:pPr>
            <w:r w:rsidRPr="0030696E">
              <w:rPr>
                <w:rFonts w:ascii="Times New Roman" w:eastAsia="Times New Roman" w:hAnsi="Times New Roman" w:cs="Times New Roman"/>
                <w:sz w:val="18"/>
                <w:szCs w:val="18"/>
                <w:lang w:val="en-US" w:eastAsia="ru-RU"/>
              </w:rPr>
              <w:t>20</w:t>
            </w:r>
          </w:p>
        </w:tc>
        <w:tc>
          <w:tcPr>
            <w:tcW w:w="656" w:type="dxa"/>
            <w:gridSpan w:val="2"/>
            <w:tcBorders>
              <w:top w:val="single" w:sz="4" w:space="0" w:color="auto"/>
              <w:left w:val="single" w:sz="4" w:space="0" w:color="auto"/>
              <w:bottom w:val="single" w:sz="4" w:space="0" w:color="auto"/>
              <w:right w:val="single" w:sz="4" w:space="0" w:color="auto"/>
            </w:tcBorders>
          </w:tcPr>
          <w:p w14:paraId="361F4C4B"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val="en-US" w:eastAsia="ru-RU"/>
              </w:rPr>
            </w:pPr>
          </w:p>
          <w:p w14:paraId="69BEB87A"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val="en-US" w:eastAsia="ru-RU"/>
              </w:rPr>
            </w:pPr>
            <w:r w:rsidRPr="0030696E">
              <w:rPr>
                <w:rFonts w:ascii="Times New Roman" w:eastAsia="Times New Roman" w:hAnsi="Times New Roman" w:cs="Times New Roman"/>
                <w:sz w:val="18"/>
                <w:szCs w:val="18"/>
                <w:lang w:val="en-US" w:eastAsia="ru-RU"/>
              </w:rPr>
              <w:t>25</w:t>
            </w:r>
          </w:p>
        </w:tc>
        <w:tc>
          <w:tcPr>
            <w:tcW w:w="515" w:type="dxa"/>
            <w:tcBorders>
              <w:top w:val="single" w:sz="4" w:space="0" w:color="auto"/>
              <w:left w:val="single" w:sz="4" w:space="0" w:color="auto"/>
              <w:bottom w:val="single" w:sz="4" w:space="0" w:color="auto"/>
              <w:right w:val="single" w:sz="4" w:space="0" w:color="auto"/>
            </w:tcBorders>
          </w:tcPr>
          <w:p w14:paraId="54B81B5A"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val="en-US" w:eastAsia="ru-RU"/>
              </w:rPr>
            </w:pPr>
          </w:p>
          <w:p w14:paraId="35FE2F47"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val="en-US" w:eastAsia="ru-RU"/>
              </w:rPr>
            </w:pPr>
            <w:r w:rsidRPr="0030696E">
              <w:rPr>
                <w:rFonts w:ascii="Times New Roman" w:eastAsia="Times New Roman" w:hAnsi="Times New Roman" w:cs="Times New Roman"/>
                <w:sz w:val="18"/>
                <w:szCs w:val="18"/>
                <w:lang w:val="en-US" w:eastAsia="ru-RU"/>
              </w:rPr>
              <w:t>15</w:t>
            </w:r>
          </w:p>
        </w:tc>
        <w:tc>
          <w:tcPr>
            <w:tcW w:w="530" w:type="dxa"/>
            <w:tcBorders>
              <w:top w:val="single" w:sz="4" w:space="0" w:color="auto"/>
              <w:left w:val="single" w:sz="4" w:space="0" w:color="auto"/>
              <w:bottom w:val="single" w:sz="4" w:space="0" w:color="auto"/>
              <w:right w:val="single" w:sz="4" w:space="0" w:color="auto"/>
            </w:tcBorders>
          </w:tcPr>
          <w:p w14:paraId="736879A0"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p w14:paraId="0A0EF03B"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11B14090"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213B506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46</w:t>
            </w:r>
          </w:p>
        </w:tc>
        <w:tc>
          <w:tcPr>
            <w:tcW w:w="1200" w:type="dxa"/>
            <w:tcBorders>
              <w:top w:val="single" w:sz="4" w:space="0" w:color="auto"/>
              <w:left w:val="single" w:sz="4" w:space="0" w:color="auto"/>
              <w:bottom w:val="single" w:sz="4" w:space="0" w:color="auto"/>
              <w:right w:val="single" w:sz="4" w:space="0" w:color="auto"/>
            </w:tcBorders>
            <w:hideMark/>
          </w:tcPr>
          <w:p w14:paraId="7B87B490" w14:textId="77777777" w:rsidR="006018AF" w:rsidRPr="0030696E" w:rsidRDefault="006018AF" w:rsidP="00613BF0">
            <w:pPr>
              <w:jc w:val="center"/>
              <w:rPr>
                <w:rFonts w:ascii="Times New Roman" w:hAnsi="Times New Roman" w:cs="Times New Roman"/>
                <w:sz w:val="18"/>
                <w:szCs w:val="18"/>
              </w:rPr>
            </w:pPr>
            <w:r w:rsidRPr="0030696E">
              <w:rPr>
                <w:rFonts w:ascii="Times New Roman" w:hAnsi="Times New Roman" w:cs="Times New Roman"/>
                <w:sz w:val="18"/>
                <w:szCs w:val="18"/>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2026E6E9"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0F753005" w14:textId="77777777" w:rsidR="006018AF" w:rsidRPr="0030696E" w:rsidRDefault="006018AF" w:rsidP="00613BF0">
            <w:pPr>
              <w:spacing w:after="0" w:line="240" w:lineRule="auto"/>
              <w:rPr>
                <w:rFonts w:ascii="Times New Roman" w:hAnsi="Times New Roman" w:cs="Times New Roman"/>
                <w:sz w:val="18"/>
                <w:szCs w:val="18"/>
              </w:rPr>
            </w:pPr>
            <w:r w:rsidRPr="0030696E">
              <w:rPr>
                <w:rFonts w:ascii="Times New Roman" w:hAnsi="Times New Roman" w:cs="Times New Roman"/>
                <w:sz w:val="18"/>
                <w:szCs w:val="18"/>
              </w:rPr>
              <w:t>Фармацевтический мерчендайзинг*</w:t>
            </w:r>
          </w:p>
        </w:tc>
        <w:tc>
          <w:tcPr>
            <w:tcW w:w="497" w:type="dxa"/>
            <w:tcBorders>
              <w:top w:val="single" w:sz="4" w:space="0" w:color="auto"/>
              <w:left w:val="single" w:sz="4" w:space="0" w:color="auto"/>
              <w:bottom w:val="single" w:sz="4" w:space="0" w:color="auto"/>
              <w:right w:val="single" w:sz="4" w:space="0" w:color="auto"/>
            </w:tcBorders>
            <w:vAlign w:val="center"/>
          </w:tcPr>
          <w:p w14:paraId="1DBFEC3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66D5968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2AFC9AC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37C98C3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hideMark/>
          </w:tcPr>
          <w:p w14:paraId="4A1428D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567" w:type="dxa"/>
            <w:tcBorders>
              <w:top w:val="single" w:sz="4" w:space="0" w:color="auto"/>
              <w:left w:val="single" w:sz="4" w:space="0" w:color="auto"/>
              <w:bottom w:val="single" w:sz="4" w:space="0" w:color="auto"/>
              <w:right w:val="single" w:sz="4" w:space="0" w:color="auto"/>
            </w:tcBorders>
            <w:vAlign w:val="center"/>
          </w:tcPr>
          <w:p w14:paraId="026F8F4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0CD97CF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0E9B596A"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78C1E78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41DC013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nil"/>
              <w:left w:val="nil"/>
              <w:bottom w:val="single" w:sz="4" w:space="0" w:color="auto"/>
              <w:right w:val="single" w:sz="4" w:space="0" w:color="auto"/>
            </w:tcBorders>
            <w:vAlign w:val="center"/>
            <w:hideMark/>
          </w:tcPr>
          <w:p w14:paraId="3026A07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hideMark/>
          </w:tcPr>
          <w:p w14:paraId="54E71C7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421" w:type="dxa"/>
            <w:gridSpan w:val="2"/>
            <w:tcBorders>
              <w:top w:val="single" w:sz="4" w:space="0" w:color="auto"/>
              <w:left w:val="single" w:sz="4" w:space="0" w:color="auto"/>
              <w:bottom w:val="single" w:sz="4" w:space="0" w:color="auto"/>
              <w:right w:val="single" w:sz="4" w:space="0" w:color="auto"/>
            </w:tcBorders>
          </w:tcPr>
          <w:p w14:paraId="413C119E"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387CB510"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656" w:type="dxa"/>
            <w:gridSpan w:val="2"/>
            <w:tcBorders>
              <w:top w:val="single" w:sz="4" w:space="0" w:color="auto"/>
              <w:left w:val="single" w:sz="4" w:space="0" w:color="auto"/>
              <w:bottom w:val="single" w:sz="4" w:space="0" w:color="auto"/>
              <w:right w:val="single" w:sz="4" w:space="0" w:color="auto"/>
            </w:tcBorders>
            <w:hideMark/>
          </w:tcPr>
          <w:p w14:paraId="233AF869"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515" w:type="dxa"/>
            <w:tcBorders>
              <w:top w:val="single" w:sz="4" w:space="0" w:color="auto"/>
              <w:left w:val="single" w:sz="4" w:space="0" w:color="auto"/>
              <w:bottom w:val="single" w:sz="4" w:space="0" w:color="auto"/>
              <w:right w:val="single" w:sz="4" w:space="0" w:color="auto"/>
            </w:tcBorders>
            <w:hideMark/>
          </w:tcPr>
          <w:p w14:paraId="2858A691"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6BFADB05"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2D5F47BD"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58067D7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47</w:t>
            </w:r>
          </w:p>
        </w:tc>
        <w:tc>
          <w:tcPr>
            <w:tcW w:w="1200" w:type="dxa"/>
            <w:tcBorders>
              <w:top w:val="single" w:sz="4" w:space="0" w:color="auto"/>
              <w:left w:val="single" w:sz="4" w:space="0" w:color="auto"/>
              <w:bottom w:val="single" w:sz="4" w:space="0" w:color="auto"/>
              <w:right w:val="single" w:sz="4" w:space="0" w:color="auto"/>
            </w:tcBorders>
            <w:hideMark/>
          </w:tcPr>
          <w:p w14:paraId="0C0773E8" w14:textId="77777777" w:rsidR="006018AF" w:rsidRPr="0030696E" w:rsidRDefault="006018AF" w:rsidP="00613BF0">
            <w:pPr>
              <w:jc w:val="center"/>
              <w:rPr>
                <w:rFonts w:ascii="Times New Roman" w:hAnsi="Times New Roman" w:cs="Times New Roman"/>
                <w:sz w:val="18"/>
                <w:szCs w:val="18"/>
              </w:rPr>
            </w:pPr>
            <w:r w:rsidRPr="0030696E">
              <w:rPr>
                <w:rFonts w:ascii="Times New Roman" w:hAnsi="Times New Roman" w:cs="Times New Roman"/>
                <w:sz w:val="18"/>
                <w:szCs w:val="18"/>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14F63791"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44BE7690" w14:textId="77777777" w:rsidR="006018AF" w:rsidRPr="0030696E" w:rsidRDefault="006018AF" w:rsidP="00613BF0">
            <w:pPr>
              <w:spacing w:after="0" w:line="240" w:lineRule="auto"/>
              <w:rPr>
                <w:rFonts w:ascii="Times New Roman" w:hAnsi="Times New Roman" w:cs="Times New Roman"/>
                <w:sz w:val="18"/>
                <w:szCs w:val="18"/>
              </w:rPr>
            </w:pPr>
            <w:r w:rsidRPr="0030696E">
              <w:rPr>
                <w:rFonts w:ascii="Times New Roman" w:hAnsi="Times New Roman" w:cs="Times New Roman"/>
                <w:sz w:val="18"/>
                <w:szCs w:val="18"/>
              </w:rPr>
              <w:t>Основы фармацевтичеcкой логистики*</w:t>
            </w:r>
          </w:p>
        </w:tc>
        <w:tc>
          <w:tcPr>
            <w:tcW w:w="497" w:type="dxa"/>
            <w:tcBorders>
              <w:top w:val="single" w:sz="4" w:space="0" w:color="auto"/>
              <w:left w:val="single" w:sz="4" w:space="0" w:color="auto"/>
              <w:bottom w:val="single" w:sz="4" w:space="0" w:color="auto"/>
              <w:right w:val="single" w:sz="4" w:space="0" w:color="auto"/>
            </w:tcBorders>
            <w:vAlign w:val="center"/>
          </w:tcPr>
          <w:p w14:paraId="59D757B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354BF1E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3D8CD5A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5EED6F9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hideMark/>
          </w:tcPr>
          <w:p w14:paraId="55DEBA5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567" w:type="dxa"/>
            <w:tcBorders>
              <w:top w:val="single" w:sz="4" w:space="0" w:color="auto"/>
              <w:left w:val="single" w:sz="4" w:space="0" w:color="auto"/>
              <w:bottom w:val="single" w:sz="4" w:space="0" w:color="auto"/>
              <w:right w:val="single" w:sz="4" w:space="0" w:color="auto"/>
            </w:tcBorders>
            <w:vAlign w:val="center"/>
          </w:tcPr>
          <w:p w14:paraId="5CA058B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0E77BFD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23077BC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81" w:type="dxa"/>
            <w:tcBorders>
              <w:top w:val="nil"/>
              <w:left w:val="nil"/>
              <w:bottom w:val="single" w:sz="4" w:space="0" w:color="auto"/>
              <w:right w:val="single" w:sz="4" w:space="0" w:color="auto"/>
            </w:tcBorders>
            <w:vAlign w:val="center"/>
          </w:tcPr>
          <w:p w14:paraId="7123CDD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059BACF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nil"/>
              <w:left w:val="nil"/>
              <w:bottom w:val="single" w:sz="4" w:space="0" w:color="auto"/>
              <w:right w:val="single" w:sz="4" w:space="0" w:color="auto"/>
            </w:tcBorders>
            <w:vAlign w:val="center"/>
            <w:hideMark/>
          </w:tcPr>
          <w:p w14:paraId="404616C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hideMark/>
          </w:tcPr>
          <w:p w14:paraId="5BE4B4D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421" w:type="dxa"/>
            <w:gridSpan w:val="2"/>
            <w:tcBorders>
              <w:top w:val="single" w:sz="4" w:space="0" w:color="auto"/>
              <w:left w:val="single" w:sz="4" w:space="0" w:color="auto"/>
              <w:bottom w:val="single" w:sz="4" w:space="0" w:color="auto"/>
              <w:right w:val="single" w:sz="4" w:space="0" w:color="auto"/>
            </w:tcBorders>
          </w:tcPr>
          <w:p w14:paraId="6FFAB987"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00AC61F0"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656" w:type="dxa"/>
            <w:gridSpan w:val="2"/>
            <w:tcBorders>
              <w:top w:val="single" w:sz="4" w:space="0" w:color="auto"/>
              <w:left w:val="single" w:sz="4" w:space="0" w:color="auto"/>
              <w:bottom w:val="single" w:sz="4" w:space="0" w:color="auto"/>
              <w:right w:val="single" w:sz="4" w:space="0" w:color="auto"/>
            </w:tcBorders>
            <w:hideMark/>
          </w:tcPr>
          <w:p w14:paraId="7035EB42"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515" w:type="dxa"/>
            <w:tcBorders>
              <w:top w:val="single" w:sz="4" w:space="0" w:color="auto"/>
              <w:left w:val="single" w:sz="4" w:space="0" w:color="auto"/>
              <w:bottom w:val="single" w:sz="4" w:space="0" w:color="auto"/>
              <w:right w:val="single" w:sz="4" w:space="0" w:color="auto"/>
            </w:tcBorders>
            <w:hideMark/>
          </w:tcPr>
          <w:p w14:paraId="5F8F3039"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1339D9A5"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00BD0F2E"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3B4FEB5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48</w:t>
            </w:r>
          </w:p>
        </w:tc>
        <w:tc>
          <w:tcPr>
            <w:tcW w:w="1200" w:type="dxa"/>
            <w:tcBorders>
              <w:top w:val="single" w:sz="4" w:space="0" w:color="auto"/>
              <w:left w:val="single" w:sz="4" w:space="0" w:color="auto"/>
              <w:bottom w:val="single" w:sz="4" w:space="0" w:color="auto"/>
              <w:right w:val="single" w:sz="4" w:space="0" w:color="auto"/>
            </w:tcBorders>
            <w:hideMark/>
          </w:tcPr>
          <w:p w14:paraId="04051020" w14:textId="77777777" w:rsidR="006018AF" w:rsidRPr="0030696E" w:rsidRDefault="006018AF" w:rsidP="00613BF0">
            <w:pPr>
              <w:jc w:val="center"/>
              <w:rPr>
                <w:rFonts w:ascii="Times New Roman" w:hAnsi="Times New Roman" w:cs="Times New Roman"/>
                <w:sz w:val="18"/>
                <w:szCs w:val="18"/>
              </w:rPr>
            </w:pPr>
            <w:r w:rsidRPr="0030696E">
              <w:rPr>
                <w:rFonts w:ascii="Times New Roman" w:hAnsi="Times New Roman" w:cs="Times New Roman"/>
                <w:sz w:val="18"/>
                <w:szCs w:val="18"/>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51485E16"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604E5040" w14:textId="77777777" w:rsidR="006018AF" w:rsidRPr="0030696E" w:rsidRDefault="006018AF" w:rsidP="00613BF0">
            <w:pPr>
              <w:spacing w:after="0" w:line="240" w:lineRule="auto"/>
              <w:rPr>
                <w:rFonts w:ascii="Times New Roman" w:hAnsi="Times New Roman" w:cs="Times New Roman"/>
                <w:sz w:val="18"/>
                <w:szCs w:val="18"/>
              </w:rPr>
            </w:pPr>
            <w:r w:rsidRPr="0030696E">
              <w:rPr>
                <w:rFonts w:ascii="Times New Roman" w:hAnsi="Times New Roman" w:cs="Times New Roman"/>
                <w:sz w:val="18"/>
                <w:szCs w:val="18"/>
              </w:rPr>
              <w:t>Маркетинговый анализ медицинских изделий и парафармацевтической продукции*</w:t>
            </w:r>
          </w:p>
        </w:tc>
        <w:tc>
          <w:tcPr>
            <w:tcW w:w="497" w:type="dxa"/>
            <w:tcBorders>
              <w:top w:val="single" w:sz="4" w:space="0" w:color="auto"/>
              <w:left w:val="single" w:sz="4" w:space="0" w:color="auto"/>
              <w:bottom w:val="single" w:sz="4" w:space="0" w:color="auto"/>
              <w:right w:val="single" w:sz="4" w:space="0" w:color="auto"/>
            </w:tcBorders>
            <w:vAlign w:val="center"/>
          </w:tcPr>
          <w:p w14:paraId="3769946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686FBFA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22189AB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24F48D5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54E000A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3086C92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w:t>
            </w:r>
          </w:p>
        </w:tc>
        <w:tc>
          <w:tcPr>
            <w:tcW w:w="426" w:type="dxa"/>
            <w:tcBorders>
              <w:top w:val="single" w:sz="4" w:space="0" w:color="auto"/>
              <w:left w:val="single" w:sz="4" w:space="0" w:color="auto"/>
              <w:bottom w:val="single" w:sz="4" w:space="0" w:color="auto"/>
              <w:right w:val="single" w:sz="4" w:space="0" w:color="auto"/>
            </w:tcBorders>
          </w:tcPr>
          <w:p w14:paraId="3DDFFB5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54BA237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81" w:type="dxa"/>
            <w:tcBorders>
              <w:top w:val="nil"/>
              <w:left w:val="nil"/>
              <w:bottom w:val="single" w:sz="4" w:space="0" w:color="auto"/>
              <w:right w:val="single" w:sz="4" w:space="0" w:color="auto"/>
            </w:tcBorders>
            <w:vAlign w:val="center"/>
          </w:tcPr>
          <w:p w14:paraId="03EEF3B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0109179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w:t>
            </w:r>
          </w:p>
        </w:tc>
        <w:tc>
          <w:tcPr>
            <w:tcW w:w="616" w:type="dxa"/>
            <w:gridSpan w:val="2"/>
            <w:tcBorders>
              <w:top w:val="nil"/>
              <w:left w:val="nil"/>
              <w:bottom w:val="single" w:sz="4" w:space="0" w:color="auto"/>
              <w:right w:val="single" w:sz="4" w:space="0" w:color="auto"/>
            </w:tcBorders>
            <w:vAlign w:val="center"/>
            <w:hideMark/>
          </w:tcPr>
          <w:p w14:paraId="54D9C5D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180</w:t>
            </w:r>
          </w:p>
        </w:tc>
        <w:tc>
          <w:tcPr>
            <w:tcW w:w="600" w:type="dxa"/>
            <w:gridSpan w:val="2"/>
            <w:tcBorders>
              <w:top w:val="single" w:sz="4" w:space="0" w:color="auto"/>
              <w:left w:val="single" w:sz="4" w:space="0" w:color="auto"/>
              <w:bottom w:val="single" w:sz="4" w:space="0" w:color="auto"/>
              <w:right w:val="single" w:sz="4" w:space="0" w:color="auto"/>
            </w:tcBorders>
          </w:tcPr>
          <w:p w14:paraId="41883488"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p w14:paraId="21541FC6"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90</w:t>
            </w:r>
          </w:p>
        </w:tc>
        <w:tc>
          <w:tcPr>
            <w:tcW w:w="421" w:type="dxa"/>
            <w:gridSpan w:val="2"/>
            <w:tcBorders>
              <w:top w:val="single" w:sz="4" w:space="0" w:color="auto"/>
              <w:left w:val="single" w:sz="4" w:space="0" w:color="auto"/>
              <w:bottom w:val="single" w:sz="4" w:space="0" w:color="auto"/>
              <w:right w:val="single" w:sz="4" w:space="0" w:color="auto"/>
            </w:tcBorders>
          </w:tcPr>
          <w:p w14:paraId="3353A4A8"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tcPr>
          <w:p w14:paraId="2AE07D93"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p w14:paraId="013E4141"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30</w:t>
            </w:r>
          </w:p>
        </w:tc>
        <w:tc>
          <w:tcPr>
            <w:tcW w:w="656" w:type="dxa"/>
            <w:gridSpan w:val="2"/>
            <w:tcBorders>
              <w:top w:val="single" w:sz="4" w:space="0" w:color="auto"/>
              <w:left w:val="single" w:sz="4" w:space="0" w:color="auto"/>
              <w:bottom w:val="single" w:sz="4" w:space="0" w:color="auto"/>
              <w:right w:val="single" w:sz="4" w:space="0" w:color="auto"/>
            </w:tcBorders>
          </w:tcPr>
          <w:p w14:paraId="4C5A0DB7"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p w14:paraId="35CCFAAD"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45</w:t>
            </w:r>
          </w:p>
        </w:tc>
        <w:tc>
          <w:tcPr>
            <w:tcW w:w="515" w:type="dxa"/>
            <w:tcBorders>
              <w:top w:val="single" w:sz="4" w:space="0" w:color="auto"/>
              <w:left w:val="single" w:sz="4" w:space="0" w:color="auto"/>
              <w:bottom w:val="single" w:sz="4" w:space="0" w:color="auto"/>
              <w:right w:val="single" w:sz="4" w:space="0" w:color="auto"/>
            </w:tcBorders>
          </w:tcPr>
          <w:p w14:paraId="13B991F2"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p w14:paraId="5120B53F"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tcPr>
          <w:p w14:paraId="6ED624E6"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p w14:paraId="285284CA"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45D4E0D8"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6FFC0A5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49</w:t>
            </w:r>
          </w:p>
        </w:tc>
        <w:tc>
          <w:tcPr>
            <w:tcW w:w="1200" w:type="dxa"/>
            <w:tcBorders>
              <w:top w:val="single" w:sz="4" w:space="0" w:color="auto"/>
              <w:left w:val="single" w:sz="4" w:space="0" w:color="auto"/>
              <w:bottom w:val="single" w:sz="4" w:space="0" w:color="auto"/>
              <w:right w:val="single" w:sz="4" w:space="0" w:color="auto"/>
            </w:tcBorders>
            <w:hideMark/>
          </w:tcPr>
          <w:p w14:paraId="33266389" w14:textId="77777777" w:rsidR="006018AF" w:rsidRPr="0030696E" w:rsidRDefault="006018AF" w:rsidP="00613BF0">
            <w:pPr>
              <w:jc w:val="center"/>
              <w:rPr>
                <w:rFonts w:ascii="Times New Roman" w:hAnsi="Times New Roman" w:cs="Times New Roman"/>
                <w:sz w:val="18"/>
                <w:szCs w:val="18"/>
              </w:rPr>
            </w:pPr>
            <w:r w:rsidRPr="0030696E">
              <w:rPr>
                <w:rFonts w:ascii="Times New Roman" w:hAnsi="Times New Roman" w:cs="Times New Roman"/>
                <w:sz w:val="18"/>
                <w:szCs w:val="18"/>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62C5443A"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44D74D85" w14:textId="77777777" w:rsidR="006018AF" w:rsidRPr="0030696E" w:rsidRDefault="006018AF" w:rsidP="00613BF0">
            <w:pPr>
              <w:spacing w:after="0" w:line="240" w:lineRule="auto"/>
              <w:rPr>
                <w:rFonts w:ascii="Times New Roman" w:hAnsi="Times New Roman" w:cs="Times New Roman"/>
                <w:sz w:val="18"/>
                <w:szCs w:val="18"/>
              </w:rPr>
            </w:pPr>
            <w:r w:rsidRPr="0030696E">
              <w:rPr>
                <w:rFonts w:ascii="Times New Roman" w:hAnsi="Times New Roman" w:cs="Times New Roman"/>
                <w:sz w:val="18"/>
                <w:szCs w:val="18"/>
              </w:rPr>
              <w:t xml:space="preserve">Организационное проектирование фармацевтического производства * </w:t>
            </w:r>
          </w:p>
        </w:tc>
        <w:tc>
          <w:tcPr>
            <w:tcW w:w="497" w:type="dxa"/>
            <w:tcBorders>
              <w:top w:val="single" w:sz="4" w:space="0" w:color="auto"/>
              <w:left w:val="single" w:sz="4" w:space="0" w:color="auto"/>
              <w:bottom w:val="single" w:sz="4" w:space="0" w:color="auto"/>
              <w:right w:val="single" w:sz="4" w:space="0" w:color="auto"/>
            </w:tcBorders>
            <w:vAlign w:val="center"/>
          </w:tcPr>
          <w:p w14:paraId="12C5C91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48C09F7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20B395B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248276E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3C17457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63D0DB1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426" w:type="dxa"/>
            <w:tcBorders>
              <w:top w:val="single" w:sz="4" w:space="0" w:color="auto"/>
              <w:left w:val="single" w:sz="4" w:space="0" w:color="auto"/>
              <w:bottom w:val="single" w:sz="4" w:space="0" w:color="auto"/>
              <w:right w:val="single" w:sz="4" w:space="0" w:color="auto"/>
            </w:tcBorders>
          </w:tcPr>
          <w:p w14:paraId="5E72F58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7B41F78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81" w:type="dxa"/>
            <w:tcBorders>
              <w:top w:val="nil"/>
              <w:left w:val="nil"/>
              <w:bottom w:val="single" w:sz="4" w:space="0" w:color="auto"/>
              <w:right w:val="single" w:sz="4" w:space="0" w:color="auto"/>
            </w:tcBorders>
            <w:vAlign w:val="center"/>
          </w:tcPr>
          <w:p w14:paraId="2CC2252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2F180FA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nil"/>
              <w:left w:val="nil"/>
              <w:bottom w:val="single" w:sz="4" w:space="0" w:color="auto"/>
              <w:right w:val="single" w:sz="4" w:space="0" w:color="auto"/>
            </w:tcBorders>
            <w:vAlign w:val="center"/>
            <w:hideMark/>
          </w:tcPr>
          <w:p w14:paraId="491E36C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tcPr>
          <w:p w14:paraId="2727CBA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421" w:type="dxa"/>
            <w:gridSpan w:val="2"/>
            <w:tcBorders>
              <w:top w:val="single" w:sz="4" w:space="0" w:color="auto"/>
              <w:left w:val="single" w:sz="4" w:space="0" w:color="auto"/>
              <w:bottom w:val="single" w:sz="4" w:space="0" w:color="auto"/>
              <w:right w:val="single" w:sz="4" w:space="0" w:color="auto"/>
            </w:tcBorders>
          </w:tcPr>
          <w:p w14:paraId="3CBCA653"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tcPr>
          <w:p w14:paraId="2C45A422"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656" w:type="dxa"/>
            <w:gridSpan w:val="2"/>
            <w:tcBorders>
              <w:top w:val="single" w:sz="4" w:space="0" w:color="auto"/>
              <w:left w:val="single" w:sz="4" w:space="0" w:color="auto"/>
              <w:bottom w:val="single" w:sz="4" w:space="0" w:color="auto"/>
              <w:right w:val="single" w:sz="4" w:space="0" w:color="auto"/>
            </w:tcBorders>
          </w:tcPr>
          <w:p w14:paraId="06B66800"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515" w:type="dxa"/>
            <w:tcBorders>
              <w:top w:val="single" w:sz="4" w:space="0" w:color="auto"/>
              <w:left w:val="single" w:sz="4" w:space="0" w:color="auto"/>
              <w:bottom w:val="single" w:sz="4" w:space="0" w:color="auto"/>
              <w:right w:val="single" w:sz="4" w:space="0" w:color="auto"/>
            </w:tcBorders>
          </w:tcPr>
          <w:p w14:paraId="1EC06B9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tcPr>
          <w:p w14:paraId="56EC646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0225166B"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12C28A0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1200" w:type="dxa"/>
            <w:tcBorders>
              <w:top w:val="single" w:sz="4" w:space="0" w:color="auto"/>
              <w:left w:val="single" w:sz="4" w:space="0" w:color="auto"/>
              <w:bottom w:val="single" w:sz="4" w:space="0" w:color="auto"/>
              <w:right w:val="single" w:sz="4" w:space="0" w:color="auto"/>
            </w:tcBorders>
          </w:tcPr>
          <w:p w14:paraId="4C34D912"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13718" w:type="dxa"/>
            <w:gridSpan w:val="26"/>
            <w:tcBorders>
              <w:top w:val="single" w:sz="4" w:space="0" w:color="auto"/>
              <w:left w:val="single" w:sz="4" w:space="0" w:color="auto"/>
              <w:bottom w:val="single" w:sz="4" w:space="0" w:color="auto"/>
              <w:right w:val="single" w:sz="4" w:space="0" w:color="auto"/>
            </w:tcBorders>
            <w:hideMark/>
          </w:tcPr>
          <w:p w14:paraId="227874C9" w14:textId="77777777" w:rsidR="006018AF" w:rsidRPr="0030696E" w:rsidRDefault="006018AF" w:rsidP="00613BF0">
            <w:pPr>
              <w:spacing w:after="200" w:line="276" w:lineRule="auto"/>
              <w:contextualSpacing/>
              <w:rPr>
                <w:rFonts w:ascii="Times New Roman" w:eastAsia="Times New Roman" w:hAnsi="Times New Roman" w:cs="Times New Roman"/>
                <w:sz w:val="18"/>
                <w:szCs w:val="18"/>
                <w:lang w:eastAsia="ru-RU"/>
              </w:rPr>
            </w:pPr>
            <w:r w:rsidRPr="0030696E">
              <w:rPr>
                <w:rFonts w:ascii="Times New Roman" w:eastAsia="Times New Roman" w:hAnsi="Times New Roman" w:cs="Times New Roman"/>
                <w:b/>
                <w:sz w:val="18"/>
                <w:szCs w:val="18"/>
                <w:lang w:eastAsia="ru-RU"/>
              </w:rPr>
              <w:t>Образовательная траектория Химик - технолог 44 кредитов выбор траекторий</w:t>
            </w:r>
          </w:p>
        </w:tc>
      </w:tr>
      <w:tr w:rsidR="006018AF" w:rsidRPr="0030696E" w14:paraId="563362E6"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63D9C0B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1200" w:type="dxa"/>
            <w:tcBorders>
              <w:top w:val="single" w:sz="4" w:space="0" w:color="auto"/>
              <w:left w:val="single" w:sz="4" w:space="0" w:color="auto"/>
              <w:bottom w:val="single" w:sz="4" w:space="0" w:color="auto"/>
              <w:right w:val="single" w:sz="4" w:space="0" w:color="auto"/>
            </w:tcBorders>
          </w:tcPr>
          <w:p w14:paraId="33C30F0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642" w:type="dxa"/>
            <w:gridSpan w:val="2"/>
            <w:tcBorders>
              <w:top w:val="single" w:sz="4" w:space="0" w:color="auto"/>
              <w:left w:val="single" w:sz="4" w:space="0" w:color="auto"/>
              <w:bottom w:val="single" w:sz="4" w:space="0" w:color="auto"/>
              <w:right w:val="single" w:sz="4" w:space="0" w:color="auto"/>
            </w:tcBorders>
          </w:tcPr>
          <w:p w14:paraId="5D23D176"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2780DF" w14:textId="77777777" w:rsidR="006018AF" w:rsidRPr="0030696E" w:rsidRDefault="006018AF" w:rsidP="00613BF0">
            <w:pPr>
              <w:spacing w:after="0" w:line="240" w:lineRule="auto"/>
              <w:rPr>
                <w:rFonts w:ascii="Times New Roman" w:hAnsi="Times New Roman" w:cs="Times New Roman"/>
                <w:sz w:val="18"/>
                <w:szCs w:val="18"/>
              </w:rPr>
            </w:pPr>
          </w:p>
        </w:tc>
        <w:tc>
          <w:tcPr>
            <w:tcW w:w="497" w:type="dxa"/>
            <w:tcBorders>
              <w:top w:val="single" w:sz="4" w:space="0" w:color="auto"/>
              <w:left w:val="single" w:sz="4" w:space="0" w:color="auto"/>
              <w:bottom w:val="single" w:sz="4" w:space="0" w:color="auto"/>
              <w:right w:val="single" w:sz="4" w:space="0" w:color="auto"/>
            </w:tcBorders>
            <w:vAlign w:val="center"/>
          </w:tcPr>
          <w:p w14:paraId="0087BF2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72BD3AB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60819E5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67A49FE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319796D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1F82B73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74BB44D1"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4F4BFA97"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81" w:type="dxa"/>
            <w:tcBorders>
              <w:top w:val="nil"/>
              <w:left w:val="nil"/>
              <w:bottom w:val="single" w:sz="4" w:space="0" w:color="auto"/>
              <w:right w:val="single" w:sz="4" w:space="0" w:color="auto"/>
            </w:tcBorders>
            <w:vAlign w:val="center"/>
          </w:tcPr>
          <w:p w14:paraId="30D945A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tcPr>
          <w:p w14:paraId="1A51E67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616" w:type="dxa"/>
            <w:gridSpan w:val="2"/>
            <w:tcBorders>
              <w:top w:val="nil"/>
              <w:left w:val="nil"/>
              <w:bottom w:val="single" w:sz="4" w:space="0" w:color="auto"/>
              <w:right w:val="single" w:sz="4" w:space="0" w:color="auto"/>
            </w:tcBorders>
            <w:vAlign w:val="center"/>
            <w:hideMark/>
          </w:tcPr>
          <w:p w14:paraId="53044CE9" w14:textId="77777777" w:rsidR="006018AF" w:rsidRPr="0030696E" w:rsidRDefault="006018AF" w:rsidP="00613BF0">
            <w:pPr>
              <w:spacing w:after="0" w:line="240" w:lineRule="auto"/>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1320</w:t>
            </w:r>
          </w:p>
        </w:tc>
        <w:tc>
          <w:tcPr>
            <w:tcW w:w="600" w:type="dxa"/>
            <w:gridSpan w:val="2"/>
            <w:tcBorders>
              <w:top w:val="single" w:sz="4" w:space="0" w:color="auto"/>
              <w:left w:val="single" w:sz="4" w:space="0" w:color="auto"/>
              <w:bottom w:val="single" w:sz="4" w:space="0" w:color="auto"/>
              <w:right w:val="single" w:sz="4" w:space="0" w:color="auto"/>
            </w:tcBorders>
            <w:hideMark/>
          </w:tcPr>
          <w:p w14:paraId="67075804"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660</w:t>
            </w:r>
          </w:p>
        </w:tc>
        <w:tc>
          <w:tcPr>
            <w:tcW w:w="421" w:type="dxa"/>
            <w:gridSpan w:val="2"/>
            <w:tcBorders>
              <w:top w:val="single" w:sz="4" w:space="0" w:color="auto"/>
              <w:left w:val="single" w:sz="4" w:space="0" w:color="auto"/>
              <w:bottom w:val="single" w:sz="4" w:space="0" w:color="auto"/>
              <w:right w:val="single" w:sz="4" w:space="0" w:color="auto"/>
            </w:tcBorders>
          </w:tcPr>
          <w:p w14:paraId="1FC87556"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684A1C96"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220</w:t>
            </w:r>
          </w:p>
        </w:tc>
        <w:tc>
          <w:tcPr>
            <w:tcW w:w="656" w:type="dxa"/>
            <w:gridSpan w:val="2"/>
            <w:tcBorders>
              <w:top w:val="single" w:sz="4" w:space="0" w:color="auto"/>
              <w:left w:val="single" w:sz="4" w:space="0" w:color="auto"/>
              <w:bottom w:val="single" w:sz="4" w:space="0" w:color="auto"/>
              <w:right w:val="single" w:sz="4" w:space="0" w:color="auto"/>
            </w:tcBorders>
            <w:hideMark/>
          </w:tcPr>
          <w:p w14:paraId="7E37971B"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305</w:t>
            </w:r>
          </w:p>
        </w:tc>
        <w:tc>
          <w:tcPr>
            <w:tcW w:w="515" w:type="dxa"/>
            <w:tcBorders>
              <w:top w:val="single" w:sz="4" w:space="0" w:color="auto"/>
              <w:left w:val="single" w:sz="4" w:space="0" w:color="auto"/>
              <w:bottom w:val="single" w:sz="4" w:space="0" w:color="auto"/>
              <w:right w:val="single" w:sz="4" w:space="0" w:color="auto"/>
            </w:tcBorders>
            <w:hideMark/>
          </w:tcPr>
          <w:p w14:paraId="35ACE73D"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135</w:t>
            </w:r>
          </w:p>
        </w:tc>
        <w:tc>
          <w:tcPr>
            <w:tcW w:w="530" w:type="dxa"/>
            <w:tcBorders>
              <w:top w:val="single" w:sz="4" w:space="0" w:color="auto"/>
              <w:left w:val="single" w:sz="4" w:space="0" w:color="auto"/>
              <w:bottom w:val="single" w:sz="4" w:space="0" w:color="auto"/>
              <w:right w:val="single" w:sz="4" w:space="0" w:color="auto"/>
            </w:tcBorders>
          </w:tcPr>
          <w:p w14:paraId="452FCF60"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r>
      <w:tr w:rsidR="006018AF" w:rsidRPr="0030696E" w14:paraId="64ECA43B"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0C660745"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50</w:t>
            </w:r>
          </w:p>
        </w:tc>
        <w:tc>
          <w:tcPr>
            <w:tcW w:w="1200" w:type="dxa"/>
            <w:tcBorders>
              <w:top w:val="single" w:sz="4" w:space="0" w:color="auto"/>
              <w:left w:val="single" w:sz="4" w:space="0" w:color="auto"/>
              <w:bottom w:val="single" w:sz="4" w:space="0" w:color="auto"/>
              <w:right w:val="single" w:sz="4" w:space="0" w:color="auto"/>
            </w:tcBorders>
            <w:hideMark/>
          </w:tcPr>
          <w:p w14:paraId="4131A341" w14:textId="77777777" w:rsidR="006018AF" w:rsidRPr="0030696E" w:rsidRDefault="006018AF" w:rsidP="00613BF0">
            <w:pPr>
              <w:spacing w:after="0" w:line="240" w:lineRule="auto"/>
              <w:jc w:val="center"/>
              <w:rPr>
                <w:rFonts w:ascii="Times New Roman" w:hAnsi="Times New Roman" w:cs="Times New Roman"/>
                <w:sz w:val="18"/>
                <w:szCs w:val="18"/>
              </w:rPr>
            </w:pPr>
            <w:r w:rsidRPr="0030696E">
              <w:rPr>
                <w:rFonts w:ascii="Times New Roman" w:eastAsia="Times New Roman" w:hAnsi="Times New Roman" w:cs="Times New Roman"/>
                <w:sz w:val="18"/>
                <w:szCs w:val="18"/>
                <w:lang w:eastAsia="ru-RU"/>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2850CF81"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F354801" w14:textId="77777777" w:rsidR="006018AF" w:rsidRPr="0030696E" w:rsidRDefault="006018AF" w:rsidP="00613BF0">
            <w:pPr>
              <w:spacing w:after="0" w:line="240" w:lineRule="auto"/>
              <w:rPr>
                <w:rFonts w:ascii="Times New Roman" w:hAnsi="Times New Roman" w:cs="Times New Roman"/>
                <w:sz w:val="18"/>
                <w:szCs w:val="18"/>
              </w:rPr>
            </w:pPr>
            <w:r w:rsidRPr="0030696E">
              <w:rPr>
                <w:rFonts w:ascii="Times New Roman" w:hAnsi="Times New Roman" w:cs="Times New Roman"/>
                <w:sz w:val="18"/>
                <w:szCs w:val="18"/>
              </w:rPr>
              <w:t>Физико- химические методы анализа в фармации</w:t>
            </w:r>
          </w:p>
        </w:tc>
        <w:tc>
          <w:tcPr>
            <w:tcW w:w="497" w:type="dxa"/>
            <w:tcBorders>
              <w:top w:val="single" w:sz="4" w:space="0" w:color="auto"/>
              <w:left w:val="single" w:sz="4" w:space="0" w:color="auto"/>
              <w:bottom w:val="single" w:sz="4" w:space="0" w:color="auto"/>
              <w:right w:val="single" w:sz="4" w:space="0" w:color="auto"/>
            </w:tcBorders>
            <w:vAlign w:val="center"/>
          </w:tcPr>
          <w:p w14:paraId="7A18146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08D446B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52A94E9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4437EF1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hideMark/>
          </w:tcPr>
          <w:p w14:paraId="30DBF3B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567" w:type="dxa"/>
            <w:tcBorders>
              <w:top w:val="single" w:sz="4" w:space="0" w:color="auto"/>
              <w:left w:val="single" w:sz="4" w:space="0" w:color="auto"/>
              <w:bottom w:val="single" w:sz="4" w:space="0" w:color="auto"/>
              <w:right w:val="single" w:sz="4" w:space="0" w:color="auto"/>
            </w:tcBorders>
            <w:vAlign w:val="center"/>
          </w:tcPr>
          <w:p w14:paraId="01225DD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1E770C8D"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582931F9"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81" w:type="dxa"/>
            <w:tcBorders>
              <w:top w:val="single" w:sz="4" w:space="0" w:color="auto"/>
              <w:left w:val="nil"/>
              <w:bottom w:val="single" w:sz="4" w:space="0" w:color="auto"/>
              <w:right w:val="single" w:sz="4" w:space="0" w:color="auto"/>
            </w:tcBorders>
            <w:vAlign w:val="center"/>
          </w:tcPr>
          <w:p w14:paraId="3F6EFE0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nil"/>
              <w:bottom w:val="single" w:sz="4" w:space="0" w:color="auto"/>
              <w:right w:val="single" w:sz="4" w:space="0" w:color="auto"/>
            </w:tcBorders>
            <w:vAlign w:val="center"/>
            <w:hideMark/>
          </w:tcPr>
          <w:p w14:paraId="201334B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single" w:sz="4" w:space="0" w:color="auto"/>
              <w:left w:val="nil"/>
              <w:bottom w:val="single" w:sz="4" w:space="0" w:color="auto"/>
              <w:right w:val="single" w:sz="4" w:space="0" w:color="auto"/>
            </w:tcBorders>
            <w:vAlign w:val="center"/>
            <w:hideMark/>
          </w:tcPr>
          <w:p w14:paraId="1BDB48B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tcPr>
          <w:p w14:paraId="4680AF2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421" w:type="dxa"/>
            <w:gridSpan w:val="2"/>
            <w:tcBorders>
              <w:top w:val="single" w:sz="4" w:space="0" w:color="auto"/>
              <w:left w:val="single" w:sz="4" w:space="0" w:color="auto"/>
              <w:bottom w:val="single" w:sz="4" w:space="0" w:color="auto"/>
              <w:right w:val="single" w:sz="4" w:space="0" w:color="auto"/>
            </w:tcBorders>
          </w:tcPr>
          <w:p w14:paraId="51CD3B5F"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tcPr>
          <w:p w14:paraId="496B862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656" w:type="dxa"/>
            <w:gridSpan w:val="2"/>
            <w:tcBorders>
              <w:top w:val="single" w:sz="4" w:space="0" w:color="auto"/>
              <w:left w:val="single" w:sz="4" w:space="0" w:color="auto"/>
              <w:bottom w:val="single" w:sz="4" w:space="0" w:color="auto"/>
              <w:right w:val="single" w:sz="4" w:space="0" w:color="auto"/>
            </w:tcBorders>
          </w:tcPr>
          <w:p w14:paraId="3D073DF2"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515" w:type="dxa"/>
            <w:tcBorders>
              <w:top w:val="single" w:sz="4" w:space="0" w:color="auto"/>
              <w:left w:val="single" w:sz="4" w:space="0" w:color="auto"/>
              <w:bottom w:val="single" w:sz="4" w:space="0" w:color="auto"/>
              <w:right w:val="single" w:sz="4" w:space="0" w:color="auto"/>
            </w:tcBorders>
          </w:tcPr>
          <w:p w14:paraId="59E03F55"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tcPr>
          <w:p w14:paraId="0AEA989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02D6F5C7"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6565614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51</w:t>
            </w:r>
          </w:p>
        </w:tc>
        <w:tc>
          <w:tcPr>
            <w:tcW w:w="1200" w:type="dxa"/>
            <w:tcBorders>
              <w:top w:val="single" w:sz="4" w:space="0" w:color="auto"/>
              <w:left w:val="single" w:sz="4" w:space="0" w:color="auto"/>
              <w:bottom w:val="single" w:sz="4" w:space="0" w:color="auto"/>
              <w:right w:val="single" w:sz="4" w:space="0" w:color="auto"/>
            </w:tcBorders>
            <w:hideMark/>
          </w:tcPr>
          <w:p w14:paraId="7D526FBB" w14:textId="77777777" w:rsidR="006018AF" w:rsidRPr="0030696E" w:rsidRDefault="006018AF" w:rsidP="00613BF0">
            <w:pPr>
              <w:spacing w:after="0" w:line="240" w:lineRule="auto"/>
              <w:jc w:val="center"/>
              <w:rPr>
                <w:rFonts w:ascii="Times New Roman" w:hAnsi="Times New Roman" w:cs="Times New Roman"/>
                <w:sz w:val="18"/>
                <w:szCs w:val="18"/>
              </w:rPr>
            </w:pPr>
            <w:r w:rsidRPr="0030696E">
              <w:rPr>
                <w:rFonts w:ascii="Times New Roman" w:eastAsia="Times New Roman" w:hAnsi="Times New Roman" w:cs="Times New Roman"/>
                <w:sz w:val="18"/>
                <w:szCs w:val="18"/>
                <w:lang w:eastAsia="ru-RU"/>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5E9551F1"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nil"/>
              <w:left w:val="single" w:sz="4" w:space="0" w:color="000000"/>
              <w:bottom w:val="single" w:sz="4" w:space="0" w:color="000000"/>
              <w:right w:val="single" w:sz="4" w:space="0" w:color="000000"/>
            </w:tcBorders>
            <w:shd w:val="clear" w:color="auto" w:fill="FFFFFF"/>
            <w:vAlign w:val="center"/>
            <w:hideMark/>
          </w:tcPr>
          <w:p w14:paraId="217571E1" w14:textId="77777777" w:rsidR="006018AF" w:rsidRPr="0030696E" w:rsidRDefault="006018AF" w:rsidP="00613BF0">
            <w:pPr>
              <w:spacing w:after="0" w:line="240" w:lineRule="auto"/>
              <w:rPr>
                <w:rFonts w:ascii="Times New Roman" w:hAnsi="Times New Roman" w:cs="Times New Roman"/>
                <w:sz w:val="18"/>
                <w:szCs w:val="18"/>
              </w:rPr>
            </w:pPr>
            <w:r w:rsidRPr="0030696E">
              <w:rPr>
                <w:rFonts w:ascii="Times New Roman" w:hAnsi="Times New Roman" w:cs="Times New Roman"/>
                <w:sz w:val="18"/>
                <w:szCs w:val="18"/>
              </w:rPr>
              <w:t>Основы фармацевтического анализа</w:t>
            </w:r>
          </w:p>
        </w:tc>
        <w:tc>
          <w:tcPr>
            <w:tcW w:w="497" w:type="dxa"/>
            <w:tcBorders>
              <w:top w:val="single" w:sz="4" w:space="0" w:color="auto"/>
              <w:left w:val="single" w:sz="4" w:space="0" w:color="auto"/>
              <w:bottom w:val="single" w:sz="4" w:space="0" w:color="auto"/>
              <w:right w:val="single" w:sz="4" w:space="0" w:color="auto"/>
            </w:tcBorders>
            <w:vAlign w:val="center"/>
          </w:tcPr>
          <w:p w14:paraId="319E8AB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2A3CA7B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73FAB60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7426EEC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hideMark/>
          </w:tcPr>
          <w:p w14:paraId="14A260D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567" w:type="dxa"/>
            <w:tcBorders>
              <w:top w:val="single" w:sz="4" w:space="0" w:color="auto"/>
              <w:left w:val="single" w:sz="4" w:space="0" w:color="auto"/>
              <w:bottom w:val="single" w:sz="4" w:space="0" w:color="auto"/>
              <w:right w:val="single" w:sz="4" w:space="0" w:color="auto"/>
            </w:tcBorders>
            <w:vAlign w:val="center"/>
          </w:tcPr>
          <w:p w14:paraId="346911C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3DDB2588"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1B3B9505"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81" w:type="dxa"/>
            <w:tcBorders>
              <w:top w:val="nil"/>
              <w:left w:val="nil"/>
              <w:bottom w:val="single" w:sz="4" w:space="0" w:color="auto"/>
              <w:right w:val="single" w:sz="4" w:space="0" w:color="auto"/>
            </w:tcBorders>
            <w:vAlign w:val="center"/>
          </w:tcPr>
          <w:p w14:paraId="57D0A6A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7A96133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nil"/>
              <w:left w:val="nil"/>
              <w:bottom w:val="single" w:sz="4" w:space="0" w:color="auto"/>
              <w:right w:val="single" w:sz="4" w:space="0" w:color="auto"/>
            </w:tcBorders>
            <w:vAlign w:val="center"/>
            <w:hideMark/>
          </w:tcPr>
          <w:p w14:paraId="6A6CB1F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tcPr>
          <w:p w14:paraId="66F47ABE"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421" w:type="dxa"/>
            <w:gridSpan w:val="2"/>
            <w:tcBorders>
              <w:top w:val="single" w:sz="4" w:space="0" w:color="auto"/>
              <w:left w:val="single" w:sz="4" w:space="0" w:color="auto"/>
              <w:bottom w:val="single" w:sz="4" w:space="0" w:color="auto"/>
              <w:right w:val="single" w:sz="4" w:space="0" w:color="auto"/>
            </w:tcBorders>
          </w:tcPr>
          <w:p w14:paraId="4C15AA55"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tcPr>
          <w:p w14:paraId="76345A83"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656" w:type="dxa"/>
            <w:gridSpan w:val="2"/>
            <w:tcBorders>
              <w:top w:val="single" w:sz="4" w:space="0" w:color="auto"/>
              <w:left w:val="single" w:sz="4" w:space="0" w:color="auto"/>
              <w:bottom w:val="single" w:sz="4" w:space="0" w:color="auto"/>
              <w:right w:val="single" w:sz="4" w:space="0" w:color="auto"/>
            </w:tcBorders>
          </w:tcPr>
          <w:p w14:paraId="51815969"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515" w:type="dxa"/>
            <w:tcBorders>
              <w:top w:val="single" w:sz="4" w:space="0" w:color="auto"/>
              <w:left w:val="single" w:sz="4" w:space="0" w:color="auto"/>
              <w:bottom w:val="single" w:sz="4" w:space="0" w:color="auto"/>
              <w:right w:val="single" w:sz="4" w:space="0" w:color="auto"/>
            </w:tcBorders>
          </w:tcPr>
          <w:p w14:paraId="6A4FFAB7"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tcPr>
          <w:p w14:paraId="19523C10"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26BB95AB"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0B9F7D1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52</w:t>
            </w:r>
          </w:p>
        </w:tc>
        <w:tc>
          <w:tcPr>
            <w:tcW w:w="1200" w:type="dxa"/>
            <w:tcBorders>
              <w:top w:val="single" w:sz="4" w:space="0" w:color="auto"/>
              <w:left w:val="single" w:sz="4" w:space="0" w:color="auto"/>
              <w:bottom w:val="single" w:sz="4" w:space="0" w:color="auto"/>
              <w:right w:val="single" w:sz="4" w:space="0" w:color="auto"/>
            </w:tcBorders>
            <w:hideMark/>
          </w:tcPr>
          <w:p w14:paraId="008F35EE" w14:textId="77777777" w:rsidR="006018AF" w:rsidRPr="0030696E" w:rsidRDefault="006018AF" w:rsidP="00613BF0">
            <w:pPr>
              <w:spacing w:after="0" w:line="240" w:lineRule="auto"/>
              <w:jc w:val="center"/>
              <w:rPr>
                <w:rFonts w:ascii="Times New Roman" w:hAnsi="Times New Roman" w:cs="Times New Roman"/>
                <w:sz w:val="18"/>
                <w:szCs w:val="18"/>
              </w:rPr>
            </w:pPr>
            <w:r w:rsidRPr="0030696E">
              <w:rPr>
                <w:rFonts w:ascii="Times New Roman" w:eastAsia="Times New Roman" w:hAnsi="Times New Roman" w:cs="Times New Roman"/>
                <w:sz w:val="18"/>
                <w:szCs w:val="18"/>
                <w:lang w:eastAsia="ru-RU"/>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111489A7"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5BF1779B" w14:textId="77777777" w:rsidR="006018AF" w:rsidRPr="0030696E" w:rsidRDefault="006018AF" w:rsidP="00613BF0">
            <w:pPr>
              <w:spacing w:after="0" w:line="240" w:lineRule="auto"/>
              <w:rPr>
                <w:rFonts w:ascii="Times New Roman" w:hAnsi="Times New Roman" w:cs="Times New Roman"/>
                <w:sz w:val="18"/>
                <w:szCs w:val="18"/>
              </w:rPr>
            </w:pPr>
            <w:r w:rsidRPr="0030696E">
              <w:rPr>
                <w:rFonts w:ascii="Times New Roman" w:hAnsi="Times New Roman" w:cs="Times New Roman"/>
                <w:sz w:val="18"/>
                <w:szCs w:val="18"/>
              </w:rPr>
              <w:t>Структурные исследования ЛВ методами физико - химического анализа</w:t>
            </w:r>
          </w:p>
        </w:tc>
        <w:tc>
          <w:tcPr>
            <w:tcW w:w="497" w:type="dxa"/>
            <w:tcBorders>
              <w:top w:val="single" w:sz="4" w:space="0" w:color="auto"/>
              <w:left w:val="single" w:sz="4" w:space="0" w:color="auto"/>
              <w:bottom w:val="single" w:sz="4" w:space="0" w:color="auto"/>
              <w:right w:val="single" w:sz="4" w:space="0" w:color="auto"/>
            </w:tcBorders>
            <w:vAlign w:val="center"/>
          </w:tcPr>
          <w:p w14:paraId="59864C9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103632D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0A4891F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1D134A0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080BBDF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45839B4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426" w:type="dxa"/>
            <w:tcBorders>
              <w:top w:val="single" w:sz="4" w:space="0" w:color="auto"/>
              <w:left w:val="single" w:sz="4" w:space="0" w:color="auto"/>
              <w:bottom w:val="single" w:sz="4" w:space="0" w:color="auto"/>
              <w:right w:val="single" w:sz="4" w:space="0" w:color="auto"/>
            </w:tcBorders>
          </w:tcPr>
          <w:p w14:paraId="64E7BD04"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294B2955"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81" w:type="dxa"/>
            <w:tcBorders>
              <w:top w:val="nil"/>
              <w:left w:val="nil"/>
              <w:bottom w:val="single" w:sz="4" w:space="0" w:color="auto"/>
              <w:right w:val="single" w:sz="4" w:space="0" w:color="auto"/>
            </w:tcBorders>
            <w:vAlign w:val="center"/>
          </w:tcPr>
          <w:p w14:paraId="437D646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3C821BB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nil"/>
              <w:left w:val="nil"/>
              <w:bottom w:val="single" w:sz="4" w:space="0" w:color="auto"/>
              <w:right w:val="single" w:sz="4" w:space="0" w:color="auto"/>
            </w:tcBorders>
            <w:vAlign w:val="center"/>
            <w:hideMark/>
          </w:tcPr>
          <w:p w14:paraId="666EE45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tcPr>
          <w:p w14:paraId="473AF722"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421" w:type="dxa"/>
            <w:gridSpan w:val="2"/>
            <w:tcBorders>
              <w:top w:val="single" w:sz="4" w:space="0" w:color="auto"/>
              <w:left w:val="single" w:sz="4" w:space="0" w:color="auto"/>
              <w:bottom w:val="single" w:sz="4" w:space="0" w:color="auto"/>
              <w:right w:val="single" w:sz="4" w:space="0" w:color="auto"/>
            </w:tcBorders>
          </w:tcPr>
          <w:p w14:paraId="3C27B429"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tcPr>
          <w:p w14:paraId="5A375672"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656" w:type="dxa"/>
            <w:gridSpan w:val="2"/>
            <w:tcBorders>
              <w:top w:val="single" w:sz="4" w:space="0" w:color="auto"/>
              <w:left w:val="single" w:sz="4" w:space="0" w:color="auto"/>
              <w:bottom w:val="single" w:sz="4" w:space="0" w:color="auto"/>
              <w:right w:val="single" w:sz="4" w:space="0" w:color="auto"/>
            </w:tcBorders>
          </w:tcPr>
          <w:p w14:paraId="17FC2D2E"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515" w:type="dxa"/>
            <w:tcBorders>
              <w:top w:val="single" w:sz="4" w:space="0" w:color="auto"/>
              <w:left w:val="single" w:sz="4" w:space="0" w:color="auto"/>
              <w:bottom w:val="single" w:sz="4" w:space="0" w:color="auto"/>
              <w:right w:val="single" w:sz="4" w:space="0" w:color="auto"/>
            </w:tcBorders>
          </w:tcPr>
          <w:p w14:paraId="405E086A"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tcPr>
          <w:p w14:paraId="7275A80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6D095577"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0569907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53</w:t>
            </w:r>
          </w:p>
        </w:tc>
        <w:tc>
          <w:tcPr>
            <w:tcW w:w="1200" w:type="dxa"/>
            <w:tcBorders>
              <w:top w:val="single" w:sz="4" w:space="0" w:color="auto"/>
              <w:left w:val="single" w:sz="4" w:space="0" w:color="auto"/>
              <w:bottom w:val="single" w:sz="4" w:space="0" w:color="auto"/>
              <w:right w:val="single" w:sz="4" w:space="0" w:color="auto"/>
            </w:tcBorders>
            <w:hideMark/>
          </w:tcPr>
          <w:p w14:paraId="3DD83325" w14:textId="77777777" w:rsidR="006018AF" w:rsidRPr="0030696E" w:rsidRDefault="006018AF" w:rsidP="00613BF0">
            <w:pPr>
              <w:spacing w:after="0" w:line="240" w:lineRule="auto"/>
              <w:jc w:val="center"/>
              <w:rPr>
                <w:rFonts w:ascii="Times New Roman" w:hAnsi="Times New Roman" w:cs="Times New Roman"/>
                <w:sz w:val="18"/>
                <w:szCs w:val="18"/>
              </w:rPr>
            </w:pPr>
            <w:r w:rsidRPr="0030696E">
              <w:rPr>
                <w:rFonts w:ascii="Times New Roman" w:hAnsi="Times New Roman" w:cs="Times New Roman"/>
                <w:sz w:val="18"/>
                <w:szCs w:val="18"/>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2A2EED55"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65539604" w14:textId="77777777" w:rsidR="006018AF" w:rsidRPr="0030696E" w:rsidRDefault="006018AF" w:rsidP="00613BF0">
            <w:pPr>
              <w:spacing w:after="0" w:line="240" w:lineRule="auto"/>
              <w:rPr>
                <w:rFonts w:ascii="Times New Roman" w:hAnsi="Times New Roman" w:cs="Times New Roman"/>
                <w:sz w:val="18"/>
                <w:szCs w:val="18"/>
              </w:rPr>
            </w:pPr>
            <w:r w:rsidRPr="0030696E">
              <w:rPr>
                <w:rFonts w:ascii="Times New Roman" w:hAnsi="Times New Roman" w:cs="Times New Roman"/>
                <w:sz w:val="18"/>
                <w:szCs w:val="18"/>
              </w:rPr>
              <w:t>Получение и исследование лекарственных веществ</w:t>
            </w:r>
          </w:p>
        </w:tc>
        <w:tc>
          <w:tcPr>
            <w:tcW w:w="497" w:type="dxa"/>
            <w:tcBorders>
              <w:top w:val="single" w:sz="4" w:space="0" w:color="auto"/>
              <w:left w:val="single" w:sz="4" w:space="0" w:color="auto"/>
              <w:bottom w:val="single" w:sz="4" w:space="0" w:color="auto"/>
              <w:right w:val="single" w:sz="4" w:space="0" w:color="auto"/>
            </w:tcBorders>
            <w:vAlign w:val="center"/>
          </w:tcPr>
          <w:p w14:paraId="52AF03E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1F347BD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3B7FF4A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36D93C5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46ED1D7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118F3C3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426" w:type="dxa"/>
            <w:tcBorders>
              <w:top w:val="single" w:sz="4" w:space="0" w:color="auto"/>
              <w:left w:val="single" w:sz="4" w:space="0" w:color="auto"/>
              <w:bottom w:val="single" w:sz="4" w:space="0" w:color="auto"/>
              <w:right w:val="single" w:sz="4" w:space="0" w:color="auto"/>
            </w:tcBorders>
          </w:tcPr>
          <w:p w14:paraId="3F06AEE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7E6FA27C"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81" w:type="dxa"/>
            <w:tcBorders>
              <w:top w:val="nil"/>
              <w:left w:val="nil"/>
              <w:bottom w:val="single" w:sz="4" w:space="0" w:color="auto"/>
              <w:right w:val="single" w:sz="4" w:space="0" w:color="auto"/>
            </w:tcBorders>
            <w:vAlign w:val="center"/>
          </w:tcPr>
          <w:p w14:paraId="1BB96A7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3335C44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nil"/>
              <w:left w:val="nil"/>
              <w:bottom w:val="single" w:sz="4" w:space="0" w:color="auto"/>
              <w:right w:val="single" w:sz="4" w:space="0" w:color="auto"/>
            </w:tcBorders>
            <w:vAlign w:val="center"/>
            <w:hideMark/>
          </w:tcPr>
          <w:p w14:paraId="30B78CF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hideMark/>
          </w:tcPr>
          <w:p w14:paraId="0CA8C4C4"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421" w:type="dxa"/>
            <w:gridSpan w:val="2"/>
            <w:tcBorders>
              <w:top w:val="single" w:sz="4" w:space="0" w:color="auto"/>
              <w:left w:val="single" w:sz="4" w:space="0" w:color="auto"/>
              <w:bottom w:val="single" w:sz="4" w:space="0" w:color="auto"/>
              <w:right w:val="single" w:sz="4" w:space="0" w:color="auto"/>
            </w:tcBorders>
          </w:tcPr>
          <w:p w14:paraId="41915A89"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004B109E"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656" w:type="dxa"/>
            <w:gridSpan w:val="2"/>
            <w:tcBorders>
              <w:top w:val="single" w:sz="4" w:space="0" w:color="auto"/>
              <w:left w:val="single" w:sz="4" w:space="0" w:color="auto"/>
              <w:bottom w:val="single" w:sz="4" w:space="0" w:color="auto"/>
              <w:right w:val="single" w:sz="4" w:space="0" w:color="auto"/>
            </w:tcBorders>
            <w:hideMark/>
          </w:tcPr>
          <w:p w14:paraId="5AC91E84"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515" w:type="dxa"/>
            <w:tcBorders>
              <w:top w:val="single" w:sz="4" w:space="0" w:color="auto"/>
              <w:left w:val="single" w:sz="4" w:space="0" w:color="auto"/>
              <w:bottom w:val="single" w:sz="4" w:space="0" w:color="auto"/>
              <w:right w:val="single" w:sz="4" w:space="0" w:color="auto"/>
            </w:tcBorders>
            <w:hideMark/>
          </w:tcPr>
          <w:p w14:paraId="70A492BB"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749E03EB"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16EC8E18" w14:textId="77777777" w:rsidTr="00613BF0">
        <w:trPr>
          <w:trHeight w:val="298"/>
        </w:trPr>
        <w:tc>
          <w:tcPr>
            <w:tcW w:w="420" w:type="dxa"/>
            <w:tcBorders>
              <w:top w:val="single" w:sz="4" w:space="0" w:color="auto"/>
              <w:left w:val="single" w:sz="4" w:space="0" w:color="auto"/>
              <w:bottom w:val="single" w:sz="4" w:space="0" w:color="auto"/>
              <w:right w:val="single" w:sz="4" w:space="0" w:color="auto"/>
            </w:tcBorders>
            <w:hideMark/>
          </w:tcPr>
          <w:p w14:paraId="1A20A34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54</w:t>
            </w:r>
          </w:p>
        </w:tc>
        <w:tc>
          <w:tcPr>
            <w:tcW w:w="1200" w:type="dxa"/>
            <w:tcBorders>
              <w:top w:val="single" w:sz="4" w:space="0" w:color="auto"/>
              <w:left w:val="single" w:sz="4" w:space="0" w:color="auto"/>
              <w:bottom w:val="single" w:sz="4" w:space="0" w:color="auto"/>
              <w:right w:val="single" w:sz="4" w:space="0" w:color="auto"/>
            </w:tcBorders>
            <w:hideMark/>
          </w:tcPr>
          <w:p w14:paraId="7123B32D" w14:textId="77777777" w:rsidR="006018AF" w:rsidRPr="0030696E" w:rsidRDefault="006018AF" w:rsidP="00613BF0">
            <w:pPr>
              <w:spacing w:after="0" w:line="240" w:lineRule="auto"/>
              <w:jc w:val="center"/>
              <w:rPr>
                <w:rFonts w:ascii="Times New Roman" w:hAnsi="Times New Roman" w:cs="Times New Roman"/>
                <w:sz w:val="18"/>
                <w:szCs w:val="18"/>
              </w:rPr>
            </w:pPr>
            <w:r w:rsidRPr="0030696E">
              <w:rPr>
                <w:rFonts w:ascii="Times New Roman" w:hAnsi="Times New Roman" w:cs="Times New Roman"/>
                <w:sz w:val="18"/>
                <w:szCs w:val="18"/>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019DB8E4"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1ACAB9C1" w14:textId="77777777" w:rsidR="006018AF" w:rsidRPr="0030696E" w:rsidRDefault="006018AF" w:rsidP="00613BF0">
            <w:pPr>
              <w:spacing w:after="0" w:line="240" w:lineRule="auto"/>
              <w:rPr>
                <w:rFonts w:ascii="Times New Roman" w:hAnsi="Times New Roman" w:cs="Times New Roman"/>
                <w:sz w:val="18"/>
                <w:szCs w:val="18"/>
              </w:rPr>
            </w:pPr>
            <w:r w:rsidRPr="0030696E">
              <w:rPr>
                <w:rFonts w:ascii="Times New Roman" w:hAnsi="Times New Roman" w:cs="Times New Roman"/>
                <w:sz w:val="18"/>
                <w:szCs w:val="18"/>
              </w:rPr>
              <w:t>Концепция обеспечения качества лекарственных средств в рамках GxP*</w:t>
            </w:r>
          </w:p>
        </w:tc>
        <w:tc>
          <w:tcPr>
            <w:tcW w:w="497" w:type="dxa"/>
            <w:tcBorders>
              <w:top w:val="single" w:sz="4" w:space="0" w:color="auto"/>
              <w:left w:val="single" w:sz="4" w:space="0" w:color="auto"/>
              <w:bottom w:val="single" w:sz="4" w:space="0" w:color="auto"/>
              <w:right w:val="single" w:sz="4" w:space="0" w:color="auto"/>
            </w:tcBorders>
            <w:vAlign w:val="center"/>
          </w:tcPr>
          <w:p w14:paraId="6E44DA0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626E589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3E49609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200A47A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hideMark/>
          </w:tcPr>
          <w:p w14:paraId="456AEB1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567" w:type="dxa"/>
            <w:tcBorders>
              <w:top w:val="single" w:sz="4" w:space="0" w:color="auto"/>
              <w:left w:val="single" w:sz="4" w:space="0" w:color="auto"/>
              <w:bottom w:val="single" w:sz="4" w:space="0" w:color="auto"/>
              <w:right w:val="single" w:sz="4" w:space="0" w:color="auto"/>
            </w:tcBorders>
            <w:vAlign w:val="center"/>
          </w:tcPr>
          <w:p w14:paraId="31C9B80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22A4F8B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2DE69C70"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81" w:type="dxa"/>
            <w:tcBorders>
              <w:top w:val="nil"/>
              <w:left w:val="nil"/>
              <w:bottom w:val="single" w:sz="4" w:space="0" w:color="auto"/>
              <w:right w:val="single" w:sz="4" w:space="0" w:color="auto"/>
            </w:tcBorders>
            <w:vAlign w:val="center"/>
          </w:tcPr>
          <w:p w14:paraId="030C364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068A0C9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616" w:type="dxa"/>
            <w:gridSpan w:val="2"/>
            <w:tcBorders>
              <w:top w:val="nil"/>
              <w:left w:val="nil"/>
              <w:bottom w:val="single" w:sz="4" w:space="0" w:color="auto"/>
              <w:right w:val="single" w:sz="4" w:space="0" w:color="auto"/>
            </w:tcBorders>
            <w:vAlign w:val="center"/>
            <w:hideMark/>
          </w:tcPr>
          <w:p w14:paraId="7912DB4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120</w:t>
            </w:r>
          </w:p>
        </w:tc>
        <w:tc>
          <w:tcPr>
            <w:tcW w:w="600" w:type="dxa"/>
            <w:gridSpan w:val="2"/>
            <w:tcBorders>
              <w:top w:val="single" w:sz="4" w:space="0" w:color="auto"/>
              <w:left w:val="single" w:sz="4" w:space="0" w:color="auto"/>
              <w:bottom w:val="single" w:sz="4" w:space="0" w:color="auto"/>
              <w:right w:val="single" w:sz="4" w:space="0" w:color="auto"/>
            </w:tcBorders>
            <w:hideMark/>
          </w:tcPr>
          <w:p w14:paraId="6373D189"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60</w:t>
            </w:r>
          </w:p>
        </w:tc>
        <w:tc>
          <w:tcPr>
            <w:tcW w:w="421" w:type="dxa"/>
            <w:gridSpan w:val="2"/>
            <w:tcBorders>
              <w:top w:val="single" w:sz="4" w:space="0" w:color="auto"/>
              <w:left w:val="single" w:sz="4" w:space="0" w:color="auto"/>
              <w:bottom w:val="single" w:sz="4" w:space="0" w:color="auto"/>
              <w:right w:val="single" w:sz="4" w:space="0" w:color="auto"/>
            </w:tcBorders>
          </w:tcPr>
          <w:p w14:paraId="6D3A72B9"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76500A01"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20</w:t>
            </w:r>
          </w:p>
        </w:tc>
        <w:tc>
          <w:tcPr>
            <w:tcW w:w="656" w:type="dxa"/>
            <w:gridSpan w:val="2"/>
            <w:tcBorders>
              <w:top w:val="single" w:sz="4" w:space="0" w:color="auto"/>
              <w:left w:val="single" w:sz="4" w:space="0" w:color="auto"/>
              <w:bottom w:val="single" w:sz="4" w:space="0" w:color="auto"/>
              <w:right w:val="single" w:sz="4" w:space="0" w:color="auto"/>
            </w:tcBorders>
            <w:hideMark/>
          </w:tcPr>
          <w:p w14:paraId="779CD0A8"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515" w:type="dxa"/>
            <w:tcBorders>
              <w:top w:val="single" w:sz="4" w:space="0" w:color="auto"/>
              <w:left w:val="single" w:sz="4" w:space="0" w:color="auto"/>
              <w:bottom w:val="single" w:sz="4" w:space="0" w:color="auto"/>
              <w:right w:val="single" w:sz="4" w:space="0" w:color="auto"/>
            </w:tcBorders>
            <w:hideMark/>
          </w:tcPr>
          <w:p w14:paraId="55FDA674"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7EE79FDB"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79FA456B" w14:textId="77777777" w:rsidTr="00613BF0">
        <w:trPr>
          <w:trHeight w:val="298"/>
        </w:trPr>
        <w:tc>
          <w:tcPr>
            <w:tcW w:w="420" w:type="dxa"/>
            <w:tcBorders>
              <w:top w:val="single" w:sz="4" w:space="0" w:color="auto"/>
              <w:left w:val="single" w:sz="4" w:space="0" w:color="auto"/>
              <w:bottom w:val="single" w:sz="4" w:space="0" w:color="auto"/>
              <w:right w:val="single" w:sz="4" w:space="0" w:color="auto"/>
            </w:tcBorders>
            <w:hideMark/>
          </w:tcPr>
          <w:p w14:paraId="0C13FA0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55</w:t>
            </w:r>
          </w:p>
        </w:tc>
        <w:tc>
          <w:tcPr>
            <w:tcW w:w="1200" w:type="dxa"/>
            <w:tcBorders>
              <w:top w:val="single" w:sz="4" w:space="0" w:color="auto"/>
              <w:left w:val="single" w:sz="4" w:space="0" w:color="auto"/>
              <w:bottom w:val="single" w:sz="4" w:space="0" w:color="auto"/>
              <w:right w:val="single" w:sz="4" w:space="0" w:color="auto"/>
            </w:tcBorders>
            <w:hideMark/>
          </w:tcPr>
          <w:p w14:paraId="756B80B5" w14:textId="77777777" w:rsidR="006018AF" w:rsidRPr="0030696E" w:rsidRDefault="006018AF" w:rsidP="00613BF0">
            <w:pPr>
              <w:spacing w:after="0" w:line="240" w:lineRule="auto"/>
              <w:jc w:val="center"/>
              <w:rPr>
                <w:rFonts w:ascii="Times New Roman" w:hAnsi="Times New Roman" w:cs="Times New Roman"/>
                <w:sz w:val="18"/>
                <w:szCs w:val="18"/>
              </w:rPr>
            </w:pPr>
            <w:r w:rsidRPr="0030696E">
              <w:rPr>
                <w:rFonts w:ascii="Times New Roman" w:hAnsi="Times New Roman" w:cs="Times New Roman"/>
                <w:sz w:val="18"/>
                <w:szCs w:val="18"/>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3835995D"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7B495721" w14:textId="77777777" w:rsidR="006018AF" w:rsidRPr="0030696E" w:rsidRDefault="006018AF" w:rsidP="00613BF0">
            <w:pPr>
              <w:spacing w:after="0" w:line="240" w:lineRule="auto"/>
              <w:rPr>
                <w:rFonts w:ascii="Times New Roman" w:hAnsi="Times New Roman" w:cs="Times New Roman"/>
                <w:sz w:val="18"/>
                <w:szCs w:val="18"/>
              </w:rPr>
            </w:pPr>
            <w:r w:rsidRPr="0030696E">
              <w:rPr>
                <w:rFonts w:ascii="Times New Roman" w:hAnsi="Times New Roman" w:cs="Times New Roman"/>
                <w:sz w:val="18"/>
                <w:szCs w:val="18"/>
              </w:rPr>
              <w:t>Основы фармакогнозии *</w:t>
            </w:r>
          </w:p>
        </w:tc>
        <w:tc>
          <w:tcPr>
            <w:tcW w:w="497" w:type="dxa"/>
            <w:tcBorders>
              <w:top w:val="single" w:sz="4" w:space="0" w:color="auto"/>
              <w:left w:val="single" w:sz="4" w:space="0" w:color="auto"/>
              <w:bottom w:val="single" w:sz="4" w:space="0" w:color="auto"/>
              <w:right w:val="single" w:sz="4" w:space="0" w:color="auto"/>
            </w:tcBorders>
            <w:vAlign w:val="center"/>
          </w:tcPr>
          <w:p w14:paraId="47A07EB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732A9B6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4499C07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5978CE6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hideMark/>
          </w:tcPr>
          <w:p w14:paraId="0A93EC7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567" w:type="dxa"/>
            <w:tcBorders>
              <w:top w:val="single" w:sz="4" w:space="0" w:color="auto"/>
              <w:left w:val="single" w:sz="4" w:space="0" w:color="auto"/>
              <w:bottom w:val="single" w:sz="4" w:space="0" w:color="auto"/>
              <w:right w:val="single" w:sz="4" w:space="0" w:color="auto"/>
            </w:tcBorders>
            <w:vAlign w:val="center"/>
          </w:tcPr>
          <w:p w14:paraId="67E4366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3908C43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205C8345"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81" w:type="dxa"/>
            <w:tcBorders>
              <w:top w:val="nil"/>
              <w:left w:val="nil"/>
              <w:bottom w:val="single" w:sz="4" w:space="0" w:color="auto"/>
              <w:right w:val="single" w:sz="4" w:space="0" w:color="auto"/>
            </w:tcBorders>
            <w:vAlign w:val="center"/>
          </w:tcPr>
          <w:p w14:paraId="1824A94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517E35D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616" w:type="dxa"/>
            <w:gridSpan w:val="2"/>
            <w:tcBorders>
              <w:top w:val="nil"/>
              <w:left w:val="nil"/>
              <w:bottom w:val="single" w:sz="4" w:space="0" w:color="auto"/>
              <w:right w:val="single" w:sz="4" w:space="0" w:color="auto"/>
            </w:tcBorders>
            <w:vAlign w:val="center"/>
            <w:hideMark/>
          </w:tcPr>
          <w:p w14:paraId="71E49CB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120</w:t>
            </w:r>
          </w:p>
        </w:tc>
        <w:tc>
          <w:tcPr>
            <w:tcW w:w="600" w:type="dxa"/>
            <w:gridSpan w:val="2"/>
            <w:tcBorders>
              <w:top w:val="single" w:sz="4" w:space="0" w:color="auto"/>
              <w:left w:val="single" w:sz="4" w:space="0" w:color="auto"/>
              <w:bottom w:val="single" w:sz="4" w:space="0" w:color="auto"/>
              <w:right w:val="single" w:sz="4" w:space="0" w:color="auto"/>
            </w:tcBorders>
            <w:hideMark/>
          </w:tcPr>
          <w:p w14:paraId="6A5E4033"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60</w:t>
            </w:r>
          </w:p>
        </w:tc>
        <w:tc>
          <w:tcPr>
            <w:tcW w:w="421" w:type="dxa"/>
            <w:gridSpan w:val="2"/>
            <w:tcBorders>
              <w:top w:val="single" w:sz="4" w:space="0" w:color="auto"/>
              <w:left w:val="single" w:sz="4" w:space="0" w:color="auto"/>
              <w:bottom w:val="single" w:sz="4" w:space="0" w:color="auto"/>
              <w:right w:val="single" w:sz="4" w:space="0" w:color="auto"/>
            </w:tcBorders>
          </w:tcPr>
          <w:p w14:paraId="3CD1C543"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568961EC"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20</w:t>
            </w:r>
          </w:p>
        </w:tc>
        <w:tc>
          <w:tcPr>
            <w:tcW w:w="656" w:type="dxa"/>
            <w:gridSpan w:val="2"/>
            <w:tcBorders>
              <w:top w:val="single" w:sz="4" w:space="0" w:color="auto"/>
              <w:left w:val="single" w:sz="4" w:space="0" w:color="auto"/>
              <w:bottom w:val="single" w:sz="4" w:space="0" w:color="auto"/>
              <w:right w:val="single" w:sz="4" w:space="0" w:color="auto"/>
            </w:tcBorders>
            <w:hideMark/>
          </w:tcPr>
          <w:p w14:paraId="6F7E789E"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515" w:type="dxa"/>
            <w:tcBorders>
              <w:top w:val="single" w:sz="4" w:space="0" w:color="auto"/>
              <w:left w:val="single" w:sz="4" w:space="0" w:color="auto"/>
              <w:bottom w:val="single" w:sz="4" w:space="0" w:color="auto"/>
              <w:right w:val="single" w:sz="4" w:space="0" w:color="auto"/>
            </w:tcBorders>
            <w:hideMark/>
          </w:tcPr>
          <w:p w14:paraId="61E63617"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57B5F163"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60A3EF3E" w14:textId="77777777" w:rsidTr="00613BF0">
        <w:trPr>
          <w:trHeight w:val="298"/>
        </w:trPr>
        <w:tc>
          <w:tcPr>
            <w:tcW w:w="420" w:type="dxa"/>
            <w:tcBorders>
              <w:top w:val="single" w:sz="4" w:space="0" w:color="auto"/>
              <w:left w:val="single" w:sz="4" w:space="0" w:color="auto"/>
              <w:bottom w:val="single" w:sz="4" w:space="0" w:color="auto"/>
              <w:right w:val="single" w:sz="4" w:space="0" w:color="auto"/>
            </w:tcBorders>
            <w:hideMark/>
          </w:tcPr>
          <w:p w14:paraId="11460DA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56</w:t>
            </w:r>
          </w:p>
        </w:tc>
        <w:tc>
          <w:tcPr>
            <w:tcW w:w="1200" w:type="dxa"/>
            <w:tcBorders>
              <w:top w:val="single" w:sz="4" w:space="0" w:color="auto"/>
              <w:left w:val="single" w:sz="4" w:space="0" w:color="auto"/>
              <w:bottom w:val="single" w:sz="4" w:space="0" w:color="auto"/>
              <w:right w:val="single" w:sz="4" w:space="0" w:color="auto"/>
            </w:tcBorders>
            <w:hideMark/>
          </w:tcPr>
          <w:p w14:paraId="4785F21E" w14:textId="77777777" w:rsidR="006018AF" w:rsidRPr="0030696E" w:rsidRDefault="006018AF" w:rsidP="00613BF0">
            <w:pPr>
              <w:spacing w:after="0" w:line="240" w:lineRule="auto"/>
              <w:jc w:val="center"/>
              <w:rPr>
                <w:rFonts w:ascii="Times New Roman" w:hAnsi="Times New Roman" w:cs="Times New Roman"/>
                <w:sz w:val="18"/>
                <w:szCs w:val="18"/>
              </w:rPr>
            </w:pPr>
            <w:r w:rsidRPr="0030696E">
              <w:rPr>
                <w:rFonts w:ascii="Times New Roman" w:hAnsi="Times New Roman" w:cs="Times New Roman"/>
                <w:sz w:val="18"/>
                <w:szCs w:val="18"/>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78A642CF"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1D5DFE35" w14:textId="77777777" w:rsidR="006018AF" w:rsidRPr="0030696E" w:rsidRDefault="006018AF" w:rsidP="00613BF0">
            <w:pPr>
              <w:spacing w:after="0" w:line="240" w:lineRule="auto"/>
              <w:rPr>
                <w:rFonts w:ascii="Times New Roman" w:hAnsi="Times New Roman" w:cs="Times New Roman"/>
                <w:sz w:val="18"/>
                <w:szCs w:val="18"/>
              </w:rPr>
            </w:pPr>
            <w:r w:rsidRPr="0030696E">
              <w:rPr>
                <w:rFonts w:ascii="Times New Roman" w:hAnsi="Times New Roman" w:cs="Times New Roman"/>
                <w:sz w:val="18"/>
                <w:szCs w:val="18"/>
              </w:rPr>
              <w:t>Основы токсикологии*</w:t>
            </w:r>
          </w:p>
        </w:tc>
        <w:tc>
          <w:tcPr>
            <w:tcW w:w="497" w:type="dxa"/>
            <w:tcBorders>
              <w:top w:val="single" w:sz="4" w:space="0" w:color="auto"/>
              <w:left w:val="single" w:sz="4" w:space="0" w:color="auto"/>
              <w:bottom w:val="single" w:sz="4" w:space="0" w:color="auto"/>
              <w:right w:val="single" w:sz="4" w:space="0" w:color="auto"/>
            </w:tcBorders>
            <w:vAlign w:val="center"/>
          </w:tcPr>
          <w:p w14:paraId="39EDE63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76A6615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67F2174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4D731D2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5432941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336853A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426" w:type="dxa"/>
            <w:tcBorders>
              <w:top w:val="single" w:sz="4" w:space="0" w:color="auto"/>
              <w:left w:val="single" w:sz="4" w:space="0" w:color="auto"/>
              <w:bottom w:val="single" w:sz="4" w:space="0" w:color="auto"/>
              <w:right w:val="single" w:sz="4" w:space="0" w:color="auto"/>
            </w:tcBorders>
          </w:tcPr>
          <w:p w14:paraId="445D2B7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455873BA"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81" w:type="dxa"/>
            <w:tcBorders>
              <w:top w:val="nil"/>
              <w:left w:val="nil"/>
              <w:bottom w:val="single" w:sz="4" w:space="0" w:color="auto"/>
              <w:right w:val="single" w:sz="4" w:space="0" w:color="auto"/>
            </w:tcBorders>
            <w:vAlign w:val="center"/>
          </w:tcPr>
          <w:p w14:paraId="6D5C931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1382CD9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nil"/>
              <w:left w:val="nil"/>
              <w:bottom w:val="single" w:sz="4" w:space="0" w:color="auto"/>
              <w:right w:val="single" w:sz="4" w:space="0" w:color="auto"/>
            </w:tcBorders>
            <w:vAlign w:val="center"/>
            <w:hideMark/>
          </w:tcPr>
          <w:p w14:paraId="1C16E32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tcPr>
          <w:p w14:paraId="3515A803"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421" w:type="dxa"/>
            <w:gridSpan w:val="2"/>
            <w:tcBorders>
              <w:top w:val="single" w:sz="4" w:space="0" w:color="auto"/>
              <w:left w:val="single" w:sz="4" w:space="0" w:color="auto"/>
              <w:bottom w:val="single" w:sz="4" w:space="0" w:color="auto"/>
              <w:right w:val="single" w:sz="4" w:space="0" w:color="auto"/>
            </w:tcBorders>
          </w:tcPr>
          <w:p w14:paraId="1ADB4832"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tcPr>
          <w:p w14:paraId="696D561E"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656" w:type="dxa"/>
            <w:gridSpan w:val="2"/>
            <w:tcBorders>
              <w:top w:val="single" w:sz="4" w:space="0" w:color="auto"/>
              <w:left w:val="single" w:sz="4" w:space="0" w:color="auto"/>
              <w:bottom w:val="single" w:sz="4" w:space="0" w:color="auto"/>
              <w:right w:val="single" w:sz="4" w:space="0" w:color="auto"/>
            </w:tcBorders>
          </w:tcPr>
          <w:p w14:paraId="228DA055"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515" w:type="dxa"/>
            <w:tcBorders>
              <w:top w:val="single" w:sz="4" w:space="0" w:color="auto"/>
              <w:left w:val="single" w:sz="4" w:space="0" w:color="auto"/>
              <w:bottom w:val="single" w:sz="4" w:space="0" w:color="auto"/>
              <w:right w:val="single" w:sz="4" w:space="0" w:color="auto"/>
            </w:tcBorders>
          </w:tcPr>
          <w:p w14:paraId="2E4C91C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tcPr>
          <w:p w14:paraId="4A816246"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5C982303" w14:textId="77777777" w:rsidTr="00613BF0">
        <w:trPr>
          <w:trHeight w:val="298"/>
        </w:trPr>
        <w:tc>
          <w:tcPr>
            <w:tcW w:w="420" w:type="dxa"/>
            <w:tcBorders>
              <w:top w:val="single" w:sz="4" w:space="0" w:color="auto"/>
              <w:left w:val="single" w:sz="4" w:space="0" w:color="auto"/>
              <w:bottom w:val="single" w:sz="4" w:space="0" w:color="auto"/>
              <w:right w:val="single" w:sz="4" w:space="0" w:color="auto"/>
            </w:tcBorders>
            <w:hideMark/>
          </w:tcPr>
          <w:p w14:paraId="0C1E193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57</w:t>
            </w:r>
          </w:p>
        </w:tc>
        <w:tc>
          <w:tcPr>
            <w:tcW w:w="1200" w:type="dxa"/>
            <w:tcBorders>
              <w:top w:val="single" w:sz="4" w:space="0" w:color="auto"/>
              <w:left w:val="single" w:sz="4" w:space="0" w:color="auto"/>
              <w:bottom w:val="single" w:sz="4" w:space="0" w:color="auto"/>
              <w:right w:val="single" w:sz="4" w:space="0" w:color="auto"/>
            </w:tcBorders>
            <w:hideMark/>
          </w:tcPr>
          <w:p w14:paraId="79BAC200" w14:textId="77777777" w:rsidR="006018AF" w:rsidRPr="0030696E" w:rsidRDefault="006018AF" w:rsidP="00613BF0">
            <w:pPr>
              <w:spacing w:after="0" w:line="240" w:lineRule="auto"/>
              <w:jc w:val="center"/>
              <w:rPr>
                <w:rFonts w:ascii="Times New Roman" w:hAnsi="Times New Roman" w:cs="Times New Roman"/>
                <w:sz w:val="18"/>
                <w:szCs w:val="18"/>
              </w:rPr>
            </w:pPr>
            <w:r w:rsidRPr="0030696E">
              <w:rPr>
                <w:rFonts w:ascii="Times New Roman" w:hAnsi="Times New Roman" w:cs="Times New Roman"/>
                <w:sz w:val="18"/>
                <w:szCs w:val="18"/>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0CB1647A"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0C685425" w14:textId="77777777" w:rsidR="006018AF" w:rsidRPr="0030696E" w:rsidRDefault="006018AF" w:rsidP="00613BF0">
            <w:pPr>
              <w:spacing w:after="0" w:line="240" w:lineRule="auto"/>
              <w:rPr>
                <w:rFonts w:ascii="Times New Roman" w:hAnsi="Times New Roman" w:cs="Times New Roman"/>
                <w:sz w:val="18"/>
                <w:szCs w:val="18"/>
              </w:rPr>
            </w:pPr>
            <w:r w:rsidRPr="0030696E">
              <w:rPr>
                <w:rFonts w:ascii="Times New Roman" w:hAnsi="Times New Roman" w:cs="Times New Roman"/>
                <w:sz w:val="18"/>
                <w:szCs w:val="18"/>
              </w:rPr>
              <w:t>Введение в фитокосметологию*</w:t>
            </w:r>
          </w:p>
        </w:tc>
        <w:tc>
          <w:tcPr>
            <w:tcW w:w="497" w:type="dxa"/>
            <w:tcBorders>
              <w:top w:val="single" w:sz="4" w:space="0" w:color="auto"/>
              <w:left w:val="single" w:sz="4" w:space="0" w:color="auto"/>
              <w:bottom w:val="single" w:sz="4" w:space="0" w:color="auto"/>
              <w:right w:val="single" w:sz="4" w:space="0" w:color="auto"/>
            </w:tcBorders>
            <w:vAlign w:val="center"/>
          </w:tcPr>
          <w:p w14:paraId="1970CF4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17CCCDB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26FC565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398953A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hideMark/>
          </w:tcPr>
          <w:p w14:paraId="645ACD7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w:t>
            </w:r>
          </w:p>
        </w:tc>
        <w:tc>
          <w:tcPr>
            <w:tcW w:w="567" w:type="dxa"/>
            <w:tcBorders>
              <w:top w:val="single" w:sz="4" w:space="0" w:color="auto"/>
              <w:left w:val="single" w:sz="4" w:space="0" w:color="auto"/>
              <w:bottom w:val="single" w:sz="4" w:space="0" w:color="auto"/>
              <w:right w:val="single" w:sz="4" w:space="0" w:color="auto"/>
            </w:tcBorders>
            <w:vAlign w:val="center"/>
          </w:tcPr>
          <w:p w14:paraId="0A881C2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22ABDAA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35F123FF"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81" w:type="dxa"/>
            <w:tcBorders>
              <w:top w:val="nil"/>
              <w:left w:val="nil"/>
              <w:bottom w:val="single" w:sz="4" w:space="0" w:color="auto"/>
              <w:right w:val="single" w:sz="4" w:space="0" w:color="auto"/>
            </w:tcBorders>
            <w:vAlign w:val="center"/>
          </w:tcPr>
          <w:p w14:paraId="7EFEBED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0DECD3D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w:t>
            </w:r>
          </w:p>
        </w:tc>
        <w:tc>
          <w:tcPr>
            <w:tcW w:w="616" w:type="dxa"/>
            <w:gridSpan w:val="2"/>
            <w:tcBorders>
              <w:top w:val="nil"/>
              <w:left w:val="nil"/>
              <w:bottom w:val="single" w:sz="4" w:space="0" w:color="auto"/>
              <w:right w:val="single" w:sz="4" w:space="0" w:color="auto"/>
            </w:tcBorders>
            <w:vAlign w:val="center"/>
            <w:hideMark/>
          </w:tcPr>
          <w:p w14:paraId="5188AC5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180</w:t>
            </w:r>
          </w:p>
        </w:tc>
        <w:tc>
          <w:tcPr>
            <w:tcW w:w="600" w:type="dxa"/>
            <w:gridSpan w:val="2"/>
            <w:tcBorders>
              <w:top w:val="single" w:sz="4" w:space="0" w:color="auto"/>
              <w:left w:val="single" w:sz="4" w:space="0" w:color="auto"/>
              <w:bottom w:val="single" w:sz="4" w:space="0" w:color="auto"/>
              <w:right w:val="single" w:sz="4" w:space="0" w:color="auto"/>
            </w:tcBorders>
          </w:tcPr>
          <w:p w14:paraId="0347498A"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p w14:paraId="60DCE9C1"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90</w:t>
            </w:r>
          </w:p>
        </w:tc>
        <w:tc>
          <w:tcPr>
            <w:tcW w:w="421" w:type="dxa"/>
            <w:gridSpan w:val="2"/>
            <w:tcBorders>
              <w:top w:val="single" w:sz="4" w:space="0" w:color="auto"/>
              <w:left w:val="single" w:sz="4" w:space="0" w:color="auto"/>
              <w:bottom w:val="single" w:sz="4" w:space="0" w:color="auto"/>
              <w:right w:val="single" w:sz="4" w:space="0" w:color="auto"/>
            </w:tcBorders>
          </w:tcPr>
          <w:p w14:paraId="16007AEB"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tcPr>
          <w:p w14:paraId="2B783FC5"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p w14:paraId="3F333D76"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30</w:t>
            </w:r>
          </w:p>
        </w:tc>
        <w:tc>
          <w:tcPr>
            <w:tcW w:w="656" w:type="dxa"/>
            <w:gridSpan w:val="2"/>
            <w:tcBorders>
              <w:top w:val="single" w:sz="4" w:space="0" w:color="auto"/>
              <w:left w:val="single" w:sz="4" w:space="0" w:color="auto"/>
              <w:bottom w:val="single" w:sz="4" w:space="0" w:color="auto"/>
              <w:right w:val="single" w:sz="4" w:space="0" w:color="auto"/>
            </w:tcBorders>
          </w:tcPr>
          <w:p w14:paraId="2BC9A9FD"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p w14:paraId="728B2BBE"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45</w:t>
            </w:r>
          </w:p>
        </w:tc>
        <w:tc>
          <w:tcPr>
            <w:tcW w:w="515" w:type="dxa"/>
            <w:tcBorders>
              <w:top w:val="single" w:sz="4" w:space="0" w:color="auto"/>
              <w:left w:val="single" w:sz="4" w:space="0" w:color="auto"/>
              <w:bottom w:val="single" w:sz="4" w:space="0" w:color="auto"/>
              <w:right w:val="single" w:sz="4" w:space="0" w:color="auto"/>
            </w:tcBorders>
          </w:tcPr>
          <w:p w14:paraId="601A1A3F"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p w14:paraId="646DD740"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tcPr>
          <w:p w14:paraId="64E78F75"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p w14:paraId="22777A36"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07BE3EAD" w14:textId="77777777" w:rsidTr="00613BF0">
        <w:trPr>
          <w:trHeight w:val="298"/>
        </w:trPr>
        <w:tc>
          <w:tcPr>
            <w:tcW w:w="420" w:type="dxa"/>
            <w:tcBorders>
              <w:top w:val="single" w:sz="4" w:space="0" w:color="auto"/>
              <w:left w:val="single" w:sz="4" w:space="0" w:color="auto"/>
              <w:bottom w:val="single" w:sz="4" w:space="0" w:color="auto"/>
              <w:right w:val="single" w:sz="4" w:space="0" w:color="auto"/>
            </w:tcBorders>
            <w:hideMark/>
          </w:tcPr>
          <w:p w14:paraId="5384092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lastRenderedPageBreak/>
              <w:t>58</w:t>
            </w:r>
          </w:p>
        </w:tc>
        <w:tc>
          <w:tcPr>
            <w:tcW w:w="1200" w:type="dxa"/>
            <w:tcBorders>
              <w:top w:val="single" w:sz="4" w:space="0" w:color="auto"/>
              <w:left w:val="single" w:sz="4" w:space="0" w:color="auto"/>
              <w:bottom w:val="single" w:sz="4" w:space="0" w:color="auto"/>
              <w:right w:val="single" w:sz="4" w:space="0" w:color="auto"/>
            </w:tcBorders>
            <w:hideMark/>
          </w:tcPr>
          <w:p w14:paraId="0B60CA15" w14:textId="77777777" w:rsidR="006018AF" w:rsidRPr="0030696E" w:rsidRDefault="006018AF" w:rsidP="00613BF0">
            <w:pPr>
              <w:spacing w:after="0" w:line="240" w:lineRule="auto"/>
              <w:jc w:val="center"/>
              <w:rPr>
                <w:rFonts w:ascii="Times New Roman" w:hAnsi="Times New Roman" w:cs="Times New Roman"/>
                <w:sz w:val="18"/>
                <w:szCs w:val="18"/>
              </w:rPr>
            </w:pPr>
            <w:r w:rsidRPr="0030696E">
              <w:rPr>
                <w:rFonts w:ascii="Times New Roman" w:hAnsi="Times New Roman" w:cs="Times New Roman"/>
                <w:sz w:val="18"/>
                <w:szCs w:val="18"/>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1B354D17"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66DB2D71" w14:textId="77777777" w:rsidR="006018AF" w:rsidRPr="0030696E" w:rsidRDefault="006018AF" w:rsidP="00613BF0">
            <w:pPr>
              <w:spacing w:after="0" w:line="240" w:lineRule="auto"/>
              <w:rPr>
                <w:rFonts w:ascii="Times New Roman" w:hAnsi="Times New Roman" w:cs="Times New Roman"/>
                <w:sz w:val="18"/>
                <w:szCs w:val="18"/>
              </w:rPr>
            </w:pPr>
            <w:r w:rsidRPr="0030696E">
              <w:rPr>
                <w:rFonts w:ascii="Times New Roman" w:hAnsi="Times New Roman" w:cs="Times New Roman"/>
                <w:sz w:val="18"/>
                <w:szCs w:val="18"/>
              </w:rPr>
              <w:t>Основы интродукции лекарственных растений*</w:t>
            </w:r>
          </w:p>
        </w:tc>
        <w:tc>
          <w:tcPr>
            <w:tcW w:w="497" w:type="dxa"/>
            <w:tcBorders>
              <w:top w:val="single" w:sz="4" w:space="0" w:color="auto"/>
              <w:left w:val="single" w:sz="4" w:space="0" w:color="auto"/>
              <w:bottom w:val="single" w:sz="4" w:space="0" w:color="auto"/>
              <w:right w:val="single" w:sz="4" w:space="0" w:color="auto"/>
            </w:tcBorders>
            <w:vAlign w:val="center"/>
          </w:tcPr>
          <w:p w14:paraId="016B29D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0730ABC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713B554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0C44460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32401F2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60F7675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426" w:type="dxa"/>
            <w:tcBorders>
              <w:top w:val="single" w:sz="4" w:space="0" w:color="auto"/>
              <w:left w:val="single" w:sz="4" w:space="0" w:color="auto"/>
              <w:bottom w:val="single" w:sz="4" w:space="0" w:color="auto"/>
              <w:right w:val="single" w:sz="4" w:space="0" w:color="auto"/>
            </w:tcBorders>
          </w:tcPr>
          <w:p w14:paraId="0E4373F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4CC43633"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81" w:type="dxa"/>
            <w:tcBorders>
              <w:top w:val="nil"/>
              <w:left w:val="nil"/>
              <w:bottom w:val="single" w:sz="4" w:space="0" w:color="auto"/>
              <w:right w:val="single" w:sz="4" w:space="0" w:color="auto"/>
            </w:tcBorders>
            <w:vAlign w:val="center"/>
          </w:tcPr>
          <w:p w14:paraId="1E60253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6980448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nil"/>
              <w:left w:val="nil"/>
              <w:bottom w:val="single" w:sz="4" w:space="0" w:color="auto"/>
              <w:right w:val="single" w:sz="4" w:space="0" w:color="auto"/>
            </w:tcBorders>
            <w:vAlign w:val="center"/>
            <w:hideMark/>
          </w:tcPr>
          <w:p w14:paraId="78D307C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hideMark/>
          </w:tcPr>
          <w:p w14:paraId="52DE315D"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421" w:type="dxa"/>
            <w:gridSpan w:val="2"/>
            <w:tcBorders>
              <w:top w:val="single" w:sz="4" w:space="0" w:color="auto"/>
              <w:left w:val="single" w:sz="4" w:space="0" w:color="auto"/>
              <w:bottom w:val="single" w:sz="4" w:space="0" w:color="auto"/>
              <w:right w:val="single" w:sz="4" w:space="0" w:color="auto"/>
            </w:tcBorders>
          </w:tcPr>
          <w:p w14:paraId="31188EFC"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163216FE"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656" w:type="dxa"/>
            <w:gridSpan w:val="2"/>
            <w:tcBorders>
              <w:top w:val="single" w:sz="4" w:space="0" w:color="auto"/>
              <w:left w:val="single" w:sz="4" w:space="0" w:color="auto"/>
              <w:bottom w:val="single" w:sz="4" w:space="0" w:color="auto"/>
              <w:right w:val="single" w:sz="4" w:space="0" w:color="auto"/>
            </w:tcBorders>
            <w:hideMark/>
          </w:tcPr>
          <w:p w14:paraId="1AA8BFA7"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515" w:type="dxa"/>
            <w:tcBorders>
              <w:top w:val="single" w:sz="4" w:space="0" w:color="auto"/>
              <w:left w:val="single" w:sz="4" w:space="0" w:color="auto"/>
              <w:bottom w:val="single" w:sz="4" w:space="0" w:color="auto"/>
              <w:right w:val="single" w:sz="4" w:space="0" w:color="auto"/>
            </w:tcBorders>
            <w:hideMark/>
          </w:tcPr>
          <w:p w14:paraId="56CD380B"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19EBD7B0"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07DB6863"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28772E1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1200" w:type="dxa"/>
            <w:tcBorders>
              <w:top w:val="single" w:sz="4" w:space="0" w:color="auto"/>
              <w:left w:val="single" w:sz="4" w:space="0" w:color="auto"/>
              <w:bottom w:val="single" w:sz="4" w:space="0" w:color="auto"/>
              <w:right w:val="single" w:sz="4" w:space="0" w:color="auto"/>
            </w:tcBorders>
          </w:tcPr>
          <w:p w14:paraId="7F31025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13718" w:type="dxa"/>
            <w:gridSpan w:val="26"/>
            <w:tcBorders>
              <w:top w:val="single" w:sz="4" w:space="0" w:color="auto"/>
              <w:left w:val="single" w:sz="4" w:space="0" w:color="auto"/>
              <w:bottom w:val="single" w:sz="4" w:space="0" w:color="auto"/>
              <w:right w:val="single" w:sz="4" w:space="0" w:color="auto"/>
            </w:tcBorders>
            <w:hideMark/>
          </w:tcPr>
          <w:p w14:paraId="1634EFAC" w14:textId="77777777" w:rsidR="006018AF" w:rsidRPr="0030696E" w:rsidRDefault="006018AF" w:rsidP="00613BF0">
            <w:pPr>
              <w:spacing w:after="200" w:line="276" w:lineRule="auto"/>
              <w:contextualSpacing/>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Образовательная траектория Биотехнолог 44 кредитов выбор траекторий</w:t>
            </w:r>
          </w:p>
        </w:tc>
      </w:tr>
      <w:tr w:rsidR="006018AF" w:rsidRPr="0030696E" w14:paraId="225219C2"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07405BB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1200" w:type="dxa"/>
            <w:tcBorders>
              <w:top w:val="single" w:sz="4" w:space="0" w:color="auto"/>
              <w:left w:val="single" w:sz="4" w:space="0" w:color="auto"/>
              <w:bottom w:val="single" w:sz="4" w:space="0" w:color="auto"/>
              <w:right w:val="single" w:sz="4" w:space="0" w:color="auto"/>
            </w:tcBorders>
          </w:tcPr>
          <w:p w14:paraId="4B0AFC0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642" w:type="dxa"/>
            <w:gridSpan w:val="2"/>
            <w:tcBorders>
              <w:top w:val="single" w:sz="4" w:space="0" w:color="auto"/>
              <w:left w:val="single" w:sz="4" w:space="0" w:color="auto"/>
              <w:bottom w:val="single" w:sz="4" w:space="0" w:color="auto"/>
              <w:right w:val="single" w:sz="4" w:space="0" w:color="auto"/>
            </w:tcBorders>
          </w:tcPr>
          <w:p w14:paraId="7F72969D"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A090695" w14:textId="77777777" w:rsidR="006018AF" w:rsidRPr="0030696E" w:rsidRDefault="006018AF" w:rsidP="00613BF0">
            <w:pPr>
              <w:spacing w:after="0" w:line="240" w:lineRule="auto"/>
              <w:rPr>
                <w:rFonts w:ascii="Times New Roman" w:hAnsi="Times New Roman" w:cs="Times New Roman"/>
                <w:sz w:val="18"/>
                <w:szCs w:val="18"/>
              </w:rPr>
            </w:pPr>
          </w:p>
        </w:tc>
        <w:tc>
          <w:tcPr>
            <w:tcW w:w="497" w:type="dxa"/>
            <w:tcBorders>
              <w:top w:val="single" w:sz="4" w:space="0" w:color="auto"/>
              <w:left w:val="single" w:sz="4" w:space="0" w:color="auto"/>
              <w:bottom w:val="single" w:sz="4" w:space="0" w:color="auto"/>
              <w:right w:val="single" w:sz="4" w:space="0" w:color="auto"/>
            </w:tcBorders>
            <w:vAlign w:val="center"/>
          </w:tcPr>
          <w:p w14:paraId="774E849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1A4104A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4B5D0B5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4B88955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51D6262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1F82E0E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7AFA572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70EF5D12"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29D261D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nil"/>
              <w:bottom w:val="single" w:sz="4" w:space="0" w:color="auto"/>
              <w:right w:val="single" w:sz="4" w:space="0" w:color="auto"/>
            </w:tcBorders>
            <w:vAlign w:val="center"/>
          </w:tcPr>
          <w:p w14:paraId="06FF668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616" w:type="dxa"/>
            <w:gridSpan w:val="2"/>
            <w:tcBorders>
              <w:top w:val="nil"/>
              <w:left w:val="nil"/>
              <w:bottom w:val="single" w:sz="4" w:space="0" w:color="auto"/>
              <w:right w:val="single" w:sz="4" w:space="0" w:color="auto"/>
            </w:tcBorders>
            <w:vAlign w:val="center"/>
            <w:hideMark/>
          </w:tcPr>
          <w:p w14:paraId="0F0CBCC2" w14:textId="77777777" w:rsidR="006018AF" w:rsidRPr="0030696E" w:rsidRDefault="006018AF" w:rsidP="00613BF0">
            <w:pPr>
              <w:spacing w:after="0" w:line="240" w:lineRule="auto"/>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1320</w:t>
            </w:r>
          </w:p>
        </w:tc>
        <w:tc>
          <w:tcPr>
            <w:tcW w:w="600" w:type="dxa"/>
            <w:gridSpan w:val="2"/>
            <w:tcBorders>
              <w:top w:val="single" w:sz="4" w:space="0" w:color="auto"/>
              <w:left w:val="single" w:sz="4" w:space="0" w:color="auto"/>
              <w:bottom w:val="single" w:sz="4" w:space="0" w:color="auto"/>
              <w:right w:val="single" w:sz="4" w:space="0" w:color="auto"/>
            </w:tcBorders>
            <w:hideMark/>
          </w:tcPr>
          <w:p w14:paraId="76B21A0B"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660</w:t>
            </w:r>
          </w:p>
        </w:tc>
        <w:tc>
          <w:tcPr>
            <w:tcW w:w="421" w:type="dxa"/>
            <w:gridSpan w:val="2"/>
            <w:tcBorders>
              <w:top w:val="single" w:sz="4" w:space="0" w:color="auto"/>
              <w:left w:val="single" w:sz="4" w:space="0" w:color="auto"/>
              <w:bottom w:val="single" w:sz="4" w:space="0" w:color="auto"/>
              <w:right w:val="single" w:sz="4" w:space="0" w:color="auto"/>
            </w:tcBorders>
          </w:tcPr>
          <w:p w14:paraId="299E0159"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2DA675A5"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220</w:t>
            </w:r>
          </w:p>
        </w:tc>
        <w:tc>
          <w:tcPr>
            <w:tcW w:w="656" w:type="dxa"/>
            <w:gridSpan w:val="2"/>
            <w:tcBorders>
              <w:top w:val="single" w:sz="4" w:space="0" w:color="auto"/>
              <w:left w:val="single" w:sz="4" w:space="0" w:color="auto"/>
              <w:bottom w:val="single" w:sz="4" w:space="0" w:color="auto"/>
              <w:right w:val="single" w:sz="4" w:space="0" w:color="auto"/>
            </w:tcBorders>
            <w:hideMark/>
          </w:tcPr>
          <w:p w14:paraId="65FC0B43"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305</w:t>
            </w:r>
          </w:p>
        </w:tc>
        <w:tc>
          <w:tcPr>
            <w:tcW w:w="515" w:type="dxa"/>
            <w:tcBorders>
              <w:top w:val="single" w:sz="4" w:space="0" w:color="auto"/>
              <w:left w:val="single" w:sz="4" w:space="0" w:color="auto"/>
              <w:bottom w:val="single" w:sz="4" w:space="0" w:color="auto"/>
              <w:right w:val="single" w:sz="4" w:space="0" w:color="auto"/>
            </w:tcBorders>
            <w:hideMark/>
          </w:tcPr>
          <w:p w14:paraId="1148FEC1"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135</w:t>
            </w:r>
          </w:p>
        </w:tc>
        <w:tc>
          <w:tcPr>
            <w:tcW w:w="530" w:type="dxa"/>
            <w:tcBorders>
              <w:top w:val="single" w:sz="4" w:space="0" w:color="auto"/>
              <w:left w:val="single" w:sz="4" w:space="0" w:color="auto"/>
              <w:bottom w:val="single" w:sz="4" w:space="0" w:color="auto"/>
              <w:right w:val="single" w:sz="4" w:space="0" w:color="auto"/>
            </w:tcBorders>
          </w:tcPr>
          <w:p w14:paraId="3861FDCB"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r>
      <w:tr w:rsidR="006018AF" w:rsidRPr="0030696E" w14:paraId="481A84FA"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42B2E61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59</w:t>
            </w:r>
          </w:p>
        </w:tc>
        <w:tc>
          <w:tcPr>
            <w:tcW w:w="1200" w:type="dxa"/>
            <w:tcBorders>
              <w:top w:val="single" w:sz="4" w:space="0" w:color="auto"/>
              <w:left w:val="single" w:sz="4" w:space="0" w:color="auto"/>
              <w:bottom w:val="single" w:sz="4" w:space="0" w:color="auto"/>
              <w:right w:val="single" w:sz="4" w:space="0" w:color="auto"/>
            </w:tcBorders>
            <w:hideMark/>
          </w:tcPr>
          <w:p w14:paraId="6432E10B" w14:textId="77777777" w:rsidR="006018AF" w:rsidRPr="0030696E" w:rsidRDefault="006018AF" w:rsidP="00613BF0">
            <w:pPr>
              <w:spacing w:after="0" w:line="240" w:lineRule="auto"/>
              <w:jc w:val="center"/>
              <w:rPr>
                <w:rFonts w:ascii="Times New Roman" w:hAnsi="Times New Roman" w:cs="Times New Roman"/>
                <w:sz w:val="18"/>
                <w:szCs w:val="18"/>
              </w:rPr>
            </w:pPr>
            <w:r w:rsidRPr="0030696E">
              <w:rPr>
                <w:rFonts w:ascii="Times New Roman" w:eastAsia="Times New Roman" w:hAnsi="Times New Roman" w:cs="Times New Roman"/>
                <w:sz w:val="18"/>
                <w:szCs w:val="18"/>
                <w:lang w:eastAsia="ru-RU"/>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0EF03C2A"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3140D094" w14:textId="77777777" w:rsidR="006018AF" w:rsidRPr="0030696E" w:rsidRDefault="006018AF" w:rsidP="00613BF0">
            <w:pPr>
              <w:spacing w:after="0" w:line="240" w:lineRule="auto"/>
              <w:rPr>
                <w:rFonts w:ascii="Times New Roman" w:hAnsi="Times New Roman" w:cs="Times New Roman"/>
                <w:sz w:val="18"/>
                <w:szCs w:val="18"/>
              </w:rPr>
            </w:pPr>
            <w:r w:rsidRPr="0030696E">
              <w:rPr>
                <w:rFonts w:ascii="Times New Roman" w:hAnsi="Times New Roman" w:cs="Times New Roman"/>
                <w:sz w:val="18"/>
                <w:szCs w:val="18"/>
              </w:rPr>
              <w:t>Проектирование и оборудование производства биотехнологических препаратов</w:t>
            </w:r>
          </w:p>
        </w:tc>
        <w:tc>
          <w:tcPr>
            <w:tcW w:w="497" w:type="dxa"/>
            <w:tcBorders>
              <w:top w:val="single" w:sz="4" w:space="0" w:color="auto"/>
              <w:left w:val="single" w:sz="4" w:space="0" w:color="auto"/>
              <w:bottom w:val="single" w:sz="4" w:space="0" w:color="auto"/>
              <w:right w:val="single" w:sz="4" w:space="0" w:color="auto"/>
            </w:tcBorders>
            <w:vAlign w:val="center"/>
          </w:tcPr>
          <w:p w14:paraId="1E8E95E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5F18C9F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5508811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424D14F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hideMark/>
          </w:tcPr>
          <w:p w14:paraId="222A17C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567" w:type="dxa"/>
            <w:tcBorders>
              <w:top w:val="single" w:sz="4" w:space="0" w:color="auto"/>
              <w:left w:val="single" w:sz="4" w:space="0" w:color="auto"/>
              <w:bottom w:val="single" w:sz="4" w:space="0" w:color="auto"/>
              <w:right w:val="single" w:sz="4" w:space="0" w:color="auto"/>
            </w:tcBorders>
            <w:vAlign w:val="center"/>
          </w:tcPr>
          <w:p w14:paraId="43DE20A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3B9782D5"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3E82E8E4"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3F2D3F8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nil"/>
              <w:bottom w:val="single" w:sz="4" w:space="0" w:color="auto"/>
              <w:right w:val="single" w:sz="4" w:space="0" w:color="auto"/>
            </w:tcBorders>
            <w:vAlign w:val="center"/>
            <w:hideMark/>
          </w:tcPr>
          <w:p w14:paraId="45EC046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single" w:sz="4" w:space="0" w:color="auto"/>
              <w:left w:val="nil"/>
              <w:bottom w:val="single" w:sz="4" w:space="0" w:color="auto"/>
              <w:right w:val="single" w:sz="4" w:space="0" w:color="auto"/>
            </w:tcBorders>
            <w:vAlign w:val="center"/>
            <w:hideMark/>
          </w:tcPr>
          <w:p w14:paraId="0A729B4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hideMark/>
          </w:tcPr>
          <w:p w14:paraId="69BB7F74"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421" w:type="dxa"/>
            <w:gridSpan w:val="2"/>
            <w:tcBorders>
              <w:top w:val="single" w:sz="4" w:space="0" w:color="auto"/>
              <w:left w:val="single" w:sz="4" w:space="0" w:color="auto"/>
              <w:bottom w:val="single" w:sz="4" w:space="0" w:color="auto"/>
              <w:right w:val="single" w:sz="4" w:space="0" w:color="auto"/>
            </w:tcBorders>
          </w:tcPr>
          <w:p w14:paraId="591579BA"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27EBC6B0"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656" w:type="dxa"/>
            <w:gridSpan w:val="2"/>
            <w:tcBorders>
              <w:top w:val="single" w:sz="4" w:space="0" w:color="auto"/>
              <w:left w:val="single" w:sz="4" w:space="0" w:color="auto"/>
              <w:bottom w:val="single" w:sz="4" w:space="0" w:color="auto"/>
              <w:right w:val="single" w:sz="4" w:space="0" w:color="auto"/>
            </w:tcBorders>
            <w:hideMark/>
          </w:tcPr>
          <w:p w14:paraId="1B3219EB"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515" w:type="dxa"/>
            <w:tcBorders>
              <w:top w:val="single" w:sz="4" w:space="0" w:color="auto"/>
              <w:left w:val="single" w:sz="4" w:space="0" w:color="auto"/>
              <w:bottom w:val="single" w:sz="4" w:space="0" w:color="auto"/>
              <w:right w:val="single" w:sz="4" w:space="0" w:color="auto"/>
            </w:tcBorders>
            <w:hideMark/>
          </w:tcPr>
          <w:p w14:paraId="6C1906E3"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172A2D5A"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3A5C4428"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3C6C35E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60</w:t>
            </w:r>
          </w:p>
        </w:tc>
        <w:tc>
          <w:tcPr>
            <w:tcW w:w="1200" w:type="dxa"/>
            <w:tcBorders>
              <w:top w:val="single" w:sz="4" w:space="0" w:color="auto"/>
              <w:left w:val="single" w:sz="4" w:space="0" w:color="auto"/>
              <w:bottom w:val="single" w:sz="4" w:space="0" w:color="auto"/>
              <w:right w:val="single" w:sz="4" w:space="0" w:color="auto"/>
            </w:tcBorders>
            <w:hideMark/>
          </w:tcPr>
          <w:p w14:paraId="1E5C928C" w14:textId="77777777" w:rsidR="006018AF" w:rsidRPr="0030696E" w:rsidRDefault="006018AF" w:rsidP="00613BF0">
            <w:pPr>
              <w:spacing w:after="0" w:line="240" w:lineRule="auto"/>
              <w:jc w:val="center"/>
              <w:rPr>
                <w:rFonts w:ascii="Times New Roman" w:hAnsi="Times New Roman" w:cs="Times New Roman"/>
                <w:sz w:val="18"/>
                <w:szCs w:val="18"/>
              </w:rPr>
            </w:pPr>
            <w:r w:rsidRPr="0030696E">
              <w:rPr>
                <w:rFonts w:ascii="Times New Roman" w:eastAsia="Times New Roman" w:hAnsi="Times New Roman" w:cs="Times New Roman"/>
                <w:sz w:val="18"/>
                <w:szCs w:val="18"/>
                <w:lang w:eastAsia="ru-RU"/>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606EBE1A"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137FE2F5" w14:textId="77777777" w:rsidR="006018AF" w:rsidRPr="0030696E" w:rsidRDefault="006018AF" w:rsidP="00613BF0">
            <w:pPr>
              <w:spacing w:after="0" w:line="240" w:lineRule="auto"/>
              <w:rPr>
                <w:rFonts w:ascii="Times New Roman" w:hAnsi="Times New Roman" w:cs="Times New Roman"/>
                <w:sz w:val="18"/>
                <w:szCs w:val="18"/>
              </w:rPr>
            </w:pPr>
            <w:r w:rsidRPr="0030696E">
              <w:rPr>
                <w:rFonts w:ascii="Times New Roman" w:hAnsi="Times New Roman" w:cs="Times New Roman"/>
                <w:sz w:val="18"/>
                <w:szCs w:val="18"/>
              </w:rPr>
              <w:t>Принципы и методы получения биопрепаратов</w:t>
            </w:r>
          </w:p>
        </w:tc>
        <w:tc>
          <w:tcPr>
            <w:tcW w:w="497" w:type="dxa"/>
            <w:tcBorders>
              <w:top w:val="single" w:sz="4" w:space="0" w:color="auto"/>
              <w:left w:val="single" w:sz="4" w:space="0" w:color="auto"/>
              <w:bottom w:val="single" w:sz="4" w:space="0" w:color="auto"/>
              <w:right w:val="single" w:sz="4" w:space="0" w:color="auto"/>
            </w:tcBorders>
            <w:vAlign w:val="center"/>
          </w:tcPr>
          <w:p w14:paraId="2C329FF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2D3024E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2B042E5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5A71E46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hideMark/>
          </w:tcPr>
          <w:p w14:paraId="5E54B48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567" w:type="dxa"/>
            <w:tcBorders>
              <w:top w:val="single" w:sz="4" w:space="0" w:color="auto"/>
              <w:left w:val="single" w:sz="4" w:space="0" w:color="auto"/>
              <w:bottom w:val="single" w:sz="4" w:space="0" w:color="auto"/>
              <w:right w:val="single" w:sz="4" w:space="0" w:color="auto"/>
            </w:tcBorders>
            <w:vAlign w:val="center"/>
          </w:tcPr>
          <w:p w14:paraId="729ED98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530C60F1"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1CEFE747"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3A884D9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1A152F3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nil"/>
              <w:left w:val="nil"/>
              <w:bottom w:val="single" w:sz="4" w:space="0" w:color="auto"/>
              <w:right w:val="single" w:sz="4" w:space="0" w:color="auto"/>
            </w:tcBorders>
            <w:vAlign w:val="center"/>
            <w:hideMark/>
          </w:tcPr>
          <w:p w14:paraId="39C0FB8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tcPr>
          <w:p w14:paraId="3B7EBD91"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421" w:type="dxa"/>
            <w:gridSpan w:val="2"/>
            <w:tcBorders>
              <w:top w:val="single" w:sz="4" w:space="0" w:color="auto"/>
              <w:left w:val="single" w:sz="4" w:space="0" w:color="auto"/>
              <w:bottom w:val="single" w:sz="4" w:space="0" w:color="auto"/>
              <w:right w:val="single" w:sz="4" w:space="0" w:color="auto"/>
            </w:tcBorders>
          </w:tcPr>
          <w:p w14:paraId="083B34C0"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tcPr>
          <w:p w14:paraId="626371C1"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656" w:type="dxa"/>
            <w:gridSpan w:val="2"/>
            <w:tcBorders>
              <w:top w:val="single" w:sz="4" w:space="0" w:color="auto"/>
              <w:left w:val="single" w:sz="4" w:space="0" w:color="auto"/>
              <w:bottom w:val="single" w:sz="4" w:space="0" w:color="auto"/>
              <w:right w:val="single" w:sz="4" w:space="0" w:color="auto"/>
            </w:tcBorders>
          </w:tcPr>
          <w:p w14:paraId="1C0FE84F"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515" w:type="dxa"/>
            <w:tcBorders>
              <w:top w:val="single" w:sz="4" w:space="0" w:color="auto"/>
              <w:left w:val="single" w:sz="4" w:space="0" w:color="auto"/>
              <w:bottom w:val="single" w:sz="4" w:space="0" w:color="auto"/>
              <w:right w:val="single" w:sz="4" w:space="0" w:color="auto"/>
            </w:tcBorders>
          </w:tcPr>
          <w:p w14:paraId="294FE775"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tcPr>
          <w:p w14:paraId="796F354A"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61AAA772"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00AF782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61</w:t>
            </w:r>
          </w:p>
        </w:tc>
        <w:tc>
          <w:tcPr>
            <w:tcW w:w="1200" w:type="dxa"/>
            <w:tcBorders>
              <w:top w:val="single" w:sz="4" w:space="0" w:color="auto"/>
              <w:left w:val="single" w:sz="4" w:space="0" w:color="auto"/>
              <w:bottom w:val="single" w:sz="4" w:space="0" w:color="auto"/>
              <w:right w:val="single" w:sz="4" w:space="0" w:color="auto"/>
            </w:tcBorders>
            <w:hideMark/>
          </w:tcPr>
          <w:p w14:paraId="66A0CD19" w14:textId="77777777" w:rsidR="006018AF" w:rsidRPr="0030696E" w:rsidRDefault="006018AF" w:rsidP="00613BF0">
            <w:pPr>
              <w:spacing w:after="0" w:line="240" w:lineRule="auto"/>
              <w:jc w:val="center"/>
              <w:rPr>
                <w:rFonts w:ascii="Times New Roman" w:hAnsi="Times New Roman" w:cs="Times New Roman"/>
                <w:sz w:val="18"/>
                <w:szCs w:val="18"/>
              </w:rPr>
            </w:pPr>
            <w:r w:rsidRPr="0030696E">
              <w:rPr>
                <w:rFonts w:ascii="Times New Roman" w:eastAsia="Times New Roman" w:hAnsi="Times New Roman" w:cs="Times New Roman"/>
                <w:sz w:val="18"/>
                <w:szCs w:val="18"/>
                <w:lang w:eastAsia="ru-RU"/>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41E937FC"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2B15A62D" w14:textId="77777777" w:rsidR="006018AF" w:rsidRPr="0030696E" w:rsidRDefault="006018AF" w:rsidP="00613BF0">
            <w:pPr>
              <w:spacing w:after="0" w:line="240" w:lineRule="auto"/>
              <w:rPr>
                <w:rFonts w:ascii="Times New Roman" w:hAnsi="Times New Roman" w:cs="Times New Roman"/>
                <w:sz w:val="18"/>
                <w:szCs w:val="18"/>
              </w:rPr>
            </w:pPr>
            <w:r w:rsidRPr="0030696E">
              <w:rPr>
                <w:rFonts w:ascii="Times New Roman" w:hAnsi="Times New Roman" w:cs="Times New Roman"/>
                <w:sz w:val="18"/>
                <w:szCs w:val="18"/>
              </w:rPr>
              <w:t>Основы фармакогнозии</w:t>
            </w:r>
          </w:p>
        </w:tc>
        <w:tc>
          <w:tcPr>
            <w:tcW w:w="497" w:type="dxa"/>
            <w:tcBorders>
              <w:top w:val="single" w:sz="4" w:space="0" w:color="auto"/>
              <w:left w:val="single" w:sz="4" w:space="0" w:color="auto"/>
              <w:bottom w:val="single" w:sz="4" w:space="0" w:color="auto"/>
              <w:right w:val="single" w:sz="4" w:space="0" w:color="auto"/>
            </w:tcBorders>
            <w:vAlign w:val="center"/>
          </w:tcPr>
          <w:p w14:paraId="7894C7D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7EC3657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291932E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46C3385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4A561D3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64AB306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426" w:type="dxa"/>
            <w:tcBorders>
              <w:top w:val="single" w:sz="4" w:space="0" w:color="auto"/>
              <w:left w:val="single" w:sz="4" w:space="0" w:color="auto"/>
              <w:bottom w:val="single" w:sz="4" w:space="0" w:color="auto"/>
              <w:right w:val="single" w:sz="4" w:space="0" w:color="auto"/>
            </w:tcBorders>
          </w:tcPr>
          <w:p w14:paraId="166DABF4"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086A67C4"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751B7F8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3AF92AA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616" w:type="dxa"/>
            <w:gridSpan w:val="2"/>
            <w:tcBorders>
              <w:top w:val="nil"/>
              <w:left w:val="nil"/>
              <w:bottom w:val="single" w:sz="4" w:space="0" w:color="auto"/>
              <w:right w:val="single" w:sz="4" w:space="0" w:color="auto"/>
            </w:tcBorders>
            <w:vAlign w:val="center"/>
            <w:hideMark/>
          </w:tcPr>
          <w:p w14:paraId="03E607D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120</w:t>
            </w:r>
          </w:p>
        </w:tc>
        <w:tc>
          <w:tcPr>
            <w:tcW w:w="600" w:type="dxa"/>
            <w:gridSpan w:val="2"/>
            <w:tcBorders>
              <w:top w:val="single" w:sz="4" w:space="0" w:color="auto"/>
              <w:left w:val="single" w:sz="4" w:space="0" w:color="auto"/>
              <w:bottom w:val="single" w:sz="4" w:space="0" w:color="auto"/>
              <w:right w:val="single" w:sz="4" w:space="0" w:color="auto"/>
            </w:tcBorders>
            <w:hideMark/>
          </w:tcPr>
          <w:p w14:paraId="2AC754F1"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60</w:t>
            </w:r>
          </w:p>
        </w:tc>
        <w:tc>
          <w:tcPr>
            <w:tcW w:w="421" w:type="dxa"/>
            <w:gridSpan w:val="2"/>
            <w:tcBorders>
              <w:top w:val="single" w:sz="4" w:space="0" w:color="auto"/>
              <w:left w:val="single" w:sz="4" w:space="0" w:color="auto"/>
              <w:bottom w:val="single" w:sz="4" w:space="0" w:color="auto"/>
              <w:right w:val="single" w:sz="4" w:space="0" w:color="auto"/>
            </w:tcBorders>
          </w:tcPr>
          <w:p w14:paraId="3C125DDE"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27A7EFF5"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20</w:t>
            </w:r>
          </w:p>
        </w:tc>
        <w:tc>
          <w:tcPr>
            <w:tcW w:w="656" w:type="dxa"/>
            <w:gridSpan w:val="2"/>
            <w:tcBorders>
              <w:top w:val="single" w:sz="4" w:space="0" w:color="auto"/>
              <w:left w:val="single" w:sz="4" w:space="0" w:color="auto"/>
              <w:bottom w:val="single" w:sz="4" w:space="0" w:color="auto"/>
              <w:right w:val="single" w:sz="4" w:space="0" w:color="auto"/>
            </w:tcBorders>
            <w:hideMark/>
          </w:tcPr>
          <w:p w14:paraId="70AD4977"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515" w:type="dxa"/>
            <w:tcBorders>
              <w:top w:val="single" w:sz="4" w:space="0" w:color="auto"/>
              <w:left w:val="single" w:sz="4" w:space="0" w:color="auto"/>
              <w:bottom w:val="single" w:sz="4" w:space="0" w:color="auto"/>
              <w:right w:val="single" w:sz="4" w:space="0" w:color="auto"/>
            </w:tcBorders>
            <w:hideMark/>
          </w:tcPr>
          <w:p w14:paraId="42E854AA"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6604CFF4"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7F93B569"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6AE6982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62</w:t>
            </w:r>
          </w:p>
        </w:tc>
        <w:tc>
          <w:tcPr>
            <w:tcW w:w="1200" w:type="dxa"/>
            <w:tcBorders>
              <w:top w:val="single" w:sz="4" w:space="0" w:color="auto"/>
              <w:left w:val="single" w:sz="4" w:space="0" w:color="auto"/>
              <w:bottom w:val="single" w:sz="4" w:space="0" w:color="auto"/>
              <w:right w:val="single" w:sz="4" w:space="0" w:color="auto"/>
            </w:tcBorders>
            <w:hideMark/>
          </w:tcPr>
          <w:p w14:paraId="2B6804E8" w14:textId="77777777" w:rsidR="006018AF" w:rsidRPr="0030696E" w:rsidRDefault="006018AF" w:rsidP="00613BF0">
            <w:pPr>
              <w:spacing w:after="0" w:line="240" w:lineRule="auto"/>
              <w:jc w:val="center"/>
              <w:rPr>
                <w:rFonts w:ascii="Times New Roman" w:hAnsi="Times New Roman" w:cs="Times New Roman"/>
                <w:sz w:val="18"/>
                <w:szCs w:val="18"/>
              </w:rPr>
            </w:pPr>
            <w:r w:rsidRPr="0030696E">
              <w:rPr>
                <w:rFonts w:ascii="Times New Roman" w:hAnsi="Times New Roman" w:cs="Times New Roman"/>
                <w:sz w:val="18"/>
                <w:szCs w:val="18"/>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509111F8"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686B4131" w14:textId="77777777" w:rsidR="006018AF" w:rsidRPr="0030696E" w:rsidRDefault="006018AF" w:rsidP="00613BF0">
            <w:pPr>
              <w:spacing w:after="0" w:line="240" w:lineRule="auto"/>
              <w:rPr>
                <w:rFonts w:ascii="Times New Roman" w:hAnsi="Times New Roman" w:cs="Times New Roman"/>
                <w:sz w:val="18"/>
                <w:szCs w:val="18"/>
              </w:rPr>
            </w:pPr>
            <w:r w:rsidRPr="0030696E">
              <w:rPr>
                <w:rFonts w:ascii="Times New Roman" w:hAnsi="Times New Roman" w:cs="Times New Roman"/>
                <w:sz w:val="18"/>
                <w:szCs w:val="18"/>
              </w:rPr>
              <w:t>Стандартизация ЛС природного происхождения</w:t>
            </w:r>
          </w:p>
        </w:tc>
        <w:tc>
          <w:tcPr>
            <w:tcW w:w="497" w:type="dxa"/>
            <w:tcBorders>
              <w:top w:val="single" w:sz="4" w:space="0" w:color="auto"/>
              <w:left w:val="single" w:sz="4" w:space="0" w:color="auto"/>
              <w:bottom w:val="single" w:sz="4" w:space="0" w:color="auto"/>
              <w:right w:val="single" w:sz="4" w:space="0" w:color="auto"/>
            </w:tcBorders>
            <w:vAlign w:val="center"/>
          </w:tcPr>
          <w:p w14:paraId="75B0D66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1C1F2DC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732CE44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1C3DF9E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10A87CF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2ACEE11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426" w:type="dxa"/>
            <w:tcBorders>
              <w:top w:val="single" w:sz="4" w:space="0" w:color="auto"/>
              <w:left w:val="single" w:sz="4" w:space="0" w:color="auto"/>
              <w:bottom w:val="single" w:sz="4" w:space="0" w:color="auto"/>
              <w:right w:val="single" w:sz="4" w:space="0" w:color="auto"/>
            </w:tcBorders>
          </w:tcPr>
          <w:p w14:paraId="5D9E8653"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2593FCDD"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3958748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117BAC3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nil"/>
              <w:left w:val="nil"/>
              <w:bottom w:val="single" w:sz="4" w:space="0" w:color="auto"/>
              <w:right w:val="single" w:sz="4" w:space="0" w:color="auto"/>
            </w:tcBorders>
            <w:vAlign w:val="center"/>
            <w:hideMark/>
          </w:tcPr>
          <w:p w14:paraId="5089E0B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tcPr>
          <w:p w14:paraId="547FA60C"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421" w:type="dxa"/>
            <w:gridSpan w:val="2"/>
            <w:tcBorders>
              <w:top w:val="single" w:sz="4" w:space="0" w:color="auto"/>
              <w:left w:val="single" w:sz="4" w:space="0" w:color="auto"/>
              <w:bottom w:val="single" w:sz="4" w:space="0" w:color="auto"/>
              <w:right w:val="single" w:sz="4" w:space="0" w:color="auto"/>
            </w:tcBorders>
          </w:tcPr>
          <w:p w14:paraId="40121012"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tcPr>
          <w:p w14:paraId="0FFF6A1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656" w:type="dxa"/>
            <w:gridSpan w:val="2"/>
            <w:tcBorders>
              <w:top w:val="single" w:sz="4" w:space="0" w:color="auto"/>
              <w:left w:val="single" w:sz="4" w:space="0" w:color="auto"/>
              <w:bottom w:val="single" w:sz="4" w:space="0" w:color="auto"/>
              <w:right w:val="single" w:sz="4" w:space="0" w:color="auto"/>
            </w:tcBorders>
          </w:tcPr>
          <w:p w14:paraId="5495CF3E"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515" w:type="dxa"/>
            <w:tcBorders>
              <w:top w:val="single" w:sz="4" w:space="0" w:color="auto"/>
              <w:left w:val="single" w:sz="4" w:space="0" w:color="auto"/>
              <w:bottom w:val="single" w:sz="4" w:space="0" w:color="auto"/>
              <w:right w:val="single" w:sz="4" w:space="0" w:color="auto"/>
            </w:tcBorders>
          </w:tcPr>
          <w:p w14:paraId="123C6407"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tcPr>
          <w:p w14:paraId="31D6269A"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6FAB54E7"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60A38AA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63</w:t>
            </w:r>
          </w:p>
        </w:tc>
        <w:tc>
          <w:tcPr>
            <w:tcW w:w="1200" w:type="dxa"/>
            <w:tcBorders>
              <w:top w:val="single" w:sz="4" w:space="0" w:color="auto"/>
              <w:left w:val="single" w:sz="4" w:space="0" w:color="auto"/>
              <w:bottom w:val="single" w:sz="4" w:space="0" w:color="auto"/>
              <w:right w:val="single" w:sz="4" w:space="0" w:color="auto"/>
            </w:tcBorders>
            <w:hideMark/>
          </w:tcPr>
          <w:p w14:paraId="7D0C3A0E" w14:textId="77777777" w:rsidR="006018AF" w:rsidRPr="0030696E" w:rsidRDefault="006018AF" w:rsidP="00613BF0">
            <w:pPr>
              <w:spacing w:after="0" w:line="240" w:lineRule="auto"/>
              <w:jc w:val="center"/>
              <w:rPr>
                <w:rFonts w:ascii="Times New Roman" w:hAnsi="Times New Roman" w:cs="Times New Roman"/>
                <w:sz w:val="18"/>
                <w:szCs w:val="18"/>
              </w:rPr>
            </w:pPr>
            <w:r w:rsidRPr="0030696E">
              <w:rPr>
                <w:rFonts w:ascii="Times New Roman" w:hAnsi="Times New Roman" w:cs="Times New Roman"/>
                <w:sz w:val="18"/>
                <w:szCs w:val="18"/>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591C2D29"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28FD6453" w14:textId="77777777" w:rsidR="006018AF" w:rsidRPr="0030696E" w:rsidRDefault="006018AF" w:rsidP="00613BF0">
            <w:pPr>
              <w:spacing w:after="0" w:line="240" w:lineRule="auto"/>
              <w:rPr>
                <w:rFonts w:ascii="Times New Roman" w:hAnsi="Times New Roman" w:cs="Times New Roman"/>
                <w:sz w:val="18"/>
                <w:szCs w:val="18"/>
              </w:rPr>
            </w:pPr>
            <w:r w:rsidRPr="0030696E">
              <w:rPr>
                <w:rFonts w:ascii="Times New Roman" w:hAnsi="Times New Roman" w:cs="Times New Roman"/>
                <w:sz w:val="18"/>
                <w:szCs w:val="18"/>
              </w:rPr>
              <w:t>Концепция обеспечения качества лекарственных средств в рамках GxP*</w:t>
            </w:r>
          </w:p>
        </w:tc>
        <w:tc>
          <w:tcPr>
            <w:tcW w:w="497" w:type="dxa"/>
            <w:tcBorders>
              <w:top w:val="single" w:sz="4" w:space="0" w:color="auto"/>
              <w:left w:val="single" w:sz="4" w:space="0" w:color="auto"/>
              <w:bottom w:val="single" w:sz="4" w:space="0" w:color="auto"/>
              <w:right w:val="single" w:sz="4" w:space="0" w:color="auto"/>
            </w:tcBorders>
            <w:vAlign w:val="center"/>
          </w:tcPr>
          <w:p w14:paraId="1BFE833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0DFDB91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59B3745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5482E92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hideMark/>
          </w:tcPr>
          <w:p w14:paraId="3D38265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567" w:type="dxa"/>
            <w:tcBorders>
              <w:top w:val="single" w:sz="4" w:space="0" w:color="auto"/>
              <w:left w:val="single" w:sz="4" w:space="0" w:color="auto"/>
              <w:bottom w:val="single" w:sz="4" w:space="0" w:color="auto"/>
              <w:right w:val="single" w:sz="4" w:space="0" w:color="auto"/>
            </w:tcBorders>
            <w:vAlign w:val="center"/>
          </w:tcPr>
          <w:p w14:paraId="2E23738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2114DEE9"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38B85FB2"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143BFB5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5C2623F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616" w:type="dxa"/>
            <w:gridSpan w:val="2"/>
            <w:tcBorders>
              <w:top w:val="nil"/>
              <w:left w:val="nil"/>
              <w:bottom w:val="single" w:sz="4" w:space="0" w:color="auto"/>
              <w:right w:val="single" w:sz="4" w:space="0" w:color="auto"/>
            </w:tcBorders>
            <w:vAlign w:val="center"/>
            <w:hideMark/>
          </w:tcPr>
          <w:p w14:paraId="3E3F12D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120</w:t>
            </w:r>
          </w:p>
        </w:tc>
        <w:tc>
          <w:tcPr>
            <w:tcW w:w="600" w:type="dxa"/>
            <w:gridSpan w:val="2"/>
            <w:tcBorders>
              <w:top w:val="single" w:sz="4" w:space="0" w:color="auto"/>
              <w:left w:val="single" w:sz="4" w:space="0" w:color="auto"/>
              <w:bottom w:val="single" w:sz="4" w:space="0" w:color="auto"/>
              <w:right w:val="single" w:sz="4" w:space="0" w:color="auto"/>
            </w:tcBorders>
            <w:hideMark/>
          </w:tcPr>
          <w:p w14:paraId="14C1FCCD"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60</w:t>
            </w:r>
          </w:p>
        </w:tc>
        <w:tc>
          <w:tcPr>
            <w:tcW w:w="421" w:type="dxa"/>
            <w:gridSpan w:val="2"/>
            <w:tcBorders>
              <w:top w:val="single" w:sz="4" w:space="0" w:color="auto"/>
              <w:left w:val="single" w:sz="4" w:space="0" w:color="auto"/>
              <w:bottom w:val="single" w:sz="4" w:space="0" w:color="auto"/>
              <w:right w:val="single" w:sz="4" w:space="0" w:color="auto"/>
            </w:tcBorders>
          </w:tcPr>
          <w:p w14:paraId="710BF745"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731A181C"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20</w:t>
            </w:r>
          </w:p>
        </w:tc>
        <w:tc>
          <w:tcPr>
            <w:tcW w:w="656" w:type="dxa"/>
            <w:gridSpan w:val="2"/>
            <w:tcBorders>
              <w:top w:val="single" w:sz="4" w:space="0" w:color="auto"/>
              <w:left w:val="single" w:sz="4" w:space="0" w:color="auto"/>
              <w:bottom w:val="single" w:sz="4" w:space="0" w:color="auto"/>
              <w:right w:val="single" w:sz="4" w:space="0" w:color="auto"/>
            </w:tcBorders>
            <w:hideMark/>
          </w:tcPr>
          <w:p w14:paraId="4B1BE8BA"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515" w:type="dxa"/>
            <w:tcBorders>
              <w:top w:val="single" w:sz="4" w:space="0" w:color="auto"/>
              <w:left w:val="single" w:sz="4" w:space="0" w:color="auto"/>
              <w:bottom w:val="single" w:sz="4" w:space="0" w:color="auto"/>
              <w:right w:val="single" w:sz="4" w:space="0" w:color="auto"/>
            </w:tcBorders>
            <w:hideMark/>
          </w:tcPr>
          <w:p w14:paraId="08BBF978"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2E5E3887"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0EE0CED6"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1AE5152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64</w:t>
            </w:r>
          </w:p>
        </w:tc>
        <w:tc>
          <w:tcPr>
            <w:tcW w:w="1200" w:type="dxa"/>
            <w:tcBorders>
              <w:top w:val="single" w:sz="4" w:space="0" w:color="auto"/>
              <w:left w:val="single" w:sz="4" w:space="0" w:color="auto"/>
              <w:bottom w:val="single" w:sz="4" w:space="0" w:color="auto"/>
              <w:right w:val="single" w:sz="4" w:space="0" w:color="auto"/>
            </w:tcBorders>
            <w:hideMark/>
          </w:tcPr>
          <w:p w14:paraId="6169874E" w14:textId="77777777" w:rsidR="006018AF" w:rsidRPr="0030696E" w:rsidRDefault="006018AF" w:rsidP="00613BF0">
            <w:pPr>
              <w:spacing w:after="0" w:line="240" w:lineRule="auto"/>
              <w:jc w:val="center"/>
              <w:rPr>
                <w:rFonts w:ascii="Times New Roman" w:hAnsi="Times New Roman" w:cs="Times New Roman"/>
                <w:sz w:val="18"/>
                <w:szCs w:val="18"/>
              </w:rPr>
            </w:pPr>
            <w:r w:rsidRPr="0030696E">
              <w:rPr>
                <w:rFonts w:ascii="Times New Roman" w:hAnsi="Times New Roman" w:cs="Times New Roman"/>
                <w:sz w:val="18"/>
                <w:szCs w:val="18"/>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2878AB21"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3849EB21" w14:textId="77777777" w:rsidR="006018AF" w:rsidRPr="0030696E" w:rsidRDefault="006018AF" w:rsidP="00613BF0">
            <w:pPr>
              <w:spacing w:after="0" w:line="240" w:lineRule="auto"/>
              <w:rPr>
                <w:rFonts w:ascii="Times New Roman" w:hAnsi="Times New Roman" w:cs="Times New Roman"/>
                <w:sz w:val="18"/>
                <w:szCs w:val="18"/>
              </w:rPr>
            </w:pPr>
            <w:r w:rsidRPr="0030696E">
              <w:rPr>
                <w:rFonts w:ascii="Times New Roman" w:hAnsi="Times New Roman" w:cs="Times New Roman"/>
                <w:sz w:val="18"/>
                <w:szCs w:val="18"/>
              </w:rPr>
              <w:t>Технологическое оборудование для фасовки и упаковки ЛП*</w:t>
            </w:r>
          </w:p>
        </w:tc>
        <w:tc>
          <w:tcPr>
            <w:tcW w:w="497" w:type="dxa"/>
            <w:tcBorders>
              <w:top w:val="single" w:sz="4" w:space="0" w:color="auto"/>
              <w:left w:val="single" w:sz="4" w:space="0" w:color="auto"/>
              <w:bottom w:val="single" w:sz="4" w:space="0" w:color="auto"/>
              <w:right w:val="single" w:sz="4" w:space="0" w:color="auto"/>
            </w:tcBorders>
            <w:vAlign w:val="center"/>
          </w:tcPr>
          <w:p w14:paraId="06CE182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2B8218E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3901B28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112BAF4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53EF16E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164E379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426" w:type="dxa"/>
            <w:tcBorders>
              <w:top w:val="single" w:sz="4" w:space="0" w:color="auto"/>
              <w:left w:val="single" w:sz="4" w:space="0" w:color="auto"/>
              <w:bottom w:val="single" w:sz="4" w:space="0" w:color="auto"/>
              <w:right w:val="single" w:sz="4" w:space="0" w:color="auto"/>
            </w:tcBorders>
          </w:tcPr>
          <w:p w14:paraId="51B6907D"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63D1EAF1"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072F101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33893BD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nil"/>
              <w:left w:val="nil"/>
              <w:bottom w:val="single" w:sz="4" w:space="0" w:color="auto"/>
              <w:right w:val="single" w:sz="4" w:space="0" w:color="auto"/>
            </w:tcBorders>
            <w:vAlign w:val="center"/>
            <w:hideMark/>
          </w:tcPr>
          <w:p w14:paraId="32C8854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tcPr>
          <w:p w14:paraId="51AD27FE"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421" w:type="dxa"/>
            <w:gridSpan w:val="2"/>
            <w:tcBorders>
              <w:top w:val="single" w:sz="4" w:space="0" w:color="auto"/>
              <w:left w:val="single" w:sz="4" w:space="0" w:color="auto"/>
              <w:bottom w:val="single" w:sz="4" w:space="0" w:color="auto"/>
              <w:right w:val="single" w:sz="4" w:space="0" w:color="auto"/>
            </w:tcBorders>
          </w:tcPr>
          <w:p w14:paraId="7AE40E2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tcPr>
          <w:p w14:paraId="19FF773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656" w:type="dxa"/>
            <w:gridSpan w:val="2"/>
            <w:tcBorders>
              <w:top w:val="single" w:sz="4" w:space="0" w:color="auto"/>
              <w:left w:val="single" w:sz="4" w:space="0" w:color="auto"/>
              <w:bottom w:val="single" w:sz="4" w:space="0" w:color="auto"/>
              <w:right w:val="single" w:sz="4" w:space="0" w:color="auto"/>
            </w:tcBorders>
          </w:tcPr>
          <w:p w14:paraId="788E11E2"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515" w:type="dxa"/>
            <w:tcBorders>
              <w:top w:val="single" w:sz="4" w:space="0" w:color="auto"/>
              <w:left w:val="single" w:sz="4" w:space="0" w:color="auto"/>
              <w:bottom w:val="single" w:sz="4" w:space="0" w:color="auto"/>
              <w:right w:val="single" w:sz="4" w:space="0" w:color="auto"/>
            </w:tcBorders>
          </w:tcPr>
          <w:p w14:paraId="7D510A2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tcPr>
          <w:p w14:paraId="290062F3"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0D02545C"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616B90F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65</w:t>
            </w:r>
          </w:p>
        </w:tc>
        <w:tc>
          <w:tcPr>
            <w:tcW w:w="1200" w:type="dxa"/>
            <w:tcBorders>
              <w:top w:val="single" w:sz="4" w:space="0" w:color="auto"/>
              <w:left w:val="single" w:sz="4" w:space="0" w:color="auto"/>
              <w:bottom w:val="single" w:sz="4" w:space="0" w:color="auto"/>
              <w:right w:val="single" w:sz="4" w:space="0" w:color="auto"/>
            </w:tcBorders>
            <w:hideMark/>
          </w:tcPr>
          <w:p w14:paraId="76A4B6BB" w14:textId="77777777" w:rsidR="006018AF" w:rsidRPr="0030696E" w:rsidRDefault="006018AF" w:rsidP="00613BF0">
            <w:pPr>
              <w:spacing w:after="0" w:line="240" w:lineRule="auto"/>
              <w:jc w:val="center"/>
              <w:rPr>
                <w:rFonts w:ascii="Times New Roman" w:hAnsi="Times New Roman" w:cs="Times New Roman"/>
                <w:sz w:val="18"/>
                <w:szCs w:val="18"/>
              </w:rPr>
            </w:pPr>
            <w:r w:rsidRPr="0030696E">
              <w:rPr>
                <w:rFonts w:ascii="Times New Roman" w:hAnsi="Times New Roman" w:cs="Times New Roman"/>
                <w:sz w:val="18"/>
                <w:szCs w:val="18"/>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280318D3"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19DC17EB" w14:textId="77777777" w:rsidR="006018AF" w:rsidRPr="0030696E" w:rsidRDefault="006018AF" w:rsidP="00613BF0">
            <w:pPr>
              <w:spacing w:after="0" w:line="240" w:lineRule="auto"/>
              <w:rPr>
                <w:rFonts w:ascii="Times New Roman" w:hAnsi="Times New Roman" w:cs="Times New Roman"/>
                <w:sz w:val="18"/>
                <w:szCs w:val="18"/>
              </w:rPr>
            </w:pPr>
            <w:r w:rsidRPr="0030696E">
              <w:rPr>
                <w:rFonts w:ascii="Times New Roman" w:hAnsi="Times New Roman" w:cs="Times New Roman"/>
                <w:sz w:val="18"/>
                <w:szCs w:val="18"/>
              </w:rPr>
              <w:t>Технология парафармацевтической продукции*</w:t>
            </w:r>
          </w:p>
        </w:tc>
        <w:tc>
          <w:tcPr>
            <w:tcW w:w="497" w:type="dxa"/>
            <w:tcBorders>
              <w:top w:val="single" w:sz="4" w:space="0" w:color="auto"/>
              <w:left w:val="single" w:sz="4" w:space="0" w:color="auto"/>
              <w:bottom w:val="single" w:sz="4" w:space="0" w:color="auto"/>
              <w:right w:val="single" w:sz="4" w:space="0" w:color="auto"/>
            </w:tcBorders>
            <w:vAlign w:val="center"/>
          </w:tcPr>
          <w:p w14:paraId="2B8E4DD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0D4DF9A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036FDB8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7546A68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hideMark/>
          </w:tcPr>
          <w:p w14:paraId="326FA85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w:t>
            </w:r>
          </w:p>
        </w:tc>
        <w:tc>
          <w:tcPr>
            <w:tcW w:w="567" w:type="dxa"/>
            <w:tcBorders>
              <w:top w:val="single" w:sz="4" w:space="0" w:color="auto"/>
              <w:left w:val="single" w:sz="4" w:space="0" w:color="auto"/>
              <w:bottom w:val="single" w:sz="4" w:space="0" w:color="auto"/>
              <w:right w:val="single" w:sz="4" w:space="0" w:color="auto"/>
            </w:tcBorders>
            <w:vAlign w:val="center"/>
          </w:tcPr>
          <w:p w14:paraId="0099F1E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2CE17AF7"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613725FA"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1BB8E1C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1EB9FAB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w:t>
            </w:r>
          </w:p>
        </w:tc>
        <w:tc>
          <w:tcPr>
            <w:tcW w:w="616" w:type="dxa"/>
            <w:gridSpan w:val="2"/>
            <w:tcBorders>
              <w:top w:val="nil"/>
              <w:left w:val="nil"/>
              <w:bottom w:val="single" w:sz="4" w:space="0" w:color="auto"/>
              <w:right w:val="single" w:sz="4" w:space="0" w:color="auto"/>
            </w:tcBorders>
            <w:vAlign w:val="center"/>
            <w:hideMark/>
          </w:tcPr>
          <w:p w14:paraId="5FD30DA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180</w:t>
            </w:r>
          </w:p>
        </w:tc>
        <w:tc>
          <w:tcPr>
            <w:tcW w:w="600" w:type="dxa"/>
            <w:gridSpan w:val="2"/>
            <w:tcBorders>
              <w:top w:val="single" w:sz="4" w:space="0" w:color="auto"/>
              <w:left w:val="single" w:sz="4" w:space="0" w:color="auto"/>
              <w:bottom w:val="single" w:sz="4" w:space="0" w:color="auto"/>
              <w:right w:val="single" w:sz="4" w:space="0" w:color="auto"/>
            </w:tcBorders>
          </w:tcPr>
          <w:p w14:paraId="3EBF7FBB"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p w14:paraId="53940E63"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90</w:t>
            </w:r>
          </w:p>
        </w:tc>
        <w:tc>
          <w:tcPr>
            <w:tcW w:w="421" w:type="dxa"/>
            <w:gridSpan w:val="2"/>
            <w:tcBorders>
              <w:top w:val="single" w:sz="4" w:space="0" w:color="auto"/>
              <w:left w:val="single" w:sz="4" w:space="0" w:color="auto"/>
              <w:bottom w:val="single" w:sz="4" w:space="0" w:color="auto"/>
              <w:right w:val="single" w:sz="4" w:space="0" w:color="auto"/>
            </w:tcBorders>
          </w:tcPr>
          <w:p w14:paraId="71F8C38E"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tcPr>
          <w:p w14:paraId="6F730563"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p w14:paraId="2AA288E6"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30</w:t>
            </w:r>
          </w:p>
        </w:tc>
        <w:tc>
          <w:tcPr>
            <w:tcW w:w="656" w:type="dxa"/>
            <w:gridSpan w:val="2"/>
            <w:tcBorders>
              <w:top w:val="single" w:sz="4" w:space="0" w:color="auto"/>
              <w:left w:val="single" w:sz="4" w:space="0" w:color="auto"/>
              <w:bottom w:val="single" w:sz="4" w:space="0" w:color="auto"/>
              <w:right w:val="single" w:sz="4" w:space="0" w:color="auto"/>
            </w:tcBorders>
          </w:tcPr>
          <w:p w14:paraId="386AA29E"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p w14:paraId="6DED50AD"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45</w:t>
            </w:r>
          </w:p>
        </w:tc>
        <w:tc>
          <w:tcPr>
            <w:tcW w:w="515" w:type="dxa"/>
            <w:tcBorders>
              <w:top w:val="single" w:sz="4" w:space="0" w:color="auto"/>
              <w:left w:val="single" w:sz="4" w:space="0" w:color="auto"/>
              <w:bottom w:val="single" w:sz="4" w:space="0" w:color="auto"/>
              <w:right w:val="single" w:sz="4" w:space="0" w:color="auto"/>
            </w:tcBorders>
          </w:tcPr>
          <w:p w14:paraId="443CEF6A"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p w14:paraId="70B98501"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tcPr>
          <w:p w14:paraId="18306CDB"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p w14:paraId="14CCB9D8"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1881692D"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2D6B0C7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66</w:t>
            </w:r>
          </w:p>
        </w:tc>
        <w:tc>
          <w:tcPr>
            <w:tcW w:w="1200" w:type="dxa"/>
            <w:tcBorders>
              <w:top w:val="single" w:sz="4" w:space="0" w:color="auto"/>
              <w:left w:val="single" w:sz="4" w:space="0" w:color="auto"/>
              <w:bottom w:val="single" w:sz="4" w:space="0" w:color="auto"/>
              <w:right w:val="single" w:sz="4" w:space="0" w:color="auto"/>
            </w:tcBorders>
            <w:hideMark/>
          </w:tcPr>
          <w:p w14:paraId="7EC8F54F" w14:textId="77777777" w:rsidR="006018AF" w:rsidRPr="0030696E" w:rsidRDefault="006018AF" w:rsidP="00613BF0">
            <w:pPr>
              <w:spacing w:after="0" w:line="240" w:lineRule="auto"/>
              <w:jc w:val="center"/>
              <w:rPr>
                <w:rFonts w:ascii="Times New Roman" w:hAnsi="Times New Roman" w:cs="Times New Roman"/>
                <w:sz w:val="18"/>
                <w:szCs w:val="18"/>
              </w:rPr>
            </w:pPr>
            <w:r w:rsidRPr="0030696E">
              <w:rPr>
                <w:rFonts w:ascii="Times New Roman" w:hAnsi="Times New Roman" w:cs="Times New Roman"/>
                <w:sz w:val="18"/>
                <w:szCs w:val="18"/>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7E77C29E"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53722F64" w14:textId="77777777" w:rsidR="006018AF" w:rsidRPr="0030696E" w:rsidRDefault="006018AF" w:rsidP="00613BF0">
            <w:pPr>
              <w:spacing w:after="0" w:line="240" w:lineRule="auto"/>
              <w:rPr>
                <w:rFonts w:ascii="Times New Roman" w:hAnsi="Times New Roman" w:cs="Times New Roman"/>
                <w:sz w:val="18"/>
                <w:szCs w:val="18"/>
              </w:rPr>
            </w:pPr>
            <w:r w:rsidRPr="0030696E">
              <w:rPr>
                <w:rFonts w:ascii="Times New Roman" w:hAnsi="Times New Roman" w:cs="Times New Roman"/>
                <w:sz w:val="18"/>
                <w:szCs w:val="18"/>
              </w:rPr>
              <w:t>Валидация технологического процесса*</w:t>
            </w:r>
          </w:p>
        </w:tc>
        <w:tc>
          <w:tcPr>
            <w:tcW w:w="497" w:type="dxa"/>
            <w:tcBorders>
              <w:top w:val="single" w:sz="4" w:space="0" w:color="auto"/>
              <w:left w:val="single" w:sz="4" w:space="0" w:color="auto"/>
              <w:bottom w:val="single" w:sz="4" w:space="0" w:color="auto"/>
              <w:right w:val="single" w:sz="4" w:space="0" w:color="auto"/>
            </w:tcBorders>
            <w:vAlign w:val="center"/>
          </w:tcPr>
          <w:p w14:paraId="5E91033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7C363B4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478D509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1359681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67FA9C1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1442C32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426" w:type="dxa"/>
            <w:tcBorders>
              <w:top w:val="single" w:sz="4" w:space="0" w:color="auto"/>
              <w:left w:val="single" w:sz="4" w:space="0" w:color="auto"/>
              <w:bottom w:val="single" w:sz="4" w:space="0" w:color="auto"/>
              <w:right w:val="single" w:sz="4" w:space="0" w:color="auto"/>
            </w:tcBorders>
          </w:tcPr>
          <w:p w14:paraId="60454366"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5C377B8A"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578B550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tcPr>
          <w:p w14:paraId="17496C4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nil"/>
              <w:left w:val="nil"/>
              <w:bottom w:val="single" w:sz="4" w:space="0" w:color="auto"/>
              <w:right w:val="single" w:sz="4" w:space="0" w:color="auto"/>
            </w:tcBorders>
            <w:vAlign w:val="center"/>
            <w:hideMark/>
          </w:tcPr>
          <w:p w14:paraId="76CB698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tcPr>
          <w:p w14:paraId="749C77C5"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421" w:type="dxa"/>
            <w:gridSpan w:val="2"/>
            <w:tcBorders>
              <w:top w:val="single" w:sz="4" w:space="0" w:color="auto"/>
              <w:left w:val="single" w:sz="4" w:space="0" w:color="auto"/>
              <w:bottom w:val="single" w:sz="4" w:space="0" w:color="auto"/>
              <w:right w:val="single" w:sz="4" w:space="0" w:color="auto"/>
            </w:tcBorders>
          </w:tcPr>
          <w:p w14:paraId="31ABBA07"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tcPr>
          <w:p w14:paraId="240C62F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656" w:type="dxa"/>
            <w:gridSpan w:val="2"/>
            <w:tcBorders>
              <w:top w:val="single" w:sz="4" w:space="0" w:color="auto"/>
              <w:left w:val="single" w:sz="4" w:space="0" w:color="auto"/>
              <w:bottom w:val="single" w:sz="4" w:space="0" w:color="auto"/>
              <w:right w:val="single" w:sz="4" w:space="0" w:color="auto"/>
            </w:tcBorders>
          </w:tcPr>
          <w:p w14:paraId="0A3CFE4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515" w:type="dxa"/>
            <w:tcBorders>
              <w:top w:val="single" w:sz="4" w:space="0" w:color="auto"/>
              <w:left w:val="single" w:sz="4" w:space="0" w:color="auto"/>
              <w:bottom w:val="single" w:sz="4" w:space="0" w:color="auto"/>
              <w:right w:val="single" w:sz="4" w:space="0" w:color="auto"/>
            </w:tcBorders>
          </w:tcPr>
          <w:p w14:paraId="60F31F16"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tcPr>
          <w:p w14:paraId="69FC8B85"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47A7F72A"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37ACA07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67</w:t>
            </w:r>
          </w:p>
        </w:tc>
        <w:tc>
          <w:tcPr>
            <w:tcW w:w="1200" w:type="dxa"/>
            <w:tcBorders>
              <w:top w:val="single" w:sz="4" w:space="0" w:color="auto"/>
              <w:left w:val="single" w:sz="4" w:space="0" w:color="auto"/>
              <w:bottom w:val="single" w:sz="4" w:space="0" w:color="auto"/>
              <w:right w:val="single" w:sz="4" w:space="0" w:color="auto"/>
            </w:tcBorders>
            <w:hideMark/>
          </w:tcPr>
          <w:p w14:paraId="7495BDA3" w14:textId="77777777" w:rsidR="006018AF" w:rsidRPr="0030696E" w:rsidRDefault="006018AF" w:rsidP="00613BF0">
            <w:pPr>
              <w:spacing w:after="0" w:line="240" w:lineRule="auto"/>
              <w:jc w:val="center"/>
              <w:rPr>
                <w:rFonts w:ascii="Times New Roman" w:hAnsi="Times New Roman" w:cs="Times New Roman"/>
                <w:sz w:val="18"/>
                <w:szCs w:val="18"/>
              </w:rPr>
            </w:pPr>
            <w:r w:rsidRPr="0030696E">
              <w:rPr>
                <w:rFonts w:ascii="Times New Roman" w:hAnsi="Times New Roman" w:cs="Times New Roman"/>
                <w:sz w:val="18"/>
                <w:szCs w:val="18"/>
              </w:rPr>
              <w:t>БД/ВК</w:t>
            </w:r>
          </w:p>
        </w:tc>
        <w:tc>
          <w:tcPr>
            <w:tcW w:w="642" w:type="dxa"/>
            <w:gridSpan w:val="2"/>
            <w:tcBorders>
              <w:top w:val="single" w:sz="4" w:space="0" w:color="auto"/>
              <w:left w:val="single" w:sz="4" w:space="0" w:color="auto"/>
              <w:bottom w:val="single" w:sz="4" w:space="0" w:color="auto"/>
              <w:right w:val="single" w:sz="4" w:space="0" w:color="auto"/>
            </w:tcBorders>
          </w:tcPr>
          <w:p w14:paraId="2F991B70"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1FBE6FE1" w14:textId="77777777" w:rsidR="006018AF" w:rsidRPr="0030696E" w:rsidRDefault="006018AF" w:rsidP="00613BF0">
            <w:pPr>
              <w:spacing w:after="0" w:line="240" w:lineRule="auto"/>
              <w:rPr>
                <w:rFonts w:ascii="Times New Roman" w:hAnsi="Times New Roman" w:cs="Times New Roman"/>
                <w:sz w:val="18"/>
                <w:szCs w:val="18"/>
              </w:rPr>
            </w:pPr>
            <w:r w:rsidRPr="0030696E">
              <w:rPr>
                <w:rFonts w:ascii="Times New Roman" w:hAnsi="Times New Roman" w:cs="Times New Roman"/>
                <w:sz w:val="18"/>
                <w:szCs w:val="18"/>
              </w:rPr>
              <w:t>Методы управления и контроля биотехнологическими процессами *</w:t>
            </w:r>
          </w:p>
        </w:tc>
        <w:tc>
          <w:tcPr>
            <w:tcW w:w="497" w:type="dxa"/>
            <w:tcBorders>
              <w:top w:val="single" w:sz="4" w:space="0" w:color="auto"/>
              <w:left w:val="single" w:sz="4" w:space="0" w:color="auto"/>
              <w:bottom w:val="single" w:sz="4" w:space="0" w:color="auto"/>
              <w:right w:val="single" w:sz="4" w:space="0" w:color="auto"/>
            </w:tcBorders>
            <w:vAlign w:val="center"/>
          </w:tcPr>
          <w:p w14:paraId="67D6DC8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38D8414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5B4D06C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3509CCC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hideMark/>
          </w:tcPr>
          <w:p w14:paraId="5402730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567" w:type="dxa"/>
            <w:tcBorders>
              <w:top w:val="single" w:sz="4" w:space="0" w:color="auto"/>
              <w:left w:val="single" w:sz="4" w:space="0" w:color="auto"/>
              <w:bottom w:val="single" w:sz="4" w:space="0" w:color="auto"/>
              <w:right w:val="single" w:sz="4" w:space="0" w:color="auto"/>
            </w:tcBorders>
            <w:vAlign w:val="center"/>
          </w:tcPr>
          <w:p w14:paraId="7D044B0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28BF4A2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4D8D52C6"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81" w:type="dxa"/>
            <w:tcBorders>
              <w:top w:val="nil"/>
              <w:left w:val="nil"/>
              <w:bottom w:val="single" w:sz="4" w:space="0" w:color="auto"/>
              <w:right w:val="single" w:sz="4" w:space="0" w:color="auto"/>
            </w:tcBorders>
            <w:vAlign w:val="center"/>
          </w:tcPr>
          <w:p w14:paraId="41AD592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32415A1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nil"/>
              <w:left w:val="nil"/>
              <w:bottom w:val="single" w:sz="4" w:space="0" w:color="auto"/>
              <w:right w:val="single" w:sz="4" w:space="0" w:color="auto"/>
            </w:tcBorders>
            <w:vAlign w:val="center"/>
            <w:hideMark/>
          </w:tcPr>
          <w:p w14:paraId="102953E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hideMark/>
          </w:tcPr>
          <w:p w14:paraId="1C83DBCC"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421" w:type="dxa"/>
            <w:gridSpan w:val="2"/>
            <w:tcBorders>
              <w:top w:val="single" w:sz="4" w:space="0" w:color="auto"/>
              <w:left w:val="single" w:sz="4" w:space="0" w:color="auto"/>
              <w:bottom w:val="single" w:sz="4" w:space="0" w:color="auto"/>
              <w:right w:val="single" w:sz="4" w:space="0" w:color="auto"/>
            </w:tcBorders>
          </w:tcPr>
          <w:p w14:paraId="0993DAA8"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083825B1"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656" w:type="dxa"/>
            <w:gridSpan w:val="2"/>
            <w:tcBorders>
              <w:top w:val="single" w:sz="4" w:space="0" w:color="auto"/>
              <w:left w:val="single" w:sz="4" w:space="0" w:color="auto"/>
              <w:bottom w:val="single" w:sz="4" w:space="0" w:color="auto"/>
              <w:right w:val="single" w:sz="4" w:space="0" w:color="auto"/>
            </w:tcBorders>
            <w:hideMark/>
          </w:tcPr>
          <w:p w14:paraId="6D0AB5CA"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515" w:type="dxa"/>
            <w:tcBorders>
              <w:top w:val="single" w:sz="4" w:space="0" w:color="auto"/>
              <w:left w:val="single" w:sz="4" w:space="0" w:color="auto"/>
              <w:bottom w:val="single" w:sz="4" w:space="0" w:color="auto"/>
              <w:right w:val="single" w:sz="4" w:space="0" w:color="auto"/>
            </w:tcBorders>
            <w:hideMark/>
          </w:tcPr>
          <w:p w14:paraId="4EECF2F4"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73315C1F"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6F3CBEED" w14:textId="77777777" w:rsidTr="002B5F63">
        <w:trPr>
          <w:trHeight w:val="195"/>
        </w:trPr>
        <w:tc>
          <w:tcPr>
            <w:tcW w:w="420" w:type="dxa"/>
            <w:tcBorders>
              <w:top w:val="single" w:sz="4" w:space="0" w:color="auto"/>
              <w:left w:val="single" w:sz="4" w:space="0" w:color="auto"/>
              <w:bottom w:val="single" w:sz="4" w:space="0" w:color="auto"/>
              <w:right w:val="single" w:sz="4" w:space="0" w:color="auto"/>
            </w:tcBorders>
            <w:shd w:val="clear" w:color="auto" w:fill="auto"/>
          </w:tcPr>
          <w:p w14:paraId="11C1E14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1200" w:type="dxa"/>
            <w:tcBorders>
              <w:top w:val="single" w:sz="4" w:space="0" w:color="auto"/>
              <w:left w:val="single" w:sz="4" w:space="0" w:color="auto"/>
              <w:bottom w:val="single" w:sz="4" w:space="0" w:color="auto"/>
              <w:right w:val="single" w:sz="4" w:space="0" w:color="auto"/>
            </w:tcBorders>
            <w:shd w:val="clear" w:color="auto" w:fill="auto"/>
          </w:tcPr>
          <w:p w14:paraId="55ECEEA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642" w:type="dxa"/>
            <w:gridSpan w:val="2"/>
            <w:tcBorders>
              <w:top w:val="single" w:sz="4" w:space="0" w:color="auto"/>
              <w:left w:val="single" w:sz="4" w:space="0" w:color="auto"/>
              <w:bottom w:val="single" w:sz="4" w:space="0" w:color="auto"/>
              <w:right w:val="single" w:sz="4" w:space="0" w:color="auto"/>
            </w:tcBorders>
            <w:shd w:val="clear" w:color="auto" w:fill="auto"/>
          </w:tcPr>
          <w:p w14:paraId="7D8D93C0" w14:textId="77777777" w:rsidR="006018AF" w:rsidRPr="0030696E" w:rsidRDefault="006018AF" w:rsidP="00613BF0">
            <w:pPr>
              <w:spacing w:after="0" w:line="240" w:lineRule="auto"/>
              <w:rPr>
                <w:rFonts w:ascii="Times New Roman" w:eastAsia="Times New Roman" w:hAnsi="Times New Roman" w:cs="Times New Roman"/>
                <w:b/>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6A2755" w14:textId="77777777" w:rsidR="006018AF" w:rsidRPr="0030696E" w:rsidRDefault="006018AF" w:rsidP="00613BF0">
            <w:pPr>
              <w:spacing w:after="0" w:line="240" w:lineRule="auto"/>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Итого по 3 курсу</w:t>
            </w:r>
          </w:p>
        </w:tc>
        <w:tc>
          <w:tcPr>
            <w:tcW w:w="497" w:type="dxa"/>
            <w:tcBorders>
              <w:top w:val="single" w:sz="4" w:space="0" w:color="auto"/>
              <w:left w:val="single" w:sz="4" w:space="0" w:color="auto"/>
              <w:bottom w:val="single" w:sz="4" w:space="0" w:color="auto"/>
              <w:right w:val="single" w:sz="4" w:space="0" w:color="auto"/>
            </w:tcBorders>
            <w:shd w:val="clear" w:color="auto" w:fill="auto"/>
            <w:vAlign w:val="center"/>
          </w:tcPr>
          <w:p w14:paraId="7273C80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5ECCF6A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781F3D2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617A153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shd w:val="clear" w:color="auto" w:fill="auto"/>
            <w:vAlign w:val="center"/>
          </w:tcPr>
          <w:p w14:paraId="238D28E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7967607C" w14:textId="77777777" w:rsidR="006018AF" w:rsidRPr="0030696E" w:rsidRDefault="006018AF" w:rsidP="00613BF0">
            <w:pPr>
              <w:spacing w:after="0" w:line="240" w:lineRule="auto"/>
              <w:jc w:val="center"/>
              <w:rPr>
                <w:rFonts w:ascii="Times New Roman" w:eastAsia="Times New Roman" w:hAnsi="Times New Roman" w:cs="Times New Roman"/>
                <w:i/>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shd w:val="clear" w:color="auto" w:fill="auto"/>
          </w:tcPr>
          <w:p w14:paraId="0DED8031" w14:textId="77777777" w:rsidR="006018AF" w:rsidRPr="0030696E" w:rsidRDefault="006018AF" w:rsidP="00613BF0">
            <w:pPr>
              <w:spacing w:after="0" w:line="240" w:lineRule="auto"/>
              <w:jc w:val="center"/>
              <w:rPr>
                <w:rFonts w:ascii="Times New Roman" w:eastAsia="Times New Roman" w:hAnsi="Times New Roman" w:cs="Times New Roman"/>
                <w:i/>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shd w:val="clear" w:color="auto" w:fill="auto"/>
          </w:tcPr>
          <w:p w14:paraId="6B5B971D" w14:textId="77777777" w:rsidR="006018AF" w:rsidRPr="0030696E" w:rsidRDefault="006018AF" w:rsidP="00613BF0">
            <w:pPr>
              <w:spacing w:after="200" w:line="276" w:lineRule="auto"/>
              <w:contextualSpacing/>
              <w:jc w:val="center"/>
              <w:rPr>
                <w:rFonts w:ascii="Times New Roman" w:eastAsia="Times New Roman" w:hAnsi="Times New Roman" w:cs="Times New Roman"/>
                <w:i/>
                <w:sz w:val="18"/>
                <w:szCs w:val="18"/>
                <w:lang w:eastAsia="ru-RU"/>
              </w:rPr>
            </w:pPr>
          </w:p>
        </w:tc>
        <w:tc>
          <w:tcPr>
            <w:tcW w:w="581" w:type="dxa"/>
            <w:tcBorders>
              <w:top w:val="nil"/>
              <w:left w:val="single" w:sz="4" w:space="0" w:color="auto"/>
              <w:bottom w:val="single" w:sz="4" w:space="0" w:color="auto"/>
              <w:right w:val="single" w:sz="4" w:space="0" w:color="auto"/>
            </w:tcBorders>
            <w:shd w:val="clear" w:color="auto" w:fill="auto"/>
            <w:vAlign w:val="center"/>
          </w:tcPr>
          <w:p w14:paraId="33C12008" w14:textId="77777777" w:rsidR="006018AF" w:rsidRPr="0030696E" w:rsidRDefault="006018AF" w:rsidP="00613BF0">
            <w:pPr>
              <w:spacing w:after="0" w:line="240" w:lineRule="auto"/>
              <w:jc w:val="center"/>
              <w:rPr>
                <w:rFonts w:ascii="Times New Roman" w:eastAsia="Times New Roman" w:hAnsi="Times New Roman" w:cs="Times New Roman"/>
                <w:i/>
                <w:sz w:val="18"/>
                <w:szCs w:val="18"/>
                <w:lang w:eastAsia="ru-RU"/>
              </w:rPr>
            </w:pPr>
          </w:p>
        </w:tc>
        <w:tc>
          <w:tcPr>
            <w:tcW w:w="567" w:type="dxa"/>
            <w:tcBorders>
              <w:top w:val="nil"/>
              <w:left w:val="nil"/>
              <w:bottom w:val="single" w:sz="4" w:space="0" w:color="auto"/>
              <w:right w:val="single" w:sz="4" w:space="0" w:color="auto"/>
            </w:tcBorders>
            <w:shd w:val="clear" w:color="auto" w:fill="auto"/>
            <w:vAlign w:val="center"/>
            <w:hideMark/>
          </w:tcPr>
          <w:p w14:paraId="12F6AD59"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60</w:t>
            </w:r>
          </w:p>
        </w:tc>
        <w:tc>
          <w:tcPr>
            <w:tcW w:w="616" w:type="dxa"/>
            <w:gridSpan w:val="2"/>
            <w:tcBorders>
              <w:top w:val="nil"/>
              <w:left w:val="nil"/>
              <w:bottom w:val="single" w:sz="4" w:space="0" w:color="auto"/>
              <w:right w:val="single" w:sz="4" w:space="0" w:color="auto"/>
            </w:tcBorders>
            <w:shd w:val="clear" w:color="auto" w:fill="auto"/>
            <w:vAlign w:val="center"/>
            <w:hideMark/>
          </w:tcPr>
          <w:p w14:paraId="1C64EC07" w14:textId="77777777" w:rsidR="006018AF" w:rsidRPr="0030696E" w:rsidRDefault="006018AF" w:rsidP="00613BF0">
            <w:pPr>
              <w:spacing w:after="0" w:line="240" w:lineRule="auto"/>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1800</w:t>
            </w:r>
          </w:p>
        </w:tc>
        <w:tc>
          <w:tcPr>
            <w:tcW w:w="6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66BF80F6"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900</w:t>
            </w:r>
          </w:p>
        </w:tc>
        <w:tc>
          <w:tcPr>
            <w:tcW w:w="421" w:type="dxa"/>
            <w:gridSpan w:val="2"/>
            <w:tcBorders>
              <w:top w:val="single" w:sz="4" w:space="0" w:color="auto"/>
              <w:left w:val="single" w:sz="4" w:space="0" w:color="auto"/>
              <w:bottom w:val="single" w:sz="4" w:space="0" w:color="auto"/>
              <w:right w:val="single" w:sz="4" w:space="0" w:color="auto"/>
            </w:tcBorders>
            <w:shd w:val="clear" w:color="auto" w:fill="auto"/>
          </w:tcPr>
          <w:p w14:paraId="5BC354F4"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shd w:val="clear" w:color="auto" w:fill="auto"/>
            <w:hideMark/>
          </w:tcPr>
          <w:p w14:paraId="6F9EEA95"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300</w:t>
            </w:r>
          </w:p>
        </w:tc>
        <w:tc>
          <w:tcPr>
            <w:tcW w:w="6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3E9A3D15"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420</w:t>
            </w:r>
          </w:p>
        </w:tc>
        <w:tc>
          <w:tcPr>
            <w:tcW w:w="515" w:type="dxa"/>
            <w:tcBorders>
              <w:top w:val="single" w:sz="4" w:space="0" w:color="auto"/>
              <w:left w:val="single" w:sz="4" w:space="0" w:color="auto"/>
              <w:bottom w:val="single" w:sz="4" w:space="0" w:color="auto"/>
              <w:right w:val="single" w:sz="4" w:space="0" w:color="auto"/>
            </w:tcBorders>
            <w:shd w:val="clear" w:color="auto" w:fill="auto"/>
            <w:hideMark/>
          </w:tcPr>
          <w:p w14:paraId="3E261822"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180</w:t>
            </w:r>
          </w:p>
        </w:tc>
        <w:tc>
          <w:tcPr>
            <w:tcW w:w="530" w:type="dxa"/>
            <w:tcBorders>
              <w:top w:val="single" w:sz="4" w:space="0" w:color="auto"/>
              <w:left w:val="single" w:sz="4" w:space="0" w:color="auto"/>
              <w:bottom w:val="single" w:sz="4" w:space="0" w:color="auto"/>
              <w:right w:val="single" w:sz="4" w:space="0" w:color="auto"/>
            </w:tcBorders>
            <w:shd w:val="clear" w:color="auto" w:fill="auto"/>
          </w:tcPr>
          <w:p w14:paraId="5678B175"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r>
      <w:tr w:rsidR="006018AF" w:rsidRPr="0030696E" w14:paraId="43A249DC"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087579B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1200" w:type="dxa"/>
            <w:tcBorders>
              <w:top w:val="single" w:sz="4" w:space="0" w:color="auto"/>
              <w:left w:val="single" w:sz="4" w:space="0" w:color="auto"/>
              <w:bottom w:val="single" w:sz="4" w:space="0" w:color="auto"/>
              <w:right w:val="single" w:sz="4" w:space="0" w:color="auto"/>
            </w:tcBorders>
          </w:tcPr>
          <w:p w14:paraId="1DCC3A3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602" w:type="dxa"/>
            <w:gridSpan w:val="3"/>
            <w:tcBorders>
              <w:top w:val="single" w:sz="4" w:space="0" w:color="auto"/>
              <w:left w:val="single" w:sz="4" w:space="0" w:color="auto"/>
              <w:bottom w:val="single" w:sz="4" w:space="0" w:color="auto"/>
              <w:right w:val="single" w:sz="4" w:space="0" w:color="auto"/>
            </w:tcBorders>
            <w:hideMark/>
          </w:tcPr>
          <w:p w14:paraId="3EE2927F" w14:textId="77777777" w:rsidR="006018AF" w:rsidRPr="0030696E" w:rsidRDefault="006018AF" w:rsidP="00613BF0">
            <w:pPr>
              <w:spacing w:after="0" w:line="240" w:lineRule="auto"/>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 xml:space="preserve">Базовая дисциплина </w:t>
            </w:r>
          </w:p>
        </w:tc>
        <w:tc>
          <w:tcPr>
            <w:tcW w:w="497" w:type="dxa"/>
            <w:tcBorders>
              <w:top w:val="single" w:sz="4" w:space="0" w:color="auto"/>
              <w:left w:val="single" w:sz="4" w:space="0" w:color="auto"/>
              <w:bottom w:val="single" w:sz="4" w:space="0" w:color="auto"/>
              <w:right w:val="single" w:sz="4" w:space="0" w:color="auto"/>
            </w:tcBorders>
            <w:vAlign w:val="center"/>
          </w:tcPr>
          <w:p w14:paraId="151ADA4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4235460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10CBC7F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74C337A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003A00B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4C3A559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74F2EF1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26CABD57"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4ACE7BC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tcPr>
          <w:p w14:paraId="6E709FC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616" w:type="dxa"/>
            <w:gridSpan w:val="2"/>
            <w:tcBorders>
              <w:top w:val="nil"/>
              <w:left w:val="nil"/>
              <w:bottom w:val="single" w:sz="4" w:space="0" w:color="auto"/>
              <w:right w:val="single" w:sz="4" w:space="0" w:color="auto"/>
            </w:tcBorders>
            <w:vAlign w:val="center"/>
          </w:tcPr>
          <w:p w14:paraId="71AF28A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600" w:type="dxa"/>
            <w:gridSpan w:val="2"/>
            <w:tcBorders>
              <w:top w:val="single" w:sz="4" w:space="0" w:color="auto"/>
              <w:left w:val="single" w:sz="4" w:space="0" w:color="auto"/>
              <w:bottom w:val="single" w:sz="4" w:space="0" w:color="auto"/>
              <w:right w:val="single" w:sz="4" w:space="0" w:color="auto"/>
            </w:tcBorders>
          </w:tcPr>
          <w:p w14:paraId="67B77CE3"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421" w:type="dxa"/>
            <w:gridSpan w:val="2"/>
            <w:tcBorders>
              <w:top w:val="single" w:sz="4" w:space="0" w:color="auto"/>
              <w:left w:val="single" w:sz="4" w:space="0" w:color="auto"/>
              <w:bottom w:val="single" w:sz="4" w:space="0" w:color="auto"/>
              <w:right w:val="single" w:sz="4" w:space="0" w:color="auto"/>
            </w:tcBorders>
          </w:tcPr>
          <w:p w14:paraId="053EF1C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tcPr>
          <w:p w14:paraId="5ACEF713"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6" w:type="dxa"/>
            <w:gridSpan w:val="2"/>
            <w:tcBorders>
              <w:top w:val="single" w:sz="4" w:space="0" w:color="auto"/>
              <w:left w:val="single" w:sz="4" w:space="0" w:color="auto"/>
              <w:bottom w:val="single" w:sz="4" w:space="0" w:color="auto"/>
              <w:right w:val="single" w:sz="4" w:space="0" w:color="auto"/>
            </w:tcBorders>
          </w:tcPr>
          <w:p w14:paraId="50E9772E"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15" w:type="dxa"/>
            <w:tcBorders>
              <w:top w:val="single" w:sz="4" w:space="0" w:color="auto"/>
              <w:left w:val="single" w:sz="4" w:space="0" w:color="auto"/>
              <w:bottom w:val="single" w:sz="4" w:space="0" w:color="auto"/>
              <w:right w:val="single" w:sz="4" w:space="0" w:color="auto"/>
            </w:tcBorders>
          </w:tcPr>
          <w:p w14:paraId="278E1367"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30" w:type="dxa"/>
            <w:tcBorders>
              <w:top w:val="single" w:sz="4" w:space="0" w:color="auto"/>
              <w:left w:val="single" w:sz="4" w:space="0" w:color="auto"/>
              <w:bottom w:val="single" w:sz="4" w:space="0" w:color="auto"/>
              <w:right w:val="single" w:sz="4" w:space="0" w:color="auto"/>
            </w:tcBorders>
          </w:tcPr>
          <w:p w14:paraId="108B1B4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r>
      <w:tr w:rsidR="006018AF" w:rsidRPr="0030696E" w14:paraId="06917546"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43F8594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1200" w:type="dxa"/>
            <w:tcBorders>
              <w:top w:val="single" w:sz="4" w:space="0" w:color="auto"/>
              <w:left w:val="single" w:sz="4" w:space="0" w:color="auto"/>
              <w:bottom w:val="single" w:sz="4" w:space="0" w:color="auto"/>
              <w:right w:val="single" w:sz="4" w:space="0" w:color="auto"/>
            </w:tcBorders>
          </w:tcPr>
          <w:p w14:paraId="2987041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8573" w:type="dxa"/>
            <w:gridSpan w:val="11"/>
            <w:tcBorders>
              <w:top w:val="single" w:sz="4" w:space="0" w:color="auto"/>
              <w:left w:val="single" w:sz="4" w:space="0" w:color="auto"/>
              <w:bottom w:val="single" w:sz="4" w:space="0" w:color="auto"/>
              <w:right w:val="single" w:sz="4" w:space="0" w:color="auto"/>
            </w:tcBorders>
            <w:hideMark/>
          </w:tcPr>
          <w:p w14:paraId="3BB5B343" w14:textId="77777777" w:rsidR="006018AF" w:rsidRPr="0030696E" w:rsidRDefault="006018AF" w:rsidP="00613BF0">
            <w:pPr>
              <w:spacing w:after="200" w:line="276" w:lineRule="auto"/>
              <w:contextualSpacing/>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Модуль 1. Технология препаратов природного происхождения</w:t>
            </w:r>
          </w:p>
        </w:tc>
        <w:tc>
          <w:tcPr>
            <w:tcW w:w="581" w:type="dxa"/>
            <w:tcBorders>
              <w:top w:val="single" w:sz="4" w:space="0" w:color="auto"/>
              <w:left w:val="single" w:sz="4" w:space="0" w:color="auto"/>
              <w:bottom w:val="single" w:sz="4" w:space="0" w:color="auto"/>
              <w:right w:val="single" w:sz="4" w:space="0" w:color="auto"/>
            </w:tcBorders>
          </w:tcPr>
          <w:p w14:paraId="44AAEC4E" w14:textId="77777777" w:rsidR="006018AF" w:rsidRPr="0030696E" w:rsidRDefault="006018AF" w:rsidP="00613BF0">
            <w:pPr>
              <w:spacing w:after="200" w:line="276" w:lineRule="auto"/>
              <w:contextualSpacing/>
              <w:rPr>
                <w:rFonts w:ascii="Times New Roman" w:eastAsia="Times New Roman" w:hAnsi="Times New Roman" w:cs="Times New Roman"/>
                <w:b/>
                <w:sz w:val="18"/>
                <w:szCs w:val="18"/>
                <w:lang w:eastAsia="ru-RU"/>
              </w:rPr>
            </w:pPr>
          </w:p>
        </w:tc>
        <w:tc>
          <w:tcPr>
            <w:tcW w:w="573" w:type="dxa"/>
            <w:gridSpan w:val="2"/>
            <w:tcBorders>
              <w:top w:val="single" w:sz="4" w:space="0" w:color="auto"/>
              <w:left w:val="single" w:sz="4" w:space="0" w:color="auto"/>
              <w:bottom w:val="single" w:sz="4" w:space="0" w:color="auto"/>
              <w:right w:val="single" w:sz="4" w:space="0" w:color="auto"/>
            </w:tcBorders>
          </w:tcPr>
          <w:p w14:paraId="6C383371" w14:textId="77777777" w:rsidR="006018AF" w:rsidRPr="0030696E" w:rsidRDefault="006018AF" w:rsidP="00613BF0">
            <w:pPr>
              <w:spacing w:after="200" w:line="276" w:lineRule="auto"/>
              <w:contextualSpacing/>
              <w:rPr>
                <w:rFonts w:ascii="Times New Roman" w:eastAsia="Times New Roman" w:hAnsi="Times New Roman" w:cs="Times New Roman"/>
                <w:b/>
                <w:sz w:val="18"/>
                <w:szCs w:val="18"/>
                <w:lang w:eastAsia="ru-RU"/>
              </w:rPr>
            </w:pPr>
          </w:p>
        </w:tc>
        <w:tc>
          <w:tcPr>
            <w:tcW w:w="616" w:type="dxa"/>
            <w:gridSpan w:val="2"/>
            <w:tcBorders>
              <w:top w:val="single" w:sz="4" w:space="0" w:color="auto"/>
              <w:left w:val="single" w:sz="4" w:space="0" w:color="auto"/>
              <w:bottom w:val="single" w:sz="4" w:space="0" w:color="auto"/>
              <w:right w:val="single" w:sz="4" w:space="0" w:color="auto"/>
            </w:tcBorders>
            <w:hideMark/>
          </w:tcPr>
          <w:p w14:paraId="431A5E5A" w14:textId="77777777" w:rsidR="006018AF" w:rsidRPr="0030696E" w:rsidRDefault="006018AF" w:rsidP="00613BF0">
            <w:pPr>
              <w:spacing w:after="200" w:line="276" w:lineRule="auto"/>
              <w:contextualSpacing/>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450</w:t>
            </w:r>
          </w:p>
        </w:tc>
        <w:tc>
          <w:tcPr>
            <w:tcW w:w="600" w:type="dxa"/>
            <w:gridSpan w:val="2"/>
            <w:tcBorders>
              <w:top w:val="single" w:sz="4" w:space="0" w:color="auto"/>
              <w:left w:val="single" w:sz="4" w:space="0" w:color="auto"/>
              <w:bottom w:val="single" w:sz="4" w:space="0" w:color="auto"/>
              <w:right w:val="single" w:sz="4" w:space="0" w:color="auto"/>
            </w:tcBorders>
            <w:hideMark/>
          </w:tcPr>
          <w:p w14:paraId="65A2768A" w14:textId="77777777" w:rsidR="006018AF" w:rsidRPr="0030696E" w:rsidRDefault="006018AF" w:rsidP="00613BF0">
            <w:pPr>
              <w:spacing w:after="200" w:line="276" w:lineRule="auto"/>
              <w:contextualSpacing/>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225</w:t>
            </w:r>
          </w:p>
        </w:tc>
        <w:tc>
          <w:tcPr>
            <w:tcW w:w="421" w:type="dxa"/>
            <w:gridSpan w:val="2"/>
            <w:tcBorders>
              <w:top w:val="single" w:sz="4" w:space="0" w:color="auto"/>
              <w:left w:val="single" w:sz="4" w:space="0" w:color="auto"/>
              <w:bottom w:val="single" w:sz="4" w:space="0" w:color="auto"/>
              <w:right w:val="single" w:sz="4" w:space="0" w:color="auto"/>
            </w:tcBorders>
          </w:tcPr>
          <w:p w14:paraId="24AA6FCA" w14:textId="77777777" w:rsidR="006018AF" w:rsidRPr="0030696E" w:rsidRDefault="006018AF" w:rsidP="00613BF0">
            <w:pPr>
              <w:spacing w:after="200" w:line="276" w:lineRule="auto"/>
              <w:contextualSpacing/>
              <w:rPr>
                <w:rFonts w:ascii="Times New Roman" w:eastAsia="Times New Roman" w:hAnsi="Times New Roman" w:cs="Times New Roman"/>
                <w:b/>
                <w:sz w:val="18"/>
                <w:szCs w:val="18"/>
                <w:lang w:eastAsia="ru-RU"/>
              </w:rPr>
            </w:pPr>
          </w:p>
        </w:tc>
        <w:tc>
          <w:tcPr>
            <w:tcW w:w="653" w:type="dxa"/>
            <w:gridSpan w:val="2"/>
            <w:tcBorders>
              <w:top w:val="single" w:sz="4" w:space="0" w:color="auto"/>
              <w:left w:val="single" w:sz="4" w:space="0" w:color="auto"/>
              <w:bottom w:val="single" w:sz="4" w:space="0" w:color="auto"/>
              <w:right w:val="single" w:sz="4" w:space="0" w:color="auto"/>
            </w:tcBorders>
            <w:hideMark/>
          </w:tcPr>
          <w:p w14:paraId="398F6230" w14:textId="77777777" w:rsidR="006018AF" w:rsidRPr="0030696E" w:rsidRDefault="006018AF" w:rsidP="00613BF0">
            <w:pPr>
              <w:spacing w:after="200" w:line="276" w:lineRule="auto"/>
              <w:contextualSpacing/>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75</w:t>
            </w:r>
          </w:p>
        </w:tc>
        <w:tc>
          <w:tcPr>
            <w:tcW w:w="650" w:type="dxa"/>
            <w:tcBorders>
              <w:top w:val="single" w:sz="4" w:space="0" w:color="auto"/>
              <w:left w:val="single" w:sz="4" w:space="0" w:color="auto"/>
              <w:bottom w:val="single" w:sz="4" w:space="0" w:color="auto"/>
              <w:right w:val="single" w:sz="4" w:space="0" w:color="auto"/>
            </w:tcBorders>
            <w:hideMark/>
          </w:tcPr>
          <w:p w14:paraId="4CB6A20E" w14:textId="77777777" w:rsidR="006018AF" w:rsidRPr="0030696E" w:rsidRDefault="006018AF" w:rsidP="00613BF0">
            <w:pPr>
              <w:spacing w:after="200" w:line="276" w:lineRule="auto"/>
              <w:contextualSpacing/>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105</w:t>
            </w:r>
          </w:p>
        </w:tc>
        <w:tc>
          <w:tcPr>
            <w:tcW w:w="521" w:type="dxa"/>
            <w:gridSpan w:val="2"/>
            <w:tcBorders>
              <w:top w:val="single" w:sz="4" w:space="0" w:color="auto"/>
              <w:left w:val="single" w:sz="4" w:space="0" w:color="auto"/>
              <w:bottom w:val="single" w:sz="4" w:space="0" w:color="auto"/>
              <w:right w:val="single" w:sz="4" w:space="0" w:color="auto"/>
            </w:tcBorders>
            <w:hideMark/>
          </w:tcPr>
          <w:p w14:paraId="1573CC07" w14:textId="77777777" w:rsidR="006018AF" w:rsidRPr="0030696E" w:rsidRDefault="006018AF" w:rsidP="00613BF0">
            <w:pPr>
              <w:spacing w:after="200" w:line="276" w:lineRule="auto"/>
              <w:contextualSpacing/>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45</w:t>
            </w:r>
          </w:p>
        </w:tc>
        <w:tc>
          <w:tcPr>
            <w:tcW w:w="530" w:type="dxa"/>
            <w:tcBorders>
              <w:top w:val="single" w:sz="4" w:space="0" w:color="auto"/>
              <w:left w:val="single" w:sz="4" w:space="0" w:color="auto"/>
              <w:bottom w:val="single" w:sz="4" w:space="0" w:color="auto"/>
              <w:right w:val="single" w:sz="4" w:space="0" w:color="auto"/>
            </w:tcBorders>
          </w:tcPr>
          <w:p w14:paraId="1666F353" w14:textId="77777777" w:rsidR="006018AF" w:rsidRPr="0030696E" w:rsidRDefault="006018AF" w:rsidP="00613BF0">
            <w:pPr>
              <w:spacing w:after="200" w:line="276" w:lineRule="auto"/>
              <w:contextualSpacing/>
              <w:rPr>
                <w:rFonts w:ascii="Times New Roman" w:eastAsia="Times New Roman" w:hAnsi="Times New Roman" w:cs="Times New Roman"/>
                <w:b/>
                <w:sz w:val="18"/>
                <w:szCs w:val="18"/>
                <w:lang w:eastAsia="ru-RU"/>
              </w:rPr>
            </w:pPr>
          </w:p>
        </w:tc>
      </w:tr>
      <w:tr w:rsidR="006018AF" w:rsidRPr="0030696E" w14:paraId="68475075"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154CA1C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69</w:t>
            </w:r>
          </w:p>
        </w:tc>
        <w:tc>
          <w:tcPr>
            <w:tcW w:w="1200" w:type="dxa"/>
            <w:tcBorders>
              <w:top w:val="single" w:sz="4" w:space="0" w:color="auto"/>
              <w:left w:val="single" w:sz="4" w:space="0" w:color="auto"/>
              <w:bottom w:val="single" w:sz="4" w:space="0" w:color="auto"/>
              <w:right w:val="single" w:sz="4" w:space="0" w:color="auto"/>
            </w:tcBorders>
            <w:hideMark/>
          </w:tcPr>
          <w:p w14:paraId="37E7DEC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en-US" w:eastAsia="ru-RU"/>
              </w:rPr>
            </w:pPr>
            <w:r w:rsidRPr="0030696E">
              <w:rPr>
                <w:rFonts w:ascii="Times New Roman" w:eastAsia="Times New Roman" w:hAnsi="Times New Roman" w:cs="Times New Roman"/>
                <w:sz w:val="18"/>
                <w:szCs w:val="18"/>
                <w:lang w:eastAsia="ru-RU"/>
              </w:rPr>
              <w:t>ПД/ВК</w:t>
            </w:r>
          </w:p>
        </w:tc>
        <w:tc>
          <w:tcPr>
            <w:tcW w:w="642" w:type="dxa"/>
            <w:gridSpan w:val="2"/>
            <w:tcBorders>
              <w:top w:val="single" w:sz="4" w:space="0" w:color="auto"/>
              <w:left w:val="single" w:sz="4" w:space="0" w:color="auto"/>
              <w:bottom w:val="single" w:sz="4" w:space="0" w:color="auto"/>
              <w:right w:val="single" w:sz="4" w:space="0" w:color="auto"/>
            </w:tcBorders>
          </w:tcPr>
          <w:p w14:paraId="55599589"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68CA9989"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Химия и технология природных лекарственных веществ</w:t>
            </w:r>
          </w:p>
        </w:tc>
        <w:tc>
          <w:tcPr>
            <w:tcW w:w="497" w:type="dxa"/>
            <w:tcBorders>
              <w:top w:val="single" w:sz="4" w:space="0" w:color="auto"/>
              <w:left w:val="single" w:sz="4" w:space="0" w:color="auto"/>
              <w:bottom w:val="single" w:sz="4" w:space="0" w:color="auto"/>
              <w:right w:val="single" w:sz="4" w:space="0" w:color="auto"/>
            </w:tcBorders>
            <w:vAlign w:val="center"/>
          </w:tcPr>
          <w:p w14:paraId="3F7104C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6DD0D7E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7FF786B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55F722F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050568E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3B95189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61DE249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hideMark/>
          </w:tcPr>
          <w:p w14:paraId="222D86E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581" w:type="dxa"/>
            <w:tcBorders>
              <w:top w:val="single" w:sz="4" w:space="0" w:color="auto"/>
              <w:left w:val="single" w:sz="4" w:space="0" w:color="auto"/>
              <w:bottom w:val="single" w:sz="4" w:space="0" w:color="auto"/>
              <w:right w:val="single" w:sz="4" w:space="0" w:color="auto"/>
            </w:tcBorders>
            <w:vAlign w:val="center"/>
          </w:tcPr>
          <w:p w14:paraId="479BFBB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nil"/>
              <w:bottom w:val="single" w:sz="4" w:space="0" w:color="auto"/>
              <w:right w:val="single" w:sz="4" w:space="0" w:color="auto"/>
            </w:tcBorders>
            <w:vAlign w:val="center"/>
            <w:hideMark/>
          </w:tcPr>
          <w:p w14:paraId="4613979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single" w:sz="4" w:space="0" w:color="auto"/>
              <w:left w:val="nil"/>
              <w:bottom w:val="single" w:sz="4" w:space="0" w:color="auto"/>
              <w:right w:val="single" w:sz="4" w:space="0" w:color="auto"/>
            </w:tcBorders>
            <w:vAlign w:val="center"/>
            <w:hideMark/>
          </w:tcPr>
          <w:p w14:paraId="78ABFB2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hideMark/>
          </w:tcPr>
          <w:p w14:paraId="78CE41C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421" w:type="dxa"/>
            <w:gridSpan w:val="2"/>
            <w:tcBorders>
              <w:top w:val="single" w:sz="4" w:space="0" w:color="auto"/>
              <w:left w:val="single" w:sz="4" w:space="0" w:color="auto"/>
              <w:bottom w:val="single" w:sz="4" w:space="0" w:color="auto"/>
              <w:right w:val="single" w:sz="4" w:space="0" w:color="auto"/>
            </w:tcBorders>
          </w:tcPr>
          <w:p w14:paraId="1BBE8E3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7862B7DB"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656" w:type="dxa"/>
            <w:gridSpan w:val="2"/>
            <w:tcBorders>
              <w:top w:val="single" w:sz="4" w:space="0" w:color="auto"/>
              <w:left w:val="single" w:sz="4" w:space="0" w:color="auto"/>
              <w:bottom w:val="single" w:sz="4" w:space="0" w:color="auto"/>
              <w:right w:val="single" w:sz="4" w:space="0" w:color="auto"/>
            </w:tcBorders>
            <w:hideMark/>
          </w:tcPr>
          <w:p w14:paraId="7E3451A1"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515" w:type="dxa"/>
            <w:tcBorders>
              <w:top w:val="single" w:sz="4" w:space="0" w:color="auto"/>
              <w:left w:val="single" w:sz="4" w:space="0" w:color="auto"/>
              <w:bottom w:val="single" w:sz="4" w:space="0" w:color="auto"/>
              <w:right w:val="single" w:sz="4" w:space="0" w:color="auto"/>
            </w:tcBorders>
            <w:hideMark/>
          </w:tcPr>
          <w:p w14:paraId="382C7E1B"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1DEEABF3"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781A3710"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12E687C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70</w:t>
            </w:r>
          </w:p>
        </w:tc>
        <w:tc>
          <w:tcPr>
            <w:tcW w:w="1200" w:type="dxa"/>
            <w:tcBorders>
              <w:top w:val="single" w:sz="4" w:space="0" w:color="auto"/>
              <w:left w:val="single" w:sz="4" w:space="0" w:color="auto"/>
              <w:bottom w:val="single" w:sz="4" w:space="0" w:color="auto"/>
              <w:right w:val="single" w:sz="4" w:space="0" w:color="auto"/>
            </w:tcBorders>
            <w:hideMark/>
          </w:tcPr>
          <w:p w14:paraId="30F386A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en-US" w:eastAsia="ru-RU"/>
              </w:rPr>
            </w:pPr>
            <w:r w:rsidRPr="0030696E">
              <w:rPr>
                <w:rFonts w:ascii="Times New Roman" w:eastAsia="Times New Roman" w:hAnsi="Times New Roman" w:cs="Times New Roman"/>
                <w:sz w:val="18"/>
                <w:szCs w:val="18"/>
                <w:lang w:val="en-US" w:eastAsia="ru-RU"/>
              </w:rPr>
              <w:t>ПД/ВК</w:t>
            </w:r>
          </w:p>
        </w:tc>
        <w:tc>
          <w:tcPr>
            <w:tcW w:w="642" w:type="dxa"/>
            <w:gridSpan w:val="2"/>
            <w:tcBorders>
              <w:top w:val="single" w:sz="4" w:space="0" w:color="auto"/>
              <w:left w:val="single" w:sz="4" w:space="0" w:color="auto"/>
              <w:bottom w:val="single" w:sz="4" w:space="0" w:color="auto"/>
              <w:right w:val="single" w:sz="4" w:space="0" w:color="auto"/>
            </w:tcBorders>
          </w:tcPr>
          <w:p w14:paraId="098198B3"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nil"/>
              <w:left w:val="single" w:sz="4" w:space="0" w:color="auto"/>
              <w:bottom w:val="single" w:sz="4" w:space="0" w:color="auto"/>
              <w:right w:val="single" w:sz="4" w:space="0" w:color="auto"/>
            </w:tcBorders>
            <w:vAlign w:val="center"/>
            <w:hideMark/>
          </w:tcPr>
          <w:p w14:paraId="4BCBD14F"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Технология экстракционных препаратов</w:t>
            </w:r>
          </w:p>
        </w:tc>
        <w:tc>
          <w:tcPr>
            <w:tcW w:w="497" w:type="dxa"/>
            <w:tcBorders>
              <w:top w:val="single" w:sz="4" w:space="0" w:color="auto"/>
              <w:left w:val="single" w:sz="4" w:space="0" w:color="auto"/>
              <w:bottom w:val="single" w:sz="4" w:space="0" w:color="auto"/>
              <w:right w:val="single" w:sz="4" w:space="0" w:color="auto"/>
            </w:tcBorders>
            <w:vAlign w:val="center"/>
          </w:tcPr>
          <w:p w14:paraId="6529AC1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0ABB2FB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4A225F0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23A3E6A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61D3A7F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0FDED99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734F28A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hideMark/>
          </w:tcPr>
          <w:p w14:paraId="3ED8BAC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581" w:type="dxa"/>
            <w:tcBorders>
              <w:top w:val="nil"/>
              <w:left w:val="single" w:sz="4" w:space="0" w:color="auto"/>
              <w:bottom w:val="single" w:sz="4" w:space="0" w:color="auto"/>
              <w:right w:val="single" w:sz="4" w:space="0" w:color="auto"/>
            </w:tcBorders>
            <w:vAlign w:val="center"/>
          </w:tcPr>
          <w:p w14:paraId="1B836CF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1BF9254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nil"/>
              <w:left w:val="nil"/>
              <w:bottom w:val="single" w:sz="4" w:space="0" w:color="auto"/>
              <w:right w:val="single" w:sz="4" w:space="0" w:color="auto"/>
            </w:tcBorders>
            <w:vAlign w:val="center"/>
            <w:hideMark/>
          </w:tcPr>
          <w:p w14:paraId="401859A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hideMark/>
          </w:tcPr>
          <w:p w14:paraId="013355DA"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421" w:type="dxa"/>
            <w:gridSpan w:val="2"/>
            <w:tcBorders>
              <w:top w:val="single" w:sz="4" w:space="0" w:color="auto"/>
              <w:left w:val="single" w:sz="4" w:space="0" w:color="auto"/>
              <w:bottom w:val="single" w:sz="4" w:space="0" w:color="auto"/>
              <w:right w:val="single" w:sz="4" w:space="0" w:color="auto"/>
            </w:tcBorders>
          </w:tcPr>
          <w:p w14:paraId="29712FF0"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7648D650"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656" w:type="dxa"/>
            <w:gridSpan w:val="2"/>
            <w:tcBorders>
              <w:top w:val="single" w:sz="4" w:space="0" w:color="auto"/>
              <w:left w:val="single" w:sz="4" w:space="0" w:color="auto"/>
              <w:bottom w:val="single" w:sz="4" w:space="0" w:color="auto"/>
              <w:right w:val="single" w:sz="4" w:space="0" w:color="auto"/>
            </w:tcBorders>
            <w:hideMark/>
          </w:tcPr>
          <w:p w14:paraId="6352B562"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515" w:type="dxa"/>
            <w:tcBorders>
              <w:top w:val="single" w:sz="4" w:space="0" w:color="auto"/>
              <w:left w:val="single" w:sz="4" w:space="0" w:color="auto"/>
              <w:bottom w:val="single" w:sz="4" w:space="0" w:color="auto"/>
              <w:right w:val="single" w:sz="4" w:space="0" w:color="auto"/>
            </w:tcBorders>
            <w:hideMark/>
          </w:tcPr>
          <w:p w14:paraId="77054B7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212DE0EA"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0F6A1CE3"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20BF5AA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71</w:t>
            </w:r>
          </w:p>
        </w:tc>
        <w:tc>
          <w:tcPr>
            <w:tcW w:w="1200" w:type="dxa"/>
            <w:tcBorders>
              <w:top w:val="single" w:sz="4" w:space="0" w:color="auto"/>
              <w:left w:val="single" w:sz="4" w:space="0" w:color="auto"/>
              <w:bottom w:val="single" w:sz="4" w:space="0" w:color="auto"/>
              <w:right w:val="single" w:sz="4" w:space="0" w:color="auto"/>
            </w:tcBorders>
            <w:hideMark/>
          </w:tcPr>
          <w:p w14:paraId="6805531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en-US" w:eastAsia="ru-RU"/>
              </w:rPr>
            </w:pPr>
            <w:r w:rsidRPr="0030696E">
              <w:rPr>
                <w:rFonts w:ascii="Times New Roman" w:eastAsia="Times New Roman" w:hAnsi="Times New Roman" w:cs="Times New Roman"/>
                <w:sz w:val="18"/>
                <w:szCs w:val="18"/>
                <w:lang w:val="en-US" w:eastAsia="ru-RU"/>
              </w:rPr>
              <w:t>ПД/ВК</w:t>
            </w:r>
          </w:p>
        </w:tc>
        <w:tc>
          <w:tcPr>
            <w:tcW w:w="642" w:type="dxa"/>
            <w:gridSpan w:val="2"/>
            <w:tcBorders>
              <w:top w:val="single" w:sz="4" w:space="0" w:color="auto"/>
              <w:left w:val="single" w:sz="4" w:space="0" w:color="auto"/>
              <w:bottom w:val="single" w:sz="4" w:space="0" w:color="auto"/>
              <w:right w:val="single" w:sz="4" w:space="0" w:color="auto"/>
            </w:tcBorders>
          </w:tcPr>
          <w:p w14:paraId="2F52844F"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nil"/>
              <w:left w:val="single" w:sz="4" w:space="0" w:color="auto"/>
              <w:bottom w:val="single" w:sz="4" w:space="0" w:color="auto"/>
              <w:right w:val="single" w:sz="4" w:space="0" w:color="auto"/>
            </w:tcBorders>
            <w:vAlign w:val="center"/>
            <w:hideMark/>
          </w:tcPr>
          <w:p w14:paraId="0BAA9F72"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Фармацевтическая биотехнология</w:t>
            </w:r>
          </w:p>
        </w:tc>
        <w:tc>
          <w:tcPr>
            <w:tcW w:w="497" w:type="dxa"/>
            <w:tcBorders>
              <w:top w:val="single" w:sz="4" w:space="0" w:color="auto"/>
              <w:left w:val="single" w:sz="4" w:space="0" w:color="auto"/>
              <w:bottom w:val="single" w:sz="4" w:space="0" w:color="auto"/>
              <w:right w:val="single" w:sz="4" w:space="0" w:color="auto"/>
            </w:tcBorders>
            <w:vAlign w:val="center"/>
          </w:tcPr>
          <w:p w14:paraId="2BB39C9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248B7EA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1686F48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525EF44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1FCDDB2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375C2F3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668C53F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hideMark/>
          </w:tcPr>
          <w:p w14:paraId="307DA4F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581" w:type="dxa"/>
            <w:tcBorders>
              <w:top w:val="nil"/>
              <w:left w:val="single" w:sz="4" w:space="0" w:color="auto"/>
              <w:bottom w:val="single" w:sz="4" w:space="0" w:color="auto"/>
              <w:right w:val="single" w:sz="4" w:space="0" w:color="auto"/>
            </w:tcBorders>
            <w:vAlign w:val="center"/>
          </w:tcPr>
          <w:p w14:paraId="5F2E4BB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0E1C210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nil"/>
              <w:left w:val="nil"/>
              <w:bottom w:val="single" w:sz="4" w:space="0" w:color="auto"/>
              <w:right w:val="single" w:sz="4" w:space="0" w:color="auto"/>
            </w:tcBorders>
            <w:vAlign w:val="center"/>
            <w:hideMark/>
          </w:tcPr>
          <w:p w14:paraId="682B9FB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hideMark/>
          </w:tcPr>
          <w:p w14:paraId="6C9B4D0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421" w:type="dxa"/>
            <w:gridSpan w:val="2"/>
            <w:tcBorders>
              <w:top w:val="single" w:sz="4" w:space="0" w:color="auto"/>
              <w:left w:val="single" w:sz="4" w:space="0" w:color="auto"/>
              <w:bottom w:val="single" w:sz="4" w:space="0" w:color="auto"/>
              <w:right w:val="single" w:sz="4" w:space="0" w:color="auto"/>
            </w:tcBorders>
          </w:tcPr>
          <w:p w14:paraId="1CE7EB8E"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0844556B"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656" w:type="dxa"/>
            <w:gridSpan w:val="2"/>
            <w:tcBorders>
              <w:top w:val="single" w:sz="4" w:space="0" w:color="auto"/>
              <w:left w:val="single" w:sz="4" w:space="0" w:color="auto"/>
              <w:bottom w:val="single" w:sz="4" w:space="0" w:color="auto"/>
              <w:right w:val="single" w:sz="4" w:space="0" w:color="auto"/>
            </w:tcBorders>
            <w:hideMark/>
          </w:tcPr>
          <w:p w14:paraId="408DB181"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515" w:type="dxa"/>
            <w:tcBorders>
              <w:top w:val="single" w:sz="4" w:space="0" w:color="auto"/>
              <w:left w:val="single" w:sz="4" w:space="0" w:color="auto"/>
              <w:bottom w:val="single" w:sz="4" w:space="0" w:color="auto"/>
              <w:right w:val="single" w:sz="4" w:space="0" w:color="auto"/>
            </w:tcBorders>
            <w:hideMark/>
          </w:tcPr>
          <w:p w14:paraId="16DF6E3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1494115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0E58B132"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74E2E19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1200" w:type="dxa"/>
            <w:tcBorders>
              <w:top w:val="single" w:sz="4" w:space="0" w:color="auto"/>
              <w:left w:val="single" w:sz="4" w:space="0" w:color="auto"/>
              <w:bottom w:val="single" w:sz="4" w:space="0" w:color="auto"/>
              <w:right w:val="single" w:sz="4" w:space="0" w:color="auto"/>
            </w:tcBorders>
          </w:tcPr>
          <w:p w14:paraId="3EF64A3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602" w:type="dxa"/>
            <w:gridSpan w:val="3"/>
            <w:tcBorders>
              <w:top w:val="single" w:sz="4" w:space="0" w:color="auto"/>
              <w:left w:val="single" w:sz="4" w:space="0" w:color="auto"/>
              <w:bottom w:val="single" w:sz="4" w:space="0" w:color="auto"/>
              <w:right w:val="single" w:sz="4" w:space="0" w:color="auto"/>
            </w:tcBorders>
            <w:hideMark/>
          </w:tcPr>
          <w:p w14:paraId="098A9F91"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b/>
                <w:sz w:val="18"/>
                <w:szCs w:val="18"/>
                <w:lang w:eastAsia="ru-RU"/>
              </w:rPr>
              <w:t>Модуль 2. Профилирующих дисциплин</w:t>
            </w:r>
          </w:p>
        </w:tc>
        <w:tc>
          <w:tcPr>
            <w:tcW w:w="497" w:type="dxa"/>
            <w:tcBorders>
              <w:top w:val="single" w:sz="4" w:space="0" w:color="auto"/>
              <w:left w:val="single" w:sz="4" w:space="0" w:color="auto"/>
              <w:bottom w:val="single" w:sz="4" w:space="0" w:color="auto"/>
              <w:right w:val="single" w:sz="4" w:space="0" w:color="auto"/>
            </w:tcBorders>
            <w:vAlign w:val="center"/>
          </w:tcPr>
          <w:p w14:paraId="261820E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06B2B2E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10862D3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0681AD5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37E4917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56AD636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54CBA389" w14:textId="77777777" w:rsidR="006018AF" w:rsidRPr="0030696E" w:rsidRDefault="006018AF" w:rsidP="00613BF0">
            <w:pPr>
              <w:spacing w:after="0" w:line="240" w:lineRule="auto"/>
              <w:jc w:val="center"/>
              <w:rPr>
                <w:rFonts w:ascii="Times New Roman" w:eastAsia="Times New Roman" w:hAnsi="Times New Roman" w:cs="Times New Roman"/>
                <w:bCs/>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234DAA4B" w14:textId="77777777" w:rsidR="006018AF" w:rsidRPr="0030696E" w:rsidRDefault="006018AF" w:rsidP="00613BF0">
            <w:pPr>
              <w:spacing w:after="0" w:line="240" w:lineRule="auto"/>
              <w:jc w:val="center"/>
              <w:rPr>
                <w:rFonts w:ascii="Times New Roman" w:eastAsia="Times New Roman" w:hAnsi="Times New Roman" w:cs="Times New Roman"/>
                <w:bCs/>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758ACBD2"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single" w:sz="4" w:space="0" w:color="auto"/>
              <w:left w:val="nil"/>
              <w:bottom w:val="single" w:sz="4" w:space="0" w:color="auto"/>
              <w:right w:val="single" w:sz="4" w:space="0" w:color="auto"/>
            </w:tcBorders>
            <w:vAlign w:val="center"/>
          </w:tcPr>
          <w:p w14:paraId="68BA298D"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616" w:type="dxa"/>
            <w:gridSpan w:val="2"/>
            <w:tcBorders>
              <w:top w:val="single" w:sz="4" w:space="0" w:color="auto"/>
              <w:left w:val="nil"/>
              <w:bottom w:val="single" w:sz="4" w:space="0" w:color="auto"/>
              <w:right w:val="single" w:sz="4" w:space="0" w:color="auto"/>
            </w:tcBorders>
            <w:vAlign w:val="center"/>
            <w:hideMark/>
          </w:tcPr>
          <w:p w14:paraId="48D90693"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480</w:t>
            </w:r>
          </w:p>
        </w:tc>
        <w:tc>
          <w:tcPr>
            <w:tcW w:w="600" w:type="dxa"/>
            <w:gridSpan w:val="2"/>
            <w:tcBorders>
              <w:top w:val="single" w:sz="4" w:space="0" w:color="auto"/>
              <w:left w:val="single" w:sz="4" w:space="0" w:color="auto"/>
              <w:bottom w:val="single" w:sz="4" w:space="0" w:color="auto"/>
              <w:right w:val="single" w:sz="4" w:space="0" w:color="auto"/>
            </w:tcBorders>
            <w:hideMark/>
          </w:tcPr>
          <w:p w14:paraId="48DE1503"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240</w:t>
            </w:r>
          </w:p>
        </w:tc>
        <w:tc>
          <w:tcPr>
            <w:tcW w:w="421" w:type="dxa"/>
            <w:gridSpan w:val="2"/>
            <w:tcBorders>
              <w:top w:val="single" w:sz="4" w:space="0" w:color="auto"/>
              <w:left w:val="single" w:sz="4" w:space="0" w:color="auto"/>
              <w:bottom w:val="single" w:sz="4" w:space="0" w:color="auto"/>
              <w:right w:val="single" w:sz="4" w:space="0" w:color="auto"/>
            </w:tcBorders>
          </w:tcPr>
          <w:p w14:paraId="0AD8E53E"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3DDF2423"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80</w:t>
            </w:r>
          </w:p>
        </w:tc>
        <w:tc>
          <w:tcPr>
            <w:tcW w:w="656" w:type="dxa"/>
            <w:gridSpan w:val="2"/>
            <w:tcBorders>
              <w:top w:val="single" w:sz="4" w:space="0" w:color="auto"/>
              <w:left w:val="single" w:sz="4" w:space="0" w:color="auto"/>
              <w:bottom w:val="single" w:sz="4" w:space="0" w:color="auto"/>
              <w:right w:val="single" w:sz="4" w:space="0" w:color="auto"/>
            </w:tcBorders>
            <w:hideMark/>
          </w:tcPr>
          <w:p w14:paraId="347A176D"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130</w:t>
            </w:r>
          </w:p>
        </w:tc>
        <w:tc>
          <w:tcPr>
            <w:tcW w:w="515" w:type="dxa"/>
            <w:tcBorders>
              <w:top w:val="single" w:sz="4" w:space="0" w:color="auto"/>
              <w:left w:val="single" w:sz="4" w:space="0" w:color="auto"/>
              <w:bottom w:val="single" w:sz="4" w:space="0" w:color="auto"/>
              <w:right w:val="single" w:sz="4" w:space="0" w:color="auto"/>
            </w:tcBorders>
            <w:hideMark/>
          </w:tcPr>
          <w:p w14:paraId="4AE179BA"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30</w:t>
            </w:r>
          </w:p>
        </w:tc>
        <w:tc>
          <w:tcPr>
            <w:tcW w:w="530" w:type="dxa"/>
            <w:tcBorders>
              <w:top w:val="single" w:sz="4" w:space="0" w:color="auto"/>
              <w:left w:val="single" w:sz="4" w:space="0" w:color="auto"/>
              <w:bottom w:val="single" w:sz="4" w:space="0" w:color="auto"/>
              <w:right w:val="single" w:sz="4" w:space="0" w:color="auto"/>
            </w:tcBorders>
          </w:tcPr>
          <w:p w14:paraId="4707B933"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r>
      <w:tr w:rsidR="006018AF" w:rsidRPr="0030696E" w14:paraId="67658508"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7B92929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72</w:t>
            </w:r>
          </w:p>
        </w:tc>
        <w:tc>
          <w:tcPr>
            <w:tcW w:w="1200" w:type="dxa"/>
            <w:tcBorders>
              <w:top w:val="single" w:sz="4" w:space="0" w:color="auto"/>
              <w:left w:val="single" w:sz="4" w:space="0" w:color="auto"/>
              <w:bottom w:val="single" w:sz="4" w:space="0" w:color="auto"/>
              <w:right w:val="single" w:sz="4" w:space="0" w:color="auto"/>
            </w:tcBorders>
            <w:hideMark/>
          </w:tcPr>
          <w:p w14:paraId="410DC8D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ПД/ВК</w:t>
            </w:r>
          </w:p>
        </w:tc>
        <w:tc>
          <w:tcPr>
            <w:tcW w:w="642" w:type="dxa"/>
            <w:gridSpan w:val="2"/>
            <w:tcBorders>
              <w:top w:val="single" w:sz="4" w:space="0" w:color="auto"/>
              <w:left w:val="single" w:sz="4" w:space="0" w:color="auto"/>
              <w:bottom w:val="single" w:sz="4" w:space="0" w:color="auto"/>
              <w:right w:val="single" w:sz="4" w:space="0" w:color="auto"/>
            </w:tcBorders>
          </w:tcPr>
          <w:p w14:paraId="48DF168E"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nil"/>
              <w:left w:val="single" w:sz="4" w:space="0" w:color="auto"/>
              <w:bottom w:val="single" w:sz="4" w:space="0" w:color="auto"/>
              <w:right w:val="single" w:sz="4" w:space="0" w:color="auto"/>
            </w:tcBorders>
            <w:vAlign w:val="center"/>
            <w:hideMark/>
          </w:tcPr>
          <w:p w14:paraId="31712ABE"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 xml:space="preserve">Основы научных исследований </w:t>
            </w:r>
          </w:p>
        </w:tc>
        <w:tc>
          <w:tcPr>
            <w:tcW w:w="497" w:type="dxa"/>
            <w:tcBorders>
              <w:top w:val="single" w:sz="4" w:space="0" w:color="auto"/>
              <w:left w:val="single" w:sz="4" w:space="0" w:color="auto"/>
              <w:bottom w:val="single" w:sz="4" w:space="0" w:color="auto"/>
              <w:right w:val="single" w:sz="4" w:space="0" w:color="auto"/>
            </w:tcBorders>
            <w:vAlign w:val="center"/>
          </w:tcPr>
          <w:p w14:paraId="5D8176B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4AB527F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22CA4F5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4652DA6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73918FC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3246013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hideMark/>
          </w:tcPr>
          <w:p w14:paraId="42A963BC" w14:textId="77777777" w:rsidR="006018AF" w:rsidRPr="0030696E" w:rsidRDefault="006018AF" w:rsidP="00613BF0">
            <w:pPr>
              <w:spacing w:after="0" w:line="240" w:lineRule="auto"/>
              <w:jc w:val="center"/>
              <w:rPr>
                <w:rFonts w:ascii="Times New Roman" w:eastAsia="Times New Roman" w:hAnsi="Times New Roman" w:cs="Times New Roman"/>
                <w:bCs/>
                <w:sz w:val="18"/>
                <w:szCs w:val="18"/>
                <w:lang w:eastAsia="ru-RU"/>
              </w:rPr>
            </w:pPr>
            <w:r w:rsidRPr="0030696E">
              <w:rPr>
                <w:rFonts w:ascii="Times New Roman" w:eastAsia="Times New Roman" w:hAnsi="Times New Roman" w:cs="Times New Roman"/>
                <w:bCs/>
                <w:sz w:val="18"/>
                <w:szCs w:val="18"/>
                <w:lang w:eastAsia="ru-RU"/>
              </w:rPr>
              <w:t>4</w:t>
            </w:r>
          </w:p>
        </w:tc>
        <w:tc>
          <w:tcPr>
            <w:tcW w:w="569" w:type="dxa"/>
            <w:tcBorders>
              <w:top w:val="single" w:sz="4" w:space="0" w:color="auto"/>
              <w:left w:val="single" w:sz="4" w:space="0" w:color="auto"/>
              <w:bottom w:val="single" w:sz="4" w:space="0" w:color="auto"/>
              <w:right w:val="single" w:sz="4" w:space="0" w:color="auto"/>
            </w:tcBorders>
          </w:tcPr>
          <w:p w14:paraId="77640B72" w14:textId="77777777" w:rsidR="006018AF" w:rsidRPr="0030696E" w:rsidRDefault="006018AF" w:rsidP="00613BF0">
            <w:pPr>
              <w:spacing w:after="0" w:line="240" w:lineRule="auto"/>
              <w:jc w:val="center"/>
              <w:rPr>
                <w:rFonts w:ascii="Times New Roman" w:eastAsia="Times New Roman" w:hAnsi="Times New Roman" w:cs="Times New Roman"/>
                <w:bCs/>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541800A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37DF258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616" w:type="dxa"/>
            <w:gridSpan w:val="2"/>
            <w:tcBorders>
              <w:top w:val="nil"/>
              <w:left w:val="nil"/>
              <w:bottom w:val="single" w:sz="4" w:space="0" w:color="auto"/>
              <w:right w:val="single" w:sz="4" w:space="0" w:color="auto"/>
            </w:tcBorders>
            <w:vAlign w:val="center"/>
            <w:hideMark/>
          </w:tcPr>
          <w:p w14:paraId="06B03BE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120</w:t>
            </w:r>
          </w:p>
        </w:tc>
        <w:tc>
          <w:tcPr>
            <w:tcW w:w="600" w:type="dxa"/>
            <w:gridSpan w:val="2"/>
            <w:tcBorders>
              <w:top w:val="single" w:sz="4" w:space="0" w:color="auto"/>
              <w:left w:val="single" w:sz="4" w:space="0" w:color="auto"/>
              <w:bottom w:val="single" w:sz="4" w:space="0" w:color="auto"/>
              <w:right w:val="single" w:sz="4" w:space="0" w:color="auto"/>
            </w:tcBorders>
            <w:hideMark/>
          </w:tcPr>
          <w:p w14:paraId="31F626A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60</w:t>
            </w:r>
          </w:p>
        </w:tc>
        <w:tc>
          <w:tcPr>
            <w:tcW w:w="421" w:type="dxa"/>
            <w:gridSpan w:val="2"/>
            <w:tcBorders>
              <w:top w:val="single" w:sz="4" w:space="0" w:color="auto"/>
              <w:left w:val="single" w:sz="4" w:space="0" w:color="auto"/>
              <w:bottom w:val="single" w:sz="4" w:space="0" w:color="auto"/>
              <w:right w:val="single" w:sz="4" w:space="0" w:color="auto"/>
            </w:tcBorders>
          </w:tcPr>
          <w:p w14:paraId="4B353DB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548E658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20</w:t>
            </w:r>
          </w:p>
        </w:tc>
        <w:tc>
          <w:tcPr>
            <w:tcW w:w="656" w:type="dxa"/>
            <w:gridSpan w:val="2"/>
            <w:tcBorders>
              <w:top w:val="single" w:sz="4" w:space="0" w:color="auto"/>
              <w:left w:val="single" w:sz="4" w:space="0" w:color="auto"/>
              <w:bottom w:val="single" w:sz="4" w:space="0" w:color="auto"/>
              <w:right w:val="single" w:sz="4" w:space="0" w:color="auto"/>
            </w:tcBorders>
            <w:hideMark/>
          </w:tcPr>
          <w:p w14:paraId="75DA057E"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40</w:t>
            </w:r>
          </w:p>
        </w:tc>
        <w:tc>
          <w:tcPr>
            <w:tcW w:w="515" w:type="dxa"/>
            <w:tcBorders>
              <w:top w:val="single" w:sz="4" w:space="0" w:color="auto"/>
              <w:left w:val="single" w:sz="4" w:space="0" w:color="auto"/>
              <w:bottom w:val="single" w:sz="4" w:space="0" w:color="auto"/>
              <w:right w:val="single" w:sz="4" w:space="0" w:color="auto"/>
            </w:tcBorders>
          </w:tcPr>
          <w:p w14:paraId="4811B2FA"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30" w:type="dxa"/>
            <w:tcBorders>
              <w:top w:val="single" w:sz="4" w:space="0" w:color="auto"/>
              <w:left w:val="single" w:sz="4" w:space="0" w:color="auto"/>
              <w:bottom w:val="single" w:sz="4" w:space="0" w:color="auto"/>
              <w:right w:val="single" w:sz="4" w:space="0" w:color="auto"/>
            </w:tcBorders>
            <w:hideMark/>
          </w:tcPr>
          <w:p w14:paraId="6A0BF291"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Д/з</w:t>
            </w:r>
          </w:p>
        </w:tc>
      </w:tr>
      <w:tr w:rsidR="006018AF" w:rsidRPr="0030696E" w14:paraId="336FC053"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3CAD746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73</w:t>
            </w:r>
          </w:p>
        </w:tc>
        <w:tc>
          <w:tcPr>
            <w:tcW w:w="1200" w:type="dxa"/>
            <w:tcBorders>
              <w:top w:val="single" w:sz="4" w:space="0" w:color="auto"/>
              <w:left w:val="single" w:sz="4" w:space="0" w:color="auto"/>
              <w:bottom w:val="single" w:sz="4" w:space="0" w:color="auto"/>
              <w:right w:val="single" w:sz="4" w:space="0" w:color="auto"/>
            </w:tcBorders>
            <w:hideMark/>
          </w:tcPr>
          <w:p w14:paraId="65565300" w14:textId="77777777" w:rsidR="006018AF" w:rsidRPr="0030696E" w:rsidRDefault="006018AF" w:rsidP="00613BF0">
            <w:pPr>
              <w:spacing w:after="0" w:line="240" w:lineRule="auto"/>
              <w:jc w:val="center"/>
              <w:rPr>
                <w:rFonts w:ascii="Times New Roman" w:hAnsi="Times New Roman" w:cs="Times New Roman"/>
                <w:sz w:val="18"/>
                <w:szCs w:val="18"/>
              </w:rPr>
            </w:pPr>
            <w:r w:rsidRPr="0030696E">
              <w:rPr>
                <w:rFonts w:ascii="Times New Roman" w:hAnsi="Times New Roman" w:cs="Times New Roman"/>
                <w:sz w:val="18"/>
                <w:szCs w:val="18"/>
              </w:rPr>
              <w:t>ПД/ВК</w:t>
            </w:r>
          </w:p>
        </w:tc>
        <w:tc>
          <w:tcPr>
            <w:tcW w:w="642" w:type="dxa"/>
            <w:gridSpan w:val="2"/>
            <w:tcBorders>
              <w:top w:val="single" w:sz="4" w:space="0" w:color="auto"/>
              <w:left w:val="single" w:sz="4" w:space="0" w:color="auto"/>
              <w:bottom w:val="single" w:sz="4" w:space="0" w:color="auto"/>
              <w:right w:val="single" w:sz="4" w:space="0" w:color="auto"/>
            </w:tcBorders>
          </w:tcPr>
          <w:p w14:paraId="3BBB15D2"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nil"/>
              <w:left w:val="single" w:sz="4" w:space="0" w:color="auto"/>
              <w:bottom w:val="single" w:sz="4" w:space="0" w:color="auto"/>
              <w:right w:val="single" w:sz="4" w:space="0" w:color="auto"/>
            </w:tcBorders>
            <w:vAlign w:val="center"/>
            <w:hideMark/>
          </w:tcPr>
          <w:p w14:paraId="1340E592"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Современные информационные технологии фармацевтического производства</w:t>
            </w:r>
          </w:p>
        </w:tc>
        <w:tc>
          <w:tcPr>
            <w:tcW w:w="497" w:type="dxa"/>
            <w:tcBorders>
              <w:top w:val="single" w:sz="4" w:space="0" w:color="auto"/>
              <w:left w:val="single" w:sz="4" w:space="0" w:color="auto"/>
              <w:bottom w:val="single" w:sz="4" w:space="0" w:color="auto"/>
              <w:right w:val="single" w:sz="4" w:space="0" w:color="auto"/>
            </w:tcBorders>
            <w:vAlign w:val="center"/>
          </w:tcPr>
          <w:p w14:paraId="3BB3C21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7A28F09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0FA20E8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5714CDE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542CD85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5775246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hideMark/>
          </w:tcPr>
          <w:p w14:paraId="44025B3C" w14:textId="77777777" w:rsidR="006018AF" w:rsidRPr="0030696E" w:rsidRDefault="006018AF" w:rsidP="00613BF0">
            <w:pPr>
              <w:spacing w:after="0" w:line="240" w:lineRule="auto"/>
              <w:jc w:val="center"/>
              <w:rPr>
                <w:rFonts w:ascii="Times New Roman" w:eastAsia="Times New Roman" w:hAnsi="Times New Roman" w:cs="Times New Roman"/>
                <w:bCs/>
                <w:sz w:val="18"/>
                <w:szCs w:val="18"/>
                <w:lang w:eastAsia="ru-RU"/>
              </w:rPr>
            </w:pPr>
            <w:r w:rsidRPr="0030696E">
              <w:rPr>
                <w:rFonts w:ascii="Times New Roman" w:eastAsia="Times New Roman" w:hAnsi="Times New Roman" w:cs="Times New Roman"/>
                <w:bCs/>
                <w:sz w:val="18"/>
                <w:szCs w:val="18"/>
                <w:lang w:eastAsia="ru-RU"/>
              </w:rPr>
              <w:t>4</w:t>
            </w:r>
          </w:p>
        </w:tc>
        <w:tc>
          <w:tcPr>
            <w:tcW w:w="569" w:type="dxa"/>
            <w:tcBorders>
              <w:top w:val="single" w:sz="4" w:space="0" w:color="auto"/>
              <w:left w:val="single" w:sz="4" w:space="0" w:color="auto"/>
              <w:bottom w:val="single" w:sz="4" w:space="0" w:color="auto"/>
              <w:right w:val="single" w:sz="4" w:space="0" w:color="auto"/>
            </w:tcBorders>
          </w:tcPr>
          <w:p w14:paraId="2972E224" w14:textId="77777777" w:rsidR="006018AF" w:rsidRPr="0030696E" w:rsidRDefault="006018AF" w:rsidP="00613BF0">
            <w:pPr>
              <w:spacing w:after="0" w:line="240" w:lineRule="auto"/>
              <w:jc w:val="center"/>
              <w:rPr>
                <w:rFonts w:ascii="Times New Roman" w:eastAsia="Times New Roman" w:hAnsi="Times New Roman" w:cs="Times New Roman"/>
                <w:bCs/>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375A54A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1F6E286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616" w:type="dxa"/>
            <w:gridSpan w:val="2"/>
            <w:tcBorders>
              <w:top w:val="nil"/>
              <w:left w:val="nil"/>
              <w:bottom w:val="single" w:sz="4" w:space="0" w:color="auto"/>
              <w:right w:val="single" w:sz="4" w:space="0" w:color="auto"/>
            </w:tcBorders>
            <w:vAlign w:val="center"/>
            <w:hideMark/>
          </w:tcPr>
          <w:p w14:paraId="6011489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120</w:t>
            </w:r>
          </w:p>
        </w:tc>
        <w:tc>
          <w:tcPr>
            <w:tcW w:w="600" w:type="dxa"/>
            <w:gridSpan w:val="2"/>
            <w:tcBorders>
              <w:top w:val="single" w:sz="4" w:space="0" w:color="auto"/>
              <w:left w:val="single" w:sz="4" w:space="0" w:color="auto"/>
              <w:bottom w:val="single" w:sz="4" w:space="0" w:color="auto"/>
              <w:right w:val="single" w:sz="4" w:space="0" w:color="auto"/>
            </w:tcBorders>
            <w:hideMark/>
          </w:tcPr>
          <w:p w14:paraId="121BB4A3"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60</w:t>
            </w:r>
          </w:p>
        </w:tc>
        <w:tc>
          <w:tcPr>
            <w:tcW w:w="421" w:type="dxa"/>
            <w:gridSpan w:val="2"/>
            <w:tcBorders>
              <w:top w:val="single" w:sz="4" w:space="0" w:color="auto"/>
              <w:left w:val="single" w:sz="4" w:space="0" w:color="auto"/>
              <w:bottom w:val="single" w:sz="4" w:space="0" w:color="auto"/>
              <w:right w:val="single" w:sz="4" w:space="0" w:color="auto"/>
            </w:tcBorders>
          </w:tcPr>
          <w:p w14:paraId="4BED7F85"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7141F4E5"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20</w:t>
            </w:r>
          </w:p>
        </w:tc>
        <w:tc>
          <w:tcPr>
            <w:tcW w:w="656" w:type="dxa"/>
            <w:gridSpan w:val="2"/>
            <w:tcBorders>
              <w:top w:val="single" w:sz="4" w:space="0" w:color="auto"/>
              <w:left w:val="single" w:sz="4" w:space="0" w:color="auto"/>
              <w:bottom w:val="single" w:sz="4" w:space="0" w:color="auto"/>
              <w:right w:val="single" w:sz="4" w:space="0" w:color="auto"/>
            </w:tcBorders>
            <w:hideMark/>
          </w:tcPr>
          <w:p w14:paraId="0A5CDE65"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40</w:t>
            </w:r>
          </w:p>
        </w:tc>
        <w:tc>
          <w:tcPr>
            <w:tcW w:w="515" w:type="dxa"/>
            <w:tcBorders>
              <w:top w:val="single" w:sz="4" w:space="0" w:color="auto"/>
              <w:left w:val="single" w:sz="4" w:space="0" w:color="auto"/>
              <w:bottom w:val="single" w:sz="4" w:space="0" w:color="auto"/>
              <w:right w:val="single" w:sz="4" w:space="0" w:color="auto"/>
            </w:tcBorders>
          </w:tcPr>
          <w:p w14:paraId="27CC7D11"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30" w:type="dxa"/>
            <w:tcBorders>
              <w:top w:val="single" w:sz="4" w:space="0" w:color="auto"/>
              <w:left w:val="single" w:sz="4" w:space="0" w:color="auto"/>
              <w:bottom w:val="single" w:sz="4" w:space="0" w:color="auto"/>
              <w:right w:val="single" w:sz="4" w:space="0" w:color="auto"/>
            </w:tcBorders>
            <w:hideMark/>
          </w:tcPr>
          <w:p w14:paraId="6AE6CDB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Д/з</w:t>
            </w:r>
          </w:p>
        </w:tc>
      </w:tr>
      <w:tr w:rsidR="006018AF" w:rsidRPr="0030696E" w14:paraId="3CCF647D"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613202F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74</w:t>
            </w:r>
          </w:p>
        </w:tc>
        <w:tc>
          <w:tcPr>
            <w:tcW w:w="1200" w:type="dxa"/>
            <w:tcBorders>
              <w:top w:val="single" w:sz="4" w:space="0" w:color="auto"/>
              <w:left w:val="single" w:sz="4" w:space="0" w:color="auto"/>
              <w:bottom w:val="single" w:sz="4" w:space="0" w:color="auto"/>
              <w:right w:val="single" w:sz="4" w:space="0" w:color="auto"/>
            </w:tcBorders>
            <w:hideMark/>
          </w:tcPr>
          <w:p w14:paraId="56A7F31A" w14:textId="77777777" w:rsidR="006018AF" w:rsidRPr="0030696E" w:rsidRDefault="006018AF" w:rsidP="00613BF0">
            <w:pPr>
              <w:spacing w:after="0" w:line="240" w:lineRule="auto"/>
              <w:jc w:val="center"/>
              <w:rPr>
                <w:rFonts w:ascii="Times New Roman" w:hAnsi="Times New Roman" w:cs="Times New Roman"/>
                <w:sz w:val="18"/>
                <w:szCs w:val="18"/>
              </w:rPr>
            </w:pPr>
            <w:r w:rsidRPr="0030696E">
              <w:rPr>
                <w:rFonts w:ascii="Times New Roman" w:hAnsi="Times New Roman" w:cs="Times New Roman"/>
                <w:sz w:val="18"/>
                <w:szCs w:val="18"/>
              </w:rPr>
              <w:t>ПД/ВК</w:t>
            </w:r>
          </w:p>
        </w:tc>
        <w:tc>
          <w:tcPr>
            <w:tcW w:w="642" w:type="dxa"/>
            <w:gridSpan w:val="2"/>
            <w:tcBorders>
              <w:top w:val="single" w:sz="4" w:space="0" w:color="auto"/>
              <w:left w:val="single" w:sz="4" w:space="0" w:color="auto"/>
              <w:bottom w:val="single" w:sz="4" w:space="0" w:color="auto"/>
              <w:right w:val="single" w:sz="4" w:space="0" w:color="auto"/>
            </w:tcBorders>
          </w:tcPr>
          <w:p w14:paraId="04260996"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nil"/>
              <w:left w:val="single" w:sz="4" w:space="0" w:color="auto"/>
              <w:bottom w:val="single" w:sz="4" w:space="0" w:color="auto"/>
              <w:right w:val="single" w:sz="4" w:space="0" w:color="auto"/>
            </w:tcBorders>
            <w:vAlign w:val="center"/>
            <w:hideMark/>
          </w:tcPr>
          <w:p w14:paraId="424A6A80"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Экономика фармацевтической промышленности</w:t>
            </w:r>
          </w:p>
        </w:tc>
        <w:tc>
          <w:tcPr>
            <w:tcW w:w="497" w:type="dxa"/>
            <w:tcBorders>
              <w:top w:val="single" w:sz="4" w:space="0" w:color="auto"/>
              <w:left w:val="single" w:sz="4" w:space="0" w:color="auto"/>
              <w:bottom w:val="single" w:sz="4" w:space="0" w:color="auto"/>
              <w:right w:val="single" w:sz="4" w:space="0" w:color="auto"/>
            </w:tcBorders>
            <w:vAlign w:val="center"/>
          </w:tcPr>
          <w:p w14:paraId="3BE4946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4B1D2BF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392BD38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615EE27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1022FC2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2930F10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hideMark/>
          </w:tcPr>
          <w:p w14:paraId="559ACF70" w14:textId="77777777" w:rsidR="006018AF" w:rsidRPr="0030696E" w:rsidRDefault="006018AF" w:rsidP="00613BF0">
            <w:pPr>
              <w:spacing w:after="0" w:line="240" w:lineRule="auto"/>
              <w:jc w:val="center"/>
              <w:rPr>
                <w:rFonts w:ascii="Times New Roman" w:eastAsia="Times New Roman" w:hAnsi="Times New Roman" w:cs="Times New Roman"/>
                <w:bCs/>
                <w:sz w:val="18"/>
                <w:szCs w:val="18"/>
                <w:lang w:eastAsia="ru-RU"/>
              </w:rPr>
            </w:pPr>
            <w:r w:rsidRPr="0030696E">
              <w:rPr>
                <w:rFonts w:ascii="Times New Roman" w:eastAsia="Times New Roman" w:hAnsi="Times New Roman" w:cs="Times New Roman"/>
                <w:bCs/>
                <w:sz w:val="18"/>
                <w:szCs w:val="18"/>
                <w:lang w:eastAsia="ru-RU"/>
              </w:rPr>
              <w:t>4</w:t>
            </w:r>
          </w:p>
        </w:tc>
        <w:tc>
          <w:tcPr>
            <w:tcW w:w="569" w:type="dxa"/>
            <w:tcBorders>
              <w:top w:val="single" w:sz="4" w:space="0" w:color="auto"/>
              <w:left w:val="single" w:sz="4" w:space="0" w:color="auto"/>
              <w:bottom w:val="single" w:sz="4" w:space="0" w:color="auto"/>
              <w:right w:val="single" w:sz="4" w:space="0" w:color="auto"/>
            </w:tcBorders>
          </w:tcPr>
          <w:p w14:paraId="2F14E33D" w14:textId="77777777" w:rsidR="006018AF" w:rsidRPr="0030696E" w:rsidRDefault="006018AF" w:rsidP="00613BF0">
            <w:pPr>
              <w:spacing w:after="0" w:line="240" w:lineRule="auto"/>
              <w:jc w:val="center"/>
              <w:rPr>
                <w:rFonts w:ascii="Times New Roman" w:eastAsia="Times New Roman" w:hAnsi="Times New Roman" w:cs="Times New Roman"/>
                <w:bCs/>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tcPr>
          <w:p w14:paraId="4F5E760C"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hideMark/>
          </w:tcPr>
          <w:p w14:paraId="75E390DC"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616" w:type="dxa"/>
            <w:gridSpan w:val="2"/>
            <w:tcBorders>
              <w:top w:val="nil"/>
              <w:left w:val="nil"/>
              <w:bottom w:val="single" w:sz="4" w:space="0" w:color="auto"/>
              <w:right w:val="single" w:sz="4" w:space="0" w:color="auto"/>
            </w:tcBorders>
            <w:vAlign w:val="center"/>
            <w:hideMark/>
          </w:tcPr>
          <w:p w14:paraId="3639345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120</w:t>
            </w:r>
          </w:p>
        </w:tc>
        <w:tc>
          <w:tcPr>
            <w:tcW w:w="600" w:type="dxa"/>
            <w:gridSpan w:val="2"/>
            <w:tcBorders>
              <w:top w:val="single" w:sz="4" w:space="0" w:color="auto"/>
              <w:left w:val="single" w:sz="4" w:space="0" w:color="auto"/>
              <w:bottom w:val="single" w:sz="4" w:space="0" w:color="auto"/>
              <w:right w:val="single" w:sz="4" w:space="0" w:color="auto"/>
            </w:tcBorders>
            <w:hideMark/>
          </w:tcPr>
          <w:p w14:paraId="4B99E783"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60</w:t>
            </w:r>
          </w:p>
        </w:tc>
        <w:tc>
          <w:tcPr>
            <w:tcW w:w="421" w:type="dxa"/>
            <w:gridSpan w:val="2"/>
            <w:tcBorders>
              <w:top w:val="single" w:sz="4" w:space="0" w:color="auto"/>
              <w:left w:val="single" w:sz="4" w:space="0" w:color="auto"/>
              <w:bottom w:val="single" w:sz="4" w:space="0" w:color="auto"/>
              <w:right w:val="single" w:sz="4" w:space="0" w:color="auto"/>
            </w:tcBorders>
          </w:tcPr>
          <w:p w14:paraId="6A537ABB"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1F985896"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20</w:t>
            </w:r>
          </w:p>
        </w:tc>
        <w:tc>
          <w:tcPr>
            <w:tcW w:w="656" w:type="dxa"/>
            <w:gridSpan w:val="2"/>
            <w:tcBorders>
              <w:top w:val="single" w:sz="4" w:space="0" w:color="auto"/>
              <w:left w:val="single" w:sz="4" w:space="0" w:color="auto"/>
              <w:bottom w:val="single" w:sz="4" w:space="0" w:color="auto"/>
              <w:right w:val="single" w:sz="4" w:space="0" w:color="auto"/>
            </w:tcBorders>
            <w:hideMark/>
          </w:tcPr>
          <w:p w14:paraId="328B479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515" w:type="dxa"/>
            <w:tcBorders>
              <w:top w:val="single" w:sz="4" w:space="0" w:color="auto"/>
              <w:left w:val="single" w:sz="4" w:space="0" w:color="auto"/>
              <w:bottom w:val="single" w:sz="4" w:space="0" w:color="auto"/>
              <w:right w:val="single" w:sz="4" w:space="0" w:color="auto"/>
            </w:tcBorders>
            <w:hideMark/>
          </w:tcPr>
          <w:p w14:paraId="244712B3"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55A52D80"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18B51DA9"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7B4ED2D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1200" w:type="dxa"/>
            <w:tcBorders>
              <w:top w:val="single" w:sz="4" w:space="0" w:color="auto"/>
              <w:left w:val="single" w:sz="4" w:space="0" w:color="auto"/>
              <w:bottom w:val="single" w:sz="4" w:space="0" w:color="auto"/>
              <w:right w:val="single" w:sz="4" w:space="0" w:color="auto"/>
            </w:tcBorders>
            <w:hideMark/>
          </w:tcPr>
          <w:p w14:paraId="19FB9498" w14:textId="77777777" w:rsidR="006018AF" w:rsidRPr="0030696E" w:rsidRDefault="006018AF" w:rsidP="00613BF0">
            <w:pPr>
              <w:spacing w:after="0" w:line="240" w:lineRule="auto"/>
              <w:jc w:val="center"/>
              <w:rPr>
                <w:rFonts w:ascii="Times New Roman" w:hAnsi="Times New Roman" w:cs="Times New Roman"/>
                <w:sz w:val="18"/>
                <w:szCs w:val="18"/>
              </w:rPr>
            </w:pPr>
            <w:r w:rsidRPr="0030696E">
              <w:rPr>
                <w:rFonts w:ascii="Times New Roman" w:hAnsi="Times New Roman" w:cs="Times New Roman"/>
                <w:sz w:val="18"/>
                <w:szCs w:val="18"/>
              </w:rPr>
              <w:t>ПД/ВК</w:t>
            </w:r>
          </w:p>
        </w:tc>
        <w:tc>
          <w:tcPr>
            <w:tcW w:w="642" w:type="dxa"/>
            <w:gridSpan w:val="2"/>
            <w:tcBorders>
              <w:top w:val="single" w:sz="4" w:space="0" w:color="auto"/>
              <w:left w:val="single" w:sz="4" w:space="0" w:color="auto"/>
              <w:bottom w:val="single" w:sz="4" w:space="0" w:color="auto"/>
              <w:right w:val="single" w:sz="4" w:space="0" w:color="auto"/>
            </w:tcBorders>
          </w:tcPr>
          <w:p w14:paraId="638042E3" w14:textId="77777777" w:rsidR="006018AF" w:rsidRPr="0030696E" w:rsidRDefault="006018AF" w:rsidP="00613BF0">
            <w:pPr>
              <w:spacing w:after="0" w:line="240" w:lineRule="auto"/>
              <w:rPr>
                <w:rFonts w:ascii="Times New Roman" w:eastAsia="Times New Roman" w:hAnsi="Times New Roman" w:cs="Times New Roman"/>
                <w:b/>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4A92FD18"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Производство медицинских изделий</w:t>
            </w:r>
          </w:p>
        </w:tc>
        <w:tc>
          <w:tcPr>
            <w:tcW w:w="497" w:type="dxa"/>
            <w:tcBorders>
              <w:top w:val="single" w:sz="4" w:space="0" w:color="auto"/>
              <w:left w:val="single" w:sz="4" w:space="0" w:color="auto"/>
              <w:bottom w:val="single" w:sz="4" w:space="0" w:color="auto"/>
              <w:right w:val="single" w:sz="4" w:space="0" w:color="auto"/>
            </w:tcBorders>
            <w:vAlign w:val="center"/>
          </w:tcPr>
          <w:p w14:paraId="04045A83"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3611106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47B038A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4E7B5A8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6D4DD04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5D3C13B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hideMark/>
          </w:tcPr>
          <w:p w14:paraId="64CCA70C" w14:textId="77777777" w:rsidR="006018AF" w:rsidRPr="0030696E" w:rsidRDefault="006018AF" w:rsidP="00613BF0">
            <w:pPr>
              <w:spacing w:after="0" w:line="240" w:lineRule="auto"/>
              <w:jc w:val="center"/>
              <w:rPr>
                <w:rFonts w:ascii="Times New Roman" w:eastAsia="Times New Roman" w:hAnsi="Times New Roman" w:cs="Times New Roman"/>
                <w:bCs/>
                <w:sz w:val="18"/>
                <w:szCs w:val="18"/>
                <w:lang w:eastAsia="ru-RU"/>
              </w:rPr>
            </w:pPr>
            <w:r w:rsidRPr="0030696E">
              <w:rPr>
                <w:rFonts w:ascii="Times New Roman" w:eastAsia="Times New Roman" w:hAnsi="Times New Roman" w:cs="Times New Roman"/>
                <w:bCs/>
                <w:sz w:val="18"/>
                <w:szCs w:val="18"/>
                <w:lang w:eastAsia="ru-RU"/>
              </w:rPr>
              <w:t>4</w:t>
            </w:r>
          </w:p>
        </w:tc>
        <w:tc>
          <w:tcPr>
            <w:tcW w:w="569" w:type="dxa"/>
            <w:tcBorders>
              <w:top w:val="single" w:sz="4" w:space="0" w:color="auto"/>
              <w:left w:val="single" w:sz="4" w:space="0" w:color="auto"/>
              <w:bottom w:val="single" w:sz="4" w:space="0" w:color="auto"/>
              <w:right w:val="single" w:sz="4" w:space="0" w:color="auto"/>
            </w:tcBorders>
          </w:tcPr>
          <w:p w14:paraId="1A315C37" w14:textId="77777777" w:rsidR="006018AF" w:rsidRPr="0030696E" w:rsidRDefault="006018AF" w:rsidP="00613BF0">
            <w:pPr>
              <w:spacing w:after="0" w:line="240" w:lineRule="auto"/>
              <w:jc w:val="center"/>
              <w:rPr>
                <w:rFonts w:ascii="Times New Roman" w:eastAsia="Times New Roman" w:hAnsi="Times New Roman" w:cs="Times New Roman"/>
                <w:bCs/>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tcPr>
          <w:p w14:paraId="72AB702F"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hideMark/>
          </w:tcPr>
          <w:p w14:paraId="35FBC2D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w:t>
            </w:r>
          </w:p>
        </w:tc>
        <w:tc>
          <w:tcPr>
            <w:tcW w:w="616" w:type="dxa"/>
            <w:gridSpan w:val="2"/>
            <w:tcBorders>
              <w:top w:val="nil"/>
              <w:left w:val="nil"/>
              <w:bottom w:val="single" w:sz="4" w:space="0" w:color="auto"/>
              <w:right w:val="single" w:sz="4" w:space="0" w:color="auto"/>
            </w:tcBorders>
            <w:vAlign w:val="center"/>
            <w:hideMark/>
          </w:tcPr>
          <w:p w14:paraId="166EB76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120</w:t>
            </w:r>
          </w:p>
        </w:tc>
        <w:tc>
          <w:tcPr>
            <w:tcW w:w="600" w:type="dxa"/>
            <w:gridSpan w:val="2"/>
            <w:tcBorders>
              <w:top w:val="single" w:sz="4" w:space="0" w:color="auto"/>
              <w:left w:val="single" w:sz="4" w:space="0" w:color="auto"/>
              <w:bottom w:val="single" w:sz="4" w:space="0" w:color="auto"/>
              <w:right w:val="single" w:sz="4" w:space="0" w:color="auto"/>
            </w:tcBorders>
            <w:hideMark/>
          </w:tcPr>
          <w:p w14:paraId="307EC99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60</w:t>
            </w:r>
          </w:p>
        </w:tc>
        <w:tc>
          <w:tcPr>
            <w:tcW w:w="421" w:type="dxa"/>
            <w:gridSpan w:val="2"/>
            <w:tcBorders>
              <w:top w:val="single" w:sz="4" w:space="0" w:color="auto"/>
              <w:left w:val="single" w:sz="4" w:space="0" w:color="auto"/>
              <w:bottom w:val="single" w:sz="4" w:space="0" w:color="auto"/>
              <w:right w:val="single" w:sz="4" w:space="0" w:color="auto"/>
            </w:tcBorders>
          </w:tcPr>
          <w:p w14:paraId="0B08007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4D06BCEE"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20</w:t>
            </w:r>
          </w:p>
        </w:tc>
        <w:tc>
          <w:tcPr>
            <w:tcW w:w="656" w:type="dxa"/>
            <w:gridSpan w:val="2"/>
            <w:tcBorders>
              <w:top w:val="single" w:sz="4" w:space="0" w:color="auto"/>
              <w:left w:val="single" w:sz="4" w:space="0" w:color="auto"/>
              <w:bottom w:val="single" w:sz="4" w:space="0" w:color="auto"/>
              <w:right w:val="single" w:sz="4" w:space="0" w:color="auto"/>
            </w:tcBorders>
            <w:hideMark/>
          </w:tcPr>
          <w:p w14:paraId="168ADF4A"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515" w:type="dxa"/>
            <w:tcBorders>
              <w:top w:val="single" w:sz="4" w:space="0" w:color="auto"/>
              <w:left w:val="single" w:sz="4" w:space="0" w:color="auto"/>
              <w:bottom w:val="single" w:sz="4" w:space="0" w:color="auto"/>
              <w:right w:val="single" w:sz="4" w:space="0" w:color="auto"/>
            </w:tcBorders>
            <w:hideMark/>
          </w:tcPr>
          <w:p w14:paraId="68A4D1C7"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1610AC77"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6874DF94"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773F9A5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1200" w:type="dxa"/>
            <w:tcBorders>
              <w:top w:val="single" w:sz="4" w:space="0" w:color="auto"/>
              <w:left w:val="single" w:sz="4" w:space="0" w:color="auto"/>
              <w:bottom w:val="single" w:sz="4" w:space="0" w:color="auto"/>
              <w:right w:val="single" w:sz="4" w:space="0" w:color="auto"/>
            </w:tcBorders>
          </w:tcPr>
          <w:p w14:paraId="5E119D9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10937" w:type="dxa"/>
            <w:gridSpan w:val="17"/>
            <w:tcBorders>
              <w:top w:val="single" w:sz="4" w:space="0" w:color="auto"/>
              <w:left w:val="single" w:sz="4" w:space="0" w:color="auto"/>
              <w:bottom w:val="single" w:sz="4" w:space="0" w:color="auto"/>
              <w:right w:val="single" w:sz="4" w:space="0" w:color="auto"/>
            </w:tcBorders>
            <w:hideMark/>
          </w:tcPr>
          <w:p w14:paraId="64D70EA8" w14:textId="77777777" w:rsidR="006018AF" w:rsidRPr="0030696E" w:rsidRDefault="006018AF" w:rsidP="00613BF0">
            <w:pPr>
              <w:spacing w:after="200" w:line="276" w:lineRule="auto"/>
              <w:contextualSpacing/>
              <w:rPr>
                <w:rFonts w:ascii="Times New Roman" w:eastAsia="Times New Roman" w:hAnsi="Times New Roman" w:cs="Times New Roman"/>
                <w:sz w:val="18"/>
                <w:szCs w:val="18"/>
                <w:lang w:eastAsia="ru-RU"/>
              </w:rPr>
            </w:pPr>
            <w:r w:rsidRPr="0030696E">
              <w:rPr>
                <w:rFonts w:ascii="Times New Roman" w:eastAsia="Times New Roman" w:hAnsi="Times New Roman" w:cs="Times New Roman"/>
                <w:b/>
                <w:sz w:val="18"/>
                <w:szCs w:val="18"/>
                <w:lang w:eastAsia="ru-RU"/>
              </w:rPr>
              <w:t>Образовательная траектория Технолог фармацевтической и парафармацевтической продукции 11 кредитов</w:t>
            </w:r>
          </w:p>
        </w:tc>
        <w:tc>
          <w:tcPr>
            <w:tcW w:w="421" w:type="dxa"/>
            <w:gridSpan w:val="2"/>
            <w:tcBorders>
              <w:top w:val="single" w:sz="4" w:space="0" w:color="auto"/>
              <w:left w:val="single" w:sz="4" w:space="0" w:color="auto"/>
              <w:bottom w:val="single" w:sz="4" w:space="0" w:color="auto"/>
              <w:right w:val="single" w:sz="4" w:space="0" w:color="auto"/>
            </w:tcBorders>
          </w:tcPr>
          <w:p w14:paraId="295A1F5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tcPr>
          <w:p w14:paraId="0171446C"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6" w:type="dxa"/>
            <w:gridSpan w:val="2"/>
            <w:tcBorders>
              <w:top w:val="single" w:sz="4" w:space="0" w:color="auto"/>
              <w:left w:val="single" w:sz="4" w:space="0" w:color="auto"/>
              <w:bottom w:val="single" w:sz="4" w:space="0" w:color="auto"/>
              <w:right w:val="single" w:sz="4" w:space="0" w:color="auto"/>
            </w:tcBorders>
          </w:tcPr>
          <w:p w14:paraId="715A815A"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15" w:type="dxa"/>
            <w:tcBorders>
              <w:top w:val="single" w:sz="4" w:space="0" w:color="auto"/>
              <w:left w:val="single" w:sz="4" w:space="0" w:color="auto"/>
              <w:bottom w:val="single" w:sz="4" w:space="0" w:color="auto"/>
              <w:right w:val="single" w:sz="4" w:space="0" w:color="auto"/>
            </w:tcBorders>
          </w:tcPr>
          <w:p w14:paraId="38215AA6"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30" w:type="dxa"/>
            <w:tcBorders>
              <w:top w:val="single" w:sz="4" w:space="0" w:color="auto"/>
              <w:left w:val="single" w:sz="4" w:space="0" w:color="auto"/>
              <w:bottom w:val="single" w:sz="4" w:space="0" w:color="auto"/>
              <w:right w:val="single" w:sz="4" w:space="0" w:color="auto"/>
            </w:tcBorders>
          </w:tcPr>
          <w:p w14:paraId="729F6865"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r>
      <w:tr w:rsidR="006018AF" w:rsidRPr="0030696E" w14:paraId="37237F5F"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66B2186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1200" w:type="dxa"/>
            <w:tcBorders>
              <w:top w:val="single" w:sz="4" w:space="0" w:color="auto"/>
              <w:left w:val="single" w:sz="4" w:space="0" w:color="auto"/>
              <w:bottom w:val="single" w:sz="4" w:space="0" w:color="auto"/>
              <w:right w:val="single" w:sz="4" w:space="0" w:color="auto"/>
            </w:tcBorders>
          </w:tcPr>
          <w:p w14:paraId="595E962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642" w:type="dxa"/>
            <w:gridSpan w:val="2"/>
            <w:tcBorders>
              <w:top w:val="single" w:sz="4" w:space="0" w:color="auto"/>
              <w:left w:val="single" w:sz="4" w:space="0" w:color="auto"/>
              <w:bottom w:val="single" w:sz="4" w:space="0" w:color="auto"/>
              <w:right w:val="single" w:sz="4" w:space="0" w:color="auto"/>
            </w:tcBorders>
          </w:tcPr>
          <w:p w14:paraId="1CB46B75"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tcPr>
          <w:p w14:paraId="508B2DF0"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497" w:type="dxa"/>
            <w:tcBorders>
              <w:top w:val="single" w:sz="4" w:space="0" w:color="auto"/>
              <w:left w:val="single" w:sz="4" w:space="0" w:color="auto"/>
              <w:bottom w:val="single" w:sz="4" w:space="0" w:color="auto"/>
              <w:right w:val="single" w:sz="4" w:space="0" w:color="auto"/>
            </w:tcBorders>
          </w:tcPr>
          <w:p w14:paraId="066E2024"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tcPr>
          <w:p w14:paraId="49D3B149"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tcPr>
          <w:p w14:paraId="59451DCD"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4B952AF9"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tcPr>
          <w:p w14:paraId="349E62B5"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3B3D81D6"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41AABE8B"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4E5C9F21"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52519D8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nil"/>
              <w:bottom w:val="single" w:sz="4" w:space="0" w:color="auto"/>
              <w:right w:val="single" w:sz="4" w:space="0" w:color="auto"/>
            </w:tcBorders>
            <w:vAlign w:val="center"/>
          </w:tcPr>
          <w:p w14:paraId="2014935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616" w:type="dxa"/>
            <w:gridSpan w:val="2"/>
            <w:tcBorders>
              <w:top w:val="single" w:sz="4" w:space="0" w:color="auto"/>
              <w:left w:val="nil"/>
              <w:bottom w:val="single" w:sz="4" w:space="0" w:color="auto"/>
              <w:right w:val="single" w:sz="4" w:space="0" w:color="auto"/>
            </w:tcBorders>
            <w:vAlign w:val="center"/>
            <w:hideMark/>
          </w:tcPr>
          <w:p w14:paraId="506547E5"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330</w:t>
            </w:r>
          </w:p>
        </w:tc>
        <w:tc>
          <w:tcPr>
            <w:tcW w:w="600" w:type="dxa"/>
            <w:gridSpan w:val="2"/>
            <w:tcBorders>
              <w:top w:val="single" w:sz="4" w:space="0" w:color="auto"/>
              <w:left w:val="single" w:sz="4" w:space="0" w:color="auto"/>
              <w:bottom w:val="single" w:sz="4" w:space="0" w:color="auto"/>
              <w:right w:val="single" w:sz="4" w:space="0" w:color="auto"/>
            </w:tcBorders>
            <w:hideMark/>
          </w:tcPr>
          <w:p w14:paraId="58840D7B"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165</w:t>
            </w:r>
          </w:p>
        </w:tc>
        <w:tc>
          <w:tcPr>
            <w:tcW w:w="421" w:type="dxa"/>
            <w:gridSpan w:val="2"/>
            <w:tcBorders>
              <w:top w:val="single" w:sz="4" w:space="0" w:color="auto"/>
              <w:left w:val="single" w:sz="4" w:space="0" w:color="auto"/>
              <w:bottom w:val="single" w:sz="4" w:space="0" w:color="auto"/>
              <w:right w:val="single" w:sz="4" w:space="0" w:color="auto"/>
            </w:tcBorders>
          </w:tcPr>
          <w:p w14:paraId="5D061A19"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4E2418EF"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55</w:t>
            </w:r>
          </w:p>
        </w:tc>
        <w:tc>
          <w:tcPr>
            <w:tcW w:w="656" w:type="dxa"/>
            <w:gridSpan w:val="2"/>
            <w:tcBorders>
              <w:top w:val="single" w:sz="4" w:space="0" w:color="auto"/>
              <w:left w:val="single" w:sz="4" w:space="0" w:color="auto"/>
              <w:bottom w:val="single" w:sz="4" w:space="0" w:color="auto"/>
              <w:right w:val="single" w:sz="4" w:space="0" w:color="auto"/>
            </w:tcBorders>
            <w:hideMark/>
          </w:tcPr>
          <w:p w14:paraId="59DD5939"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80</w:t>
            </w:r>
          </w:p>
        </w:tc>
        <w:tc>
          <w:tcPr>
            <w:tcW w:w="515" w:type="dxa"/>
            <w:tcBorders>
              <w:top w:val="single" w:sz="4" w:space="0" w:color="auto"/>
              <w:left w:val="single" w:sz="4" w:space="0" w:color="auto"/>
              <w:bottom w:val="single" w:sz="4" w:space="0" w:color="auto"/>
              <w:right w:val="single" w:sz="4" w:space="0" w:color="auto"/>
            </w:tcBorders>
            <w:hideMark/>
          </w:tcPr>
          <w:p w14:paraId="1BB4B5BA"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30</w:t>
            </w:r>
          </w:p>
        </w:tc>
        <w:tc>
          <w:tcPr>
            <w:tcW w:w="530" w:type="dxa"/>
            <w:tcBorders>
              <w:top w:val="single" w:sz="4" w:space="0" w:color="auto"/>
              <w:left w:val="single" w:sz="4" w:space="0" w:color="auto"/>
              <w:bottom w:val="single" w:sz="4" w:space="0" w:color="auto"/>
              <w:right w:val="single" w:sz="4" w:space="0" w:color="auto"/>
            </w:tcBorders>
          </w:tcPr>
          <w:p w14:paraId="7EAC6820"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r>
      <w:tr w:rsidR="006018AF" w:rsidRPr="0030696E" w14:paraId="192B2154"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67DA40F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76</w:t>
            </w:r>
          </w:p>
        </w:tc>
        <w:tc>
          <w:tcPr>
            <w:tcW w:w="1200" w:type="dxa"/>
            <w:tcBorders>
              <w:top w:val="single" w:sz="4" w:space="0" w:color="auto"/>
              <w:left w:val="single" w:sz="4" w:space="0" w:color="auto"/>
              <w:bottom w:val="single" w:sz="4" w:space="0" w:color="auto"/>
              <w:right w:val="single" w:sz="4" w:space="0" w:color="auto"/>
            </w:tcBorders>
            <w:hideMark/>
          </w:tcPr>
          <w:p w14:paraId="3AFC362D" w14:textId="77777777" w:rsidR="006018AF" w:rsidRPr="0030696E" w:rsidRDefault="006018AF" w:rsidP="00613BF0">
            <w:pPr>
              <w:spacing w:after="0" w:line="240" w:lineRule="auto"/>
              <w:jc w:val="center"/>
            </w:pPr>
            <w:r w:rsidRPr="0030696E">
              <w:rPr>
                <w:rFonts w:ascii="Times New Roman" w:hAnsi="Times New Roman" w:cs="Times New Roman"/>
                <w:sz w:val="18"/>
                <w:szCs w:val="18"/>
              </w:rPr>
              <w:t>ПД/ВК</w:t>
            </w:r>
          </w:p>
        </w:tc>
        <w:tc>
          <w:tcPr>
            <w:tcW w:w="642" w:type="dxa"/>
            <w:gridSpan w:val="2"/>
            <w:tcBorders>
              <w:top w:val="single" w:sz="4" w:space="0" w:color="auto"/>
              <w:left w:val="single" w:sz="4" w:space="0" w:color="auto"/>
              <w:bottom w:val="single" w:sz="4" w:space="0" w:color="auto"/>
              <w:right w:val="single" w:sz="4" w:space="0" w:color="auto"/>
            </w:tcBorders>
          </w:tcPr>
          <w:p w14:paraId="78B73762"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27D49F0B"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Введение в биоинженерию</w:t>
            </w:r>
          </w:p>
        </w:tc>
        <w:tc>
          <w:tcPr>
            <w:tcW w:w="497" w:type="dxa"/>
            <w:tcBorders>
              <w:top w:val="single" w:sz="4" w:space="0" w:color="auto"/>
              <w:left w:val="single" w:sz="4" w:space="0" w:color="auto"/>
              <w:bottom w:val="single" w:sz="4" w:space="0" w:color="auto"/>
              <w:right w:val="single" w:sz="4" w:space="0" w:color="auto"/>
            </w:tcBorders>
          </w:tcPr>
          <w:p w14:paraId="22E626D0"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tcPr>
          <w:p w14:paraId="726BCDC7"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tcPr>
          <w:p w14:paraId="2CC251CA"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35C88E05"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tcPr>
          <w:p w14:paraId="69FD3546"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31F1A801"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hideMark/>
          </w:tcPr>
          <w:p w14:paraId="1EC7059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569" w:type="dxa"/>
            <w:tcBorders>
              <w:top w:val="single" w:sz="4" w:space="0" w:color="auto"/>
              <w:left w:val="single" w:sz="4" w:space="0" w:color="auto"/>
              <w:bottom w:val="single" w:sz="4" w:space="0" w:color="auto"/>
              <w:right w:val="single" w:sz="4" w:space="0" w:color="auto"/>
            </w:tcBorders>
          </w:tcPr>
          <w:p w14:paraId="542DE91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0053E78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nil"/>
              <w:bottom w:val="single" w:sz="4" w:space="0" w:color="auto"/>
              <w:right w:val="single" w:sz="4" w:space="0" w:color="auto"/>
            </w:tcBorders>
            <w:vAlign w:val="center"/>
            <w:hideMark/>
          </w:tcPr>
          <w:p w14:paraId="2DE60D8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single" w:sz="4" w:space="0" w:color="auto"/>
              <w:left w:val="nil"/>
              <w:bottom w:val="single" w:sz="4" w:space="0" w:color="auto"/>
              <w:right w:val="single" w:sz="4" w:space="0" w:color="auto"/>
            </w:tcBorders>
            <w:vAlign w:val="center"/>
            <w:hideMark/>
          </w:tcPr>
          <w:p w14:paraId="6DA17B3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hideMark/>
          </w:tcPr>
          <w:p w14:paraId="6701A5CE"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421" w:type="dxa"/>
            <w:gridSpan w:val="2"/>
            <w:tcBorders>
              <w:top w:val="single" w:sz="4" w:space="0" w:color="auto"/>
              <w:left w:val="single" w:sz="4" w:space="0" w:color="auto"/>
              <w:bottom w:val="single" w:sz="4" w:space="0" w:color="auto"/>
              <w:right w:val="single" w:sz="4" w:space="0" w:color="auto"/>
            </w:tcBorders>
          </w:tcPr>
          <w:p w14:paraId="4542B729"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2B798C3E"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656" w:type="dxa"/>
            <w:gridSpan w:val="2"/>
            <w:tcBorders>
              <w:top w:val="single" w:sz="4" w:space="0" w:color="auto"/>
              <w:left w:val="single" w:sz="4" w:space="0" w:color="auto"/>
              <w:bottom w:val="single" w:sz="4" w:space="0" w:color="auto"/>
              <w:right w:val="single" w:sz="4" w:space="0" w:color="auto"/>
            </w:tcBorders>
            <w:hideMark/>
          </w:tcPr>
          <w:p w14:paraId="7105F306"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515" w:type="dxa"/>
            <w:tcBorders>
              <w:top w:val="single" w:sz="4" w:space="0" w:color="auto"/>
              <w:left w:val="single" w:sz="4" w:space="0" w:color="auto"/>
              <w:bottom w:val="single" w:sz="4" w:space="0" w:color="auto"/>
              <w:right w:val="single" w:sz="4" w:space="0" w:color="auto"/>
            </w:tcBorders>
            <w:hideMark/>
          </w:tcPr>
          <w:p w14:paraId="0C49187B"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6B3CDE5A"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28F75A42"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26AA45F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77</w:t>
            </w:r>
          </w:p>
        </w:tc>
        <w:tc>
          <w:tcPr>
            <w:tcW w:w="1200" w:type="dxa"/>
            <w:tcBorders>
              <w:top w:val="single" w:sz="4" w:space="0" w:color="auto"/>
              <w:left w:val="single" w:sz="4" w:space="0" w:color="auto"/>
              <w:bottom w:val="single" w:sz="4" w:space="0" w:color="auto"/>
              <w:right w:val="single" w:sz="4" w:space="0" w:color="auto"/>
            </w:tcBorders>
            <w:hideMark/>
          </w:tcPr>
          <w:p w14:paraId="6D4A11C1" w14:textId="77777777" w:rsidR="006018AF" w:rsidRPr="0030696E" w:rsidRDefault="006018AF" w:rsidP="00613BF0">
            <w:pPr>
              <w:spacing w:after="0" w:line="240" w:lineRule="auto"/>
              <w:jc w:val="center"/>
            </w:pPr>
            <w:r w:rsidRPr="0030696E">
              <w:rPr>
                <w:rFonts w:ascii="Times New Roman" w:hAnsi="Times New Roman" w:cs="Times New Roman"/>
                <w:sz w:val="18"/>
                <w:szCs w:val="18"/>
              </w:rPr>
              <w:t>ПД/ВК</w:t>
            </w:r>
          </w:p>
        </w:tc>
        <w:tc>
          <w:tcPr>
            <w:tcW w:w="642" w:type="dxa"/>
            <w:gridSpan w:val="2"/>
            <w:tcBorders>
              <w:top w:val="single" w:sz="4" w:space="0" w:color="auto"/>
              <w:left w:val="single" w:sz="4" w:space="0" w:color="auto"/>
              <w:bottom w:val="single" w:sz="4" w:space="0" w:color="auto"/>
              <w:right w:val="single" w:sz="4" w:space="0" w:color="auto"/>
            </w:tcBorders>
          </w:tcPr>
          <w:p w14:paraId="4D9805D5"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5C24ABCC"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 xml:space="preserve">Биофармацевтические аспекты технологии лекарственных форм </w:t>
            </w:r>
          </w:p>
        </w:tc>
        <w:tc>
          <w:tcPr>
            <w:tcW w:w="497" w:type="dxa"/>
            <w:tcBorders>
              <w:top w:val="single" w:sz="4" w:space="0" w:color="auto"/>
              <w:left w:val="single" w:sz="4" w:space="0" w:color="auto"/>
              <w:bottom w:val="single" w:sz="4" w:space="0" w:color="auto"/>
              <w:right w:val="single" w:sz="4" w:space="0" w:color="auto"/>
            </w:tcBorders>
            <w:vAlign w:val="center"/>
          </w:tcPr>
          <w:p w14:paraId="05DF8EC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6C74F75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5E42251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2A95C4B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4EA76BE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07E3603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vAlign w:val="center"/>
            <w:hideMark/>
          </w:tcPr>
          <w:p w14:paraId="38EE51D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w:t>
            </w:r>
          </w:p>
        </w:tc>
        <w:tc>
          <w:tcPr>
            <w:tcW w:w="569" w:type="dxa"/>
            <w:tcBorders>
              <w:top w:val="single" w:sz="4" w:space="0" w:color="auto"/>
              <w:left w:val="single" w:sz="4" w:space="0" w:color="auto"/>
              <w:bottom w:val="single" w:sz="4" w:space="0" w:color="auto"/>
              <w:right w:val="single" w:sz="4" w:space="0" w:color="auto"/>
            </w:tcBorders>
            <w:vAlign w:val="center"/>
          </w:tcPr>
          <w:p w14:paraId="29C7036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52DAF6F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3540319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w:t>
            </w:r>
          </w:p>
        </w:tc>
        <w:tc>
          <w:tcPr>
            <w:tcW w:w="616" w:type="dxa"/>
            <w:gridSpan w:val="2"/>
            <w:tcBorders>
              <w:top w:val="nil"/>
              <w:left w:val="nil"/>
              <w:bottom w:val="single" w:sz="4" w:space="0" w:color="auto"/>
              <w:right w:val="single" w:sz="4" w:space="0" w:color="auto"/>
            </w:tcBorders>
            <w:vAlign w:val="center"/>
            <w:hideMark/>
          </w:tcPr>
          <w:p w14:paraId="7ABAACD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180</w:t>
            </w:r>
          </w:p>
        </w:tc>
        <w:tc>
          <w:tcPr>
            <w:tcW w:w="600" w:type="dxa"/>
            <w:gridSpan w:val="2"/>
            <w:tcBorders>
              <w:top w:val="single" w:sz="4" w:space="0" w:color="auto"/>
              <w:left w:val="single" w:sz="4" w:space="0" w:color="auto"/>
              <w:bottom w:val="single" w:sz="4" w:space="0" w:color="auto"/>
              <w:right w:val="single" w:sz="4" w:space="0" w:color="auto"/>
            </w:tcBorders>
          </w:tcPr>
          <w:p w14:paraId="6684B4A7"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p w14:paraId="0C1345B6"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90</w:t>
            </w:r>
          </w:p>
        </w:tc>
        <w:tc>
          <w:tcPr>
            <w:tcW w:w="421" w:type="dxa"/>
            <w:gridSpan w:val="2"/>
            <w:tcBorders>
              <w:top w:val="single" w:sz="4" w:space="0" w:color="auto"/>
              <w:left w:val="single" w:sz="4" w:space="0" w:color="auto"/>
              <w:bottom w:val="single" w:sz="4" w:space="0" w:color="auto"/>
              <w:right w:val="single" w:sz="4" w:space="0" w:color="auto"/>
            </w:tcBorders>
          </w:tcPr>
          <w:p w14:paraId="5A65FED4"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tcPr>
          <w:p w14:paraId="15EDEF33"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p w14:paraId="63FE2562"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30</w:t>
            </w:r>
          </w:p>
        </w:tc>
        <w:tc>
          <w:tcPr>
            <w:tcW w:w="656" w:type="dxa"/>
            <w:gridSpan w:val="2"/>
            <w:tcBorders>
              <w:top w:val="single" w:sz="4" w:space="0" w:color="auto"/>
              <w:left w:val="single" w:sz="4" w:space="0" w:color="auto"/>
              <w:bottom w:val="single" w:sz="4" w:space="0" w:color="auto"/>
              <w:right w:val="single" w:sz="4" w:space="0" w:color="auto"/>
            </w:tcBorders>
          </w:tcPr>
          <w:p w14:paraId="27ED00BD"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p w14:paraId="4A4207DC"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45</w:t>
            </w:r>
          </w:p>
        </w:tc>
        <w:tc>
          <w:tcPr>
            <w:tcW w:w="515" w:type="dxa"/>
            <w:tcBorders>
              <w:top w:val="single" w:sz="4" w:space="0" w:color="auto"/>
              <w:left w:val="single" w:sz="4" w:space="0" w:color="auto"/>
              <w:bottom w:val="single" w:sz="4" w:space="0" w:color="auto"/>
              <w:right w:val="single" w:sz="4" w:space="0" w:color="auto"/>
            </w:tcBorders>
          </w:tcPr>
          <w:p w14:paraId="62345B69"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p w14:paraId="0DA3B8D8"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tcPr>
          <w:p w14:paraId="5CF6E6F2"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p w14:paraId="0706BFC3"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05807AB4"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344E553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1200" w:type="dxa"/>
            <w:tcBorders>
              <w:top w:val="single" w:sz="4" w:space="0" w:color="auto"/>
              <w:left w:val="single" w:sz="4" w:space="0" w:color="auto"/>
              <w:bottom w:val="single" w:sz="4" w:space="0" w:color="auto"/>
              <w:right w:val="single" w:sz="4" w:space="0" w:color="auto"/>
            </w:tcBorders>
          </w:tcPr>
          <w:p w14:paraId="3C28048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13718" w:type="dxa"/>
            <w:gridSpan w:val="26"/>
            <w:tcBorders>
              <w:top w:val="single" w:sz="4" w:space="0" w:color="auto"/>
              <w:left w:val="single" w:sz="4" w:space="0" w:color="auto"/>
              <w:bottom w:val="single" w:sz="4" w:space="0" w:color="auto"/>
              <w:right w:val="single" w:sz="4" w:space="0" w:color="auto"/>
            </w:tcBorders>
            <w:hideMark/>
          </w:tcPr>
          <w:p w14:paraId="6641CDC9" w14:textId="77777777" w:rsidR="006018AF" w:rsidRPr="0030696E" w:rsidRDefault="006018AF" w:rsidP="00613BF0">
            <w:pPr>
              <w:spacing w:after="200" w:line="276" w:lineRule="auto"/>
              <w:contextualSpacing/>
              <w:rPr>
                <w:rFonts w:ascii="Times New Roman" w:eastAsia="Times New Roman" w:hAnsi="Times New Roman" w:cs="Times New Roman"/>
                <w:sz w:val="18"/>
                <w:szCs w:val="18"/>
                <w:lang w:eastAsia="ru-RU"/>
              </w:rPr>
            </w:pPr>
            <w:r w:rsidRPr="0030696E">
              <w:rPr>
                <w:rFonts w:ascii="Times New Roman" w:eastAsia="Times New Roman" w:hAnsi="Times New Roman" w:cs="Times New Roman"/>
                <w:b/>
                <w:sz w:val="18"/>
                <w:szCs w:val="18"/>
                <w:lang w:eastAsia="ru-RU"/>
              </w:rPr>
              <w:t xml:space="preserve">Образовательная траектория Биотехнолог 11 кредитов </w:t>
            </w:r>
          </w:p>
        </w:tc>
      </w:tr>
      <w:tr w:rsidR="006018AF" w:rsidRPr="0030696E" w14:paraId="48EE3E9D"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2CF0075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1200" w:type="dxa"/>
            <w:tcBorders>
              <w:top w:val="single" w:sz="4" w:space="0" w:color="auto"/>
              <w:left w:val="single" w:sz="4" w:space="0" w:color="auto"/>
              <w:bottom w:val="single" w:sz="4" w:space="0" w:color="auto"/>
              <w:right w:val="single" w:sz="4" w:space="0" w:color="auto"/>
            </w:tcBorders>
          </w:tcPr>
          <w:p w14:paraId="0F562DB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642" w:type="dxa"/>
            <w:gridSpan w:val="2"/>
            <w:tcBorders>
              <w:top w:val="single" w:sz="4" w:space="0" w:color="auto"/>
              <w:left w:val="single" w:sz="4" w:space="0" w:color="auto"/>
              <w:bottom w:val="single" w:sz="4" w:space="0" w:color="auto"/>
              <w:right w:val="single" w:sz="4" w:space="0" w:color="auto"/>
            </w:tcBorders>
          </w:tcPr>
          <w:p w14:paraId="78244CD2"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tcPr>
          <w:p w14:paraId="23A40CDA" w14:textId="77777777" w:rsidR="006018AF" w:rsidRPr="0030696E" w:rsidRDefault="006018AF" w:rsidP="00613BF0">
            <w:pPr>
              <w:spacing w:after="0" w:line="240" w:lineRule="auto"/>
              <w:jc w:val="both"/>
              <w:textAlignment w:val="baseline"/>
              <w:rPr>
                <w:rFonts w:ascii="Times New Roman" w:eastAsia="Times New Roman" w:hAnsi="Times New Roman" w:cs="Times New Roman"/>
                <w:sz w:val="18"/>
                <w:szCs w:val="18"/>
                <w:lang w:eastAsia="ru-RU"/>
              </w:rPr>
            </w:pPr>
          </w:p>
        </w:tc>
        <w:tc>
          <w:tcPr>
            <w:tcW w:w="497" w:type="dxa"/>
            <w:tcBorders>
              <w:top w:val="single" w:sz="4" w:space="0" w:color="auto"/>
              <w:left w:val="single" w:sz="4" w:space="0" w:color="auto"/>
              <w:bottom w:val="single" w:sz="4" w:space="0" w:color="auto"/>
              <w:right w:val="single" w:sz="4" w:space="0" w:color="auto"/>
            </w:tcBorders>
            <w:vAlign w:val="center"/>
          </w:tcPr>
          <w:p w14:paraId="678DC4B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44C058D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221C874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3B7E3C2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tcPr>
          <w:p w14:paraId="74D5A490" w14:textId="77777777" w:rsidR="006018AF" w:rsidRPr="0030696E" w:rsidRDefault="006018AF" w:rsidP="00613BF0">
            <w:pPr>
              <w:spacing w:after="0" w:line="240" w:lineRule="auto"/>
              <w:jc w:val="center"/>
              <w:textAlignment w:val="baseline"/>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43171BB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vAlign w:val="center"/>
          </w:tcPr>
          <w:p w14:paraId="688E97B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vAlign w:val="center"/>
          </w:tcPr>
          <w:p w14:paraId="4160153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1E1A938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tcPr>
          <w:p w14:paraId="7C99A25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616" w:type="dxa"/>
            <w:gridSpan w:val="2"/>
            <w:tcBorders>
              <w:top w:val="nil"/>
              <w:left w:val="nil"/>
              <w:bottom w:val="single" w:sz="4" w:space="0" w:color="auto"/>
              <w:right w:val="single" w:sz="4" w:space="0" w:color="auto"/>
            </w:tcBorders>
            <w:vAlign w:val="center"/>
            <w:hideMark/>
          </w:tcPr>
          <w:p w14:paraId="2CF6B635"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330</w:t>
            </w:r>
          </w:p>
        </w:tc>
        <w:tc>
          <w:tcPr>
            <w:tcW w:w="600" w:type="dxa"/>
            <w:gridSpan w:val="2"/>
            <w:tcBorders>
              <w:top w:val="single" w:sz="4" w:space="0" w:color="auto"/>
              <w:left w:val="single" w:sz="4" w:space="0" w:color="auto"/>
              <w:bottom w:val="single" w:sz="4" w:space="0" w:color="auto"/>
              <w:right w:val="single" w:sz="4" w:space="0" w:color="auto"/>
            </w:tcBorders>
            <w:hideMark/>
          </w:tcPr>
          <w:p w14:paraId="0FB8E2CD"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165</w:t>
            </w:r>
          </w:p>
        </w:tc>
        <w:tc>
          <w:tcPr>
            <w:tcW w:w="421" w:type="dxa"/>
            <w:gridSpan w:val="2"/>
            <w:tcBorders>
              <w:top w:val="single" w:sz="4" w:space="0" w:color="auto"/>
              <w:left w:val="single" w:sz="4" w:space="0" w:color="auto"/>
              <w:bottom w:val="single" w:sz="4" w:space="0" w:color="auto"/>
              <w:right w:val="single" w:sz="4" w:space="0" w:color="auto"/>
            </w:tcBorders>
          </w:tcPr>
          <w:p w14:paraId="42E19A41"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63E789E6"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55</w:t>
            </w:r>
          </w:p>
        </w:tc>
        <w:tc>
          <w:tcPr>
            <w:tcW w:w="656" w:type="dxa"/>
            <w:gridSpan w:val="2"/>
            <w:tcBorders>
              <w:top w:val="single" w:sz="4" w:space="0" w:color="auto"/>
              <w:left w:val="single" w:sz="4" w:space="0" w:color="auto"/>
              <w:bottom w:val="single" w:sz="4" w:space="0" w:color="auto"/>
              <w:right w:val="single" w:sz="4" w:space="0" w:color="auto"/>
            </w:tcBorders>
            <w:hideMark/>
          </w:tcPr>
          <w:p w14:paraId="44A23809"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80</w:t>
            </w:r>
          </w:p>
        </w:tc>
        <w:tc>
          <w:tcPr>
            <w:tcW w:w="515" w:type="dxa"/>
            <w:tcBorders>
              <w:top w:val="single" w:sz="4" w:space="0" w:color="auto"/>
              <w:left w:val="single" w:sz="4" w:space="0" w:color="auto"/>
              <w:bottom w:val="single" w:sz="4" w:space="0" w:color="auto"/>
              <w:right w:val="single" w:sz="4" w:space="0" w:color="auto"/>
            </w:tcBorders>
            <w:hideMark/>
          </w:tcPr>
          <w:p w14:paraId="1E4C984C"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30</w:t>
            </w:r>
          </w:p>
        </w:tc>
        <w:tc>
          <w:tcPr>
            <w:tcW w:w="530" w:type="dxa"/>
            <w:tcBorders>
              <w:top w:val="single" w:sz="4" w:space="0" w:color="auto"/>
              <w:left w:val="single" w:sz="4" w:space="0" w:color="auto"/>
              <w:bottom w:val="single" w:sz="4" w:space="0" w:color="auto"/>
              <w:right w:val="single" w:sz="4" w:space="0" w:color="auto"/>
            </w:tcBorders>
          </w:tcPr>
          <w:p w14:paraId="7B7B6C1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r>
      <w:tr w:rsidR="006018AF" w:rsidRPr="0030696E" w14:paraId="02DBE4D3" w14:textId="77777777" w:rsidTr="00613BF0">
        <w:trPr>
          <w:trHeight w:val="240"/>
        </w:trPr>
        <w:tc>
          <w:tcPr>
            <w:tcW w:w="420" w:type="dxa"/>
            <w:tcBorders>
              <w:top w:val="single" w:sz="4" w:space="0" w:color="auto"/>
              <w:left w:val="single" w:sz="4" w:space="0" w:color="auto"/>
              <w:bottom w:val="single" w:sz="4" w:space="0" w:color="auto"/>
              <w:right w:val="single" w:sz="4" w:space="0" w:color="auto"/>
            </w:tcBorders>
            <w:hideMark/>
          </w:tcPr>
          <w:p w14:paraId="76E4F6E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78</w:t>
            </w:r>
          </w:p>
        </w:tc>
        <w:tc>
          <w:tcPr>
            <w:tcW w:w="1200" w:type="dxa"/>
            <w:tcBorders>
              <w:top w:val="single" w:sz="4" w:space="0" w:color="auto"/>
              <w:left w:val="single" w:sz="4" w:space="0" w:color="auto"/>
              <w:bottom w:val="single" w:sz="4" w:space="0" w:color="auto"/>
              <w:right w:val="single" w:sz="4" w:space="0" w:color="auto"/>
            </w:tcBorders>
            <w:hideMark/>
          </w:tcPr>
          <w:p w14:paraId="48E1155F" w14:textId="77777777" w:rsidR="006018AF" w:rsidRPr="0030696E" w:rsidRDefault="006018AF" w:rsidP="00613BF0">
            <w:pPr>
              <w:spacing w:after="0" w:line="240" w:lineRule="auto"/>
              <w:jc w:val="center"/>
            </w:pPr>
            <w:r w:rsidRPr="0030696E">
              <w:rPr>
                <w:rFonts w:ascii="Times New Roman" w:hAnsi="Times New Roman" w:cs="Times New Roman"/>
                <w:sz w:val="18"/>
                <w:szCs w:val="18"/>
              </w:rPr>
              <w:t>ПД/ВК</w:t>
            </w:r>
          </w:p>
        </w:tc>
        <w:tc>
          <w:tcPr>
            <w:tcW w:w="642" w:type="dxa"/>
            <w:gridSpan w:val="2"/>
            <w:tcBorders>
              <w:top w:val="single" w:sz="4" w:space="0" w:color="auto"/>
              <w:left w:val="single" w:sz="4" w:space="0" w:color="auto"/>
              <w:bottom w:val="single" w:sz="4" w:space="0" w:color="auto"/>
              <w:right w:val="single" w:sz="4" w:space="0" w:color="auto"/>
            </w:tcBorders>
          </w:tcPr>
          <w:p w14:paraId="7DFDB759"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hideMark/>
          </w:tcPr>
          <w:p w14:paraId="096FC95F" w14:textId="77777777" w:rsidR="006018AF" w:rsidRPr="0030696E" w:rsidRDefault="006018AF" w:rsidP="00613BF0">
            <w:pPr>
              <w:spacing w:after="0" w:line="240" w:lineRule="auto"/>
              <w:jc w:val="both"/>
              <w:textAlignment w:val="baseline"/>
              <w:rPr>
                <w:rFonts w:ascii="Times New Roman" w:eastAsia="Times New Roman" w:hAnsi="Times New Roman" w:cs="Times New Roman"/>
                <w:sz w:val="18"/>
                <w:szCs w:val="18"/>
                <w:lang w:eastAsia="ru-RU"/>
              </w:rPr>
            </w:pPr>
            <w:r w:rsidRPr="0030696E">
              <w:rPr>
                <w:rFonts w:ascii="Times New Roman" w:eastAsia="Times New Roman" w:hAnsi="Times New Roman" w:cs="Times New Roman"/>
                <w:kern w:val="24"/>
                <w:sz w:val="18"/>
                <w:szCs w:val="18"/>
                <w:lang w:eastAsia="ru-RU"/>
              </w:rPr>
              <w:t xml:space="preserve">Введение в биоинженерию </w:t>
            </w:r>
          </w:p>
        </w:tc>
        <w:tc>
          <w:tcPr>
            <w:tcW w:w="497" w:type="dxa"/>
            <w:tcBorders>
              <w:top w:val="single" w:sz="4" w:space="0" w:color="auto"/>
              <w:left w:val="single" w:sz="4" w:space="0" w:color="auto"/>
              <w:bottom w:val="single" w:sz="4" w:space="0" w:color="auto"/>
              <w:right w:val="single" w:sz="4" w:space="0" w:color="auto"/>
            </w:tcBorders>
            <w:vAlign w:val="center"/>
          </w:tcPr>
          <w:p w14:paraId="208CF48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5A8E205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197C352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4D10CB5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tcPr>
          <w:p w14:paraId="1855100A" w14:textId="77777777" w:rsidR="006018AF" w:rsidRPr="0030696E" w:rsidRDefault="006018AF" w:rsidP="00613BF0">
            <w:pPr>
              <w:spacing w:after="0" w:line="240" w:lineRule="auto"/>
              <w:jc w:val="center"/>
              <w:textAlignment w:val="baseline"/>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1254FDC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vAlign w:val="center"/>
            <w:hideMark/>
          </w:tcPr>
          <w:p w14:paraId="6199040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w:t>
            </w:r>
          </w:p>
        </w:tc>
        <w:tc>
          <w:tcPr>
            <w:tcW w:w="569" w:type="dxa"/>
            <w:tcBorders>
              <w:top w:val="single" w:sz="4" w:space="0" w:color="auto"/>
              <w:left w:val="single" w:sz="4" w:space="0" w:color="auto"/>
              <w:bottom w:val="single" w:sz="4" w:space="0" w:color="auto"/>
              <w:right w:val="single" w:sz="4" w:space="0" w:color="auto"/>
            </w:tcBorders>
            <w:vAlign w:val="center"/>
          </w:tcPr>
          <w:p w14:paraId="463C4B9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122DECC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06E0615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w:t>
            </w:r>
          </w:p>
        </w:tc>
        <w:tc>
          <w:tcPr>
            <w:tcW w:w="616" w:type="dxa"/>
            <w:gridSpan w:val="2"/>
            <w:tcBorders>
              <w:top w:val="nil"/>
              <w:left w:val="nil"/>
              <w:bottom w:val="single" w:sz="4" w:space="0" w:color="auto"/>
              <w:right w:val="single" w:sz="4" w:space="0" w:color="auto"/>
            </w:tcBorders>
            <w:vAlign w:val="center"/>
            <w:hideMark/>
          </w:tcPr>
          <w:p w14:paraId="6903D79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180</w:t>
            </w:r>
          </w:p>
        </w:tc>
        <w:tc>
          <w:tcPr>
            <w:tcW w:w="600" w:type="dxa"/>
            <w:gridSpan w:val="2"/>
            <w:tcBorders>
              <w:top w:val="single" w:sz="4" w:space="0" w:color="auto"/>
              <w:left w:val="single" w:sz="4" w:space="0" w:color="auto"/>
              <w:bottom w:val="single" w:sz="4" w:space="0" w:color="auto"/>
              <w:right w:val="single" w:sz="4" w:space="0" w:color="auto"/>
            </w:tcBorders>
            <w:hideMark/>
          </w:tcPr>
          <w:p w14:paraId="5371CB03"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90</w:t>
            </w:r>
          </w:p>
        </w:tc>
        <w:tc>
          <w:tcPr>
            <w:tcW w:w="421" w:type="dxa"/>
            <w:gridSpan w:val="2"/>
            <w:tcBorders>
              <w:top w:val="single" w:sz="4" w:space="0" w:color="auto"/>
              <w:left w:val="single" w:sz="4" w:space="0" w:color="auto"/>
              <w:bottom w:val="single" w:sz="4" w:space="0" w:color="auto"/>
              <w:right w:val="single" w:sz="4" w:space="0" w:color="auto"/>
            </w:tcBorders>
          </w:tcPr>
          <w:p w14:paraId="4F861D29"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67199D63"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30</w:t>
            </w:r>
          </w:p>
        </w:tc>
        <w:tc>
          <w:tcPr>
            <w:tcW w:w="656" w:type="dxa"/>
            <w:gridSpan w:val="2"/>
            <w:tcBorders>
              <w:top w:val="single" w:sz="4" w:space="0" w:color="auto"/>
              <w:left w:val="single" w:sz="4" w:space="0" w:color="auto"/>
              <w:bottom w:val="single" w:sz="4" w:space="0" w:color="auto"/>
              <w:right w:val="single" w:sz="4" w:space="0" w:color="auto"/>
            </w:tcBorders>
            <w:hideMark/>
          </w:tcPr>
          <w:p w14:paraId="5CB7C398"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45</w:t>
            </w:r>
          </w:p>
        </w:tc>
        <w:tc>
          <w:tcPr>
            <w:tcW w:w="515" w:type="dxa"/>
            <w:tcBorders>
              <w:top w:val="single" w:sz="4" w:space="0" w:color="auto"/>
              <w:left w:val="single" w:sz="4" w:space="0" w:color="auto"/>
              <w:bottom w:val="single" w:sz="4" w:space="0" w:color="auto"/>
              <w:right w:val="single" w:sz="4" w:space="0" w:color="auto"/>
            </w:tcBorders>
            <w:hideMark/>
          </w:tcPr>
          <w:p w14:paraId="10D775E3"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34D24CDF"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619D3D11"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48E6360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79</w:t>
            </w:r>
          </w:p>
        </w:tc>
        <w:tc>
          <w:tcPr>
            <w:tcW w:w="1200" w:type="dxa"/>
            <w:tcBorders>
              <w:top w:val="single" w:sz="4" w:space="0" w:color="auto"/>
              <w:left w:val="single" w:sz="4" w:space="0" w:color="auto"/>
              <w:bottom w:val="single" w:sz="4" w:space="0" w:color="auto"/>
              <w:right w:val="single" w:sz="4" w:space="0" w:color="auto"/>
            </w:tcBorders>
            <w:hideMark/>
          </w:tcPr>
          <w:p w14:paraId="42B2F63F" w14:textId="77777777" w:rsidR="006018AF" w:rsidRPr="0030696E" w:rsidRDefault="006018AF" w:rsidP="00613BF0">
            <w:pPr>
              <w:spacing w:after="0" w:line="240" w:lineRule="auto"/>
              <w:jc w:val="center"/>
            </w:pPr>
            <w:r w:rsidRPr="0030696E">
              <w:rPr>
                <w:rFonts w:ascii="Times New Roman" w:hAnsi="Times New Roman" w:cs="Times New Roman"/>
                <w:sz w:val="18"/>
                <w:szCs w:val="18"/>
              </w:rPr>
              <w:t>ПД/ВК</w:t>
            </w:r>
          </w:p>
        </w:tc>
        <w:tc>
          <w:tcPr>
            <w:tcW w:w="642" w:type="dxa"/>
            <w:gridSpan w:val="2"/>
            <w:tcBorders>
              <w:top w:val="single" w:sz="4" w:space="0" w:color="auto"/>
              <w:left w:val="single" w:sz="4" w:space="0" w:color="auto"/>
              <w:bottom w:val="single" w:sz="4" w:space="0" w:color="auto"/>
              <w:right w:val="single" w:sz="4" w:space="0" w:color="auto"/>
            </w:tcBorders>
          </w:tcPr>
          <w:p w14:paraId="669DA19B"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hideMark/>
          </w:tcPr>
          <w:p w14:paraId="484DA587" w14:textId="77777777" w:rsidR="006018AF" w:rsidRPr="0030696E" w:rsidRDefault="006018AF" w:rsidP="00613BF0">
            <w:pPr>
              <w:spacing w:after="0" w:line="240" w:lineRule="auto"/>
              <w:textAlignment w:val="baseline"/>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Основы производства вакцин и анатоксинов</w:t>
            </w:r>
          </w:p>
        </w:tc>
        <w:tc>
          <w:tcPr>
            <w:tcW w:w="497" w:type="dxa"/>
            <w:tcBorders>
              <w:top w:val="single" w:sz="4" w:space="0" w:color="auto"/>
              <w:left w:val="single" w:sz="4" w:space="0" w:color="auto"/>
              <w:bottom w:val="single" w:sz="4" w:space="0" w:color="auto"/>
              <w:right w:val="single" w:sz="4" w:space="0" w:color="auto"/>
            </w:tcBorders>
            <w:vAlign w:val="center"/>
          </w:tcPr>
          <w:p w14:paraId="65D40D4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130F13F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447DF87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2FB2ED1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tcPr>
          <w:p w14:paraId="7E3E53BC" w14:textId="77777777" w:rsidR="006018AF" w:rsidRPr="0030696E" w:rsidRDefault="006018AF" w:rsidP="00613BF0">
            <w:pPr>
              <w:spacing w:after="0" w:line="240" w:lineRule="auto"/>
              <w:jc w:val="center"/>
              <w:textAlignment w:val="baseline"/>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381F3EF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vAlign w:val="center"/>
            <w:hideMark/>
          </w:tcPr>
          <w:p w14:paraId="21BF8AA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569" w:type="dxa"/>
            <w:tcBorders>
              <w:top w:val="single" w:sz="4" w:space="0" w:color="auto"/>
              <w:left w:val="single" w:sz="4" w:space="0" w:color="auto"/>
              <w:bottom w:val="single" w:sz="4" w:space="0" w:color="auto"/>
              <w:right w:val="single" w:sz="4" w:space="0" w:color="auto"/>
            </w:tcBorders>
            <w:vAlign w:val="center"/>
          </w:tcPr>
          <w:p w14:paraId="4C38263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211E6F6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nil"/>
              <w:bottom w:val="single" w:sz="4" w:space="0" w:color="auto"/>
              <w:right w:val="single" w:sz="4" w:space="0" w:color="auto"/>
            </w:tcBorders>
            <w:vAlign w:val="center"/>
            <w:hideMark/>
          </w:tcPr>
          <w:p w14:paraId="27A5C74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single" w:sz="4" w:space="0" w:color="auto"/>
              <w:left w:val="nil"/>
              <w:bottom w:val="single" w:sz="4" w:space="0" w:color="auto"/>
              <w:right w:val="single" w:sz="4" w:space="0" w:color="auto"/>
            </w:tcBorders>
            <w:vAlign w:val="center"/>
            <w:hideMark/>
          </w:tcPr>
          <w:p w14:paraId="1DDB7D8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hideMark/>
          </w:tcPr>
          <w:p w14:paraId="086AC856"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421" w:type="dxa"/>
            <w:gridSpan w:val="2"/>
            <w:tcBorders>
              <w:top w:val="single" w:sz="4" w:space="0" w:color="auto"/>
              <w:left w:val="single" w:sz="4" w:space="0" w:color="auto"/>
              <w:bottom w:val="single" w:sz="4" w:space="0" w:color="auto"/>
              <w:right w:val="single" w:sz="4" w:space="0" w:color="auto"/>
            </w:tcBorders>
          </w:tcPr>
          <w:p w14:paraId="03943222"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6754003E"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656" w:type="dxa"/>
            <w:gridSpan w:val="2"/>
            <w:tcBorders>
              <w:top w:val="single" w:sz="4" w:space="0" w:color="auto"/>
              <w:left w:val="single" w:sz="4" w:space="0" w:color="auto"/>
              <w:bottom w:val="single" w:sz="4" w:space="0" w:color="auto"/>
              <w:right w:val="single" w:sz="4" w:space="0" w:color="auto"/>
            </w:tcBorders>
            <w:hideMark/>
          </w:tcPr>
          <w:p w14:paraId="1C9A25B7"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515" w:type="dxa"/>
            <w:tcBorders>
              <w:top w:val="single" w:sz="4" w:space="0" w:color="auto"/>
              <w:left w:val="single" w:sz="4" w:space="0" w:color="auto"/>
              <w:bottom w:val="single" w:sz="4" w:space="0" w:color="auto"/>
              <w:right w:val="single" w:sz="4" w:space="0" w:color="auto"/>
            </w:tcBorders>
            <w:hideMark/>
          </w:tcPr>
          <w:p w14:paraId="60A59321"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4B0A34ED"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6A2F6BD0"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683C8E4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1200" w:type="dxa"/>
            <w:tcBorders>
              <w:top w:val="single" w:sz="4" w:space="0" w:color="auto"/>
              <w:left w:val="single" w:sz="4" w:space="0" w:color="auto"/>
              <w:bottom w:val="single" w:sz="4" w:space="0" w:color="auto"/>
              <w:right w:val="single" w:sz="4" w:space="0" w:color="auto"/>
            </w:tcBorders>
          </w:tcPr>
          <w:p w14:paraId="762A9F6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8004" w:type="dxa"/>
            <w:gridSpan w:val="10"/>
            <w:tcBorders>
              <w:top w:val="single" w:sz="4" w:space="0" w:color="auto"/>
              <w:left w:val="single" w:sz="4" w:space="0" w:color="auto"/>
              <w:bottom w:val="single" w:sz="4" w:space="0" w:color="auto"/>
              <w:right w:val="single" w:sz="4" w:space="0" w:color="auto"/>
            </w:tcBorders>
            <w:hideMark/>
          </w:tcPr>
          <w:p w14:paraId="5C32A81B" w14:textId="77777777" w:rsidR="006018AF" w:rsidRPr="0030696E" w:rsidRDefault="006018AF" w:rsidP="00613BF0">
            <w:pPr>
              <w:spacing w:after="0" w:line="240" w:lineRule="auto"/>
              <w:rPr>
                <w:rFonts w:ascii="Times New Roman" w:eastAsia="Times New Roman" w:hAnsi="Times New Roman" w:cs="Times New Roman"/>
                <w:b/>
                <w:bCs/>
                <w:sz w:val="18"/>
                <w:szCs w:val="18"/>
                <w:lang w:eastAsia="ru-RU"/>
              </w:rPr>
            </w:pPr>
            <w:r w:rsidRPr="0030696E">
              <w:rPr>
                <w:rFonts w:ascii="Times New Roman" w:eastAsia="Times New Roman" w:hAnsi="Times New Roman" w:cs="Times New Roman"/>
                <w:b/>
                <w:bCs/>
                <w:sz w:val="18"/>
                <w:szCs w:val="18"/>
                <w:lang w:eastAsia="ru-RU"/>
              </w:rPr>
              <w:t xml:space="preserve">Образовательная траектория Менеджер фармацевтического производства 11 кредитов </w:t>
            </w:r>
          </w:p>
        </w:tc>
        <w:tc>
          <w:tcPr>
            <w:tcW w:w="569" w:type="dxa"/>
            <w:tcBorders>
              <w:top w:val="single" w:sz="4" w:space="0" w:color="auto"/>
              <w:left w:val="single" w:sz="4" w:space="0" w:color="auto"/>
              <w:bottom w:val="single" w:sz="4" w:space="0" w:color="auto"/>
              <w:right w:val="single" w:sz="4" w:space="0" w:color="auto"/>
            </w:tcBorders>
          </w:tcPr>
          <w:p w14:paraId="1E6804BA" w14:textId="77777777" w:rsidR="006018AF" w:rsidRPr="0030696E" w:rsidRDefault="006018AF" w:rsidP="00613BF0">
            <w:pPr>
              <w:spacing w:after="0" w:line="240" w:lineRule="auto"/>
              <w:jc w:val="center"/>
              <w:rPr>
                <w:rFonts w:ascii="Times New Roman" w:eastAsia="Times New Roman" w:hAnsi="Times New Roman" w:cs="Times New Roman"/>
                <w:bCs/>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178A232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tcPr>
          <w:p w14:paraId="2973188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616" w:type="dxa"/>
            <w:gridSpan w:val="2"/>
            <w:tcBorders>
              <w:top w:val="nil"/>
              <w:left w:val="nil"/>
              <w:bottom w:val="single" w:sz="4" w:space="0" w:color="auto"/>
              <w:right w:val="single" w:sz="4" w:space="0" w:color="auto"/>
            </w:tcBorders>
            <w:vAlign w:val="center"/>
          </w:tcPr>
          <w:p w14:paraId="3F810E4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600" w:type="dxa"/>
            <w:gridSpan w:val="2"/>
            <w:tcBorders>
              <w:top w:val="single" w:sz="4" w:space="0" w:color="auto"/>
              <w:left w:val="single" w:sz="4" w:space="0" w:color="auto"/>
              <w:bottom w:val="single" w:sz="4" w:space="0" w:color="auto"/>
              <w:right w:val="single" w:sz="4" w:space="0" w:color="auto"/>
            </w:tcBorders>
          </w:tcPr>
          <w:p w14:paraId="550E3ADF"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421" w:type="dxa"/>
            <w:gridSpan w:val="2"/>
            <w:tcBorders>
              <w:top w:val="single" w:sz="4" w:space="0" w:color="auto"/>
              <w:left w:val="single" w:sz="4" w:space="0" w:color="auto"/>
              <w:bottom w:val="single" w:sz="4" w:space="0" w:color="auto"/>
              <w:right w:val="single" w:sz="4" w:space="0" w:color="auto"/>
            </w:tcBorders>
          </w:tcPr>
          <w:p w14:paraId="1DF55EDF"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tcPr>
          <w:p w14:paraId="69454D07"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656" w:type="dxa"/>
            <w:gridSpan w:val="2"/>
            <w:tcBorders>
              <w:top w:val="single" w:sz="4" w:space="0" w:color="auto"/>
              <w:left w:val="single" w:sz="4" w:space="0" w:color="auto"/>
              <w:bottom w:val="single" w:sz="4" w:space="0" w:color="auto"/>
              <w:right w:val="single" w:sz="4" w:space="0" w:color="auto"/>
            </w:tcBorders>
          </w:tcPr>
          <w:p w14:paraId="22A8F257"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15" w:type="dxa"/>
            <w:tcBorders>
              <w:top w:val="single" w:sz="4" w:space="0" w:color="auto"/>
              <w:left w:val="single" w:sz="4" w:space="0" w:color="auto"/>
              <w:bottom w:val="single" w:sz="4" w:space="0" w:color="auto"/>
              <w:right w:val="single" w:sz="4" w:space="0" w:color="auto"/>
            </w:tcBorders>
          </w:tcPr>
          <w:p w14:paraId="4665C38E"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30" w:type="dxa"/>
            <w:tcBorders>
              <w:top w:val="single" w:sz="4" w:space="0" w:color="auto"/>
              <w:left w:val="single" w:sz="4" w:space="0" w:color="auto"/>
              <w:bottom w:val="single" w:sz="4" w:space="0" w:color="auto"/>
              <w:right w:val="single" w:sz="4" w:space="0" w:color="auto"/>
            </w:tcBorders>
          </w:tcPr>
          <w:p w14:paraId="490BF128"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r>
      <w:tr w:rsidR="006018AF" w:rsidRPr="0030696E" w14:paraId="05CC2F95"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3847F41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1200" w:type="dxa"/>
            <w:tcBorders>
              <w:top w:val="single" w:sz="4" w:space="0" w:color="auto"/>
              <w:left w:val="single" w:sz="4" w:space="0" w:color="auto"/>
              <w:bottom w:val="single" w:sz="4" w:space="0" w:color="auto"/>
              <w:right w:val="single" w:sz="4" w:space="0" w:color="auto"/>
            </w:tcBorders>
          </w:tcPr>
          <w:p w14:paraId="3B6ADA1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642" w:type="dxa"/>
            <w:gridSpan w:val="2"/>
            <w:tcBorders>
              <w:top w:val="single" w:sz="4" w:space="0" w:color="auto"/>
              <w:left w:val="single" w:sz="4" w:space="0" w:color="auto"/>
              <w:bottom w:val="single" w:sz="4" w:space="0" w:color="auto"/>
              <w:right w:val="single" w:sz="4" w:space="0" w:color="auto"/>
            </w:tcBorders>
          </w:tcPr>
          <w:p w14:paraId="0D3C5FE6" w14:textId="77777777" w:rsidR="006018AF" w:rsidRPr="0030696E" w:rsidRDefault="006018AF" w:rsidP="00613BF0">
            <w:pPr>
              <w:spacing w:after="0" w:line="240" w:lineRule="auto"/>
              <w:rPr>
                <w:rFonts w:ascii="Times New Roman" w:eastAsia="Times New Roman" w:hAnsi="Times New Roman" w:cs="Times New Roman"/>
                <w:b/>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tcPr>
          <w:p w14:paraId="6037A3FD"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497" w:type="dxa"/>
            <w:tcBorders>
              <w:top w:val="single" w:sz="4" w:space="0" w:color="auto"/>
              <w:left w:val="single" w:sz="4" w:space="0" w:color="auto"/>
              <w:bottom w:val="single" w:sz="4" w:space="0" w:color="auto"/>
              <w:right w:val="single" w:sz="4" w:space="0" w:color="auto"/>
            </w:tcBorders>
          </w:tcPr>
          <w:p w14:paraId="519B0BE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tcPr>
          <w:p w14:paraId="4424ABC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tcPr>
          <w:p w14:paraId="4DDFE69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219DDFC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tcPr>
          <w:p w14:paraId="409EECF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2BF4F25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tcPr>
          <w:p w14:paraId="6F01685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tcPr>
          <w:p w14:paraId="240DAE8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tcPr>
          <w:p w14:paraId="3BEE06F4"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358D8D2B"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616" w:type="dxa"/>
            <w:gridSpan w:val="2"/>
            <w:tcBorders>
              <w:top w:val="nil"/>
              <w:left w:val="nil"/>
              <w:bottom w:val="single" w:sz="4" w:space="0" w:color="auto"/>
              <w:right w:val="single" w:sz="4" w:space="0" w:color="auto"/>
            </w:tcBorders>
            <w:vAlign w:val="center"/>
            <w:hideMark/>
          </w:tcPr>
          <w:p w14:paraId="126D6BE3"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330</w:t>
            </w:r>
          </w:p>
        </w:tc>
        <w:tc>
          <w:tcPr>
            <w:tcW w:w="600" w:type="dxa"/>
            <w:gridSpan w:val="2"/>
            <w:tcBorders>
              <w:top w:val="single" w:sz="4" w:space="0" w:color="auto"/>
              <w:left w:val="single" w:sz="4" w:space="0" w:color="auto"/>
              <w:bottom w:val="single" w:sz="4" w:space="0" w:color="auto"/>
              <w:right w:val="single" w:sz="4" w:space="0" w:color="auto"/>
            </w:tcBorders>
            <w:hideMark/>
          </w:tcPr>
          <w:p w14:paraId="0AD09EF6" w14:textId="77777777" w:rsidR="006018AF" w:rsidRPr="0030696E" w:rsidRDefault="006018AF" w:rsidP="00613BF0">
            <w:pPr>
              <w:spacing w:after="0" w:line="240"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165</w:t>
            </w:r>
          </w:p>
        </w:tc>
        <w:tc>
          <w:tcPr>
            <w:tcW w:w="421" w:type="dxa"/>
            <w:gridSpan w:val="2"/>
            <w:tcBorders>
              <w:top w:val="single" w:sz="4" w:space="0" w:color="auto"/>
              <w:left w:val="single" w:sz="4" w:space="0" w:color="auto"/>
              <w:bottom w:val="single" w:sz="4" w:space="0" w:color="auto"/>
              <w:right w:val="single" w:sz="4" w:space="0" w:color="auto"/>
            </w:tcBorders>
          </w:tcPr>
          <w:p w14:paraId="006EFF64" w14:textId="77777777" w:rsidR="006018AF" w:rsidRPr="0030696E" w:rsidRDefault="006018AF" w:rsidP="00613BF0">
            <w:pPr>
              <w:spacing w:after="0" w:line="240" w:lineRule="auto"/>
              <w:contextualSpacing/>
              <w:jc w:val="center"/>
              <w:rPr>
                <w:rFonts w:ascii="Times New Roman" w:eastAsia="Times New Roman" w:hAnsi="Times New Roman" w:cs="Times New Roman"/>
                <w:b/>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3D483F66" w14:textId="77777777" w:rsidR="006018AF" w:rsidRPr="0030696E" w:rsidRDefault="006018AF" w:rsidP="00613BF0">
            <w:pPr>
              <w:spacing w:after="0" w:line="240"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55</w:t>
            </w:r>
          </w:p>
        </w:tc>
        <w:tc>
          <w:tcPr>
            <w:tcW w:w="656" w:type="dxa"/>
            <w:gridSpan w:val="2"/>
            <w:tcBorders>
              <w:top w:val="single" w:sz="4" w:space="0" w:color="auto"/>
              <w:left w:val="single" w:sz="4" w:space="0" w:color="auto"/>
              <w:bottom w:val="single" w:sz="4" w:space="0" w:color="auto"/>
              <w:right w:val="single" w:sz="4" w:space="0" w:color="auto"/>
            </w:tcBorders>
            <w:hideMark/>
          </w:tcPr>
          <w:p w14:paraId="17B4FC02" w14:textId="77777777" w:rsidR="006018AF" w:rsidRPr="0030696E" w:rsidRDefault="006018AF" w:rsidP="00613BF0">
            <w:pPr>
              <w:spacing w:after="0" w:line="240"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80</w:t>
            </w:r>
          </w:p>
        </w:tc>
        <w:tc>
          <w:tcPr>
            <w:tcW w:w="515" w:type="dxa"/>
            <w:tcBorders>
              <w:top w:val="single" w:sz="4" w:space="0" w:color="auto"/>
              <w:left w:val="single" w:sz="4" w:space="0" w:color="auto"/>
              <w:bottom w:val="single" w:sz="4" w:space="0" w:color="auto"/>
              <w:right w:val="single" w:sz="4" w:space="0" w:color="auto"/>
            </w:tcBorders>
            <w:hideMark/>
          </w:tcPr>
          <w:p w14:paraId="15349067" w14:textId="77777777" w:rsidR="006018AF" w:rsidRPr="0030696E" w:rsidRDefault="006018AF" w:rsidP="00613BF0">
            <w:pPr>
              <w:spacing w:after="0" w:line="240"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30</w:t>
            </w:r>
          </w:p>
        </w:tc>
        <w:tc>
          <w:tcPr>
            <w:tcW w:w="530" w:type="dxa"/>
            <w:tcBorders>
              <w:top w:val="single" w:sz="4" w:space="0" w:color="auto"/>
              <w:left w:val="single" w:sz="4" w:space="0" w:color="auto"/>
              <w:bottom w:val="single" w:sz="4" w:space="0" w:color="auto"/>
              <w:right w:val="single" w:sz="4" w:space="0" w:color="auto"/>
            </w:tcBorders>
          </w:tcPr>
          <w:p w14:paraId="1C947153"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r>
      <w:tr w:rsidR="006018AF" w:rsidRPr="0030696E" w14:paraId="7A400778"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054A23F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80</w:t>
            </w:r>
          </w:p>
        </w:tc>
        <w:tc>
          <w:tcPr>
            <w:tcW w:w="1200" w:type="dxa"/>
            <w:tcBorders>
              <w:top w:val="single" w:sz="4" w:space="0" w:color="auto"/>
              <w:left w:val="single" w:sz="4" w:space="0" w:color="auto"/>
              <w:bottom w:val="single" w:sz="4" w:space="0" w:color="auto"/>
              <w:right w:val="single" w:sz="4" w:space="0" w:color="auto"/>
            </w:tcBorders>
          </w:tcPr>
          <w:p w14:paraId="0852CDD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en-US" w:eastAsia="ru-RU"/>
              </w:rPr>
            </w:pPr>
            <w:r w:rsidRPr="0030696E">
              <w:rPr>
                <w:rFonts w:ascii="Times New Roman" w:eastAsia="Times New Roman" w:hAnsi="Times New Roman" w:cs="Times New Roman"/>
                <w:sz w:val="18"/>
                <w:szCs w:val="18"/>
                <w:lang w:val="en-US" w:eastAsia="ru-RU"/>
              </w:rPr>
              <w:t>ПД/ВК</w:t>
            </w:r>
          </w:p>
          <w:p w14:paraId="6BAE93E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en-US" w:eastAsia="ru-RU"/>
              </w:rPr>
            </w:pPr>
          </w:p>
        </w:tc>
        <w:tc>
          <w:tcPr>
            <w:tcW w:w="642" w:type="dxa"/>
            <w:gridSpan w:val="2"/>
            <w:tcBorders>
              <w:top w:val="single" w:sz="4" w:space="0" w:color="auto"/>
              <w:left w:val="single" w:sz="4" w:space="0" w:color="auto"/>
              <w:bottom w:val="single" w:sz="4" w:space="0" w:color="auto"/>
              <w:right w:val="single" w:sz="4" w:space="0" w:color="auto"/>
            </w:tcBorders>
          </w:tcPr>
          <w:p w14:paraId="236D01FA" w14:textId="77777777" w:rsidR="006018AF" w:rsidRPr="0030696E" w:rsidRDefault="006018AF" w:rsidP="00613BF0">
            <w:pPr>
              <w:spacing w:after="0" w:line="240" w:lineRule="auto"/>
              <w:rPr>
                <w:rFonts w:ascii="Times New Roman" w:eastAsia="Times New Roman" w:hAnsi="Times New Roman" w:cs="Times New Roman"/>
                <w:b/>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hideMark/>
          </w:tcPr>
          <w:p w14:paraId="27F18D71"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 xml:space="preserve">Маркетинг и менеджмент в фармацевтической </w:t>
            </w:r>
            <w:r w:rsidRPr="0030696E">
              <w:rPr>
                <w:rFonts w:ascii="Times New Roman" w:eastAsia="Times New Roman" w:hAnsi="Times New Roman" w:cs="Times New Roman"/>
                <w:sz w:val="18"/>
                <w:szCs w:val="18"/>
                <w:lang w:eastAsia="ru-RU"/>
              </w:rPr>
              <w:lastRenderedPageBreak/>
              <w:t xml:space="preserve">промышленности </w:t>
            </w:r>
          </w:p>
        </w:tc>
        <w:tc>
          <w:tcPr>
            <w:tcW w:w="497" w:type="dxa"/>
            <w:tcBorders>
              <w:top w:val="single" w:sz="4" w:space="0" w:color="auto"/>
              <w:left w:val="single" w:sz="4" w:space="0" w:color="auto"/>
              <w:bottom w:val="single" w:sz="4" w:space="0" w:color="auto"/>
              <w:right w:val="single" w:sz="4" w:space="0" w:color="auto"/>
            </w:tcBorders>
          </w:tcPr>
          <w:p w14:paraId="78CBF5A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tcPr>
          <w:p w14:paraId="439CCE9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tcPr>
          <w:p w14:paraId="71ADF0C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38FB33E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tcPr>
          <w:p w14:paraId="1801DE9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1AC4DB8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hideMark/>
          </w:tcPr>
          <w:p w14:paraId="0D26F5B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w:t>
            </w:r>
          </w:p>
        </w:tc>
        <w:tc>
          <w:tcPr>
            <w:tcW w:w="569" w:type="dxa"/>
            <w:tcBorders>
              <w:top w:val="single" w:sz="4" w:space="0" w:color="auto"/>
              <w:left w:val="single" w:sz="4" w:space="0" w:color="auto"/>
              <w:bottom w:val="single" w:sz="4" w:space="0" w:color="auto"/>
              <w:right w:val="single" w:sz="4" w:space="0" w:color="auto"/>
            </w:tcBorders>
          </w:tcPr>
          <w:p w14:paraId="2AACD98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tcPr>
          <w:p w14:paraId="4422C3EC"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hideMark/>
          </w:tcPr>
          <w:p w14:paraId="04C31C70"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w:t>
            </w:r>
          </w:p>
        </w:tc>
        <w:tc>
          <w:tcPr>
            <w:tcW w:w="616" w:type="dxa"/>
            <w:gridSpan w:val="2"/>
            <w:tcBorders>
              <w:top w:val="nil"/>
              <w:left w:val="nil"/>
              <w:bottom w:val="single" w:sz="4" w:space="0" w:color="auto"/>
              <w:right w:val="single" w:sz="4" w:space="0" w:color="auto"/>
            </w:tcBorders>
            <w:vAlign w:val="center"/>
            <w:hideMark/>
          </w:tcPr>
          <w:p w14:paraId="4C26B72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180</w:t>
            </w:r>
          </w:p>
        </w:tc>
        <w:tc>
          <w:tcPr>
            <w:tcW w:w="600" w:type="dxa"/>
            <w:gridSpan w:val="2"/>
            <w:tcBorders>
              <w:top w:val="single" w:sz="4" w:space="0" w:color="auto"/>
              <w:left w:val="single" w:sz="4" w:space="0" w:color="auto"/>
              <w:bottom w:val="single" w:sz="4" w:space="0" w:color="auto"/>
              <w:right w:val="single" w:sz="4" w:space="0" w:color="auto"/>
            </w:tcBorders>
            <w:hideMark/>
          </w:tcPr>
          <w:p w14:paraId="044D0B12"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90</w:t>
            </w:r>
          </w:p>
        </w:tc>
        <w:tc>
          <w:tcPr>
            <w:tcW w:w="421" w:type="dxa"/>
            <w:gridSpan w:val="2"/>
            <w:tcBorders>
              <w:top w:val="single" w:sz="4" w:space="0" w:color="auto"/>
              <w:left w:val="single" w:sz="4" w:space="0" w:color="auto"/>
              <w:bottom w:val="single" w:sz="4" w:space="0" w:color="auto"/>
              <w:right w:val="single" w:sz="4" w:space="0" w:color="auto"/>
            </w:tcBorders>
          </w:tcPr>
          <w:p w14:paraId="1AAE51FC"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2C8BFCFA"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30</w:t>
            </w:r>
          </w:p>
        </w:tc>
        <w:tc>
          <w:tcPr>
            <w:tcW w:w="656" w:type="dxa"/>
            <w:gridSpan w:val="2"/>
            <w:tcBorders>
              <w:top w:val="single" w:sz="4" w:space="0" w:color="auto"/>
              <w:left w:val="single" w:sz="4" w:space="0" w:color="auto"/>
              <w:bottom w:val="single" w:sz="4" w:space="0" w:color="auto"/>
              <w:right w:val="single" w:sz="4" w:space="0" w:color="auto"/>
            </w:tcBorders>
            <w:hideMark/>
          </w:tcPr>
          <w:p w14:paraId="1174C0CA"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45</w:t>
            </w:r>
          </w:p>
        </w:tc>
        <w:tc>
          <w:tcPr>
            <w:tcW w:w="515" w:type="dxa"/>
            <w:tcBorders>
              <w:top w:val="single" w:sz="4" w:space="0" w:color="auto"/>
              <w:left w:val="single" w:sz="4" w:space="0" w:color="auto"/>
              <w:bottom w:val="single" w:sz="4" w:space="0" w:color="auto"/>
              <w:right w:val="single" w:sz="4" w:space="0" w:color="auto"/>
            </w:tcBorders>
            <w:hideMark/>
          </w:tcPr>
          <w:p w14:paraId="4714C12D" w14:textId="77777777" w:rsidR="006018AF" w:rsidRPr="0030696E" w:rsidRDefault="006018AF" w:rsidP="00613BF0">
            <w:pPr>
              <w:tabs>
                <w:tab w:val="center" w:pos="149"/>
              </w:tabs>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0243B33E"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54411696" w14:textId="77777777" w:rsidTr="00613BF0">
        <w:trPr>
          <w:trHeight w:val="114"/>
        </w:trPr>
        <w:tc>
          <w:tcPr>
            <w:tcW w:w="420" w:type="dxa"/>
            <w:tcBorders>
              <w:top w:val="single" w:sz="4" w:space="0" w:color="auto"/>
              <w:left w:val="single" w:sz="4" w:space="0" w:color="auto"/>
              <w:bottom w:val="single" w:sz="4" w:space="0" w:color="auto"/>
              <w:right w:val="single" w:sz="4" w:space="0" w:color="auto"/>
            </w:tcBorders>
            <w:hideMark/>
          </w:tcPr>
          <w:p w14:paraId="056B7E6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lastRenderedPageBreak/>
              <w:t>81</w:t>
            </w:r>
          </w:p>
        </w:tc>
        <w:tc>
          <w:tcPr>
            <w:tcW w:w="1200" w:type="dxa"/>
            <w:tcBorders>
              <w:top w:val="single" w:sz="4" w:space="0" w:color="auto"/>
              <w:left w:val="single" w:sz="4" w:space="0" w:color="auto"/>
              <w:bottom w:val="single" w:sz="4" w:space="0" w:color="auto"/>
              <w:right w:val="single" w:sz="4" w:space="0" w:color="auto"/>
            </w:tcBorders>
            <w:hideMark/>
          </w:tcPr>
          <w:p w14:paraId="07DD374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en-US" w:eastAsia="ru-RU"/>
              </w:rPr>
            </w:pPr>
            <w:r w:rsidRPr="0030696E">
              <w:rPr>
                <w:rFonts w:ascii="Times New Roman" w:eastAsia="Times New Roman" w:hAnsi="Times New Roman" w:cs="Times New Roman"/>
                <w:sz w:val="18"/>
                <w:szCs w:val="18"/>
                <w:lang w:val="en-US" w:eastAsia="ru-RU"/>
              </w:rPr>
              <w:t>ПД/ВК</w:t>
            </w:r>
          </w:p>
        </w:tc>
        <w:tc>
          <w:tcPr>
            <w:tcW w:w="642" w:type="dxa"/>
            <w:gridSpan w:val="2"/>
            <w:tcBorders>
              <w:top w:val="single" w:sz="4" w:space="0" w:color="auto"/>
              <w:left w:val="single" w:sz="4" w:space="0" w:color="auto"/>
              <w:bottom w:val="single" w:sz="4" w:space="0" w:color="auto"/>
              <w:right w:val="single" w:sz="4" w:space="0" w:color="auto"/>
            </w:tcBorders>
          </w:tcPr>
          <w:p w14:paraId="4C9E2397"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69C8234E"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Основы проектного менеджмента</w:t>
            </w:r>
          </w:p>
        </w:tc>
        <w:tc>
          <w:tcPr>
            <w:tcW w:w="497" w:type="dxa"/>
            <w:tcBorders>
              <w:top w:val="single" w:sz="4" w:space="0" w:color="auto"/>
              <w:left w:val="single" w:sz="4" w:space="0" w:color="auto"/>
              <w:bottom w:val="single" w:sz="4" w:space="0" w:color="auto"/>
              <w:right w:val="single" w:sz="4" w:space="0" w:color="auto"/>
            </w:tcBorders>
            <w:vAlign w:val="center"/>
          </w:tcPr>
          <w:p w14:paraId="3DFF642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09B290A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22631D2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4F61F82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7C7A80C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02AA64F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vAlign w:val="center"/>
            <w:hideMark/>
          </w:tcPr>
          <w:p w14:paraId="5DF07DD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569" w:type="dxa"/>
            <w:tcBorders>
              <w:top w:val="single" w:sz="4" w:space="0" w:color="auto"/>
              <w:left w:val="single" w:sz="4" w:space="0" w:color="auto"/>
              <w:bottom w:val="single" w:sz="4" w:space="0" w:color="auto"/>
              <w:right w:val="single" w:sz="4" w:space="0" w:color="auto"/>
            </w:tcBorders>
            <w:vAlign w:val="center"/>
          </w:tcPr>
          <w:p w14:paraId="6E18BC0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vAlign w:val="center"/>
          </w:tcPr>
          <w:p w14:paraId="45F36E3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nil"/>
              <w:bottom w:val="single" w:sz="4" w:space="0" w:color="auto"/>
              <w:right w:val="single" w:sz="4" w:space="0" w:color="auto"/>
            </w:tcBorders>
            <w:vAlign w:val="center"/>
            <w:hideMark/>
          </w:tcPr>
          <w:p w14:paraId="26D7AA2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single" w:sz="4" w:space="0" w:color="auto"/>
              <w:left w:val="nil"/>
              <w:bottom w:val="single" w:sz="4" w:space="0" w:color="auto"/>
              <w:right w:val="single" w:sz="4" w:space="0" w:color="auto"/>
            </w:tcBorders>
            <w:vAlign w:val="center"/>
            <w:hideMark/>
          </w:tcPr>
          <w:p w14:paraId="3AA7EEF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hideMark/>
          </w:tcPr>
          <w:p w14:paraId="57874E2C"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421" w:type="dxa"/>
            <w:gridSpan w:val="2"/>
            <w:tcBorders>
              <w:top w:val="single" w:sz="4" w:space="0" w:color="auto"/>
              <w:left w:val="single" w:sz="4" w:space="0" w:color="auto"/>
              <w:bottom w:val="single" w:sz="4" w:space="0" w:color="auto"/>
              <w:right w:val="single" w:sz="4" w:space="0" w:color="auto"/>
            </w:tcBorders>
          </w:tcPr>
          <w:p w14:paraId="7CCEE305"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27E82C61"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656" w:type="dxa"/>
            <w:gridSpan w:val="2"/>
            <w:tcBorders>
              <w:top w:val="single" w:sz="4" w:space="0" w:color="auto"/>
              <w:left w:val="single" w:sz="4" w:space="0" w:color="auto"/>
              <w:bottom w:val="single" w:sz="4" w:space="0" w:color="auto"/>
              <w:right w:val="single" w:sz="4" w:space="0" w:color="auto"/>
            </w:tcBorders>
            <w:hideMark/>
          </w:tcPr>
          <w:p w14:paraId="10FB5EEE"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515" w:type="dxa"/>
            <w:tcBorders>
              <w:top w:val="single" w:sz="4" w:space="0" w:color="auto"/>
              <w:left w:val="single" w:sz="4" w:space="0" w:color="auto"/>
              <w:bottom w:val="single" w:sz="4" w:space="0" w:color="auto"/>
              <w:right w:val="single" w:sz="4" w:space="0" w:color="auto"/>
            </w:tcBorders>
            <w:hideMark/>
          </w:tcPr>
          <w:p w14:paraId="16759433"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37C323CC"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037C2A67"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600C4B4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1200" w:type="dxa"/>
            <w:tcBorders>
              <w:top w:val="single" w:sz="4" w:space="0" w:color="auto"/>
              <w:left w:val="single" w:sz="4" w:space="0" w:color="auto"/>
              <w:bottom w:val="single" w:sz="4" w:space="0" w:color="auto"/>
              <w:right w:val="single" w:sz="4" w:space="0" w:color="auto"/>
            </w:tcBorders>
          </w:tcPr>
          <w:p w14:paraId="52B124B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9721" w:type="dxa"/>
            <w:gridSpan w:val="13"/>
            <w:tcBorders>
              <w:top w:val="single" w:sz="4" w:space="0" w:color="auto"/>
              <w:left w:val="single" w:sz="4" w:space="0" w:color="auto"/>
              <w:bottom w:val="single" w:sz="4" w:space="0" w:color="auto"/>
              <w:right w:val="single" w:sz="4" w:space="0" w:color="auto"/>
            </w:tcBorders>
            <w:hideMark/>
          </w:tcPr>
          <w:p w14:paraId="70DA10E3" w14:textId="77777777" w:rsidR="006018AF" w:rsidRPr="0030696E" w:rsidRDefault="006018AF" w:rsidP="00613BF0">
            <w:pPr>
              <w:spacing w:after="0" w:line="240" w:lineRule="auto"/>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Образовательная траектория Химик-технолог 11 кредитов</w:t>
            </w:r>
          </w:p>
        </w:tc>
        <w:tc>
          <w:tcPr>
            <w:tcW w:w="616" w:type="dxa"/>
            <w:gridSpan w:val="2"/>
            <w:tcBorders>
              <w:top w:val="single" w:sz="4" w:space="0" w:color="auto"/>
              <w:left w:val="nil"/>
              <w:bottom w:val="single" w:sz="4" w:space="0" w:color="auto"/>
              <w:right w:val="single" w:sz="4" w:space="0" w:color="auto"/>
            </w:tcBorders>
            <w:vAlign w:val="center"/>
          </w:tcPr>
          <w:p w14:paraId="78C6CC3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600" w:type="dxa"/>
            <w:gridSpan w:val="2"/>
            <w:tcBorders>
              <w:top w:val="single" w:sz="4" w:space="0" w:color="auto"/>
              <w:left w:val="single" w:sz="4" w:space="0" w:color="auto"/>
              <w:bottom w:val="single" w:sz="4" w:space="0" w:color="auto"/>
              <w:right w:val="single" w:sz="4" w:space="0" w:color="auto"/>
            </w:tcBorders>
          </w:tcPr>
          <w:p w14:paraId="7D94A467"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421" w:type="dxa"/>
            <w:gridSpan w:val="2"/>
            <w:tcBorders>
              <w:top w:val="single" w:sz="4" w:space="0" w:color="auto"/>
              <w:left w:val="single" w:sz="4" w:space="0" w:color="auto"/>
              <w:bottom w:val="single" w:sz="4" w:space="0" w:color="auto"/>
              <w:right w:val="single" w:sz="4" w:space="0" w:color="auto"/>
            </w:tcBorders>
          </w:tcPr>
          <w:p w14:paraId="4A740891"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tcPr>
          <w:p w14:paraId="607973F9"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656" w:type="dxa"/>
            <w:gridSpan w:val="2"/>
            <w:tcBorders>
              <w:top w:val="single" w:sz="4" w:space="0" w:color="auto"/>
              <w:left w:val="single" w:sz="4" w:space="0" w:color="auto"/>
              <w:bottom w:val="single" w:sz="4" w:space="0" w:color="auto"/>
              <w:right w:val="single" w:sz="4" w:space="0" w:color="auto"/>
            </w:tcBorders>
          </w:tcPr>
          <w:p w14:paraId="2E62F45F"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15" w:type="dxa"/>
            <w:tcBorders>
              <w:top w:val="single" w:sz="4" w:space="0" w:color="auto"/>
              <w:left w:val="single" w:sz="4" w:space="0" w:color="auto"/>
              <w:bottom w:val="single" w:sz="4" w:space="0" w:color="auto"/>
              <w:right w:val="single" w:sz="4" w:space="0" w:color="auto"/>
            </w:tcBorders>
          </w:tcPr>
          <w:p w14:paraId="25459CFB"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530" w:type="dxa"/>
            <w:tcBorders>
              <w:top w:val="single" w:sz="4" w:space="0" w:color="auto"/>
              <w:left w:val="single" w:sz="4" w:space="0" w:color="auto"/>
              <w:bottom w:val="single" w:sz="4" w:space="0" w:color="auto"/>
              <w:right w:val="single" w:sz="4" w:space="0" w:color="auto"/>
            </w:tcBorders>
          </w:tcPr>
          <w:p w14:paraId="7AA4130F"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r>
      <w:tr w:rsidR="006018AF" w:rsidRPr="0030696E" w14:paraId="720B765E"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4D735FF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1200" w:type="dxa"/>
            <w:tcBorders>
              <w:top w:val="single" w:sz="4" w:space="0" w:color="auto"/>
              <w:left w:val="single" w:sz="4" w:space="0" w:color="auto"/>
              <w:bottom w:val="single" w:sz="4" w:space="0" w:color="auto"/>
              <w:right w:val="single" w:sz="4" w:space="0" w:color="auto"/>
            </w:tcBorders>
          </w:tcPr>
          <w:p w14:paraId="5E34BF6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642" w:type="dxa"/>
            <w:gridSpan w:val="2"/>
            <w:tcBorders>
              <w:top w:val="single" w:sz="4" w:space="0" w:color="auto"/>
              <w:left w:val="single" w:sz="4" w:space="0" w:color="auto"/>
              <w:bottom w:val="single" w:sz="4" w:space="0" w:color="auto"/>
              <w:right w:val="single" w:sz="4" w:space="0" w:color="auto"/>
            </w:tcBorders>
          </w:tcPr>
          <w:p w14:paraId="289F88E5"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8" w:space="0" w:color="000000"/>
              <w:left w:val="single" w:sz="8" w:space="0" w:color="000000"/>
              <w:bottom w:val="single" w:sz="8" w:space="0" w:color="000000"/>
              <w:right w:val="single" w:sz="8" w:space="0" w:color="000000"/>
            </w:tcBorders>
            <w:vAlign w:val="center"/>
          </w:tcPr>
          <w:p w14:paraId="0B536EB2" w14:textId="77777777" w:rsidR="006018AF" w:rsidRPr="0030696E" w:rsidRDefault="006018AF" w:rsidP="00613BF0">
            <w:pPr>
              <w:spacing w:after="0" w:line="240" w:lineRule="auto"/>
              <w:textAlignment w:val="baseline"/>
              <w:rPr>
                <w:rFonts w:ascii="Arial" w:eastAsia="Times New Roman" w:hAnsi="Arial" w:cs="Arial"/>
                <w:sz w:val="18"/>
                <w:szCs w:val="18"/>
                <w:lang w:eastAsia="ru-RU"/>
              </w:rPr>
            </w:pPr>
          </w:p>
        </w:tc>
        <w:tc>
          <w:tcPr>
            <w:tcW w:w="497" w:type="dxa"/>
            <w:tcBorders>
              <w:top w:val="single" w:sz="4" w:space="0" w:color="auto"/>
              <w:left w:val="single" w:sz="4" w:space="0" w:color="auto"/>
              <w:bottom w:val="single" w:sz="4" w:space="0" w:color="auto"/>
              <w:right w:val="single" w:sz="4" w:space="0" w:color="auto"/>
            </w:tcBorders>
            <w:vAlign w:val="center"/>
          </w:tcPr>
          <w:p w14:paraId="1ACA4A4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5D91492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29B1686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15FF8A4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076831C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434AD91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vAlign w:val="center"/>
          </w:tcPr>
          <w:p w14:paraId="2978195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vAlign w:val="center"/>
          </w:tcPr>
          <w:p w14:paraId="7F71A08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45277D0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16F39138"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616" w:type="dxa"/>
            <w:gridSpan w:val="2"/>
            <w:tcBorders>
              <w:top w:val="nil"/>
              <w:left w:val="nil"/>
              <w:bottom w:val="single" w:sz="4" w:space="0" w:color="auto"/>
              <w:right w:val="single" w:sz="4" w:space="0" w:color="auto"/>
            </w:tcBorders>
            <w:vAlign w:val="center"/>
            <w:hideMark/>
          </w:tcPr>
          <w:p w14:paraId="1916BC81"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330</w:t>
            </w:r>
          </w:p>
        </w:tc>
        <w:tc>
          <w:tcPr>
            <w:tcW w:w="600" w:type="dxa"/>
            <w:gridSpan w:val="2"/>
            <w:tcBorders>
              <w:top w:val="single" w:sz="4" w:space="0" w:color="auto"/>
              <w:left w:val="single" w:sz="4" w:space="0" w:color="auto"/>
              <w:bottom w:val="single" w:sz="4" w:space="0" w:color="auto"/>
              <w:right w:val="single" w:sz="4" w:space="0" w:color="auto"/>
            </w:tcBorders>
            <w:hideMark/>
          </w:tcPr>
          <w:p w14:paraId="184A6C52" w14:textId="77777777" w:rsidR="006018AF" w:rsidRPr="0030696E" w:rsidRDefault="006018AF" w:rsidP="00613BF0">
            <w:pPr>
              <w:spacing w:after="0" w:line="240"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165</w:t>
            </w:r>
          </w:p>
        </w:tc>
        <w:tc>
          <w:tcPr>
            <w:tcW w:w="421" w:type="dxa"/>
            <w:gridSpan w:val="2"/>
            <w:tcBorders>
              <w:top w:val="single" w:sz="4" w:space="0" w:color="auto"/>
              <w:left w:val="single" w:sz="4" w:space="0" w:color="auto"/>
              <w:bottom w:val="single" w:sz="4" w:space="0" w:color="auto"/>
              <w:right w:val="single" w:sz="4" w:space="0" w:color="auto"/>
            </w:tcBorders>
          </w:tcPr>
          <w:p w14:paraId="7A2A35E4" w14:textId="77777777" w:rsidR="006018AF" w:rsidRPr="0030696E" w:rsidRDefault="006018AF" w:rsidP="00613BF0">
            <w:pPr>
              <w:spacing w:after="0" w:line="240" w:lineRule="auto"/>
              <w:contextualSpacing/>
              <w:jc w:val="center"/>
              <w:rPr>
                <w:rFonts w:ascii="Times New Roman" w:eastAsia="Times New Roman" w:hAnsi="Times New Roman" w:cs="Times New Roman"/>
                <w:b/>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40625D32" w14:textId="77777777" w:rsidR="006018AF" w:rsidRPr="0030696E" w:rsidRDefault="006018AF" w:rsidP="00613BF0">
            <w:pPr>
              <w:spacing w:after="0" w:line="240"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55</w:t>
            </w:r>
          </w:p>
        </w:tc>
        <w:tc>
          <w:tcPr>
            <w:tcW w:w="656" w:type="dxa"/>
            <w:gridSpan w:val="2"/>
            <w:tcBorders>
              <w:top w:val="single" w:sz="4" w:space="0" w:color="auto"/>
              <w:left w:val="single" w:sz="4" w:space="0" w:color="auto"/>
              <w:bottom w:val="single" w:sz="4" w:space="0" w:color="auto"/>
              <w:right w:val="single" w:sz="4" w:space="0" w:color="auto"/>
            </w:tcBorders>
            <w:hideMark/>
          </w:tcPr>
          <w:p w14:paraId="189E1A43" w14:textId="77777777" w:rsidR="006018AF" w:rsidRPr="0030696E" w:rsidRDefault="006018AF" w:rsidP="00613BF0">
            <w:pPr>
              <w:spacing w:after="0" w:line="240"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80</w:t>
            </w:r>
          </w:p>
        </w:tc>
        <w:tc>
          <w:tcPr>
            <w:tcW w:w="515" w:type="dxa"/>
            <w:tcBorders>
              <w:top w:val="single" w:sz="4" w:space="0" w:color="auto"/>
              <w:left w:val="single" w:sz="4" w:space="0" w:color="auto"/>
              <w:bottom w:val="single" w:sz="4" w:space="0" w:color="auto"/>
              <w:right w:val="single" w:sz="4" w:space="0" w:color="auto"/>
            </w:tcBorders>
            <w:hideMark/>
          </w:tcPr>
          <w:p w14:paraId="046240AE" w14:textId="77777777" w:rsidR="006018AF" w:rsidRPr="0030696E" w:rsidRDefault="006018AF" w:rsidP="00613BF0">
            <w:pPr>
              <w:spacing w:after="0" w:line="240"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30</w:t>
            </w:r>
          </w:p>
        </w:tc>
        <w:tc>
          <w:tcPr>
            <w:tcW w:w="530" w:type="dxa"/>
            <w:tcBorders>
              <w:top w:val="single" w:sz="4" w:space="0" w:color="auto"/>
              <w:left w:val="single" w:sz="4" w:space="0" w:color="auto"/>
              <w:bottom w:val="single" w:sz="4" w:space="0" w:color="auto"/>
              <w:right w:val="single" w:sz="4" w:space="0" w:color="auto"/>
            </w:tcBorders>
          </w:tcPr>
          <w:p w14:paraId="4857F980"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r>
      <w:tr w:rsidR="006018AF" w:rsidRPr="0030696E" w14:paraId="4502ACA4" w14:textId="77777777" w:rsidTr="00613BF0">
        <w:trPr>
          <w:trHeight w:val="87"/>
        </w:trPr>
        <w:tc>
          <w:tcPr>
            <w:tcW w:w="420" w:type="dxa"/>
            <w:tcBorders>
              <w:top w:val="single" w:sz="4" w:space="0" w:color="auto"/>
              <w:left w:val="single" w:sz="4" w:space="0" w:color="auto"/>
              <w:bottom w:val="single" w:sz="4" w:space="0" w:color="auto"/>
              <w:right w:val="single" w:sz="4" w:space="0" w:color="auto"/>
            </w:tcBorders>
            <w:hideMark/>
          </w:tcPr>
          <w:p w14:paraId="3CC8F04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82</w:t>
            </w:r>
          </w:p>
        </w:tc>
        <w:tc>
          <w:tcPr>
            <w:tcW w:w="1200" w:type="dxa"/>
            <w:tcBorders>
              <w:top w:val="single" w:sz="4" w:space="0" w:color="auto"/>
              <w:left w:val="single" w:sz="4" w:space="0" w:color="auto"/>
              <w:bottom w:val="single" w:sz="4" w:space="0" w:color="auto"/>
              <w:right w:val="single" w:sz="4" w:space="0" w:color="auto"/>
            </w:tcBorders>
            <w:hideMark/>
          </w:tcPr>
          <w:p w14:paraId="03B7B96E" w14:textId="77777777" w:rsidR="006018AF" w:rsidRPr="0030696E" w:rsidRDefault="006018AF" w:rsidP="00613BF0">
            <w:pPr>
              <w:spacing w:after="0" w:line="240" w:lineRule="auto"/>
              <w:jc w:val="center"/>
              <w:rPr>
                <w:rFonts w:ascii="Times New Roman" w:hAnsi="Times New Roman" w:cs="Times New Roman"/>
                <w:sz w:val="18"/>
                <w:szCs w:val="18"/>
              </w:rPr>
            </w:pPr>
            <w:r w:rsidRPr="0030696E">
              <w:rPr>
                <w:rFonts w:ascii="Times New Roman" w:hAnsi="Times New Roman" w:cs="Times New Roman"/>
                <w:sz w:val="18"/>
                <w:szCs w:val="18"/>
              </w:rPr>
              <w:t>ПД/ВК</w:t>
            </w:r>
          </w:p>
        </w:tc>
        <w:tc>
          <w:tcPr>
            <w:tcW w:w="642" w:type="dxa"/>
            <w:gridSpan w:val="2"/>
            <w:tcBorders>
              <w:top w:val="single" w:sz="4" w:space="0" w:color="auto"/>
              <w:left w:val="single" w:sz="4" w:space="0" w:color="auto"/>
              <w:bottom w:val="single" w:sz="4" w:space="0" w:color="auto"/>
              <w:right w:val="single" w:sz="4" w:space="0" w:color="auto"/>
            </w:tcBorders>
          </w:tcPr>
          <w:p w14:paraId="3A516350"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F5BD04C" w14:textId="77777777" w:rsidR="006018AF" w:rsidRPr="0030696E" w:rsidRDefault="006018AF" w:rsidP="00613BF0">
            <w:pPr>
              <w:spacing w:after="0" w:line="240" w:lineRule="auto"/>
              <w:rPr>
                <w:rFonts w:ascii="Times New Roman" w:hAnsi="Times New Roman" w:cs="Times New Roman"/>
                <w:sz w:val="18"/>
                <w:szCs w:val="18"/>
              </w:rPr>
            </w:pPr>
            <w:r w:rsidRPr="0030696E">
              <w:rPr>
                <w:rFonts w:ascii="Times New Roman" w:hAnsi="Times New Roman" w:cs="Times New Roman"/>
                <w:sz w:val="18"/>
                <w:szCs w:val="18"/>
              </w:rPr>
              <w:t>Введение в фармацевтическую химию</w:t>
            </w:r>
          </w:p>
        </w:tc>
        <w:tc>
          <w:tcPr>
            <w:tcW w:w="497" w:type="dxa"/>
            <w:tcBorders>
              <w:top w:val="single" w:sz="4" w:space="0" w:color="auto"/>
              <w:left w:val="single" w:sz="4" w:space="0" w:color="auto"/>
              <w:bottom w:val="single" w:sz="4" w:space="0" w:color="auto"/>
              <w:right w:val="single" w:sz="4" w:space="0" w:color="auto"/>
            </w:tcBorders>
            <w:vAlign w:val="center"/>
          </w:tcPr>
          <w:p w14:paraId="6052E47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6712FEB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5EC3BF9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169A4519"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375994D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02B0D8C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vAlign w:val="center"/>
            <w:hideMark/>
          </w:tcPr>
          <w:p w14:paraId="5577F7E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w:t>
            </w:r>
          </w:p>
        </w:tc>
        <w:tc>
          <w:tcPr>
            <w:tcW w:w="569" w:type="dxa"/>
            <w:tcBorders>
              <w:top w:val="single" w:sz="4" w:space="0" w:color="auto"/>
              <w:left w:val="single" w:sz="4" w:space="0" w:color="auto"/>
              <w:bottom w:val="single" w:sz="4" w:space="0" w:color="auto"/>
              <w:right w:val="single" w:sz="4" w:space="0" w:color="auto"/>
            </w:tcBorders>
            <w:vAlign w:val="center"/>
          </w:tcPr>
          <w:p w14:paraId="766DE43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70D9ACA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hideMark/>
          </w:tcPr>
          <w:p w14:paraId="69C29C26"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w:t>
            </w:r>
          </w:p>
        </w:tc>
        <w:tc>
          <w:tcPr>
            <w:tcW w:w="616" w:type="dxa"/>
            <w:gridSpan w:val="2"/>
            <w:tcBorders>
              <w:top w:val="nil"/>
              <w:left w:val="nil"/>
              <w:bottom w:val="single" w:sz="4" w:space="0" w:color="auto"/>
              <w:right w:val="single" w:sz="4" w:space="0" w:color="auto"/>
            </w:tcBorders>
            <w:vAlign w:val="center"/>
            <w:hideMark/>
          </w:tcPr>
          <w:p w14:paraId="69ED514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180</w:t>
            </w:r>
          </w:p>
        </w:tc>
        <w:tc>
          <w:tcPr>
            <w:tcW w:w="600" w:type="dxa"/>
            <w:gridSpan w:val="2"/>
            <w:tcBorders>
              <w:top w:val="single" w:sz="4" w:space="0" w:color="auto"/>
              <w:left w:val="single" w:sz="4" w:space="0" w:color="auto"/>
              <w:bottom w:val="single" w:sz="4" w:space="0" w:color="auto"/>
              <w:right w:val="single" w:sz="4" w:space="0" w:color="auto"/>
            </w:tcBorders>
            <w:hideMark/>
          </w:tcPr>
          <w:p w14:paraId="50539A62"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90</w:t>
            </w:r>
          </w:p>
        </w:tc>
        <w:tc>
          <w:tcPr>
            <w:tcW w:w="421" w:type="dxa"/>
            <w:gridSpan w:val="2"/>
            <w:tcBorders>
              <w:top w:val="single" w:sz="4" w:space="0" w:color="auto"/>
              <w:left w:val="single" w:sz="4" w:space="0" w:color="auto"/>
              <w:bottom w:val="single" w:sz="4" w:space="0" w:color="auto"/>
              <w:right w:val="single" w:sz="4" w:space="0" w:color="auto"/>
            </w:tcBorders>
          </w:tcPr>
          <w:p w14:paraId="32568508"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3C3A5F2B"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30</w:t>
            </w:r>
          </w:p>
        </w:tc>
        <w:tc>
          <w:tcPr>
            <w:tcW w:w="656" w:type="dxa"/>
            <w:gridSpan w:val="2"/>
            <w:tcBorders>
              <w:top w:val="single" w:sz="4" w:space="0" w:color="auto"/>
              <w:left w:val="single" w:sz="4" w:space="0" w:color="auto"/>
              <w:bottom w:val="single" w:sz="4" w:space="0" w:color="auto"/>
              <w:right w:val="single" w:sz="4" w:space="0" w:color="auto"/>
            </w:tcBorders>
            <w:hideMark/>
          </w:tcPr>
          <w:p w14:paraId="2661D79A"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45</w:t>
            </w:r>
          </w:p>
        </w:tc>
        <w:tc>
          <w:tcPr>
            <w:tcW w:w="515" w:type="dxa"/>
            <w:tcBorders>
              <w:top w:val="single" w:sz="4" w:space="0" w:color="auto"/>
              <w:left w:val="single" w:sz="4" w:space="0" w:color="auto"/>
              <w:bottom w:val="single" w:sz="4" w:space="0" w:color="auto"/>
              <w:right w:val="single" w:sz="4" w:space="0" w:color="auto"/>
            </w:tcBorders>
            <w:hideMark/>
          </w:tcPr>
          <w:p w14:paraId="129906C4"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13A53C30"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515F51CF"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12A5FA0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83</w:t>
            </w:r>
          </w:p>
        </w:tc>
        <w:tc>
          <w:tcPr>
            <w:tcW w:w="1200" w:type="dxa"/>
            <w:tcBorders>
              <w:top w:val="single" w:sz="4" w:space="0" w:color="auto"/>
              <w:left w:val="single" w:sz="4" w:space="0" w:color="auto"/>
              <w:bottom w:val="single" w:sz="4" w:space="0" w:color="auto"/>
              <w:right w:val="single" w:sz="4" w:space="0" w:color="auto"/>
            </w:tcBorders>
            <w:hideMark/>
          </w:tcPr>
          <w:p w14:paraId="0476A2D6" w14:textId="77777777" w:rsidR="006018AF" w:rsidRPr="0030696E" w:rsidRDefault="006018AF" w:rsidP="00613BF0">
            <w:pPr>
              <w:spacing w:after="0" w:line="240" w:lineRule="auto"/>
              <w:jc w:val="center"/>
              <w:rPr>
                <w:rFonts w:ascii="Times New Roman" w:hAnsi="Times New Roman" w:cs="Times New Roman"/>
                <w:sz w:val="18"/>
                <w:szCs w:val="18"/>
              </w:rPr>
            </w:pPr>
            <w:r w:rsidRPr="0030696E">
              <w:rPr>
                <w:rFonts w:ascii="Times New Roman" w:hAnsi="Times New Roman" w:cs="Times New Roman"/>
                <w:sz w:val="18"/>
                <w:szCs w:val="18"/>
              </w:rPr>
              <w:t>ПД/ВК</w:t>
            </w:r>
          </w:p>
        </w:tc>
        <w:tc>
          <w:tcPr>
            <w:tcW w:w="642" w:type="dxa"/>
            <w:gridSpan w:val="2"/>
            <w:tcBorders>
              <w:top w:val="single" w:sz="4" w:space="0" w:color="auto"/>
              <w:left w:val="single" w:sz="4" w:space="0" w:color="auto"/>
              <w:bottom w:val="single" w:sz="4" w:space="0" w:color="auto"/>
              <w:right w:val="single" w:sz="4" w:space="0" w:color="auto"/>
            </w:tcBorders>
          </w:tcPr>
          <w:p w14:paraId="5651A49D"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nil"/>
              <w:left w:val="single" w:sz="4" w:space="0" w:color="000000"/>
              <w:bottom w:val="single" w:sz="4" w:space="0" w:color="000000"/>
              <w:right w:val="single" w:sz="4" w:space="0" w:color="000000"/>
            </w:tcBorders>
            <w:shd w:val="clear" w:color="auto" w:fill="FFFFFF"/>
            <w:vAlign w:val="center"/>
            <w:hideMark/>
          </w:tcPr>
          <w:p w14:paraId="1524EFB5" w14:textId="77777777" w:rsidR="006018AF" w:rsidRPr="0030696E" w:rsidRDefault="006018AF" w:rsidP="00613BF0">
            <w:pPr>
              <w:spacing w:after="0" w:line="240" w:lineRule="auto"/>
              <w:rPr>
                <w:rFonts w:ascii="Times New Roman" w:hAnsi="Times New Roman" w:cs="Times New Roman"/>
                <w:sz w:val="18"/>
                <w:szCs w:val="18"/>
              </w:rPr>
            </w:pPr>
            <w:r w:rsidRPr="0030696E">
              <w:rPr>
                <w:rFonts w:ascii="Times New Roman" w:hAnsi="Times New Roman" w:cs="Times New Roman"/>
                <w:sz w:val="18"/>
                <w:szCs w:val="18"/>
              </w:rPr>
              <w:t>Введение в токсикологическую химию</w:t>
            </w:r>
          </w:p>
        </w:tc>
        <w:tc>
          <w:tcPr>
            <w:tcW w:w="497" w:type="dxa"/>
            <w:tcBorders>
              <w:top w:val="single" w:sz="4" w:space="0" w:color="auto"/>
              <w:left w:val="single" w:sz="4" w:space="0" w:color="auto"/>
              <w:bottom w:val="single" w:sz="4" w:space="0" w:color="auto"/>
              <w:right w:val="single" w:sz="4" w:space="0" w:color="auto"/>
            </w:tcBorders>
            <w:vAlign w:val="center"/>
          </w:tcPr>
          <w:p w14:paraId="450CAFF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12C7A64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104365F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04AC4D1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61171FD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4F2D277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vAlign w:val="center"/>
            <w:hideMark/>
          </w:tcPr>
          <w:p w14:paraId="124FC81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569" w:type="dxa"/>
            <w:tcBorders>
              <w:top w:val="single" w:sz="4" w:space="0" w:color="auto"/>
              <w:left w:val="single" w:sz="4" w:space="0" w:color="auto"/>
              <w:bottom w:val="single" w:sz="4" w:space="0" w:color="auto"/>
              <w:right w:val="single" w:sz="4" w:space="0" w:color="auto"/>
            </w:tcBorders>
            <w:vAlign w:val="center"/>
          </w:tcPr>
          <w:p w14:paraId="19BBD54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81" w:type="dxa"/>
            <w:tcBorders>
              <w:top w:val="nil"/>
              <w:left w:val="single" w:sz="4" w:space="0" w:color="auto"/>
              <w:bottom w:val="single" w:sz="4" w:space="0" w:color="auto"/>
              <w:right w:val="single" w:sz="4" w:space="0" w:color="auto"/>
            </w:tcBorders>
            <w:vAlign w:val="center"/>
          </w:tcPr>
          <w:p w14:paraId="55F0C93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nil"/>
              <w:bottom w:val="single" w:sz="4" w:space="0" w:color="auto"/>
              <w:right w:val="single" w:sz="4" w:space="0" w:color="auto"/>
            </w:tcBorders>
            <w:vAlign w:val="center"/>
            <w:hideMark/>
          </w:tcPr>
          <w:p w14:paraId="11655D4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5</w:t>
            </w:r>
          </w:p>
        </w:tc>
        <w:tc>
          <w:tcPr>
            <w:tcW w:w="616" w:type="dxa"/>
            <w:gridSpan w:val="2"/>
            <w:tcBorders>
              <w:top w:val="single" w:sz="4" w:space="0" w:color="auto"/>
              <w:left w:val="nil"/>
              <w:bottom w:val="single" w:sz="4" w:space="0" w:color="auto"/>
              <w:right w:val="single" w:sz="4" w:space="0" w:color="auto"/>
            </w:tcBorders>
            <w:vAlign w:val="center"/>
            <w:hideMark/>
          </w:tcPr>
          <w:p w14:paraId="78B8ACD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150</w:t>
            </w:r>
          </w:p>
        </w:tc>
        <w:tc>
          <w:tcPr>
            <w:tcW w:w="600" w:type="dxa"/>
            <w:gridSpan w:val="2"/>
            <w:tcBorders>
              <w:top w:val="single" w:sz="4" w:space="0" w:color="auto"/>
              <w:left w:val="single" w:sz="4" w:space="0" w:color="auto"/>
              <w:bottom w:val="single" w:sz="4" w:space="0" w:color="auto"/>
              <w:right w:val="single" w:sz="4" w:space="0" w:color="auto"/>
            </w:tcBorders>
            <w:hideMark/>
          </w:tcPr>
          <w:p w14:paraId="5FCB561F"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75</w:t>
            </w:r>
          </w:p>
        </w:tc>
        <w:tc>
          <w:tcPr>
            <w:tcW w:w="421" w:type="dxa"/>
            <w:gridSpan w:val="2"/>
            <w:tcBorders>
              <w:top w:val="single" w:sz="4" w:space="0" w:color="auto"/>
              <w:left w:val="single" w:sz="4" w:space="0" w:color="auto"/>
              <w:bottom w:val="single" w:sz="4" w:space="0" w:color="auto"/>
              <w:right w:val="single" w:sz="4" w:space="0" w:color="auto"/>
            </w:tcBorders>
          </w:tcPr>
          <w:p w14:paraId="16B3CEF0"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0B168157"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25</w:t>
            </w:r>
          </w:p>
        </w:tc>
        <w:tc>
          <w:tcPr>
            <w:tcW w:w="656" w:type="dxa"/>
            <w:gridSpan w:val="2"/>
            <w:tcBorders>
              <w:top w:val="single" w:sz="4" w:space="0" w:color="auto"/>
              <w:left w:val="single" w:sz="4" w:space="0" w:color="auto"/>
              <w:bottom w:val="single" w:sz="4" w:space="0" w:color="auto"/>
              <w:right w:val="single" w:sz="4" w:space="0" w:color="auto"/>
            </w:tcBorders>
            <w:hideMark/>
          </w:tcPr>
          <w:p w14:paraId="796CAA43"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35</w:t>
            </w:r>
          </w:p>
        </w:tc>
        <w:tc>
          <w:tcPr>
            <w:tcW w:w="515" w:type="dxa"/>
            <w:tcBorders>
              <w:top w:val="single" w:sz="4" w:space="0" w:color="auto"/>
              <w:left w:val="single" w:sz="4" w:space="0" w:color="auto"/>
              <w:bottom w:val="single" w:sz="4" w:space="0" w:color="auto"/>
              <w:right w:val="single" w:sz="4" w:space="0" w:color="auto"/>
            </w:tcBorders>
            <w:hideMark/>
          </w:tcPr>
          <w:p w14:paraId="58CCCD5D"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15</w:t>
            </w:r>
          </w:p>
        </w:tc>
        <w:tc>
          <w:tcPr>
            <w:tcW w:w="530" w:type="dxa"/>
            <w:tcBorders>
              <w:top w:val="single" w:sz="4" w:space="0" w:color="auto"/>
              <w:left w:val="single" w:sz="4" w:space="0" w:color="auto"/>
              <w:bottom w:val="single" w:sz="4" w:space="0" w:color="auto"/>
              <w:right w:val="single" w:sz="4" w:space="0" w:color="auto"/>
            </w:tcBorders>
            <w:hideMark/>
          </w:tcPr>
          <w:p w14:paraId="43EF60BF" w14:textId="77777777" w:rsidR="006018AF" w:rsidRPr="0030696E" w:rsidRDefault="006018AF" w:rsidP="00613BF0">
            <w:pPr>
              <w:spacing w:after="0" w:line="240"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Э</w:t>
            </w:r>
          </w:p>
        </w:tc>
      </w:tr>
      <w:tr w:rsidR="006018AF" w:rsidRPr="0030696E" w14:paraId="4B707328"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50D2448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1200" w:type="dxa"/>
            <w:tcBorders>
              <w:top w:val="single" w:sz="4" w:space="0" w:color="auto"/>
              <w:left w:val="single" w:sz="4" w:space="0" w:color="auto"/>
              <w:bottom w:val="single" w:sz="4" w:space="0" w:color="auto"/>
              <w:right w:val="single" w:sz="4" w:space="0" w:color="auto"/>
            </w:tcBorders>
          </w:tcPr>
          <w:p w14:paraId="2D9C7A3D"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602" w:type="dxa"/>
            <w:gridSpan w:val="3"/>
            <w:tcBorders>
              <w:top w:val="single" w:sz="4" w:space="0" w:color="auto"/>
              <w:left w:val="single" w:sz="4" w:space="0" w:color="auto"/>
              <w:bottom w:val="single" w:sz="4" w:space="0" w:color="auto"/>
              <w:right w:val="single" w:sz="4" w:space="0" w:color="auto"/>
            </w:tcBorders>
            <w:hideMark/>
          </w:tcPr>
          <w:p w14:paraId="670A45A8" w14:textId="77777777" w:rsidR="006018AF" w:rsidRPr="0030696E" w:rsidRDefault="006018AF" w:rsidP="00613BF0">
            <w:pPr>
              <w:spacing w:after="0" w:line="240" w:lineRule="auto"/>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Модуль3. Производственная практика</w:t>
            </w:r>
          </w:p>
        </w:tc>
        <w:tc>
          <w:tcPr>
            <w:tcW w:w="497" w:type="dxa"/>
            <w:tcBorders>
              <w:top w:val="single" w:sz="4" w:space="0" w:color="auto"/>
              <w:left w:val="single" w:sz="4" w:space="0" w:color="auto"/>
              <w:bottom w:val="single" w:sz="4" w:space="0" w:color="auto"/>
              <w:right w:val="single" w:sz="4" w:space="0" w:color="auto"/>
            </w:tcBorders>
            <w:vAlign w:val="center"/>
          </w:tcPr>
          <w:p w14:paraId="101F3386"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180847F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10BD8F9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533B85C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2D87F3E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53A542E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vAlign w:val="center"/>
          </w:tcPr>
          <w:p w14:paraId="0605860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hideMark/>
          </w:tcPr>
          <w:p w14:paraId="1CF33454"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r w:rsidRPr="0030696E">
              <w:rPr>
                <w:rFonts w:ascii="Times New Roman" w:eastAsia="Times New Roman" w:hAnsi="Times New Roman" w:cs="Times New Roman"/>
                <w:b/>
                <w:bCs/>
                <w:sz w:val="18"/>
                <w:szCs w:val="18"/>
                <w:lang w:eastAsia="ru-RU"/>
              </w:rPr>
              <w:t>6</w:t>
            </w:r>
          </w:p>
        </w:tc>
        <w:tc>
          <w:tcPr>
            <w:tcW w:w="581" w:type="dxa"/>
            <w:tcBorders>
              <w:top w:val="nil"/>
              <w:left w:val="single" w:sz="4" w:space="0" w:color="auto"/>
              <w:bottom w:val="single" w:sz="4" w:space="0" w:color="auto"/>
              <w:right w:val="single" w:sz="4" w:space="0" w:color="auto"/>
            </w:tcBorders>
            <w:vAlign w:val="center"/>
          </w:tcPr>
          <w:p w14:paraId="392B2B12"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nil"/>
              <w:left w:val="nil"/>
              <w:bottom w:val="single" w:sz="4" w:space="0" w:color="auto"/>
              <w:right w:val="single" w:sz="4" w:space="0" w:color="auto"/>
            </w:tcBorders>
            <w:vAlign w:val="center"/>
          </w:tcPr>
          <w:p w14:paraId="48201FFD"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616" w:type="dxa"/>
            <w:gridSpan w:val="2"/>
            <w:tcBorders>
              <w:top w:val="nil"/>
              <w:left w:val="nil"/>
              <w:bottom w:val="single" w:sz="4" w:space="0" w:color="auto"/>
              <w:right w:val="single" w:sz="4" w:space="0" w:color="auto"/>
            </w:tcBorders>
            <w:vAlign w:val="center"/>
            <w:hideMark/>
          </w:tcPr>
          <w:p w14:paraId="13780D92"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180</w:t>
            </w:r>
          </w:p>
        </w:tc>
        <w:tc>
          <w:tcPr>
            <w:tcW w:w="600" w:type="dxa"/>
            <w:gridSpan w:val="2"/>
            <w:tcBorders>
              <w:top w:val="single" w:sz="4" w:space="0" w:color="auto"/>
              <w:left w:val="single" w:sz="4" w:space="0" w:color="auto"/>
              <w:bottom w:val="single" w:sz="4" w:space="0" w:color="auto"/>
              <w:right w:val="single" w:sz="4" w:space="0" w:color="auto"/>
            </w:tcBorders>
          </w:tcPr>
          <w:p w14:paraId="7FAD59A6"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421" w:type="dxa"/>
            <w:gridSpan w:val="2"/>
            <w:tcBorders>
              <w:top w:val="single" w:sz="4" w:space="0" w:color="auto"/>
              <w:left w:val="single" w:sz="4" w:space="0" w:color="auto"/>
              <w:bottom w:val="single" w:sz="4" w:space="0" w:color="auto"/>
              <w:right w:val="single" w:sz="4" w:space="0" w:color="auto"/>
            </w:tcBorders>
          </w:tcPr>
          <w:p w14:paraId="38553DAD"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tcPr>
          <w:p w14:paraId="392BDFCD"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656" w:type="dxa"/>
            <w:gridSpan w:val="2"/>
            <w:tcBorders>
              <w:top w:val="single" w:sz="4" w:space="0" w:color="auto"/>
              <w:left w:val="single" w:sz="4" w:space="0" w:color="auto"/>
              <w:bottom w:val="single" w:sz="4" w:space="0" w:color="auto"/>
              <w:right w:val="single" w:sz="4" w:space="0" w:color="auto"/>
            </w:tcBorders>
          </w:tcPr>
          <w:p w14:paraId="6335A006"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15" w:type="dxa"/>
            <w:tcBorders>
              <w:top w:val="single" w:sz="4" w:space="0" w:color="auto"/>
              <w:left w:val="single" w:sz="4" w:space="0" w:color="auto"/>
              <w:bottom w:val="single" w:sz="4" w:space="0" w:color="auto"/>
              <w:right w:val="single" w:sz="4" w:space="0" w:color="auto"/>
            </w:tcBorders>
          </w:tcPr>
          <w:p w14:paraId="1B48FD3E"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30" w:type="dxa"/>
            <w:tcBorders>
              <w:top w:val="single" w:sz="4" w:space="0" w:color="auto"/>
              <w:left w:val="single" w:sz="4" w:space="0" w:color="auto"/>
              <w:bottom w:val="single" w:sz="4" w:space="0" w:color="auto"/>
              <w:right w:val="single" w:sz="4" w:space="0" w:color="auto"/>
            </w:tcBorders>
          </w:tcPr>
          <w:p w14:paraId="5A27FF0D"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r>
      <w:tr w:rsidR="006018AF" w:rsidRPr="0030696E" w14:paraId="0698DB90"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33FEB2C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84</w:t>
            </w:r>
          </w:p>
        </w:tc>
        <w:tc>
          <w:tcPr>
            <w:tcW w:w="1200" w:type="dxa"/>
            <w:tcBorders>
              <w:top w:val="single" w:sz="4" w:space="0" w:color="auto"/>
              <w:left w:val="single" w:sz="4" w:space="0" w:color="auto"/>
              <w:bottom w:val="single" w:sz="4" w:space="0" w:color="auto"/>
              <w:right w:val="single" w:sz="4" w:space="0" w:color="auto"/>
            </w:tcBorders>
            <w:hideMark/>
          </w:tcPr>
          <w:p w14:paraId="4D1D4FB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ПП</w:t>
            </w:r>
          </w:p>
        </w:tc>
        <w:tc>
          <w:tcPr>
            <w:tcW w:w="642" w:type="dxa"/>
            <w:gridSpan w:val="2"/>
            <w:tcBorders>
              <w:top w:val="single" w:sz="4" w:space="0" w:color="auto"/>
              <w:left w:val="single" w:sz="4" w:space="0" w:color="auto"/>
              <w:bottom w:val="single" w:sz="4" w:space="0" w:color="auto"/>
              <w:right w:val="single" w:sz="4" w:space="0" w:color="auto"/>
            </w:tcBorders>
          </w:tcPr>
          <w:p w14:paraId="7886F324"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nil"/>
              <w:left w:val="single" w:sz="4" w:space="0" w:color="auto"/>
              <w:bottom w:val="single" w:sz="4" w:space="0" w:color="auto"/>
              <w:right w:val="single" w:sz="4" w:space="0" w:color="auto"/>
            </w:tcBorders>
            <w:hideMark/>
          </w:tcPr>
          <w:p w14:paraId="6C2AB4F8"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Преддипломная практика Проектирование и производство лекарственных препаратов</w:t>
            </w:r>
          </w:p>
        </w:tc>
        <w:tc>
          <w:tcPr>
            <w:tcW w:w="497" w:type="dxa"/>
            <w:tcBorders>
              <w:top w:val="single" w:sz="4" w:space="0" w:color="auto"/>
              <w:left w:val="single" w:sz="4" w:space="0" w:color="auto"/>
              <w:bottom w:val="single" w:sz="4" w:space="0" w:color="auto"/>
              <w:right w:val="single" w:sz="4" w:space="0" w:color="auto"/>
            </w:tcBorders>
            <w:vAlign w:val="center"/>
          </w:tcPr>
          <w:p w14:paraId="3D6D88E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2E29D4A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15D07A4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79F03E5F"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1095CC6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5DCE877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vAlign w:val="center"/>
          </w:tcPr>
          <w:p w14:paraId="572FE57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hideMark/>
          </w:tcPr>
          <w:p w14:paraId="63826B54" w14:textId="77777777" w:rsidR="006018AF" w:rsidRPr="0030696E" w:rsidRDefault="006018AF" w:rsidP="00613BF0">
            <w:pPr>
              <w:spacing w:after="0" w:line="240" w:lineRule="auto"/>
              <w:jc w:val="center"/>
              <w:rPr>
                <w:rFonts w:ascii="Times New Roman" w:eastAsia="Times New Roman" w:hAnsi="Times New Roman" w:cs="Times New Roman"/>
                <w:bCs/>
                <w:sz w:val="18"/>
                <w:szCs w:val="18"/>
                <w:lang w:eastAsia="ru-RU"/>
              </w:rPr>
            </w:pPr>
            <w:r w:rsidRPr="0030696E">
              <w:rPr>
                <w:rFonts w:ascii="Times New Roman" w:eastAsia="Times New Roman" w:hAnsi="Times New Roman" w:cs="Times New Roman"/>
                <w:bCs/>
                <w:sz w:val="18"/>
                <w:szCs w:val="18"/>
                <w:lang w:eastAsia="ru-RU"/>
              </w:rPr>
              <w:t>6</w:t>
            </w:r>
          </w:p>
        </w:tc>
        <w:tc>
          <w:tcPr>
            <w:tcW w:w="581" w:type="dxa"/>
            <w:tcBorders>
              <w:top w:val="nil"/>
              <w:left w:val="single" w:sz="4" w:space="0" w:color="auto"/>
              <w:bottom w:val="single" w:sz="4" w:space="0" w:color="auto"/>
              <w:right w:val="single" w:sz="4" w:space="0" w:color="auto"/>
            </w:tcBorders>
            <w:vAlign w:val="center"/>
          </w:tcPr>
          <w:p w14:paraId="1D5C6DB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nil"/>
              <w:left w:val="nil"/>
              <w:bottom w:val="single" w:sz="4" w:space="0" w:color="auto"/>
              <w:right w:val="single" w:sz="4" w:space="0" w:color="auto"/>
            </w:tcBorders>
            <w:vAlign w:val="center"/>
            <w:hideMark/>
          </w:tcPr>
          <w:p w14:paraId="7DE9535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w:t>
            </w:r>
          </w:p>
        </w:tc>
        <w:tc>
          <w:tcPr>
            <w:tcW w:w="616" w:type="dxa"/>
            <w:gridSpan w:val="2"/>
            <w:tcBorders>
              <w:top w:val="nil"/>
              <w:left w:val="nil"/>
              <w:bottom w:val="single" w:sz="4" w:space="0" w:color="auto"/>
              <w:right w:val="single" w:sz="4" w:space="0" w:color="auto"/>
            </w:tcBorders>
            <w:vAlign w:val="center"/>
            <w:hideMark/>
          </w:tcPr>
          <w:p w14:paraId="7B2F900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180</w:t>
            </w:r>
          </w:p>
        </w:tc>
        <w:tc>
          <w:tcPr>
            <w:tcW w:w="600" w:type="dxa"/>
            <w:gridSpan w:val="2"/>
            <w:tcBorders>
              <w:top w:val="single" w:sz="4" w:space="0" w:color="auto"/>
              <w:left w:val="single" w:sz="4" w:space="0" w:color="auto"/>
              <w:bottom w:val="single" w:sz="4" w:space="0" w:color="auto"/>
              <w:right w:val="single" w:sz="4" w:space="0" w:color="auto"/>
            </w:tcBorders>
            <w:hideMark/>
          </w:tcPr>
          <w:p w14:paraId="6AB5C27F"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0</w:t>
            </w:r>
          </w:p>
        </w:tc>
        <w:tc>
          <w:tcPr>
            <w:tcW w:w="421" w:type="dxa"/>
            <w:gridSpan w:val="2"/>
            <w:tcBorders>
              <w:top w:val="single" w:sz="4" w:space="0" w:color="auto"/>
              <w:left w:val="single" w:sz="4" w:space="0" w:color="auto"/>
              <w:bottom w:val="single" w:sz="4" w:space="0" w:color="auto"/>
              <w:right w:val="single" w:sz="4" w:space="0" w:color="auto"/>
            </w:tcBorders>
          </w:tcPr>
          <w:p w14:paraId="59F36D82"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6ABCF93A"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0</w:t>
            </w:r>
          </w:p>
        </w:tc>
        <w:tc>
          <w:tcPr>
            <w:tcW w:w="656" w:type="dxa"/>
            <w:gridSpan w:val="2"/>
            <w:tcBorders>
              <w:top w:val="single" w:sz="4" w:space="0" w:color="auto"/>
              <w:left w:val="single" w:sz="4" w:space="0" w:color="auto"/>
              <w:bottom w:val="single" w:sz="4" w:space="0" w:color="auto"/>
              <w:right w:val="single" w:sz="4" w:space="0" w:color="auto"/>
            </w:tcBorders>
            <w:hideMark/>
          </w:tcPr>
          <w:p w14:paraId="6EB22093"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0</w:t>
            </w:r>
          </w:p>
        </w:tc>
        <w:tc>
          <w:tcPr>
            <w:tcW w:w="515" w:type="dxa"/>
            <w:tcBorders>
              <w:top w:val="single" w:sz="4" w:space="0" w:color="auto"/>
              <w:left w:val="single" w:sz="4" w:space="0" w:color="auto"/>
              <w:bottom w:val="single" w:sz="4" w:space="0" w:color="auto"/>
              <w:right w:val="single" w:sz="4" w:space="0" w:color="auto"/>
            </w:tcBorders>
            <w:hideMark/>
          </w:tcPr>
          <w:p w14:paraId="4298A6EE"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0</w:t>
            </w:r>
          </w:p>
        </w:tc>
        <w:tc>
          <w:tcPr>
            <w:tcW w:w="530" w:type="dxa"/>
            <w:tcBorders>
              <w:top w:val="single" w:sz="4" w:space="0" w:color="auto"/>
              <w:left w:val="single" w:sz="4" w:space="0" w:color="auto"/>
              <w:bottom w:val="single" w:sz="4" w:space="0" w:color="auto"/>
              <w:right w:val="single" w:sz="4" w:space="0" w:color="auto"/>
            </w:tcBorders>
            <w:hideMark/>
          </w:tcPr>
          <w:p w14:paraId="7548D824"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Д./з</w:t>
            </w:r>
          </w:p>
        </w:tc>
      </w:tr>
      <w:tr w:rsidR="006018AF" w:rsidRPr="0030696E" w14:paraId="302EEF7C"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312BC7C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1200" w:type="dxa"/>
            <w:tcBorders>
              <w:top w:val="single" w:sz="4" w:space="0" w:color="auto"/>
              <w:left w:val="single" w:sz="4" w:space="0" w:color="auto"/>
              <w:bottom w:val="single" w:sz="4" w:space="0" w:color="auto"/>
              <w:right w:val="single" w:sz="4" w:space="0" w:color="auto"/>
            </w:tcBorders>
          </w:tcPr>
          <w:p w14:paraId="779CEEEB"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602" w:type="dxa"/>
            <w:gridSpan w:val="3"/>
            <w:tcBorders>
              <w:top w:val="single" w:sz="4" w:space="0" w:color="auto"/>
              <w:left w:val="single" w:sz="4" w:space="0" w:color="auto"/>
              <w:bottom w:val="single" w:sz="4" w:space="0" w:color="auto"/>
              <w:right w:val="single" w:sz="4" w:space="0" w:color="auto"/>
            </w:tcBorders>
            <w:hideMark/>
          </w:tcPr>
          <w:p w14:paraId="5A869957" w14:textId="77777777" w:rsidR="006018AF" w:rsidRPr="0030696E" w:rsidRDefault="006018AF" w:rsidP="00613BF0">
            <w:pPr>
              <w:spacing w:after="0" w:line="240" w:lineRule="auto"/>
              <w:rPr>
                <w:rFonts w:ascii="Times New Roman" w:eastAsia="Times New Roman" w:hAnsi="Times New Roman" w:cs="Times New Roman"/>
                <w:b/>
                <w:bCs/>
                <w:sz w:val="18"/>
                <w:szCs w:val="18"/>
                <w:lang w:eastAsia="ru-RU"/>
              </w:rPr>
            </w:pPr>
            <w:r w:rsidRPr="0030696E">
              <w:rPr>
                <w:rFonts w:ascii="Times New Roman" w:eastAsia="Times New Roman" w:hAnsi="Times New Roman" w:cs="Times New Roman"/>
                <w:b/>
                <w:bCs/>
                <w:sz w:val="18"/>
                <w:szCs w:val="18"/>
                <w:lang w:eastAsia="ru-RU"/>
              </w:rPr>
              <w:t>Итоговая аттестация</w:t>
            </w:r>
          </w:p>
        </w:tc>
        <w:tc>
          <w:tcPr>
            <w:tcW w:w="497" w:type="dxa"/>
            <w:tcBorders>
              <w:top w:val="single" w:sz="4" w:space="0" w:color="auto"/>
              <w:left w:val="single" w:sz="4" w:space="0" w:color="auto"/>
              <w:bottom w:val="single" w:sz="4" w:space="0" w:color="auto"/>
              <w:right w:val="single" w:sz="4" w:space="0" w:color="auto"/>
            </w:tcBorders>
            <w:vAlign w:val="center"/>
          </w:tcPr>
          <w:p w14:paraId="78B5951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69248DA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3A5C4A9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01A7534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0B32E0BA"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39E404CE"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vAlign w:val="center"/>
          </w:tcPr>
          <w:p w14:paraId="7B9931E1" w14:textId="77777777" w:rsidR="006018AF" w:rsidRPr="0030696E" w:rsidRDefault="006018AF" w:rsidP="00613BF0">
            <w:pPr>
              <w:spacing w:after="0" w:line="240" w:lineRule="auto"/>
              <w:jc w:val="center"/>
              <w:rPr>
                <w:rFonts w:ascii="Times New Roman" w:eastAsia="Times New Roman" w:hAnsi="Times New Roman" w:cs="Times New Roman"/>
                <w:bCs/>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hideMark/>
          </w:tcPr>
          <w:p w14:paraId="3F1B8192"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r w:rsidRPr="0030696E">
              <w:rPr>
                <w:rFonts w:ascii="Times New Roman" w:eastAsia="Times New Roman" w:hAnsi="Times New Roman" w:cs="Times New Roman"/>
                <w:b/>
                <w:bCs/>
                <w:sz w:val="18"/>
                <w:szCs w:val="18"/>
                <w:lang w:eastAsia="ru-RU"/>
              </w:rPr>
              <w:t>12</w:t>
            </w:r>
          </w:p>
        </w:tc>
        <w:tc>
          <w:tcPr>
            <w:tcW w:w="581" w:type="dxa"/>
            <w:tcBorders>
              <w:top w:val="nil"/>
              <w:left w:val="single" w:sz="4" w:space="0" w:color="auto"/>
              <w:bottom w:val="single" w:sz="4" w:space="0" w:color="auto"/>
              <w:right w:val="single" w:sz="4" w:space="0" w:color="auto"/>
            </w:tcBorders>
            <w:vAlign w:val="center"/>
          </w:tcPr>
          <w:p w14:paraId="1D46890B"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36043E04"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p>
        </w:tc>
        <w:tc>
          <w:tcPr>
            <w:tcW w:w="616" w:type="dxa"/>
            <w:gridSpan w:val="2"/>
            <w:tcBorders>
              <w:top w:val="single" w:sz="4" w:space="0" w:color="auto"/>
              <w:left w:val="nil"/>
              <w:bottom w:val="single" w:sz="4" w:space="0" w:color="auto"/>
              <w:right w:val="single" w:sz="4" w:space="0" w:color="auto"/>
            </w:tcBorders>
            <w:vAlign w:val="center"/>
            <w:hideMark/>
          </w:tcPr>
          <w:p w14:paraId="5BCC032E"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r w:rsidRPr="0030696E">
              <w:rPr>
                <w:rFonts w:ascii="Times New Roman" w:eastAsia="Times New Roman" w:hAnsi="Times New Roman" w:cs="Times New Roman"/>
                <w:b/>
                <w:bCs/>
                <w:sz w:val="18"/>
                <w:szCs w:val="18"/>
                <w:lang w:eastAsia="ru-RU"/>
              </w:rPr>
              <w:t>360</w:t>
            </w:r>
          </w:p>
        </w:tc>
        <w:tc>
          <w:tcPr>
            <w:tcW w:w="600" w:type="dxa"/>
            <w:gridSpan w:val="2"/>
            <w:tcBorders>
              <w:top w:val="single" w:sz="4" w:space="0" w:color="auto"/>
              <w:left w:val="single" w:sz="4" w:space="0" w:color="auto"/>
              <w:bottom w:val="single" w:sz="4" w:space="0" w:color="auto"/>
              <w:right w:val="single" w:sz="4" w:space="0" w:color="auto"/>
            </w:tcBorders>
            <w:hideMark/>
          </w:tcPr>
          <w:p w14:paraId="3CA2F2D9"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0</w:t>
            </w:r>
          </w:p>
        </w:tc>
        <w:tc>
          <w:tcPr>
            <w:tcW w:w="421" w:type="dxa"/>
            <w:gridSpan w:val="2"/>
            <w:tcBorders>
              <w:top w:val="single" w:sz="4" w:space="0" w:color="auto"/>
              <w:left w:val="single" w:sz="4" w:space="0" w:color="auto"/>
              <w:bottom w:val="single" w:sz="4" w:space="0" w:color="auto"/>
              <w:right w:val="single" w:sz="4" w:space="0" w:color="auto"/>
            </w:tcBorders>
          </w:tcPr>
          <w:p w14:paraId="524B4154"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2C160CD5"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0</w:t>
            </w:r>
          </w:p>
        </w:tc>
        <w:tc>
          <w:tcPr>
            <w:tcW w:w="656" w:type="dxa"/>
            <w:gridSpan w:val="2"/>
            <w:tcBorders>
              <w:top w:val="single" w:sz="4" w:space="0" w:color="auto"/>
              <w:left w:val="single" w:sz="4" w:space="0" w:color="auto"/>
              <w:bottom w:val="single" w:sz="4" w:space="0" w:color="auto"/>
              <w:right w:val="single" w:sz="4" w:space="0" w:color="auto"/>
            </w:tcBorders>
            <w:hideMark/>
          </w:tcPr>
          <w:p w14:paraId="64F70EA2"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0</w:t>
            </w:r>
          </w:p>
        </w:tc>
        <w:tc>
          <w:tcPr>
            <w:tcW w:w="515" w:type="dxa"/>
            <w:tcBorders>
              <w:top w:val="single" w:sz="4" w:space="0" w:color="auto"/>
              <w:left w:val="single" w:sz="4" w:space="0" w:color="auto"/>
              <w:bottom w:val="single" w:sz="4" w:space="0" w:color="auto"/>
              <w:right w:val="single" w:sz="4" w:space="0" w:color="auto"/>
            </w:tcBorders>
            <w:hideMark/>
          </w:tcPr>
          <w:p w14:paraId="74F95316"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0</w:t>
            </w:r>
          </w:p>
        </w:tc>
        <w:tc>
          <w:tcPr>
            <w:tcW w:w="530" w:type="dxa"/>
            <w:tcBorders>
              <w:top w:val="single" w:sz="4" w:space="0" w:color="auto"/>
              <w:left w:val="single" w:sz="4" w:space="0" w:color="auto"/>
              <w:bottom w:val="single" w:sz="4" w:space="0" w:color="auto"/>
              <w:right w:val="single" w:sz="4" w:space="0" w:color="auto"/>
            </w:tcBorders>
          </w:tcPr>
          <w:p w14:paraId="1BF564F6"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r>
      <w:tr w:rsidR="006018AF" w:rsidRPr="0030696E" w14:paraId="75CA06B3"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13A631C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85</w:t>
            </w:r>
          </w:p>
        </w:tc>
        <w:tc>
          <w:tcPr>
            <w:tcW w:w="1200" w:type="dxa"/>
            <w:tcBorders>
              <w:top w:val="single" w:sz="4" w:space="0" w:color="auto"/>
              <w:left w:val="single" w:sz="4" w:space="0" w:color="auto"/>
              <w:bottom w:val="single" w:sz="4" w:space="0" w:color="auto"/>
              <w:right w:val="single" w:sz="4" w:space="0" w:color="auto"/>
            </w:tcBorders>
          </w:tcPr>
          <w:p w14:paraId="69D06EF1"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642" w:type="dxa"/>
            <w:gridSpan w:val="2"/>
            <w:tcBorders>
              <w:top w:val="single" w:sz="4" w:space="0" w:color="auto"/>
              <w:left w:val="single" w:sz="4" w:space="0" w:color="auto"/>
              <w:bottom w:val="single" w:sz="4" w:space="0" w:color="auto"/>
              <w:right w:val="single" w:sz="4" w:space="0" w:color="auto"/>
            </w:tcBorders>
          </w:tcPr>
          <w:p w14:paraId="7C3CF09C"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48E78170"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 xml:space="preserve">Государственный экзамен </w:t>
            </w:r>
          </w:p>
        </w:tc>
        <w:tc>
          <w:tcPr>
            <w:tcW w:w="497" w:type="dxa"/>
            <w:tcBorders>
              <w:top w:val="single" w:sz="4" w:space="0" w:color="auto"/>
              <w:left w:val="single" w:sz="4" w:space="0" w:color="auto"/>
              <w:bottom w:val="single" w:sz="4" w:space="0" w:color="auto"/>
              <w:right w:val="single" w:sz="4" w:space="0" w:color="auto"/>
            </w:tcBorders>
            <w:vAlign w:val="center"/>
          </w:tcPr>
          <w:p w14:paraId="745D8DC3"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4414572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5B5FF018"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0A8AB7C4"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06B8950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7239D135"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vAlign w:val="center"/>
          </w:tcPr>
          <w:p w14:paraId="2F1BC9C7"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hideMark/>
          </w:tcPr>
          <w:p w14:paraId="5818A3F2" w14:textId="77777777" w:rsidR="006018AF" w:rsidRPr="0030696E" w:rsidRDefault="006018AF" w:rsidP="00613BF0">
            <w:pPr>
              <w:spacing w:after="0" w:line="240" w:lineRule="auto"/>
              <w:jc w:val="center"/>
              <w:rPr>
                <w:rFonts w:ascii="Times New Roman" w:eastAsia="Times New Roman" w:hAnsi="Times New Roman" w:cs="Times New Roman"/>
                <w:bCs/>
                <w:sz w:val="18"/>
                <w:szCs w:val="18"/>
                <w:lang w:eastAsia="ru-RU"/>
              </w:rPr>
            </w:pPr>
            <w:r w:rsidRPr="0030696E">
              <w:rPr>
                <w:rFonts w:ascii="Times New Roman" w:eastAsia="Times New Roman" w:hAnsi="Times New Roman" w:cs="Times New Roman"/>
                <w:bCs/>
                <w:sz w:val="18"/>
                <w:szCs w:val="18"/>
                <w:lang w:eastAsia="ru-RU"/>
              </w:rPr>
              <w:t>2</w:t>
            </w:r>
          </w:p>
        </w:tc>
        <w:tc>
          <w:tcPr>
            <w:tcW w:w="581" w:type="dxa"/>
            <w:tcBorders>
              <w:top w:val="single" w:sz="4" w:space="0" w:color="auto"/>
              <w:left w:val="single" w:sz="4" w:space="0" w:color="auto"/>
              <w:bottom w:val="single" w:sz="4" w:space="0" w:color="auto"/>
              <w:right w:val="single" w:sz="4" w:space="0" w:color="auto"/>
            </w:tcBorders>
          </w:tcPr>
          <w:p w14:paraId="44564DC9"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3DF2EDD0"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16" w:type="dxa"/>
            <w:gridSpan w:val="2"/>
            <w:tcBorders>
              <w:top w:val="single" w:sz="4" w:space="0" w:color="auto"/>
              <w:left w:val="single" w:sz="4" w:space="0" w:color="auto"/>
              <w:bottom w:val="single" w:sz="4" w:space="0" w:color="auto"/>
              <w:right w:val="single" w:sz="4" w:space="0" w:color="auto"/>
            </w:tcBorders>
            <w:hideMark/>
          </w:tcPr>
          <w:p w14:paraId="2B9A1D9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60</w:t>
            </w:r>
          </w:p>
        </w:tc>
        <w:tc>
          <w:tcPr>
            <w:tcW w:w="600" w:type="dxa"/>
            <w:gridSpan w:val="2"/>
            <w:tcBorders>
              <w:top w:val="single" w:sz="4" w:space="0" w:color="auto"/>
              <w:left w:val="single" w:sz="4" w:space="0" w:color="auto"/>
              <w:bottom w:val="single" w:sz="4" w:space="0" w:color="auto"/>
              <w:right w:val="single" w:sz="4" w:space="0" w:color="auto"/>
            </w:tcBorders>
            <w:hideMark/>
          </w:tcPr>
          <w:p w14:paraId="526D8883"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0</w:t>
            </w:r>
          </w:p>
        </w:tc>
        <w:tc>
          <w:tcPr>
            <w:tcW w:w="421" w:type="dxa"/>
            <w:gridSpan w:val="2"/>
            <w:tcBorders>
              <w:top w:val="single" w:sz="4" w:space="0" w:color="auto"/>
              <w:left w:val="single" w:sz="4" w:space="0" w:color="auto"/>
              <w:bottom w:val="single" w:sz="4" w:space="0" w:color="auto"/>
              <w:right w:val="single" w:sz="4" w:space="0" w:color="auto"/>
            </w:tcBorders>
          </w:tcPr>
          <w:p w14:paraId="4F1AE9F2"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568DD961"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0</w:t>
            </w:r>
          </w:p>
        </w:tc>
        <w:tc>
          <w:tcPr>
            <w:tcW w:w="656" w:type="dxa"/>
            <w:gridSpan w:val="2"/>
            <w:tcBorders>
              <w:top w:val="single" w:sz="4" w:space="0" w:color="auto"/>
              <w:left w:val="single" w:sz="4" w:space="0" w:color="auto"/>
              <w:bottom w:val="single" w:sz="4" w:space="0" w:color="auto"/>
              <w:right w:val="single" w:sz="4" w:space="0" w:color="auto"/>
            </w:tcBorders>
            <w:hideMark/>
          </w:tcPr>
          <w:p w14:paraId="1AD950BB"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0</w:t>
            </w:r>
          </w:p>
        </w:tc>
        <w:tc>
          <w:tcPr>
            <w:tcW w:w="515" w:type="dxa"/>
            <w:tcBorders>
              <w:top w:val="single" w:sz="4" w:space="0" w:color="auto"/>
              <w:left w:val="single" w:sz="4" w:space="0" w:color="auto"/>
              <w:bottom w:val="single" w:sz="4" w:space="0" w:color="auto"/>
              <w:right w:val="single" w:sz="4" w:space="0" w:color="auto"/>
            </w:tcBorders>
            <w:hideMark/>
          </w:tcPr>
          <w:p w14:paraId="1DFADE64"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0</w:t>
            </w:r>
          </w:p>
        </w:tc>
        <w:tc>
          <w:tcPr>
            <w:tcW w:w="530" w:type="dxa"/>
            <w:tcBorders>
              <w:top w:val="single" w:sz="4" w:space="0" w:color="auto"/>
              <w:left w:val="single" w:sz="4" w:space="0" w:color="auto"/>
              <w:bottom w:val="single" w:sz="4" w:space="0" w:color="auto"/>
              <w:right w:val="single" w:sz="4" w:space="0" w:color="auto"/>
            </w:tcBorders>
          </w:tcPr>
          <w:p w14:paraId="3C326E9B"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r>
      <w:tr w:rsidR="006018AF" w:rsidRPr="0030696E" w14:paraId="6EEE2F13"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hideMark/>
          </w:tcPr>
          <w:p w14:paraId="626FEB6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86</w:t>
            </w:r>
          </w:p>
        </w:tc>
        <w:tc>
          <w:tcPr>
            <w:tcW w:w="1200" w:type="dxa"/>
            <w:tcBorders>
              <w:top w:val="single" w:sz="4" w:space="0" w:color="auto"/>
              <w:left w:val="single" w:sz="4" w:space="0" w:color="auto"/>
              <w:bottom w:val="single" w:sz="4" w:space="0" w:color="auto"/>
              <w:right w:val="single" w:sz="4" w:space="0" w:color="auto"/>
            </w:tcBorders>
          </w:tcPr>
          <w:p w14:paraId="7AA78BBC"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eastAsia="ru-RU"/>
              </w:rPr>
            </w:pPr>
          </w:p>
        </w:tc>
        <w:tc>
          <w:tcPr>
            <w:tcW w:w="642" w:type="dxa"/>
            <w:gridSpan w:val="2"/>
            <w:tcBorders>
              <w:top w:val="single" w:sz="4" w:space="0" w:color="auto"/>
              <w:left w:val="single" w:sz="4" w:space="0" w:color="auto"/>
              <w:bottom w:val="single" w:sz="4" w:space="0" w:color="auto"/>
              <w:right w:val="single" w:sz="4" w:space="0" w:color="auto"/>
            </w:tcBorders>
          </w:tcPr>
          <w:p w14:paraId="08A8B505"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p>
        </w:tc>
        <w:tc>
          <w:tcPr>
            <w:tcW w:w="3960" w:type="dxa"/>
            <w:tcBorders>
              <w:top w:val="single" w:sz="4" w:space="0" w:color="auto"/>
              <w:left w:val="single" w:sz="4" w:space="0" w:color="auto"/>
              <w:bottom w:val="single" w:sz="4" w:space="0" w:color="auto"/>
              <w:right w:val="single" w:sz="4" w:space="0" w:color="auto"/>
            </w:tcBorders>
            <w:vAlign w:val="center"/>
            <w:hideMark/>
          </w:tcPr>
          <w:p w14:paraId="4B352EBF" w14:textId="77777777" w:rsidR="006018AF" w:rsidRPr="0030696E" w:rsidRDefault="006018AF" w:rsidP="00613BF0">
            <w:pPr>
              <w:spacing w:after="0" w:line="240" w:lineRule="auto"/>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Написание и защита дипломной проекта (работы)</w:t>
            </w:r>
          </w:p>
        </w:tc>
        <w:tc>
          <w:tcPr>
            <w:tcW w:w="497" w:type="dxa"/>
            <w:tcBorders>
              <w:top w:val="single" w:sz="4" w:space="0" w:color="auto"/>
              <w:left w:val="single" w:sz="4" w:space="0" w:color="auto"/>
              <w:bottom w:val="single" w:sz="4" w:space="0" w:color="auto"/>
              <w:right w:val="single" w:sz="4" w:space="0" w:color="auto"/>
            </w:tcBorders>
            <w:vAlign w:val="center"/>
          </w:tcPr>
          <w:p w14:paraId="524F3C7D"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44D05EDA"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14:paraId="08D3AA10"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3B2FEBA0"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vAlign w:val="center"/>
          </w:tcPr>
          <w:p w14:paraId="386F1B5D"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vAlign w:val="center"/>
          </w:tcPr>
          <w:p w14:paraId="19798825"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vAlign w:val="center"/>
          </w:tcPr>
          <w:p w14:paraId="6668A03F"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hideMark/>
          </w:tcPr>
          <w:p w14:paraId="56D8828D"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r w:rsidRPr="0030696E">
              <w:rPr>
                <w:rFonts w:ascii="Times New Roman" w:eastAsia="Times New Roman" w:hAnsi="Times New Roman" w:cs="Times New Roman"/>
                <w:b/>
                <w:bCs/>
                <w:sz w:val="18"/>
                <w:szCs w:val="18"/>
                <w:lang w:eastAsia="ru-RU"/>
              </w:rPr>
              <w:t>10</w:t>
            </w:r>
          </w:p>
        </w:tc>
        <w:tc>
          <w:tcPr>
            <w:tcW w:w="581" w:type="dxa"/>
            <w:tcBorders>
              <w:top w:val="single" w:sz="4" w:space="0" w:color="auto"/>
              <w:left w:val="single" w:sz="4" w:space="0" w:color="auto"/>
              <w:bottom w:val="single" w:sz="4" w:space="0" w:color="auto"/>
              <w:right w:val="single" w:sz="4" w:space="0" w:color="auto"/>
            </w:tcBorders>
          </w:tcPr>
          <w:p w14:paraId="4B154A1E"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tcPr>
          <w:p w14:paraId="0AC93426"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16" w:type="dxa"/>
            <w:gridSpan w:val="2"/>
            <w:tcBorders>
              <w:top w:val="single" w:sz="4" w:space="0" w:color="auto"/>
              <w:left w:val="single" w:sz="4" w:space="0" w:color="auto"/>
              <w:bottom w:val="single" w:sz="4" w:space="0" w:color="auto"/>
              <w:right w:val="single" w:sz="4" w:space="0" w:color="auto"/>
            </w:tcBorders>
            <w:hideMark/>
          </w:tcPr>
          <w:p w14:paraId="63E241B6"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300</w:t>
            </w:r>
          </w:p>
        </w:tc>
        <w:tc>
          <w:tcPr>
            <w:tcW w:w="600" w:type="dxa"/>
            <w:gridSpan w:val="2"/>
            <w:tcBorders>
              <w:top w:val="single" w:sz="4" w:space="0" w:color="auto"/>
              <w:left w:val="single" w:sz="4" w:space="0" w:color="auto"/>
              <w:bottom w:val="single" w:sz="4" w:space="0" w:color="auto"/>
              <w:right w:val="single" w:sz="4" w:space="0" w:color="auto"/>
            </w:tcBorders>
            <w:hideMark/>
          </w:tcPr>
          <w:p w14:paraId="79FFCDE3"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0</w:t>
            </w:r>
          </w:p>
        </w:tc>
        <w:tc>
          <w:tcPr>
            <w:tcW w:w="421" w:type="dxa"/>
            <w:gridSpan w:val="2"/>
            <w:tcBorders>
              <w:top w:val="single" w:sz="4" w:space="0" w:color="auto"/>
              <w:left w:val="single" w:sz="4" w:space="0" w:color="auto"/>
              <w:bottom w:val="single" w:sz="4" w:space="0" w:color="auto"/>
              <w:right w:val="single" w:sz="4" w:space="0" w:color="auto"/>
            </w:tcBorders>
          </w:tcPr>
          <w:p w14:paraId="658A7772"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hideMark/>
          </w:tcPr>
          <w:p w14:paraId="0C154588"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0</w:t>
            </w:r>
          </w:p>
        </w:tc>
        <w:tc>
          <w:tcPr>
            <w:tcW w:w="656" w:type="dxa"/>
            <w:gridSpan w:val="2"/>
            <w:tcBorders>
              <w:top w:val="single" w:sz="4" w:space="0" w:color="auto"/>
              <w:left w:val="single" w:sz="4" w:space="0" w:color="auto"/>
              <w:bottom w:val="single" w:sz="4" w:space="0" w:color="auto"/>
              <w:right w:val="single" w:sz="4" w:space="0" w:color="auto"/>
            </w:tcBorders>
            <w:hideMark/>
          </w:tcPr>
          <w:p w14:paraId="27192236" w14:textId="77777777" w:rsidR="006018AF" w:rsidRPr="0030696E" w:rsidRDefault="006018AF" w:rsidP="00613BF0">
            <w:pPr>
              <w:spacing w:after="200" w:line="276" w:lineRule="auto"/>
              <w:contextualSpacing/>
              <w:jc w:val="center"/>
              <w:rPr>
                <w:rFonts w:ascii="Times New Roman" w:eastAsia="Times New Roman" w:hAnsi="Times New Roman" w:cs="Times New Roman"/>
                <w:sz w:val="18"/>
                <w:szCs w:val="18"/>
                <w:lang w:eastAsia="ru-RU"/>
              </w:rPr>
            </w:pPr>
            <w:r w:rsidRPr="0030696E">
              <w:rPr>
                <w:rFonts w:ascii="Times New Roman" w:eastAsia="Times New Roman" w:hAnsi="Times New Roman" w:cs="Times New Roman"/>
                <w:sz w:val="18"/>
                <w:szCs w:val="18"/>
                <w:lang w:eastAsia="ru-RU"/>
              </w:rPr>
              <w:t>0</w:t>
            </w:r>
          </w:p>
        </w:tc>
        <w:tc>
          <w:tcPr>
            <w:tcW w:w="515" w:type="dxa"/>
            <w:tcBorders>
              <w:top w:val="single" w:sz="4" w:space="0" w:color="auto"/>
              <w:left w:val="single" w:sz="4" w:space="0" w:color="auto"/>
              <w:bottom w:val="single" w:sz="4" w:space="0" w:color="auto"/>
              <w:right w:val="single" w:sz="4" w:space="0" w:color="auto"/>
            </w:tcBorders>
            <w:hideMark/>
          </w:tcPr>
          <w:p w14:paraId="0A42471D"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0</w:t>
            </w:r>
          </w:p>
        </w:tc>
        <w:tc>
          <w:tcPr>
            <w:tcW w:w="530" w:type="dxa"/>
            <w:tcBorders>
              <w:top w:val="single" w:sz="4" w:space="0" w:color="auto"/>
              <w:left w:val="single" w:sz="4" w:space="0" w:color="auto"/>
              <w:bottom w:val="single" w:sz="4" w:space="0" w:color="auto"/>
              <w:right w:val="single" w:sz="4" w:space="0" w:color="auto"/>
            </w:tcBorders>
          </w:tcPr>
          <w:p w14:paraId="2BAEE0AE"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r>
      <w:tr w:rsidR="006018AF" w:rsidRPr="0030696E" w14:paraId="51BDBCBA" w14:textId="77777777" w:rsidTr="002B5F63">
        <w:trPr>
          <w:trHeight w:val="195"/>
        </w:trPr>
        <w:tc>
          <w:tcPr>
            <w:tcW w:w="420" w:type="dxa"/>
            <w:tcBorders>
              <w:top w:val="single" w:sz="4" w:space="0" w:color="auto"/>
              <w:left w:val="single" w:sz="4" w:space="0" w:color="auto"/>
              <w:bottom w:val="single" w:sz="4" w:space="0" w:color="auto"/>
              <w:right w:val="single" w:sz="4" w:space="0" w:color="auto"/>
            </w:tcBorders>
            <w:shd w:val="clear" w:color="auto" w:fill="auto"/>
          </w:tcPr>
          <w:p w14:paraId="4290F120"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en-US" w:eastAsia="ru-RU"/>
              </w:rPr>
            </w:pPr>
          </w:p>
        </w:tc>
        <w:tc>
          <w:tcPr>
            <w:tcW w:w="5802" w:type="dxa"/>
            <w:gridSpan w:val="4"/>
            <w:tcBorders>
              <w:top w:val="single" w:sz="4" w:space="0" w:color="auto"/>
              <w:left w:val="single" w:sz="4" w:space="0" w:color="auto"/>
              <w:bottom w:val="single" w:sz="4" w:space="0" w:color="auto"/>
              <w:right w:val="single" w:sz="4" w:space="0" w:color="auto"/>
            </w:tcBorders>
            <w:shd w:val="clear" w:color="auto" w:fill="auto"/>
            <w:hideMark/>
          </w:tcPr>
          <w:p w14:paraId="4D7F30D1" w14:textId="77777777" w:rsidR="006018AF" w:rsidRPr="0030696E" w:rsidRDefault="006018AF" w:rsidP="00613BF0">
            <w:pPr>
              <w:spacing w:after="0" w:line="240" w:lineRule="auto"/>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 xml:space="preserve">Итого по 4 курсу </w:t>
            </w:r>
          </w:p>
        </w:tc>
        <w:tc>
          <w:tcPr>
            <w:tcW w:w="497" w:type="dxa"/>
            <w:tcBorders>
              <w:top w:val="single" w:sz="4" w:space="0" w:color="auto"/>
              <w:left w:val="single" w:sz="4" w:space="0" w:color="auto"/>
              <w:bottom w:val="single" w:sz="4" w:space="0" w:color="auto"/>
              <w:right w:val="single" w:sz="4" w:space="0" w:color="auto"/>
            </w:tcBorders>
            <w:shd w:val="clear" w:color="auto" w:fill="auto"/>
            <w:vAlign w:val="center"/>
          </w:tcPr>
          <w:p w14:paraId="238093C0"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16B0EDB7"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1C9C4B77"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307E0BC"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95" w:type="dxa"/>
            <w:tcBorders>
              <w:top w:val="single" w:sz="4" w:space="0" w:color="auto"/>
              <w:left w:val="single" w:sz="4" w:space="0" w:color="auto"/>
              <w:bottom w:val="single" w:sz="4" w:space="0" w:color="auto"/>
              <w:right w:val="single" w:sz="4" w:space="0" w:color="auto"/>
            </w:tcBorders>
            <w:shd w:val="clear" w:color="auto" w:fill="auto"/>
            <w:vAlign w:val="center"/>
          </w:tcPr>
          <w:p w14:paraId="5045513B"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0E4A2279"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4D192DDC"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p>
        </w:tc>
        <w:tc>
          <w:tcPr>
            <w:tcW w:w="569" w:type="dxa"/>
            <w:tcBorders>
              <w:top w:val="single" w:sz="4" w:space="0" w:color="auto"/>
              <w:left w:val="single" w:sz="4" w:space="0" w:color="auto"/>
              <w:bottom w:val="single" w:sz="4" w:space="0" w:color="auto"/>
              <w:right w:val="single" w:sz="4" w:space="0" w:color="auto"/>
            </w:tcBorders>
            <w:shd w:val="clear" w:color="auto" w:fill="auto"/>
          </w:tcPr>
          <w:p w14:paraId="5A0129B6"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p>
        </w:tc>
        <w:tc>
          <w:tcPr>
            <w:tcW w:w="581" w:type="dxa"/>
            <w:tcBorders>
              <w:top w:val="single" w:sz="4" w:space="0" w:color="auto"/>
              <w:left w:val="single" w:sz="4" w:space="0" w:color="auto"/>
              <w:bottom w:val="single" w:sz="4" w:space="0" w:color="auto"/>
              <w:right w:val="single" w:sz="4" w:space="0" w:color="auto"/>
            </w:tcBorders>
            <w:shd w:val="clear" w:color="auto" w:fill="auto"/>
          </w:tcPr>
          <w:p w14:paraId="79AA0E52"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0BF44C83"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60</w:t>
            </w:r>
          </w:p>
        </w:tc>
        <w:tc>
          <w:tcPr>
            <w:tcW w:w="616" w:type="dxa"/>
            <w:gridSpan w:val="2"/>
            <w:tcBorders>
              <w:top w:val="single" w:sz="4" w:space="0" w:color="auto"/>
              <w:left w:val="single" w:sz="4" w:space="0" w:color="auto"/>
              <w:bottom w:val="single" w:sz="4" w:space="0" w:color="auto"/>
              <w:right w:val="single" w:sz="4" w:space="0" w:color="auto"/>
            </w:tcBorders>
            <w:shd w:val="clear" w:color="auto" w:fill="auto"/>
            <w:hideMark/>
          </w:tcPr>
          <w:p w14:paraId="362806A5"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1800</w:t>
            </w:r>
          </w:p>
        </w:tc>
        <w:tc>
          <w:tcPr>
            <w:tcW w:w="6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3893C59A"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630</w:t>
            </w:r>
          </w:p>
        </w:tc>
        <w:tc>
          <w:tcPr>
            <w:tcW w:w="421" w:type="dxa"/>
            <w:gridSpan w:val="2"/>
            <w:tcBorders>
              <w:top w:val="single" w:sz="4" w:space="0" w:color="auto"/>
              <w:left w:val="single" w:sz="4" w:space="0" w:color="auto"/>
              <w:bottom w:val="single" w:sz="4" w:space="0" w:color="auto"/>
              <w:right w:val="single" w:sz="4" w:space="0" w:color="auto"/>
            </w:tcBorders>
            <w:shd w:val="clear" w:color="auto" w:fill="auto"/>
          </w:tcPr>
          <w:p w14:paraId="181080BC"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shd w:val="clear" w:color="auto" w:fill="auto"/>
            <w:hideMark/>
          </w:tcPr>
          <w:p w14:paraId="4C277354"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210</w:t>
            </w:r>
          </w:p>
        </w:tc>
        <w:tc>
          <w:tcPr>
            <w:tcW w:w="6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20803EDA"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215</w:t>
            </w:r>
          </w:p>
        </w:tc>
        <w:tc>
          <w:tcPr>
            <w:tcW w:w="515" w:type="dxa"/>
            <w:tcBorders>
              <w:top w:val="single" w:sz="4" w:space="0" w:color="auto"/>
              <w:left w:val="single" w:sz="4" w:space="0" w:color="auto"/>
              <w:bottom w:val="single" w:sz="4" w:space="0" w:color="auto"/>
              <w:right w:val="single" w:sz="4" w:space="0" w:color="auto"/>
            </w:tcBorders>
            <w:shd w:val="clear" w:color="auto" w:fill="auto"/>
            <w:hideMark/>
          </w:tcPr>
          <w:p w14:paraId="72F7E2CC"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105</w:t>
            </w:r>
          </w:p>
        </w:tc>
        <w:tc>
          <w:tcPr>
            <w:tcW w:w="530" w:type="dxa"/>
            <w:tcBorders>
              <w:top w:val="single" w:sz="4" w:space="0" w:color="auto"/>
              <w:left w:val="single" w:sz="4" w:space="0" w:color="auto"/>
              <w:bottom w:val="single" w:sz="4" w:space="0" w:color="auto"/>
              <w:right w:val="single" w:sz="4" w:space="0" w:color="auto"/>
            </w:tcBorders>
            <w:shd w:val="clear" w:color="auto" w:fill="auto"/>
          </w:tcPr>
          <w:p w14:paraId="2AC48F64"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r>
      <w:tr w:rsidR="006018AF" w:rsidRPr="0030696E" w14:paraId="5EE2BBF8" w14:textId="77777777" w:rsidTr="00613BF0">
        <w:trPr>
          <w:trHeight w:val="195"/>
        </w:trPr>
        <w:tc>
          <w:tcPr>
            <w:tcW w:w="420" w:type="dxa"/>
            <w:tcBorders>
              <w:top w:val="single" w:sz="4" w:space="0" w:color="auto"/>
              <w:left w:val="single" w:sz="4" w:space="0" w:color="auto"/>
              <w:bottom w:val="single" w:sz="4" w:space="0" w:color="auto"/>
              <w:right w:val="single" w:sz="4" w:space="0" w:color="auto"/>
            </w:tcBorders>
          </w:tcPr>
          <w:p w14:paraId="76FE1DC2" w14:textId="77777777" w:rsidR="006018AF" w:rsidRPr="0030696E" w:rsidRDefault="006018AF" w:rsidP="00613BF0">
            <w:pPr>
              <w:spacing w:after="0" w:line="240" w:lineRule="auto"/>
              <w:jc w:val="center"/>
              <w:rPr>
                <w:rFonts w:ascii="Times New Roman" w:eastAsia="Times New Roman" w:hAnsi="Times New Roman" w:cs="Times New Roman"/>
                <w:sz w:val="18"/>
                <w:szCs w:val="18"/>
                <w:lang w:val="en-US" w:eastAsia="ru-RU"/>
              </w:rPr>
            </w:pPr>
          </w:p>
        </w:tc>
        <w:tc>
          <w:tcPr>
            <w:tcW w:w="5802" w:type="dxa"/>
            <w:gridSpan w:val="4"/>
            <w:tcBorders>
              <w:top w:val="single" w:sz="4" w:space="0" w:color="auto"/>
              <w:left w:val="single" w:sz="4" w:space="0" w:color="auto"/>
              <w:bottom w:val="single" w:sz="4" w:space="0" w:color="auto"/>
              <w:right w:val="single" w:sz="4" w:space="0" w:color="auto"/>
            </w:tcBorders>
          </w:tcPr>
          <w:p w14:paraId="0DC894CA" w14:textId="77777777" w:rsidR="006018AF" w:rsidRPr="0030696E" w:rsidRDefault="006018AF" w:rsidP="00613BF0">
            <w:pPr>
              <w:spacing w:after="0" w:line="240" w:lineRule="auto"/>
              <w:rPr>
                <w:rFonts w:ascii="Times New Roman" w:eastAsia="Times New Roman" w:hAnsi="Times New Roman" w:cs="Times New Roman"/>
                <w:b/>
                <w:sz w:val="18"/>
                <w:szCs w:val="18"/>
                <w:lang w:eastAsia="ru-RU"/>
              </w:rPr>
            </w:pPr>
          </w:p>
        </w:tc>
        <w:tc>
          <w:tcPr>
            <w:tcW w:w="922" w:type="dxa"/>
            <w:gridSpan w:val="2"/>
            <w:tcBorders>
              <w:top w:val="single" w:sz="4" w:space="0" w:color="auto"/>
              <w:left w:val="single" w:sz="4" w:space="0" w:color="auto"/>
              <w:bottom w:val="single" w:sz="4" w:space="0" w:color="auto"/>
              <w:right w:val="single" w:sz="4" w:space="0" w:color="auto"/>
            </w:tcBorders>
            <w:vAlign w:val="center"/>
            <w:hideMark/>
          </w:tcPr>
          <w:p w14:paraId="6300BFDB"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60</w:t>
            </w:r>
          </w:p>
        </w:tc>
        <w:tc>
          <w:tcPr>
            <w:tcW w:w="992" w:type="dxa"/>
            <w:gridSpan w:val="2"/>
            <w:tcBorders>
              <w:top w:val="single" w:sz="4" w:space="0" w:color="auto"/>
              <w:left w:val="single" w:sz="4" w:space="0" w:color="auto"/>
              <w:bottom w:val="single" w:sz="4" w:space="0" w:color="auto"/>
              <w:right w:val="single" w:sz="4" w:space="0" w:color="auto"/>
            </w:tcBorders>
            <w:vAlign w:val="center"/>
            <w:hideMark/>
          </w:tcPr>
          <w:p w14:paraId="2ECD106C"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60</w:t>
            </w:r>
          </w:p>
        </w:tc>
        <w:tc>
          <w:tcPr>
            <w:tcW w:w="1062" w:type="dxa"/>
            <w:gridSpan w:val="2"/>
            <w:tcBorders>
              <w:top w:val="single" w:sz="4" w:space="0" w:color="auto"/>
              <w:left w:val="single" w:sz="4" w:space="0" w:color="auto"/>
              <w:bottom w:val="single" w:sz="4" w:space="0" w:color="auto"/>
              <w:right w:val="single" w:sz="4" w:space="0" w:color="auto"/>
            </w:tcBorders>
            <w:vAlign w:val="center"/>
            <w:hideMark/>
          </w:tcPr>
          <w:p w14:paraId="0BFBCD3D" w14:textId="77777777" w:rsidR="006018AF" w:rsidRPr="0030696E" w:rsidRDefault="006018AF" w:rsidP="00613BF0">
            <w:pPr>
              <w:spacing w:after="0" w:line="240" w:lineRule="auto"/>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60</w:t>
            </w:r>
          </w:p>
        </w:tc>
        <w:tc>
          <w:tcPr>
            <w:tcW w:w="995" w:type="dxa"/>
            <w:gridSpan w:val="2"/>
            <w:tcBorders>
              <w:top w:val="single" w:sz="4" w:space="0" w:color="auto"/>
              <w:left w:val="single" w:sz="4" w:space="0" w:color="auto"/>
              <w:bottom w:val="single" w:sz="4" w:space="0" w:color="auto"/>
              <w:right w:val="single" w:sz="4" w:space="0" w:color="auto"/>
            </w:tcBorders>
            <w:vAlign w:val="center"/>
            <w:hideMark/>
          </w:tcPr>
          <w:p w14:paraId="55FD5402" w14:textId="77777777" w:rsidR="006018AF" w:rsidRPr="0030696E" w:rsidRDefault="006018AF" w:rsidP="00613BF0">
            <w:pPr>
              <w:spacing w:after="0" w:line="240" w:lineRule="auto"/>
              <w:jc w:val="center"/>
              <w:rPr>
                <w:rFonts w:ascii="Times New Roman" w:eastAsia="Times New Roman" w:hAnsi="Times New Roman" w:cs="Times New Roman"/>
                <w:b/>
                <w:bCs/>
                <w:sz w:val="18"/>
                <w:szCs w:val="18"/>
                <w:lang w:eastAsia="ru-RU"/>
              </w:rPr>
            </w:pPr>
            <w:r w:rsidRPr="0030696E">
              <w:rPr>
                <w:rFonts w:ascii="Times New Roman" w:eastAsia="Times New Roman" w:hAnsi="Times New Roman" w:cs="Times New Roman"/>
                <w:b/>
                <w:bCs/>
                <w:sz w:val="18"/>
                <w:szCs w:val="18"/>
                <w:lang w:eastAsia="ru-RU"/>
              </w:rPr>
              <w:t>60</w:t>
            </w:r>
          </w:p>
        </w:tc>
        <w:tc>
          <w:tcPr>
            <w:tcW w:w="581" w:type="dxa"/>
            <w:tcBorders>
              <w:top w:val="single" w:sz="4" w:space="0" w:color="auto"/>
              <w:left w:val="single" w:sz="4" w:space="0" w:color="auto"/>
              <w:bottom w:val="single" w:sz="4" w:space="0" w:color="auto"/>
              <w:right w:val="single" w:sz="4" w:space="0" w:color="auto"/>
            </w:tcBorders>
          </w:tcPr>
          <w:p w14:paraId="728CA910"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67" w:type="dxa"/>
            <w:tcBorders>
              <w:top w:val="single" w:sz="4" w:space="0" w:color="auto"/>
              <w:left w:val="single" w:sz="4" w:space="0" w:color="auto"/>
              <w:bottom w:val="single" w:sz="4" w:space="0" w:color="auto"/>
              <w:right w:val="single" w:sz="4" w:space="0" w:color="auto"/>
            </w:tcBorders>
            <w:hideMark/>
          </w:tcPr>
          <w:p w14:paraId="193ED0F0"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240</w:t>
            </w:r>
          </w:p>
        </w:tc>
        <w:tc>
          <w:tcPr>
            <w:tcW w:w="616" w:type="dxa"/>
            <w:gridSpan w:val="2"/>
            <w:tcBorders>
              <w:top w:val="single" w:sz="4" w:space="0" w:color="auto"/>
              <w:left w:val="single" w:sz="4" w:space="0" w:color="auto"/>
              <w:bottom w:val="single" w:sz="4" w:space="0" w:color="auto"/>
              <w:right w:val="single" w:sz="4" w:space="0" w:color="auto"/>
            </w:tcBorders>
            <w:hideMark/>
          </w:tcPr>
          <w:p w14:paraId="19E23FE9"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r w:rsidRPr="0030696E">
              <w:rPr>
                <w:rFonts w:ascii="Times New Roman" w:eastAsia="Times New Roman" w:hAnsi="Times New Roman" w:cs="Times New Roman"/>
                <w:b/>
                <w:sz w:val="18"/>
                <w:szCs w:val="18"/>
                <w:lang w:eastAsia="ru-RU"/>
              </w:rPr>
              <w:t>7200</w:t>
            </w:r>
          </w:p>
        </w:tc>
        <w:tc>
          <w:tcPr>
            <w:tcW w:w="600" w:type="dxa"/>
            <w:gridSpan w:val="2"/>
            <w:tcBorders>
              <w:top w:val="single" w:sz="4" w:space="0" w:color="auto"/>
              <w:left w:val="single" w:sz="4" w:space="0" w:color="auto"/>
              <w:bottom w:val="single" w:sz="4" w:space="0" w:color="auto"/>
              <w:right w:val="single" w:sz="4" w:space="0" w:color="auto"/>
            </w:tcBorders>
          </w:tcPr>
          <w:p w14:paraId="17BA9461"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421" w:type="dxa"/>
            <w:gridSpan w:val="2"/>
            <w:tcBorders>
              <w:top w:val="single" w:sz="4" w:space="0" w:color="auto"/>
              <w:left w:val="single" w:sz="4" w:space="0" w:color="auto"/>
              <w:bottom w:val="single" w:sz="4" w:space="0" w:color="auto"/>
              <w:right w:val="single" w:sz="4" w:space="0" w:color="auto"/>
            </w:tcBorders>
          </w:tcPr>
          <w:p w14:paraId="6BDB12B2"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659" w:type="dxa"/>
            <w:gridSpan w:val="3"/>
            <w:tcBorders>
              <w:top w:val="single" w:sz="4" w:space="0" w:color="auto"/>
              <w:left w:val="single" w:sz="4" w:space="0" w:color="auto"/>
              <w:bottom w:val="single" w:sz="4" w:space="0" w:color="auto"/>
              <w:right w:val="single" w:sz="4" w:space="0" w:color="auto"/>
            </w:tcBorders>
          </w:tcPr>
          <w:p w14:paraId="4E691F1D"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656" w:type="dxa"/>
            <w:gridSpan w:val="2"/>
            <w:tcBorders>
              <w:top w:val="single" w:sz="4" w:space="0" w:color="auto"/>
              <w:left w:val="single" w:sz="4" w:space="0" w:color="auto"/>
              <w:bottom w:val="single" w:sz="4" w:space="0" w:color="auto"/>
              <w:right w:val="single" w:sz="4" w:space="0" w:color="auto"/>
            </w:tcBorders>
          </w:tcPr>
          <w:p w14:paraId="31DB7D51"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15" w:type="dxa"/>
            <w:tcBorders>
              <w:top w:val="single" w:sz="4" w:space="0" w:color="auto"/>
              <w:left w:val="single" w:sz="4" w:space="0" w:color="auto"/>
              <w:bottom w:val="single" w:sz="4" w:space="0" w:color="auto"/>
              <w:right w:val="single" w:sz="4" w:space="0" w:color="auto"/>
            </w:tcBorders>
          </w:tcPr>
          <w:p w14:paraId="4C6367D6"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c>
          <w:tcPr>
            <w:tcW w:w="530" w:type="dxa"/>
            <w:tcBorders>
              <w:top w:val="single" w:sz="4" w:space="0" w:color="auto"/>
              <w:left w:val="single" w:sz="4" w:space="0" w:color="auto"/>
              <w:bottom w:val="single" w:sz="4" w:space="0" w:color="auto"/>
              <w:right w:val="single" w:sz="4" w:space="0" w:color="auto"/>
            </w:tcBorders>
          </w:tcPr>
          <w:p w14:paraId="1C936DA9" w14:textId="77777777" w:rsidR="006018AF" w:rsidRPr="0030696E" w:rsidRDefault="006018AF" w:rsidP="00613BF0">
            <w:pPr>
              <w:spacing w:after="200" w:line="276" w:lineRule="auto"/>
              <w:contextualSpacing/>
              <w:jc w:val="center"/>
              <w:rPr>
                <w:rFonts w:ascii="Times New Roman" w:eastAsia="Times New Roman" w:hAnsi="Times New Roman" w:cs="Times New Roman"/>
                <w:b/>
                <w:sz w:val="18"/>
                <w:szCs w:val="18"/>
                <w:lang w:eastAsia="ru-RU"/>
              </w:rPr>
            </w:pPr>
          </w:p>
        </w:tc>
      </w:tr>
    </w:tbl>
    <w:p w14:paraId="3B51EF30" w14:textId="77777777" w:rsidR="006018AF" w:rsidRPr="0030696E" w:rsidRDefault="006018AF" w:rsidP="006018AF">
      <w:pPr>
        <w:tabs>
          <w:tab w:val="center" w:pos="7285"/>
        </w:tabs>
        <w:spacing w:after="0" w:line="240" w:lineRule="auto"/>
        <w:rPr>
          <w:rFonts w:ascii="Times New Roman" w:eastAsia="Times New Roman" w:hAnsi="Times New Roman" w:cs="Times New Roman"/>
          <w:sz w:val="20"/>
          <w:szCs w:val="20"/>
          <w:lang w:val="en-US" w:eastAsia="ru-RU"/>
        </w:rPr>
        <w:sectPr w:rsidR="006018AF" w:rsidRPr="0030696E" w:rsidSect="00613BF0">
          <w:pgSz w:w="16838" w:h="11906" w:orient="landscape"/>
          <w:pgMar w:top="567" w:right="1134" w:bottom="1134" w:left="1134" w:header="454" w:footer="454" w:gutter="0"/>
          <w:cols w:space="708"/>
          <w:docGrid w:linePitch="360"/>
        </w:sectPr>
      </w:pPr>
    </w:p>
    <w:p w14:paraId="42C47055" w14:textId="77777777" w:rsidR="00537BAE" w:rsidRPr="0030696E" w:rsidRDefault="00537BAE" w:rsidP="00537BAE">
      <w:pPr>
        <w:spacing w:after="0" w:line="240" w:lineRule="auto"/>
        <w:jc w:val="center"/>
        <w:rPr>
          <w:rFonts w:ascii="Times New Roman" w:hAnsi="Times New Roman"/>
          <w:b/>
          <w:sz w:val="28"/>
          <w:szCs w:val="28"/>
          <w:lang w:val="kk-KZ"/>
        </w:rPr>
      </w:pPr>
      <w:r w:rsidRPr="0030696E">
        <w:rPr>
          <w:rFonts w:ascii="Times New Roman" w:hAnsi="Times New Roman"/>
          <w:b/>
          <w:sz w:val="28"/>
          <w:szCs w:val="28"/>
          <w:lang w:val="kk-KZ"/>
        </w:rPr>
        <w:lastRenderedPageBreak/>
        <w:t>ҚОСЫМША Ә</w:t>
      </w:r>
    </w:p>
    <w:p w14:paraId="284B7D79" w14:textId="77777777" w:rsidR="000109D6" w:rsidRPr="0030696E" w:rsidRDefault="000109D6" w:rsidP="00537BAE">
      <w:pPr>
        <w:spacing w:after="0" w:line="240" w:lineRule="auto"/>
        <w:jc w:val="center"/>
        <w:rPr>
          <w:rFonts w:ascii="Times New Roman" w:hAnsi="Times New Roman"/>
          <w:b/>
          <w:sz w:val="28"/>
          <w:szCs w:val="28"/>
          <w:lang w:val="kk-KZ"/>
        </w:rPr>
      </w:pPr>
    </w:p>
    <w:p w14:paraId="7ECCA5F2" w14:textId="77777777" w:rsidR="0054389A" w:rsidRPr="0030696E" w:rsidRDefault="0054389A" w:rsidP="0054389A">
      <w:pPr>
        <w:jc w:val="center"/>
        <w:rPr>
          <w:rFonts w:ascii="Times New Roman" w:eastAsia="Times New Roman" w:hAnsi="Times New Roman" w:cs="Times New Roman"/>
          <w:bCs/>
          <w:kern w:val="24"/>
          <w:sz w:val="28"/>
          <w:szCs w:val="28"/>
          <w:lang w:val="kk-KZ" w:eastAsia="ru-RU"/>
        </w:rPr>
      </w:pPr>
      <w:r w:rsidRPr="0030696E">
        <w:rPr>
          <w:rFonts w:ascii="Times New Roman" w:eastAsia="Times New Roman" w:hAnsi="Times New Roman" w:cs="Times New Roman"/>
          <w:kern w:val="24"/>
          <w:sz w:val="28"/>
          <w:szCs w:val="28"/>
          <w:lang w:val="kk-KZ" w:eastAsia="ru-RU"/>
        </w:rPr>
        <w:t xml:space="preserve">«Электротехника және электроника негіздері» пәні бойынша </w:t>
      </w:r>
      <w:r w:rsidRPr="0030696E">
        <w:rPr>
          <w:rFonts w:ascii="Times New Roman" w:eastAsia="Times New Roman" w:hAnsi="Times New Roman" w:cs="Times New Roman"/>
          <w:bCs/>
          <w:kern w:val="24"/>
          <w:sz w:val="28"/>
          <w:szCs w:val="28"/>
          <w:lang w:val="kk-KZ" w:eastAsia="ru-RU"/>
        </w:rPr>
        <w:t>Электронды оқулық</w:t>
      </w:r>
    </w:p>
    <w:p w14:paraId="0C073652" w14:textId="77777777" w:rsidR="0054389A" w:rsidRPr="0030696E" w:rsidRDefault="0054389A" w:rsidP="0054389A">
      <w:pPr>
        <w:jc w:val="center"/>
        <w:rPr>
          <w:rFonts w:ascii="Times New Roman" w:eastAsia="Times New Roman" w:hAnsi="Times New Roman" w:cs="Times New Roman"/>
          <w:bCs/>
          <w:kern w:val="24"/>
          <w:sz w:val="28"/>
          <w:szCs w:val="28"/>
          <w:lang w:val="kk-KZ" w:eastAsia="ru-RU"/>
        </w:rPr>
      </w:pPr>
      <w:r w:rsidRPr="0030696E">
        <w:rPr>
          <w:noProof/>
          <w:sz w:val="28"/>
          <w:szCs w:val="28"/>
          <w:lang w:eastAsia="ru-RU"/>
        </w:rPr>
        <w:drawing>
          <wp:inline distT="0" distB="0" distL="0" distR="0" wp14:anchorId="0BBB8F94" wp14:editId="357FE58D">
            <wp:extent cx="6120130" cy="670560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6"/>
                    <a:stretch>
                      <a:fillRect/>
                    </a:stretch>
                  </pic:blipFill>
                  <pic:spPr>
                    <a:xfrm>
                      <a:off x="0" y="0"/>
                      <a:ext cx="6120130" cy="6705600"/>
                    </a:xfrm>
                    <a:prstGeom prst="rect">
                      <a:avLst/>
                    </a:prstGeom>
                  </pic:spPr>
                </pic:pic>
              </a:graphicData>
            </a:graphic>
          </wp:inline>
        </w:drawing>
      </w:r>
    </w:p>
    <w:p w14:paraId="73195090" w14:textId="77777777" w:rsidR="000109D6" w:rsidRPr="0030696E" w:rsidRDefault="000109D6" w:rsidP="00537BAE">
      <w:pPr>
        <w:spacing w:after="0" w:line="240" w:lineRule="auto"/>
        <w:jc w:val="center"/>
        <w:rPr>
          <w:rFonts w:ascii="Times New Roman" w:hAnsi="Times New Roman"/>
          <w:b/>
          <w:sz w:val="28"/>
          <w:szCs w:val="28"/>
          <w:lang w:val="kk-KZ"/>
        </w:rPr>
      </w:pPr>
    </w:p>
    <w:p w14:paraId="2D349AB3" w14:textId="77777777" w:rsidR="000109D6" w:rsidRPr="0030696E" w:rsidRDefault="000109D6" w:rsidP="00537BAE">
      <w:pPr>
        <w:spacing w:after="0" w:line="240" w:lineRule="auto"/>
        <w:jc w:val="center"/>
        <w:rPr>
          <w:rFonts w:ascii="Times New Roman" w:hAnsi="Times New Roman"/>
          <w:b/>
          <w:sz w:val="28"/>
          <w:szCs w:val="28"/>
          <w:lang w:val="kk-KZ"/>
        </w:rPr>
      </w:pPr>
    </w:p>
    <w:p w14:paraId="561F9E91" w14:textId="77777777" w:rsidR="000109D6" w:rsidRPr="0030696E" w:rsidRDefault="000109D6" w:rsidP="00537BAE">
      <w:pPr>
        <w:spacing w:after="0" w:line="240" w:lineRule="auto"/>
        <w:jc w:val="center"/>
        <w:rPr>
          <w:rFonts w:ascii="Times New Roman" w:hAnsi="Times New Roman"/>
          <w:b/>
          <w:sz w:val="28"/>
          <w:szCs w:val="28"/>
          <w:lang w:val="kk-KZ"/>
        </w:rPr>
      </w:pPr>
    </w:p>
    <w:p w14:paraId="1612FCD7" w14:textId="77777777" w:rsidR="000109D6" w:rsidRPr="0030696E" w:rsidRDefault="000109D6" w:rsidP="00537BAE">
      <w:pPr>
        <w:spacing w:after="0" w:line="240" w:lineRule="auto"/>
        <w:jc w:val="center"/>
        <w:rPr>
          <w:rFonts w:ascii="Times New Roman" w:hAnsi="Times New Roman"/>
          <w:b/>
          <w:sz w:val="28"/>
          <w:szCs w:val="28"/>
          <w:lang w:val="kk-KZ"/>
        </w:rPr>
      </w:pPr>
    </w:p>
    <w:p w14:paraId="717A879D" w14:textId="77777777" w:rsidR="000109D6" w:rsidRPr="0030696E" w:rsidRDefault="000109D6" w:rsidP="00537BAE">
      <w:pPr>
        <w:spacing w:after="0" w:line="240" w:lineRule="auto"/>
        <w:jc w:val="center"/>
        <w:rPr>
          <w:rFonts w:ascii="Times New Roman" w:hAnsi="Times New Roman"/>
          <w:b/>
          <w:sz w:val="28"/>
          <w:szCs w:val="28"/>
          <w:lang w:val="kk-KZ"/>
        </w:rPr>
      </w:pPr>
    </w:p>
    <w:p w14:paraId="04B18521" w14:textId="77777777" w:rsidR="000109D6" w:rsidRPr="0030696E" w:rsidRDefault="000109D6" w:rsidP="00537BAE">
      <w:pPr>
        <w:spacing w:after="0" w:line="240" w:lineRule="auto"/>
        <w:jc w:val="center"/>
        <w:rPr>
          <w:rFonts w:ascii="Times New Roman" w:hAnsi="Times New Roman"/>
          <w:b/>
          <w:sz w:val="28"/>
          <w:szCs w:val="28"/>
          <w:lang w:val="kk-KZ"/>
        </w:rPr>
      </w:pPr>
    </w:p>
    <w:p w14:paraId="294CF677" w14:textId="77777777" w:rsidR="000109D6" w:rsidRPr="0030696E" w:rsidRDefault="000109D6" w:rsidP="00537BAE">
      <w:pPr>
        <w:spacing w:after="0" w:line="240" w:lineRule="auto"/>
        <w:jc w:val="center"/>
        <w:rPr>
          <w:rFonts w:ascii="Times New Roman" w:hAnsi="Times New Roman"/>
          <w:b/>
          <w:sz w:val="28"/>
          <w:szCs w:val="28"/>
          <w:lang w:val="kk-KZ"/>
        </w:rPr>
      </w:pPr>
    </w:p>
    <w:p w14:paraId="1A3CBDFE" w14:textId="669A9152" w:rsidR="0054389A" w:rsidRPr="0030696E" w:rsidRDefault="0054389A" w:rsidP="0054389A">
      <w:pPr>
        <w:jc w:val="center"/>
        <w:rPr>
          <w:sz w:val="28"/>
          <w:szCs w:val="28"/>
          <w:lang w:val="kk-KZ"/>
        </w:rPr>
      </w:pPr>
      <w:r w:rsidRPr="0030696E">
        <w:rPr>
          <w:rFonts w:ascii="Times New Roman" w:eastAsia="Times New Roman" w:hAnsi="Times New Roman" w:cs="Times New Roman"/>
          <w:b/>
          <w:bCs/>
          <w:kern w:val="24"/>
          <w:sz w:val="28"/>
          <w:szCs w:val="28"/>
          <w:lang w:val="kk-KZ" w:eastAsia="ru-RU"/>
        </w:rPr>
        <w:lastRenderedPageBreak/>
        <w:t>ҚОСЫМША Б</w:t>
      </w:r>
    </w:p>
    <w:p w14:paraId="27517E22" w14:textId="77777777" w:rsidR="0054389A" w:rsidRPr="0030696E" w:rsidRDefault="0054389A" w:rsidP="0054389A">
      <w:pPr>
        <w:rPr>
          <w:sz w:val="28"/>
          <w:szCs w:val="28"/>
          <w:lang w:val="kk-KZ"/>
        </w:rPr>
      </w:pPr>
    </w:p>
    <w:p w14:paraId="7C60B56A" w14:textId="77777777" w:rsidR="0054389A" w:rsidRPr="0030696E" w:rsidRDefault="0054389A" w:rsidP="0054389A">
      <w:pPr>
        <w:rPr>
          <w:sz w:val="28"/>
          <w:szCs w:val="28"/>
          <w:lang w:val="kk-KZ"/>
        </w:rPr>
      </w:pPr>
      <w:r w:rsidRPr="0030696E">
        <w:rPr>
          <w:noProof/>
          <w:sz w:val="28"/>
          <w:szCs w:val="28"/>
          <w:lang w:eastAsia="ru-RU"/>
        </w:rPr>
        <w:drawing>
          <wp:inline distT="0" distB="0" distL="0" distR="0" wp14:anchorId="38FD1B1C" wp14:editId="6105C68E">
            <wp:extent cx="3818095" cy="5695715"/>
            <wp:effectExtent l="0" t="5398" r="6033" b="6032"/>
            <wp:docPr id="1056"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57" cstate="print">
                      <a:alphaModFix amt="85000"/>
                      <a:extLst>
                        <a:ext uri="{BEBA8EAE-BF5A-486C-A8C5-ECC9F3942E4B}">
                          <a14:imgProps xmlns:a14="http://schemas.microsoft.com/office/drawing/2010/main">
                            <a14:imgLayer r:embed="rId758">
                              <a14:imgEffect>
                                <a14:colorTemperature colorTemp="4700"/>
                              </a14:imgEffect>
                            </a14:imgLayer>
                          </a14:imgProps>
                        </a:ext>
                        <a:ext uri="{28A0092B-C50C-407E-A947-70E740481C1C}">
                          <a14:useLocalDpi xmlns:a14="http://schemas.microsoft.com/office/drawing/2010/main" val="0"/>
                        </a:ext>
                      </a:extLst>
                    </a:blip>
                    <a:srcRect l="6859" t="3129" r="4734" b="1992"/>
                    <a:stretch/>
                  </pic:blipFill>
                  <pic:spPr bwMode="auto">
                    <a:xfrm rot="16200000">
                      <a:off x="0" y="0"/>
                      <a:ext cx="3818976" cy="5697030"/>
                    </a:xfrm>
                    <a:prstGeom prst="rect">
                      <a:avLst/>
                    </a:prstGeom>
                    <a:noFill/>
                    <a:ln>
                      <a:noFill/>
                    </a:ln>
                    <a:extLst>
                      <a:ext uri="{53640926-AAD7-44D8-BBD7-CCE9431645EC}">
                        <a14:shadowObscured xmlns:a14="http://schemas.microsoft.com/office/drawing/2010/main"/>
                      </a:ext>
                    </a:extLst>
                  </pic:spPr>
                </pic:pic>
              </a:graphicData>
            </a:graphic>
          </wp:inline>
        </w:drawing>
      </w:r>
    </w:p>
    <w:p w14:paraId="251CA642" w14:textId="77777777" w:rsidR="0054389A" w:rsidRPr="0030696E" w:rsidRDefault="0054389A" w:rsidP="0054389A">
      <w:pPr>
        <w:rPr>
          <w:sz w:val="28"/>
          <w:szCs w:val="28"/>
          <w:lang w:val="kk-KZ"/>
        </w:rPr>
      </w:pPr>
      <w:r w:rsidRPr="0030696E">
        <w:rPr>
          <w:noProof/>
          <w:sz w:val="28"/>
          <w:szCs w:val="28"/>
          <w:lang w:eastAsia="ru-RU"/>
        </w:rPr>
        <w:drawing>
          <wp:inline distT="0" distB="0" distL="0" distR="0" wp14:anchorId="359F1712" wp14:editId="3344CD14">
            <wp:extent cx="3750502" cy="5666595"/>
            <wp:effectExtent l="0" t="5398" r="0" b="0"/>
            <wp:docPr id="1057"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59" cstate="print">
                      <a:alphaModFix amt="85000"/>
                      <a:extLst>
                        <a:ext uri="{BEBA8EAE-BF5A-486C-A8C5-ECC9F3942E4B}">
                          <a14:imgProps xmlns:a14="http://schemas.microsoft.com/office/drawing/2010/main">
                            <a14:imgLayer r:embed="rId760">
                              <a14:imgEffect>
                                <a14:colorTemperature colorTemp="4700"/>
                              </a14:imgEffect>
                            </a14:imgLayer>
                          </a14:imgProps>
                        </a:ext>
                        <a:ext uri="{28A0092B-C50C-407E-A947-70E740481C1C}">
                          <a14:useLocalDpi xmlns:a14="http://schemas.microsoft.com/office/drawing/2010/main" val="0"/>
                        </a:ext>
                      </a:extLst>
                    </a:blip>
                    <a:srcRect l="1991" t="2261" r="3215"/>
                    <a:stretch/>
                  </pic:blipFill>
                  <pic:spPr bwMode="auto">
                    <a:xfrm rot="16200000">
                      <a:off x="0" y="0"/>
                      <a:ext cx="3766176" cy="5690277"/>
                    </a:xfrm>
                    <a:prstGeom prst="rect">
                      <a:avLst/>
                    </a:prstGeom>
                    <a:noFill/>
                    <a:ln>
                      <a:noFill/>
                    </a:ln>
                    <a:extLst>
                      <a:ext uri="{53640926-AAD7-44D8-BBD7-CCE9431645EC}">
                        <a14:shadowObscured xmlns:a14="http://schemas.microsoft.com/office/drawing/2010/main"/>
                      </a:ext>
                    </a:extLst>
                  </pic:spPr>
                </pic:pic>
              </a:graphicData>
            </a:graphic>
          </wp:inline>
        </w:drawing>
      </w:r>
    </w:p>
    <w:p w14:paraId="57230A77" w14:textId="77777777" w:rsidR="0054389A" w:rsidRPr="0030696E" w:rsidRDefault="0054389A" w:rsidP="0054389A">
      <w:pPr>
        <w:rPr>
          <w:sz w:val="28"/>
          <w:szCs w:val="28"/>
          <w:lang w:val="kk-KZ"/>
        </w:rPr>
      </w:pPr>
    </w:p>
    <w:p w14:paraId="765564EC" w14:textId="77777777" w:rsidR="0054389A" w:rsidRPr="0030696E" w:rsidRDefault="0054389A" w:rsidP="0054389A">
      <w:pPr>
        <w:rPr>
          <w:sz w:val="28"/>
          <w:szCs w:val="28"/>
          <w:lang w:val="kk-KZ"/>
        </w:rPr>
      </w:pPr>
    </w:p>
    <w:p w14:paraId="72559E15" w14:textId="15E80E9C" w:rsidR="00D02B19" w:rsidRPr="0030696E" w:rsidRDefault="00D02B19" w:rsidP="00D02B19">
      <w:pPr>
        <w:jc w:val="center"/>
        <w:rPr>
          <w:sz w:val="28"/>
          <w:szCs w:val="28"/>
          <w:lang w:val="kk-KZ"/>
        </w:rPr>
      </w:pPr>
      <w:r w:rsidRPr="0030696E">
        <w:rPr>
          <w:rFonts w:ascii="Times New Roman" w:eastAsia="Times New Roman" w:hAnsi="Times New Roman" w:cs="Times New Roman"/>
          <w:b/>
          <w:bCs/>
          <w:kern w:val="24"/>
          <w:sz w:val="28"/>
          <w:szCs w:val="28"/>
          <w:lang w:val="kk-KZ" w:eastAsia="ru-RU"/>
        </w:rPr>
        <w:lastRenderedPageBreak/>
        <w:t xml:space="preserve">ҚОСЫМША </w:t>
      </w:r>
      <w:r w:rsidR="00716831" w:rsidRPr="0030696E">
        <w:rPr>
          <w:rFonts w:ascii="Times New Roman" w:eastAsia="Times New Roman" w:hAnsi="Times New Roman" w:cs="Times New Roman"/>
          <w:b/>
          <w:bCs/>
          <w:kern w:val="24"/>
          <w:sz w:val="28"/>
          <w:szCs w:val="28"/>
          <w:lang w:val="kk-KZ" w:eastAsia="ru-RU"/>
        </w:rPr>
        <w:t>В</w:t>
      </w:r>
    </w:p>
    <w:p w14:paraId="23544130" w14:textId="77777777" w:rsidR="00D02B19" w:rsidRPr="0030696E" w:rsidRDefault="00D02B19" w:rsidP="0054389A">
      <w:pPr>
        <w:rPr>
          <w:sz w:val="28"/>
          <w:szCs w:val="28"/>
          <w:lang w:val="kk-KZ"/>
        </w:rPr>
      </w:pPr>
    </w:p>
    <w:p w14:paraId="051656E8" w14:textId="77777777" w:rsidR="00537BAE" w:rsidRPr="0030696E" w:rsidRDefault="00537BAE" w:rsidP="00537BAE">
      <w:pPr>
        <w:spacing w:after="0" w:line="240" w:lineRule="auto"/>
        <w:jc w:val="center"/>
        <w:rPr>
          <w:rFonts w:ascii="Times New Roman" w:hAnsi="Times New Roman"/>
          <w:sz w:val="28"/>
          <w:szCs w:val="28"/>
          <w:lang w:val="kk-KZ"/>
        </w:rPr>
      </w:pPr>
      <w:r w:rsidRPr="0030696E">
        <w:rPr>
          <w:rFonts w:ascii="Times New Roman" w:hAnsi="Times New Roman"/>
          <w:sz w:val="28"/>
          <w:szCs w:val="28"/>
          <w:lang w:val="kk-KZ"/>
        </w:rPr>
        <w:t>Электротехника және электроника негіздері пәні бойынша силлабус</w:t>
      </w:r>
    </w:p>
    <w:p w14:paraId="4510B695" w14:textId="77777777" w:rsidR="00537BAE" w:rsidRPr="0030696E" w:rsidRDefault="00537BAE" w:rsidP="00537BAE">
      <w:pPr>
        <w:pStyle w:val="210"/>
        <w:widowControl w:val="0"/>
        <w:jc w:val="center"/>
        <w:rPr>
          <w:rFonts w:ascii="Times New Roman" w:hAnsi="Times New Roman"/>
          <w:sz w:val="28"/>
          <w:szCs w:val="28"/>
          <w:lang w:val="en-US"/>
        </w:rPr>
      </w:pPr>
      <w:r w:rsidRPr="0030696E">
        <w:rPr>
          <w:rFonts w:ascii="Times New Roman" w:hAnsi="Times New Roman"/>
          <w:noProof/>
          <w:sz w:val="28"/>
          <w:szCs w:val="28"/>
        </w:rPr>
        <w:drawing>
          <wp:inline distT="0" distB="0" distL="0" distR="0" wp14:anchorId="404A83D6" wp14:editId="05B08236">
            <wp:extent cx="5920740" cy="8023860"/>
            <wp:effectExtent l="0" t="0" r="3810" b="0"/>
            <wp:docPr id="131" name="Рисунок 131" descr="997b0503-21bc-4aba-8388-905b8c37c3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997b0503-21bc-4aba-8388-905b8c37c33f"/>
                    <pic:cNvPicPr>
                      <a:picLocks noChangeAspect="1" noChangeArrowheads="1"/>
                    </pic:cNvPicPr>
                  </pic:nvPicPr>
                  <pic:blipFill>
                    <a:blip r:embed="rId761">
                      <a:lum bright="20000" contrast="20000"/>
                      <a:extLst>
                        <a:ext uri="{28A0092B-C50C-407E-A947-70E740481C1C}">
                          <a14:useLocalDpi xmlns:a14="http://schemas.microsoft.com/office/drawing/2010/main" val="0"/>
                        </a:ext>
                      </a:extLst>
                    </a:blip>
                    <a:srcRect t="2443" r="1724"/>
                    <a:stretch>
                      <a:fillRect/>
                    </a:stretch>
                  </pic:blipFill>
                  <pic:spPr bwMode="auto">
                    <a:xfrm>
                      <a:off x="0" y="0"/>
                      <a:ext cx="5920740" cy="8023860"/>
                    </a:xfrm>
                    <a:prstGeom prst="rect">
                      <a:avLst/>
                    </a:prstGeom>
                    <a:noFill/>
                    <a:ln>
                      <a:noFill/>
                    </a:ln>
                  </pic:spPr>
                </pic:pic>
              </a:graphicData>
            </a:graphic>
          </wp:inline>
        </w:drawing>
      </w:r>
    </w:p>
    <w:p w14:paraId="2D3943BA" w14:textId="77777777" w:rsidR="00537BAE" w:rsidRPr="0030696E" w:rsidRDefault="00537BAE" w:rsidP="00537BAE">
      <w:pPr>
        <w:pStyle w:val="210"/>
        <w:widowControl w:val="0"/>
        <w:ind w:firstLine="709"/>
        <w:jc w:val="center"/>
        <w:rPr>
          <w:rFonts w:ascii="Times New Roman" w:hAnsi="Times New Roman"/>
          <w:sz w:val="28"/>
          <w:szCs w:val="28"/>
          <w:lang w:val="en-US"/>
        </w:rPr>
      </w:pPr>
    </w:p>
    <w:p w14:paraId="08E808FF" w14:textId="77777777" w:rsidR="00537BAE" w:rsidRPr="0030696E" w:rsidRDefault="00537BAE" w:rsidP="00537BAE">
      <w:pPr>
        <w:pStyle w:val="210"/>
        <w:widowControl w:val="0"/>
        <w:ind w:firstLine="709"/>
        <w:jc w:val="center"/>
        <w:rPr>
          <w:rFonts w:ascii="Times New Roman" w:hAnsi="Times New Roman"/>
          <w:sz w:val="28"/>
          <w:szCs w:val="28"/>
          <w:lang w:val="en-US"/>
        </w:rPr>
      </w:pPr>
    </w:p>
    <w:p w14:paraId="7B8F9193" w14:textId="77777777" w:rsidR="00537BAE" w:rsidRPr="0030696E" w:rsidRDefault="00537BAE" w:rsidP="00537BAE">
      <w:pPr>
        <w:pStyle w:val="210"/>
        <w:widowControl w:val="0"/>
        <w:ind w:firstLine="709"/>
        <w:jc w:val="center"/>
        <w:rPr>
          <w:rFonts w:ascii="Times New Roman" w:hAnsi="Times New Roman"/>
          <w:sz w:val="28"/>
          <w:szCs w:val="28"/>
          <w:lang w:val="en-US"/>
        </w:rPr>
      </w:pPr>
    </w:p>
    <w:p w14:paraId="4DD0A9E4" w14:textId="77777777" w:rsidR="00537BAE" w:rsidRPr="0030696E" w:rsidRDefault="00537BAE" w:rsidP="00537BAE">
      <w:pPr>
        <w:pStyle w:val="210"/>
        <w:widowControl w:val="0"/>
        <w:jc w:val="center"/>
        <w:rPr>
          <w:rFonts w:ascii="Times New Roman" w:hAnsi="Times New Roman"/>
          <w:sz w:val="28"/>
          <w:szCs w:val="28"/>
          <w:lang w:val="en-US"/>
        </w:rPr>
      </w:pPr>
      <w:r w:rsidRPr="0030696E">
        <w:rPr>
          <w:rFonts w:ascii="Times New Roman" w:hAnsi="Times New Roman"/>
          <w:noProof/>
          <w:sz w:val="28"/>
          <w:szCs w:val="28"/>
        </w:rPr>
        <w:drawing>
          <wp:inline distT="0" distB="0" distL="0" distR="0" wp14:anchorId="5F800072" wp14:editId="4C9E0369">
            <wp:extent cx="5811683" cy="7975158"/>
            <wp:effectExtent l="0" t="0" r="0" b="6985"/>
            <wp:docPr id="132" name="Рисунок 132" descr="17243a4a-0cb9-4ef9-85da-88f96e8f52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17243a4a-0cb9-4ef9-85da-88f96e8f52c3"/>
                    <pic:cNvPicPr>
                      <a:picLocks noChangeAspect="1" noChangeArrowheads="1"/>
                    </pic:cNvPicPr>
                  </pic:nvPicPr>
                  <pic:blipFill>
                    <a:blip r:embed="rId762">
                      <a:lum bright="20000" contrast="20000"/>
                      <a:extLst>
                        <a:ext uri="{28A0092B-C50C-407E-A947-70E740481C1C}">
                          <a14:useLocalDpi xmlns:a14="http://schemas.microsoft.com/office/drawing/2010/main" val="0"/>
                        </a:ext>
                      </a:extLst>
                    </a:blip>
                    <a:srcRect l="3430" t="11316"/>
                    <a:stretch>
                      <a:fillRect/>
                    </a:stretch>
                  </pic:blipFill>
                  <pic:spPr bwMode="auto">
                    <a:xfrm>
                      <a:off x="0" y="0"/>
                      <a:ext cx="5813425" cy="7977549"/>
                    </a:xfrm>
                    <a:prstGeom prst="rect">
                      <a:avLst/>
                    </a:prstGeom>
                    <a:noFill/>
                    <a:ln>
                      <a:noFill/>
                    </a:ln>
                  </pic:spPr>
                </pic:pic>
              </a:graphicData>
            </a:graphic>
          </wp:inline>
        </w:drawing>
      </w:r>
    </w:p>
    <w:p w14:paraId="59126279" w14:textId="77777777" w:rsidR="00537BAE" w:rsidRPr="0030696E" w:rsidRDefault="00537BAE" w:rsidP="00537BAE">
      <w:pPr>
        <w:pStyle w:val="210"/>
        <w:widowControl w:val="0"/>
        <w:ind w:firstLine="709"/>
        <w:jc w:val="center"/>
        <w:rPr>
          <w:rFonts w:ascii="Times New Roman" w:hAnsi="Times New Roman"/>
          <w:sz w:val="28"/>
          <w:szCs w:val="28"/>
          <w:lang w:val="kk-KZ"/>
        </w:rPr>
      </w:pPr>
    </w:p>
    <w:p w14:paraId="3158A336" w14:textId="77777777" w:rsidR="00537BAE" w:rsidRPr="0030696E" w:rsidRDefault="00537BAE" w:rsidP="00537BAE">
      <w:pPr>
        <w:spacing w:after="0" w:line="240" w:lineRule="auto"/>
        <w:jc w:val="both"/>
        <w:rPr>
          <w:rFonts w:ascii="Times New Roman" w:hAnsi="Times New Roman" w:cs="Times New Roman"/>
          <w:bCs/>
          <w:sz w:val="28"/>
          <w:szCs w:val="28"/>
          <w:lang w:val="kk-KZ"/>
        </w:rPr>
      </w:pPr>
    </w:p>
    <w:p w14:paraId="0285280E" w14:textId="77777777" w:rsidR="00716831" w:rsidRPr="0030696E" w:rsidRDefault="00716831" w:rsidP="00ED3077">
      <w:pPr>
        <w:spacing w:after="0" w:line="240" w:lineRule="auto"/>
        <w:ind w:firstLine="709"/>
        <w:jc w:val="both"/>
        <w:rPr>
          <w:rFonts w:ascii="Times New Roman" w:hAnsi="Times New Roman" w:cs="Times New Roman"/>
          <w:bCs/>
          <w:sz w:val="28"/>
          <w:szCs w:val="28"/>
          <w:lang w:val="kk-KZ"/>
        </w:rPr>
      </w:pPr>
    </w:p>
    <w:p w14:paraId="495E4919" w14:textId="77777777" w:rsidR="00716831" w:rsidRPr="0030696E" w:rsidRDefault="00716831" w:rsidP="00ED3077">
      <w:pPr>
        <w:spacing w:after="0" w:line="240" w:lineRule="auto"/>
        <w:ind w:firstLine="709"/>
        <w:jc w:val="both"/>
        <w:rPr>
          <w:rFonts w:ascii="Times New Roman" w:hAnsi="Times New Roman" w:cs="Times New Roman"/>
          <w:bCs/>
          <w:sz w:val="28"/>
          <w:szCs w:val="28"/>
          <w:lang w:val="kk-KZ"/>
        </w:rPr>
      </w:pPr>
    </w:p>
    <w:p w14:paraId="48096CB5" w14:textId="7623470D" w:rsidR="00537BAE" w:rsidRPr="0030696E" w:rsidRDefault="00537BAE" w:rsidP="00ED3077">
      <w:pPr>
        <w:spacing w:after="0" w:line="240" w:lineRule="auto"/>
        <w:ind w:firstLine="709"/>
        <w:jc w:val="both"/>
        <w:rPr>
          <w:rFonts w:ascii="Times New Roman" w:hAnsi="Times New Roman" w:cs="Times New Roman"/>
          <w:sz w:val="28"/>
          <w:szCs w:val="28"/>
          <w:lang w:val="kk-KZ"/>
        </w:rPr>
      </w:pPr>
      <w:r w:rsidRPr="0030696E">
        <w:rPr>
          <w:rFonts w:ascii="Times New Roman" w:hAnsi="Times New Roman" w:cs="Times New Roman"/>
          <w:bCs/>
          <w:sz w:val="28"/>
          <w:szCs w:val="28"/>
          <w:lang w:val="kk-KZ"/>
        </w:rPr>
        <w:lastRenderedPageBreak/>
        <w:t xml:space="preserve">«Электротехника және электроника негіздері» пәні фармацевтикалық </w:t>
      </w:r>
    </w:p>
    <w:p w14:paraId="2C9C3FB6" w14:textId="77777777" w:rsidR="00537BAE" w:rsidRPr="0030696E" w:rsidRDefault="00537BAE" w:rsidP="00537BAE">
      <w:pPr>
        <w:spacing w:after="0" w:line="240" w:lineRule="auto"/>
        <w:rPr>
          <w:rFonts w:ascii="Times New Roman" w:hAnsi="Times New Roman" w:cs="Times New Roman"/>
          <w:sz w:val="28"/>
          <w:szCs w:val="28"/>
          <w:lang w:val="en-US"/>
        </w:rPr>
      </w:pPr>
      <w:r w:rsidRPr="0030696E">
        <w:rPr>
          <w:rFonts w:ascii="Times New Roman" w:hAnsi="Times New Roman" w:cs="Times New Roman"/>
          <w:sz w:val="28"/>
          <w:szCs w:val="28"/>
          <w:lang w:val="kk-KZ"/>
        </w:rPr>
        <w:t xml:space="preserve">Кесте Ә.1 - </w:t>
      </w:r>
      <w:r w:rsidRPr="0030696E">
        <w:rPr>
          <w:rFonts w:ascii="Times New Roman" w:hAnsi="Times New Roman" w:cs="Times New Roman"/>
          <w:sz w:val="28"/>
          <w:szCs w:val="28"/>
        </w:rPr>
        <w:t>Тақырыптық жоспар</w:t>
      </w:r>
    </w:p>
    <w:p w14:paraId="0144E870" w14:textId="77777777" w:rsidR="00537BAE" w:rsidRPr="0030696E" w:rsidRDefault="00537BAE" w:rsidP="00537BAE">
      <w:pPr>
        <w:spacing w:after="0" w:line="240" w:lineRule="auto"/>
        <w:rPr>
          <w:rFonts w:ascii="Times New Roman" w:hAnsi="Times New Roman" w:cs="Times New Roman"/>
          <w:sz w:val="28"/>
          <w:szCs w:val="28"/>
          <w:lang w:val="en-US"/>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567"/>
        <w:gridCol w:w="4394"/>
        <w:gridCol w:w="709"/>
        <w:gridCol w:w="850"/>
        <w:gridCol w:w="851"/>
        <w:gridCol w:w="709"/>
      </w:tblGrid>
      <w:tr w:rsidR="00537BAE" w:rsidRPr="0030696E" w14:paraId="692A9A84" w14:textId="77777777" w:rsidTr="00537BAE">
        <w:tc>
          <w:tcPr>
            <w:tcW w:w="1418" w:type="dxa"/>
          </w:tcPr>
          <w:p w14:paraId="4B95B075" w14:textId="77777777" w:rsidR="00537BAE" w:rsidRPr="0030696E" w:rsidRDefault="00537BAE"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rPr>
              <w:t>№</w:t>
            </w:r>
          </w:p>
          <w:p w14:paraId="489F52F1" w14:textId="77777777" w:rsidR="00537BAE" w:rsidRPr="0030696E" w:rsidRDefault="00537BAE"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тарау</w:t>
            </w:r>
          </w:p>
        </w:tc>
        <w:tc>
          <w:tcPr>
            <w:tcW w:w="567" w:type="dxa"/>
            <w:shd w:val="clear" w:color="auto" w:fill="auto"/>
          </w:tcPr>
          <w:p w14:paraId="233DD612" w14:textId="77777777" w:rsidR="00537BAE" w:rsidRPr="0030696E" w:rsidRDefault="00537BAE" w:rsidP="00537BAE">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 п/п</w:t>
            </w:r>
          </w:p>
        </w:tc>
        <w:tc>
          <w:tcPr>
            <w:tcW w:w="4394" w:type="dxa"/>
            <w:shd w:val="clear" w:color="auto" w:fill="auto"/>
          </w:tcPr>
          <w:p w14:paraId="164A474F" w14:textId="77777777" w:rsidR="00537BAE" w:rsidRPr="0030696E" w:rsidRDefault="00537BAE"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Тақырыбы</w:t>
            </w:r>
          </w:p>
        </w:tc>
        <w:tc>
          <w:tcPr>
            <w:tcW w:w="3119" w:type="dxa"/>
            <w:gridSpan w:val="4"/>
          </w:tcPr>
          <w:p w14:paraId="3A9E6237" w14:textId="77777777" w:rsidR="00537BAE" w:rsidRPr="0030696E" w:rsidRDefault="00537BAE"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С</w:t>
            </w:r>
            <w:r w:rsidRPr="0030696E">
              <w:rPr>
                <w:rFonts w:ascii="Times New Roman" w:hAnsi="Times New Roman" w:cs="Times New Roman"/>
                <w:sz w:val="24"/>
                <w:szCs w:val="24"/>
              </w:rPr>
              <w:t>ағат</w:t>
            </w:r>
            <w:r w:rsidRPr="0030696E">
              <w:rPr>
                <w:rFonts w:ascii="Times New Roman" w:hAnsi="Times New Roman" w:cs="Times New Roman"/>
                <w:sz w:val="24"/>
                <w:szCs w:val="24"/>
                <w:lang w:val="kk-KZ"/>
              </w:rPr>
              <w:t xml:space="preserve"> саны</w:t>
            </w:r>
          </w:p>
        </w:tc>
      </w:tr>
      <w:tr w:rsidR="00537BAE" w:rsidRPr="0030696E" w14:paraId="2D5B0843" w14:textId="77777777" w:rsidTr="00537BAE">
        <w:tc>
          <w:tcPr>
            <w:tcW w:w="1418" w:type="dxa"/>
          </w:tcPr>
          <w:p w14:paraId="22769F2F" w14:textId="77777777" w:rsidR="00537BAE" w:rsidRPr="0030696E" w:rsidRDefault="00537BAE"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1</w:t>
            </w:r>
          </w:p>
        </w:tc>
        <w:tc>
          <w:tcPr>
            <w:tcW w:w="567" w:type="dxa"/>
            <w:shd w:val="clear" w:color="auto" w:fill="auto"/>
          </w:tcPr>
          <w:p w14:paraId="3BC590C3" w14:textId="77777777" w:rsidR="00537BAE" w:rsidRPr="0030696E" w:rsidRDefault="00537BAE"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2</w:t>
            </w:r>
          </w:p>
        </w:tc>
        <w:tc>
          <w:tcPr>
            <w:tcW w:w="4394" w:type="dxa"/>
            <w:shd w:val="clear" w:color="auto" w:fill="auto"/>
          </w:tcPr>
          <w:p w14:paraId="254F55A5" w14:textId="77777777" w:rsidR="00537BAE" w:rsidRPr="0030696E" w:rsidRDefault="00537BAE"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3</w:t>
            </w:r>
          </w:p>
        </w:tc>
        <w:tc>
          <w:tcPr>
            <w:tcW w:w="709" w:type="dxa"/>
          </w:tcPr>
          <w:p w14:paraId="6F955562" w14:textId="77777777" w:rsidR="00537BAE" w:rsidRPr="0030696E" w:rsidRDefault="00537BAE"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4</w:t>
            </w:r>
          </w:p>
        </w:tc>
        <w:tc>
          <w:tcPr>
            <w:tcW w:w="850" w:type="dxa"/>
            <w:shd w:val="clear" w:color="auto" w:fill="auto"/>
          </w:tcPr>
          <w:p w14:paraId="4EF98484" w14:textId="77777777" w:rsidR="00537BAE" w:rsidRPr="0030696E" w:rsidRDefault="00537BAE"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5</w:t>
            </w:r>
          </w:p>
        </w:tc>
        <w:tc>
          <w:tcPr>
            <w:tcW w:w="851" w:type="dxa"/>
            <w:shd w:val="clear" w:color="auto" w:fill="auto"/>
          </w:tcPr>
          <w:p w14:paraId="555D95CB" w14:textId="77777777" w:rsidR="00537BAE" w:rsidRPr="0030696E" w:rsidRDefault="00537BAE"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6</w:t>
            </w:r>
          </w:p>
        </w:tc>
        <w:tc>
          <w:tcPr>
            <w:tcW w:w="709" w:type="dxa"/>
            <w:shd w:val="clear" w:color="auto" w:fill="auto"/>
          </w:tcPr>
          <w:p w14:paraId="02485E6C" w14:textId="77777777" w:rsidR="00537BAE" w:rsidRPr="0030696E" w:rsidRDefault="00537BAE"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7</w:t>
            </w:r>
          </w:p>
        </w:tc>
      </w:tr>
      <w:tr w:rsidR="00A2594D" w:rsidRPr="0030696E" w14:paraId="2F50A7A2" w14:textId="77777777" w:rsidTr="00537BAE">
        <w:trPr>
          <w:trHeight w:val="360"/>
        </w:trPr>
        <w:tc>
          <w:tcPr>
            <w:tcW w:w="1418" w:type="dxa"/>
            <w:vMerge w:val="restart"/>
          </w:tcPr>
          <w:p w14:paraId="1858C092" w14:textId="77777777" w:rsidR="00A2594D" w:rsidRPr="0030696E" w:rsidRDefault="00A2594D" w:rsidP="00537BAE">
            <w:pPr>
              <w:widowControl w:val="0"/>
              <w:autoSpaceDE w:val="0"/>
              <w:autoSpaceDN w:val="0"/>
              <w:adjustRightInd w:val="0"/>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en-US"/>
              </w:rPr>
              <w:t>I</w:t>
            </w:r>
            <w:r w:rsidRPr="0030696E">
              <w:rPr>
                <w:rFonts w:ascii="Times New Roman" w:hAnsi="Times New Roman" w:cs="Times New Roman"/>
                <w:sz w:val="24"/>
                <w:szCs w:val="24"/>
              </w:rPr>
              <w:t xml:space="preserve"> </w:t>
            </w:r>
            <w:r w:rsidRPr="0030696E">
              <w:rPr>
                <w:rFonts w:ascii="Times New Roman" w:hAnsi="Times New Roman" w:cs="Times New Roman"/>
                <w:sz w:val="24"/>
                <w:szCs w:val="24"/>
                <w:lang w:val="kk-KZ"/>
              </w:rPr>
              <w:t>Тарау.</w:t>
            </w:r>
          </w:p>
          <w:p w14:paraId="1FE05D6F" w14:textId="77777777" w:rsidR="00A2594D" w:rsidRPr="0030696E" w:rsidRDefault="00A2594D" w:rsidP="00537BAE">
            <w:pPr>
              <w:widowControl w:val="0"/>
              <w:autoSpaceDE w:val="0"/>
              <w:autoSpaceDN w:val="0"/>
              <w:adjustRightInd w:val="0"/>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Электро</w:t>
            </w:r>
          </w:p>
          <w:p w14:paraId="7D6D2E3B" w14:textId="77777777" w:rsidR="00A2594D" w:rsidRPr="0030696E" w:rsidRDefault="00A2594D" w:rsidP="00537BAE">
            <w:pPr>
              <w:widowControl w:val="0"/>
              <w:autoSpaceDE w:val="0"/>
              <w:autoSpaceDN w:val="0"/>
              <w:adjustRightInd w:val="0"/>
              <w:spacing w:after="0" w:line="240" w:lineRule="auto"/>
              <w:jc w:val="both"/>
              <w:rPr>
                <w:rFonts w:ascii="Times New Roman" w:hAnsi="Times New Roman" w:cs="Times New Roman"/>
                <w:sz w:val="24"/>
                <w:szCs w:val="24"/>
              </w:rPr>
            </w:pPr>
            <w:r w:rsidRPr="0030696E">
              <w:rPr>
                <w:rFonts w:ascii="Times New Roman" w:hAnsi="Times New Roman" w:cs="Times New Roman"/>
                <w:sz w:val="24"/>
                <w:szCs w:val="24"/>
                <w:lang w:val="kk-KZ"/>
              </w:rPr>
              <w:t xml:space="preserve">техника </w:t>
            </w:r>
          </w:p>
          <w:p w14:paraId="60939580" w14:textId="77777777" w:rsidR="00A2594D" w:rsidRPr="0030696E" w:rsidRDefault="00A2594D" w:rsidP="00537BAE">
            <w:pPr>
              <w:widowControl w:val="0"/>
              <w:autoSpaceDE w:val="0"/>
              <w:autoSpaceDN w:val="0"/>
              <w:adjustRightInd w:val="0"/>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және электро</w:t>
            </w:r>
          </w:p>
          <w:p w14:paraId="18DB4A4F" w14:textId="77777777" w:rsidR="00A2594D" w:rsidRPr="0030696E" w:rsidRDefault="00A2594D" w:rsidP="00537BAE">
            <w:pPr>
              <w:widowControl w:val="0"/>
              <w:autoSpaceDE w:val="0"/>
              <w:autoSpaceDN w:val="0"/>
              <w:adjustRightInd w:val="0"/>
              <w:spacing w:after="0" w:line="240" w:lineRule="auto"/>
              <w:jc w:val="both"/>
              <w:rPr>
                <w:rFonts w:ascii="Times New Roman" w:hAnsi="Times New Roman" w:cs="Times New Roman"/>
                <w:sz w:val="24"/>
                <w:szCs w:val="24"/>
              </w:rPr>
            </w:pPr>
            <w:r w:rsidRPr="0030696E">
              <w:rPr>
                <w:rFonts w:ascii="Times New Roman" w:hAnsi="Times New Roman" w:cs="Times New Roman"/>
                <w:sz w:val="24"/>
                <w:szCs w:val="24"/>
                <w:lang w:val="kk-KZ"/>
              </w:rPr>
              <w:t>ника негіздері</w:t>
            </w:r>
          </w:p>
        </w:tc>
        <w:tc>
          <w:tcPr>
            <w:tcW w:w="567" w:type="dxa"/>
            <w:vMerge w:val="restart"/>
            <w:shd w:val="clear" w:color="auto" w:fill="auto"/>
          </w:tcPr>
          <w:p w14:paraId="2FBE8760" w14:textId="77777777" w:rsidR="00A2594D" w:rsidRPr="0030696E" w:rsidRDefault="00A2594D" w:rsidP="00537BAE">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lang w:val="kk-KZ"/>
              </w:rPr>
              <w:t>1</w:t>
            </w:r>
          </w:p>
        </w:tc>
        <w:tc>
          <w:tcPr>
            <w:tcW w:w="4394" w:type="dxa"/>
            <w:vMerge w:val="restart"/>
            <w:shd w:val="clear" w:color="auto" w:fill="auto"/>
          </w:tcPr>
          <w:p w14:paraId="3B5C3D13" w14:textId="77777777" w:rsidR="00A2594D" w:rsidRPr="0030696E" w:rsidRDefault="00A2594D" w:rsidP="00537BA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Электротехника негіздеріне кіріспе. Тұрақты ток.</w:t>
            </w:r>
            <w:r w:rsidRPr="0030696E">
              <w:rPr>
                <w:rFonts w:ascii="Times New Roman" w:hAnsi="Times New Roman" w:cs="Times New Roman"/>
                <w:sz w:val="24"/>
                <w:szCs w:val="24"/>
              </w:rPr>
              <w:t xml:space="preserve"> </w:t>
            </w:r>
            <w:r w:rsidRPr="0030696E">
              <w:rPr>
                <w:rFonts w:ascii="Times New Roman" w:hAnsi="Times New Roman" w:cs="Times New Roman"/>
                <w:sz w:val="24"/>
                <w:szCs w:val="24"/>
                <w:lang w:val="kk-KZ"/>
              </w:rPr>
              <w:t>Электр тізбегі. Электр энергиясының көздері. Электр тізбегінің</w:t>
            </w:r>
          </w:p>
          <w:p w14:paraId="5C9FDB84" w14:textId="77777777" w:rsidR="00A2594D" w:rsidRPr="0030696E" w:rsidRDefault="00A2594D" w:rsidP="00537BA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 xml:space="preserve">элементтері. Электр тізбегінің </w:t>
            </w:r>
          </w:p>
          <w:p w14:paraId="7806A35B" w14:textId="77777777" w:rsidR="00A2594D" w:rsidRPr="0030696E" w:rsidRDefault="00A2594D" w:rsidP="00537BA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физикалық шамалары. Тұрақты электр тоғы. Тұрақты токтың тығыздығы. Тізбек бөлігі үшін және тұйықталған тізбек үшін Ом заңы және оның</w:t>
            </w:r>
          </w:p>
          <w:p w14:paraId="7BB53A14" w14:textId="4767855C" w:rsidR="00A2594D" w:rsidRPr="0030696E" w:rsidRDefault="00A2594D" w:rsidP="00537BAE">
            <w:pPr>
              <w:tabs>
                <w:tab w:val="left" w:pos="1134"/>
              </w:tabs>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дифференциальдық түрі.</w:t>
            </w:r>
            <w:r w:rsidR="00CE4204" w:rsidRPr="0030696E">
              <w:rPr>
                <w:rFonts w:ascii="Times New Roman" w:hAnsi="Times New Roman" w:cs="Times New Roman"/>
                <w:sz w:val="24"/>
                <w:szCs w:val="24"/>
                <w:lang w:val="kk-KZ"/>
              </w:rPr>
              <w:t xml:space="preserve"> </w:t>
            </w:r>
            <w:r w:rsidRPr="0030696E">
              <w:rPr>
                <w:rFonts w:ascii="Times New Roman" w:hAnsi="Times New Roman" w:cs="Times New Roman"/>
                <w:bCs/>
                <w:iCs/>
                <w:kern w:val="36"/>
                <w:sz w:val="24"/>
                <w:szCs w:val="24"/>
                <w:lang w:val="kk-KZ"/>
              </w:rPr>
              <w:t xml:space="preserve">Ток көздері. Бөгде күштер. </w:t>
            </w:r>
            <w:r w:rsidRPr="0030696E">
              <w:rPr>
                <w:rFonts w:ascii="Times New Roman" w:hAnsi="Times New Roman" w:cs="Times New Roman"/>
                <w:bCs/>
                <w:iCs/>
                <w:sz w:val="24"/>
                <w:szCs w:val="24"/>
                <w:lang w:val="kk-KZ"/>
              </w:rPr>
              <w:t>Электр тоғының қуаты және ПӘК-і.</w:t>
            </w:r>
          </w:p>
        </w:tc>
        <w:tc>
          <w:tcPr>
            <w:tcW w:w="709" w:type="dxa"/>
          </w:tcPr>
          <w:p w14:paraId="72821D61" w14:textId="77777777" w:rsidR="00A2594D" w:rsidRPr="0030696E" w:rsidRDefault="00A2594D" w:rsidP="00537BAE">
            <w:pPr>
              <w:spacing w:after="0" w:line="240" w:lineRule="auto"/>
              <w:ind w:left="-108" w:right="-108"/>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Дәріс</w:t>
            </w:r>
          </w:p>
        </w:tc>
        <w:tc>
          <w:tcPr>
            <w:tcW w:w="850" w:type="dxa"/>
          </w:tcPr>
          <w:p w14:paraId="04AE05DB" w14:textId="77777777" w:rsidR="00A2594D" w:rsidRPr="0030696E" w:rsidRDefault="00A2594D" w:rsidP="00537BAE">
            <w:pPr>
              <w:spacing w:after="0" w:line="240" w:lineRule="auto"/>
              <w:ind w:left="-108" w:right="-108"/>
              <w:jc w:val="center"/>
              <w:rPr>
                <w:rFonts w:ascii="Times New Roman" w:hAnsi="Times New Roman" w:cs="Times New Roman"/>
                <w:sz w:val="24"/>
                <w:szCs w:val="24"/>
              </w:rPr>
            </w:pPr>
            <w:r w:rsidRPr="0030696E">
              <w:rPr>
                <w:rFonts w:ascii="Times New Roman" w:hAnsi="Times New Roman" w:cs="Times New Roman"/>
                <w:sz w:val="24"/>
                <w:szCs w:val="24"/>
              </w:rPr>
              <w:t>Пр</w:t>
            </w:r>
            <w:r w:rsidRPr="0030696E">
              <w:rPr>
                <w:rFonts w:ascii="Times New Roman" w:hAnsi="Times New Roman" w:cs="Times New Roman"/>
                <w:sz w:val="24"/>
                <w:szCs w:val="24"/>
                <w:lang w:val="kk-KZ"/>
              </w:rPr>
              <w:t xml:space="preserve"> саб</w:t>
            </w:r>
          </w:p>
        </w:tc>
        <w:tc>
          <w:tcPr>
            <w:tcW w:w="851" w:type="dxa"/>
            <w:shd w:val="clear" w:color="auto" w:fill="auto"/>
          </w:tcPr>
          <w:p w14:paraId="23236087" w14:textId="77777777" w:rsidR="00A2594D" w:rsidRPr="0030696E" w:rsidRDefault="00A2594D" w:rsidP="00537BAE">
            <w:pPr>
              <w:spacing w:after="0" w:line="240" w:lineRule="auto"/>
              <w:ind w:left="-108" w:right="-108"/>
              <w:jc w:val="center"/>
              <w:rPr>
                <w:rFonts w:ascii="Times New Roman" w:hAnsi="Times New Roman" w:cs="Times New Roman"/>
                <w:sz w:val="24"/>
                <w:szCs w:val="24"/>
                <w:lang w:val="kk-KZ"/>
              </w:rPr>
            </w:pPr>
            <w:r w:rsidRPr="0030696E">
              <w:rPr>
                <w:rFonts w:ascii="Times New Roman" w:hAnsi="Times New Roman" w:cs="Times New Roman"/>
                <w:sz w:val="24"/>
                <w:szCs w:val="24"/>
              </w:rPr>
              <w:t>БОӨЖ</w:t>
            </w:r>
          </w:p>
        </w:tc>
        <w:tc>
          <w:tcPr>
            <w:tcW w:w="709" w:type="dxa"/>
          </w:tcPr>
          <w:p w14:paraId="1F3AD6D7" w14:textId="77777777" w:rsidR="00A2594D" w:rsidRPr="0030696E" w:rsidRDefault="00A2594D" w:rsidP="00537BAE">
            <w:pPr>
              <w:spacing w:after="0" w:line="240" w:lineRule="auto"/>
              <w:ind w:left="-108" w:right="-108"/>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БӨЖ</w:t>
            </w:r>
          </w:p>
        </w:tc>
      </w:tr>
      <w:tr w:rsidR="00A2594D" w:rsidRPr="0030696E" w14:paraId="4538CC63" w14:textId="77777777" w:rsidTr="00537BAE">
        <w:trPr>
          <w:trHeight w:val="360"/>
        </w:trPr>
        <w:tc>
          <w:tcPr>
            <w:tcW w:w="1418" w:type="dxa"/>
            <w:vMerge/>
          </w:tcPr>
          <w:p w14:paraId="443BCE2A" w14:textId="77777777" w:rsidR="00A2594D" w:rsidRPr="0030696E" w:rsidRDefault="00A2594D" w:rsidP="00537BAE">
            <w:pPr>
              <w:widowControl w:val="0"/>
              <w:autoSpaceDE w:val="0"/>
              <w:autoSpaceDN w:val="0"/>
              <w:adjustRightInd w:val="0"/>
              <w:spacing w:after="0" w:line="240" w:lineRule="auto"/>
              <w:jc w:val="both"/>
              <w:rPr>
                <w:rFonts w:ascii="Times New Roman" w:hAnsi="Times New Roman" w:cs="Times New Roman"/>
                <w:sz w:val="24"/>
                <w:szCs w:val="24"/>
                <w:lang w:val="kk-KZ"/>
              </w:rPr>
            </w:pPr>
          </w:p>
        </w:tc>
        <w:tc>
          <w:tcPr>
            <w:tcW w:w="567" w:type="dxa"/>
            <w:vMerge/>
            <w:shd w:val="clear" w:color="auto" w:fill="auto"/>
          </w:tcPr>
          <w:p w14:paraId="4560F2B4" w14:textId="77777777" w:rsidR="00A2594D" w:rsidRPr="0030696E" w:rsidRDefault="00A2594D" w:rsidP="00537BAE">
            <w:pPr>
              <w:spacing w:after="0" w:line="240" w:lineRule="auto"/>
              <w:jc w:val="center"/>
              <w:rPr>
                <w:rFonts w:ascii="Times New Roman" w:hAnsi="Times New Roman" w:cs="Times New Roman"/>
                <w:sz w:val="24"/>
                <w:szCs w:val="24"/>
              </w:rPr>
            </w:pPr>
          </w:p>
        </w:tc>
        <w:tc>
          <w:tcPr>
            <w:tcW w:w="4394" w:type="dxa"/>
            <w:vMerge/>
            <w:shd w:val="clear" w:color="auto" w:fill="auto"/>
          </w:tcPr>
          <w:p w14:paraId="334BCE3D" w14:textId="37D81767" w:rsidR="00A2594D" w:rsidRPr="0030696E" w:rsidRDefault="00A2594D" w:rsidP="00537BAE">
            <w:pPr>
              <w:tabs>
                <w:tab w:val="left" w:pos="1134"/>
              </w:tabs>
              <w:spacing w:after="0" w:line="240" w:lineRule="auto"/>
              <w:jc w:val="both"/>
              <w:rPr>
                <w:rFonts w:ascii="Times New Roman" w:hAnsi="Times New Roman" w:cs="Times New Roman"/>
                <w:sz w:val="24"/>
                <w:szCs w:val="24"/>
                <w:lang w:val="kk-KZ"/>
              </w:rPr>
            </w:pPr>
          </w:p>
        </w:tc>
        <w:tc>
          <w:tcPr>
            <w:tcW w:w="709" w:type="dxa"/>
          </w:tcPr>
          <w:p w14:paraId="7E33D4BF" w14:textId="77777777" w:rsidR="00A2594D" w:rsidRPr="0030696E" w:rsidRDefault="00A2594D" w:rsidP="00537BAE">
            <w:pPr>
              <w:spacing w:after="0" w:line="240" w:lineRule="auto"/>
              <w:ind w:left="-108" w:right="-108"/>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1</w:t>
            </w:r>
          </w:p>
        </w:tc>
        <w:tc>
          <w:tcPr>
            <w:tcW w:w="850" w:type="dxa"/>
          </w:tcPr>
          <w:p w14:paraId="25759461" w14:textId="77777777" w:rsidR="00A2594D" w:rsidRPr="0030696E" w:rsidRDefault="00A2594D" w:rsidP="00537BAE">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2</w:t>
            </w:r>
          </w:p>
        </w:tc>
        <w:tc>
          <w:tcPr>
            <w:tcW w:w="851" w:type="dxa"/>
            <w:shd w:val="clear" w:color="auto" w:fill="auto"/>
          </w:tcPr>
          <w:p w14:paraId="2ACA23C8" w14:textId="77777777" w:rsidR="00A2594D" w:rsidRPr="0030696E" w:rsidRDefault="00A2594D" w:rsidP="00537BAE">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2</w:t>
            </w:r>
          </w:p>
        </w:tc>
        <w:tc>
          <w:tcPr>
            <w:tcW w:w="709" w:type="dxa"/>
          </w:tcPr>
          <w:p w14:paraId="27CB81A1" w14:textId="77777777" w:rsidR="00A2594D" w:rsidRPr="0030696E" w:rsidRDefault="00A2594D" w:rsidP="00537BAE">
            <w:pPr>
              <w:spacing w:after="0" w:line="240" w:lineRule="auto"/>
              <w:jc w:val="center"/>
              <w:rPr>
                <w:rFonts w:ascii="Times New Roman" w:hAnsi="Times New Roman" w:cs="Times New Roman"/>
                <w:sz w:val="24"/>
                <w:szCs w:val="24"/>
              </w:rPr>
            </w:pPr>
          </w:p>
        </w:tc>
      </w:tr>
      <w:tr w:rsidR="00A2594D" w:rsidRPr="0030696E" w14:paraId="0FB201C6" w14:textId="77777777" w:rsidTr="00943E82">
        <w:trPr>
          <w:trHeight w:val="2264"/>
        </w:trPr>
        <w:tc>
          <w:tcPr>
            <w:tcW w:w="1418" w:type="dxa"/>
            <w:vMerge/>
          </w:tcPr>
          <w:p w14:paraId="2F05D612" w14:textId="77777777" w:rsidR="00A2594D" w:rsidRPr="0030696E" w:rsidRDefault="00A2594D" w:rsidP="00537BAE">
            <w:pPr>
              <w:widowControl w:val="0"/>
              <w:autoSpaceDE w:val="0"/>
              <w:autoSpaceDN w:val="0"/>
              <w:adjustRightInd w:val="0"/>
              <w:spacing w:after="0" w:line="240" w:lineRule="auto"/>
              <w:jc w:val="both"/>
              <w:rPr>
                <w:rFonts w:ascii="Times New Roman" w:hAnsi="Times New Roman" w:cs="Times New Roman"/>
                <w:sz w:val="24"/>
                <w:szCs w:val="24"/>
                <w:lang w:val="kk-KZ"/>
              </w:rPr>
            </w:pPr>
          </w:p>
        </w:tc>
        <w:tc>
          <w:tcPr>
            <w:tcW w:w="567" w:type="dxa"/>
            <w:vMerge/>
            <w:shd w:val="clear" w:color="auto" w:fill="auto"/>
          </w:tcPr>
          <w:p w14:paraId="0DF23DCB" w14:textId="77777777" w:rsidR="00A2594D" w:rsidRPr="0030696E" w:rsidRDefault="00A2594D" w:rsidP="00537BAE">
            <w:pPr>
              <w:spacing w:after="0" w:line="240" w:lineRule="auto"/>
              <w:jc w:val="center"/>
              <w:rPr>
                <w:rFonts w:ascii="Times New Roman" w:hAnsi="Times New Roman" w:cs="Times New Roman"/>
                <w:sz w:val="24"/>
                <w:szCs w:val="24"/>
              </w:rPr>
            </w:pPr>
          </w:p>
        </w:tc>
        <w:tc>
          <w:tcPr>
            <w:tcW w:w="4394" w:type="dxa"/>
            <w:vMerge/>
            <w:shd w:val="clear" w:color="auto" w:fill="auto"/>
          </w:tcPr>
          <w:p w14:paraId="213952A4" w14:textId="13ADFD64" w:rsidR="00A2594D" w:rsidRPr="0030696E" w:rsidRDefault="00A2594D" w:rsidP="00537BAE">
            <w:pPr>
              <w:tabs>
                <w:tab w:val="left" w:pos="1134"/>
              </w:tabs>
              <w:spacing w:after="0" w:line="240" w:lineRule="auto"/>
              <w:jc w:val="both"/>
              <w:rPr>
                <w:rFonts w:ascii="Times New Roman" w:hAnsi="Times New Roman" w:cs="Times New Roman"/>
                <w:sz w:val="24"/>
                <w:szCs w:val="24"/>
                <w:lang w:val="kk-KZ"/>
              </w:rPr>
            </w:pPr>
          </w:p>
        </w:tc>
        <w:tc>
          <w:tcPr>
            <w:tcW w:w="709" w:type="dxa"/>
          </w:tcPr>
          <w:p w14:paraId="2F241267" w14:textId="77777777" w:rsidR="00A2594D" w:rsidRPr="0030696E" w:rsidRDefault="00A2594D" w:rsidP="00537BAE">
            <w:pPr>
              <w:spacing w:after="0" w:line="240" w:lineRule="auto"/>
              <w:ind w:left="-108" w:right="-108"/>
              <w:jc w:val="center"/>
              <w:rPr>
                <w:rFonts w:ascii="Times New Roman" w:hAnsi="Times New Roman" w:cs="Times New Roman"/>
                <w:sz w:val="24"/>
                <w:szCs w:val="24"/>
                <w:lang w:val="kk-KZ"/>
              </w:rPr>
            </w:pPr>
          </w:p>
        </w:tc>
        <w:tc>
          <w:tcPr>
            <w:tcW w:w="850" w:type="dxa"/>
          </w:tcPr>
          <w:p w14:paraId="15E2D56F" w14:textId="77777777" w:rsidR="00A2594D" w:rsidRPr="0030696E" w:rsidRDefault="00A2594D" w:rsidP="00537BAE">
            <w:pPr>
              <w:spacing w:after="0" w:line="240" w:lineRule="auto"/>
              <w:jc w:val="center"/>
              <w:rPr>
                <w:rFonts w:ascii="Times New Roman" w:hAnsi="Times New Roman" w:cs="Times New Roman"/>
                <w:sz w:val="24"/>
                <w:szCs w:val="24"/>
              </w:rPr>
            </w:pPr>
          </w:p>
        </w:tc>
        <w:tc>
          <w:tcPr>
            <w:tcW w:w="851" w:type="dxa"/>
            <w:shd w:val="clear" w:color="auto" w:fill="auto"/>
          </w:tcPr>
          <w:p w14:paraId="3A22B8E6" w14:textId="77777777" w:rsidR="00A2594D" w:rsidRPr="0030696E" w:rsidRDefault="00A2594D" w:rsidP="00537BAE">
            <w:pPr>
              <w:spacing w:after="0" w:line="240" w:lineRule="auto"/>
              <w:jc w:val="center"/>
              <w:rPr>
                <w:rFonts w:ascii="Times New Roman" w:hAnsi="Times New Roman" w:cs="Times New Roman"/>
                <w:sz w:val="24"/>
                <w:szCs w:val="24"/>
              </w:rPr>
            </w:pPr>
          </w:p>
        </w:tc>
        <w:tc>
          <w:tcPr>
            <w:tcW w:w="709" w:type="dxa"/>
          </w:tcPr>
          <w:p w14:paraId="611C2486" w14:textId="77777777" w:rsidR="00A2594D" w:rsidRPr="0030696E" w:rsidRDefault="00A2594D" w:rsidP="00537BAE">
            <w:pPr>
              <w:spacing w:after="0" w:line="240" w:lineRule="auto"/>
              <w:jc w:val="center"/>
              <w:rPr>
                <w:rFonts w:ascii="Times New Roman" w:hAnsi="Times New Roman" w:cs="Times New Roman"/>
                <w:sz w:val="24"/>
                <w:szCs w:val="24"/>
              </w:rPr>
            </w:pPr>
          </w:p>
        </w:tc>
      </w:tr>
      <w:tr w:rsidR="00A2594D" w:rsidRPr="0030696E" w14:paraId="60AA430F" w14:textId="77777777" w:rsidTr="00943E82">
        <w:trPr>
          <w:trHeight w:val="1361"/>
        </w:trPr>
        <w:tc>
          <w:tcPr>
            <w:tcW w:w="1418" w:type="dxa"/>
            <w:vMerge/>
          </w:tcPr>
          <w:p w14:paraId="2E0BC553" w14:textId="77777777" w:rsidR="00A2594D" w:rsidRPr="0030696E" w:rsidRDefault="00A2594D" w:rsidP="00537BAE">
            <w:pPr>
              <w:widowControl w:val="0"/>
              <w:numPr>
                <w:ilvl w:val="0"/>
                <w:numId w:val="9"/>
              </w:numPr>
              <w:autoSpaceDE w:val="0"/>
              <w:autoSpaceDN w:val="0"/>
              <w:adjustRightInd w:val="0"/>
              <w:spacing w:after="0" w:line="240" w:lineRule="auto"/>
              <w:ind w:left="318"/>
              <w:jc w:val="both"/>
              <w:rPr>
                <w:rFonts w:ascii="Times New Roman" w:hAnsi="Times New Roman" w:cs="Times New Roman"/>
                <w:sz w:val="24"/>
                <w:szCs w:val="24"/>
              </w:rPr>
            </w:pPr>
          </w:p>
        </w:tc>
        <w:tc>
          <w:tcPr>
            <w:tcW w:w="567" w:type="dxa"/>
            <w:tcBorders>
              <w:right w:val="single" w:sz="4" w:space="0" w:color="auto"/>
            </w:tcBorders>
            <w:shd w:val="clear" w:color="auto" w:fill="auto"/>
          </w:tcPr>
          <w:p w14:paraId="149DB9CD" w14:textId="77777777" w:rsidR="00A2594D" w:rsidRPr="0030696E" w:rsidRDefault="00A2594D" w:rsidP="00537BAE">
            <w:pPr>
              <w:widowControl w:val="0"/>
              <w:autoSpaceDE w:val="0"/>
              <w:autoSpaceDN w:val="0"/>
              <w:adjustRightInd w:val="0"/>
              <w:spacing w:after="0" w:line="240" w:lineRule="auto"/>
              <w:ind w:left="318"/>
              <w:jc w:val="both"/>
              <w:rPr>
                <w:rFonts w:ascii="Times New Roman" w:hAnsi="Times New Roman" w:cs="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01EDAD3E" w14:textId="77777777" w:rsidR="00A2594D" w:rsidRPr="0030696E" w:rsidRDefault="00A2594D" w:rsidP="00537BAE">
            <w:pPr>
              <w:tabs>
                <w:tab w:val="left" w:pos="1455"/>
              </w:tabs>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Электронды және логикалық тізбектерді талдауға арналған «Электронды Workbench» бағдарламасымен танысу. Электроника Workbench жүйесінде электр тізбегін модельдеу</w:t>
            </w:r>
          </w:p>
        </w:tc>
        <w:tc>
          <w:tcPr>
            <w:tcW w:w="709" w:type="dxa"/>
            <w:tcBorders>
              <w:top w:val="single" w:sz="4" w:space="0" w:color="auto"/>
              <w:left w:val="single" w:sz="4" w:space="0" w:color="auto"/>
              <w:bottom w:val="single" w:sz="4" w:space="0" w:color="auto"/>
              <w:right w:val="single" w:sz="4" w:space="0" w:color="auto"/>
            </w:tcBorders>
          </w:tcPr>
          <w:p w14:paraId="161BC6BE" w14:textId="77777777" w:rsidR="00A2594D" w:rsidRPr="0030696E" w:rsidRDefault="00A2594D" w:rsidP="00537BAE">
            <w:pPr>
              <w:spacing w:after="0" w:line="240" w:lineRule="auto"/>
              <w:jc w:val="center"/>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14:paraId="42A428BD" w14:textId="77777777" w:rsidR="00A2594D" w:rsidRPr="0030696E" w:rsidRDefault="00A2594D" w:rsidP="00537BAE">
            <w:pPr>
              <w:spacing w:after="0" w:line="240" w:lineRule="auto"/>
              <w:jc w:val="center"/>
              <w:rPr>
                <w:rFonts w:ascii="Times New Roman" w:hAnsi="Times New Roman" w:cs="Times New Roman"/>
                <w:sz w:val="24"/>
                <w:szCs w:val="24"/>
                <w:lang w:val="kk-KZ"/>
              </w:rPr>
            </w:pPr>
          </w:p>
        </w:tc>
        <w:tc>
          <w:tcPr>
            <w:tcW w:w="851" w:type="dxa"/>
            <w:tcBorders>
              <w:left w:val="single" w:sz="4" w:space="0" w:color="auto"/>
            </w:tcBorders>
            <w:shd w:val="clear" w:color="auto" w:fill="auto"/>
          </w:tcPr>
          <w:p w14:paraId="2EBBB09B" w14:textId="77777777" w:rsidR="00A2594D" w:rsidRPr="0030696E" w:rsidRDefault="00A2594D" w:rsidP="00537BAE">
            <w:pPr>
              <w:spacing w:after="0" w:line="240" w:lineRule="auto"/>
              <w:jc w:val="center"/>
              <w:rPr>
                <w:rFonts w:ascii="Times New Roman" w:hAnsi="Times New Roman" w:cs="Times New Roman"/>
                <w:sz w:val="24"/>
                <w:szCs w:val="24"/>
                <w:lang w:val="kk-KZ"/>
              </w:rPr>
            </w:pPr>
          </w:p>
        </w:tc>
        <w:tc>
          <w:tcPr>
            <w:tcW w:w="709" w:type="dxa"/>
          </w:tcPr>
          <w:p w14:paraId="7172EAE5" w14:textId="77777777" w:rsidR="00A2594D" w:rsidRPr="0030696E" w:rsidRDefault="00A2594D"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6</w:t>
            </w:r>
          </w:p>
        </w:tc>
      </w:tr>
      <w:tr w:rsidR="00A2594D" w:rsidRPr="0030696E" w14:paraId="3014CB27" w14:textId="77777777" w:rsidTr="00A2594D">
        <w:tc>
          <w:tcPr>
            <w:tcW w:w="1418" w:type="dxa"/>
            <w:vMerge/>
            <w:tcBorders>
              <w:bottom w:val="single" w:sz="4" w:space="0" w:color="auto"/>
            </w:tcBorders>
          </w:tcPr>
          <w:p w14:paraId="7EDB77A1" w14:textId="77777777" w:rsidR="00A2594D" w:rsidRPr="0030696E" w:rsidRDefault="00A2594D" w:rsidP="00537BAE">
            <w:pPr>
              <w:widowControl w:val="0"/>
              <w:numPr>
                <w:ilvl w:val="0"/>
                <w:numId w:val="9"/>
              </w:numPr>
              <w:autoSpaceDE w:val="0"/>
              <w:autoSpaceDN w:val="0"/>
              <w:adjustRightInd w:val="0"/>
              <w:spacing w:after="0" w:line="240" w:lineRule="auto"/>
              <w:ind w:left="318"/>
              <w:jc w:val="both"/>
              <w:rPr>
                <w:rFonts w:ascii="Times New Roman" w:hAnsi="Times New Roman" w:cs="Times New Roman"/>
                <w:sz w:val="24"/>
                <w:szCs w:val="24"/>
                <w:lang w:val="kk-KZ"/>
              </w:rPr>
            </w:pPr>
          </w:p>
        </w:tc>
        <w:tc>
          <w:tcPr>
            <w:tcW w:w="567" w:type="dxa"/>
            <w:tcBorders>
              <w:bottom w:val="single" w:sz="4" w:space="0" w:color="auto"/>
            </w:tcBorders>
            <w:shd w:val="clear" w:color="auto" w:fill="auto"/>
          </w:tcPr>
          <w:p w14:paraId="44894BE1" w14:textId="77777777" w:rsidR="00A2594D" w:rsidRPr="0030696E" w:rsidRDefault="00A2594D" w:rsidP="00537BAE">
            <w:pPr>
              <w:widowControl w:val="0"/>
              <w:autoSpaceDE w:val="0"/>
              <w:autoSpaceDN w:val="0"/>
              <w:adjustRightInd w:val="0"/>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2</w:t>
            </w:r>
          </w:p>
        </w:tc>
        <w:tc>
          <w:tcPr>
            <w:tcW w:w="4394" w:type="dxa"/>
            <w:tcBorders>
              <w:top w:val="single" w:sz="4" w:space="0" w:color="auto"/>
              <w:bottom w:val="single" w:sz="4" w:space="0" w:color="auto"/>
            </w:tcBorders>
            <w:shd w:val="clear" w:color="auto" w:fill="auto"/>
          </w:tcPr>
          <w:p w14:paraId="6230E242" w14:textId="77777777" w:rsidR="00A2594D" w:rsidRPr="0030696E" w:rsidRDefault="00A2594D" w:rsidP="00537BAE">
            <w:pPr>
              <w:pStyle w:val="-10"/>
              <w:jc w:val="left"/>
              <w:rPr>
                <w:b w:val="0"/>
                <w:bCs w:val="0"/>
                <w:noProof/>
                <w:lang w:val="kk-KZ" w:eastAsia="ru-RU"/>
              </w:rPr>
            </w:pPr>
            <w:r w:rsidRPr="0030696E">
              <w:rPr>
                <w:b w:val="0"/>
                <w:bCs w:val="0"/>
                <w:noProof/>
                <w:lang w:val="kk-KZ" w:eastAsia="ru-RU"/>
              </w:rPr>
              <w:t>Тұрақты электр тогының тізбектері</w:t>
            </w:r>
          </w:p>
          <w:p w14:paraId="0864F0EC" w14:textId="77777777" w:rsidR="00A2594D" w:rsidRPr="0030696E" w:rsidRDefault="00A2594D" w:rsidP="00537BAE">
            <w:pPr>
              <w:autoSpaceDE w:val="0"/>
              <w:autoSpaceDN w:val="0"/>
              <w:adjustRightInd w:val="0"/>
              <w:spacing w:after="0" w:line="240" w:lineRule="auto"/>
              <w:jc w:val="both"/>
              <w:rPr>
                <w:rFonts w:ascii="Times New Roman" w:hAnsi="Times New Roman" w:cs="Times New Roman"/>
                <w:sz w:val="24"/>
                <w:szCs w:val="24"/>
                <w:lang w:val="kk-KZ"/>
              </w:rPr>
            </w:pPr>
            <w:r w:rsidRPr="0030696E">
              <w:rPr>
                <w:rFonts w:ascii="Times New Roman" w:eastAsia="TimesNewRomanPSMT" w:hAnsi="Times New Roman" w:cs="Times New Roman"/>
                <w:bCs/>
                <w:sz w:val="24"/>
                <w:szCs w:val="24"/>
                <w:lang w:val="kk-KZ"/>
              </w:rPr>
              <w:t xml:space="preserve">Электр тізбегінің түрлері. Электр тізбегінің сұлбасы. Алмастыру сұлбасы. Сұлбаның активті және пассивті элементтері. </w:t>
            </w:r>
            <w:r w:rsidRPr="0030696E">
              <w:rPr>
                <w:rFonts w:ascii="Times New Roman" w:hAnsi="Times New Roman" w:cs="Times New Roman"/>
                <w:sz w:val="24"/>
                <w:szCs w:val="24"/>
                <w:lang w:val="kk-KZ"/>
              </w:rPr>
              <w:t>Потенциалдар айырымы және кернеу</w:t>
            </w:r>
            <w:r w:rsidRPr="0030696E">
              <w:rPr>
                <w:rFonts w:ascii="Times New Roman" w:hAnsi="Times New Roman" w:cs="Times New Roman"/>
                <w:noProof/>
                <w:sz w:val="24"/>
                <w:szCs w:val="24"/>
                <w:lang w:val="kk-KZ"/>
              </w:rPr>
              <w:t>.</w:t>
            </w:r>
            <w:r w:rsidRPr="0030696E">
              <w:rPr>
                <w:rFonts w:ascii="Times New Roman" w:hAnsi="Times New Roman" w:cs="Times New Roman"/>
                <w:sz w:val="24"/>
                <w:szCs w:val="24"/>
                <w:lang w:val="kk-KZ"/>
              </w:rPr>
              <w:t xml:space="preserve"> Екіұшты тізбекті қосу. </w:t>
            </w:r>
            <w:r w:rsidRPr="0030696E">
              <w:rPr>
                <w:rFonts w:ascii="Times New Roman" w:hAnsi="Times New Roman" w:cs="Times New Roman"/>
                <w:noProof/>
                <w:sz w:val="24"/>
                <w:szCs w:val="24"/>
                <w:lang w:val="kk-KZ"/>
              </w:rPr>
              <w:t xml:space="preserve">Қабылдағыштарды тізбектей, параллель жалғау. </w:t>
            </w:r>
            <w:r w:rsidRPr="0030696E">
              <w:rPr>
                <w:rFonts w:ascii="Times New Roman" w:hAnsi="Times New Roman" w:cs="Times New Roman"/>
                <w:sz w:val="24"/>
                <w:szCs w:val="24"/>
                <w:lang w:val="kk-KZ"/>
              </w:rPr>
              <w:t>Конденсаторларды тізбектей және параллель жалғау. Қабылдағыштарды аралас жалғау.</w:t>
            </w:r>
          </w:p>
        </w:tc>
        <w:tc>
          <w:tcPr>
            <w:tcW w:w="709" w:type="dxa"/>
            <w:tcBorders>
              <w:top w:val="single" w:sz="4" w:space="0" w:color="auto"/>
              <w:bottom w:val="single" w:sz="4" w:space="0" w:color="auto"/>
            </w:tcBorders>
          </w:tcPr>
          <w:p w14:paraId="237B3347" w14:textId="77777777" w:rsidR="00A2594D" w:rsidRPr="0030696E" w:rsidRDefault="00A2594D" w:rsidP="00537BAE">
            <w:pPr>
              <w:spacing w:after="0" w:line="240" w:lineRule="auto"/>
              <w:jc w:val="center"/>
              <w:rPr>
                <w:rFonts w:ascii="Times New Roman" w:hAnsi="Times New Roman" w:cs="Times New Roman"/>
                <w:sz w:val="24"/>
                <w:szCs w:val="24"/>
                <w:lang w:val="kk-KZ"/>
              </w:rPr>
            </w:pPr>
          </w:p>
        </w:tc>
        <w:tc>
          <w:tcPr>
            <w:tcW w:w="850" w:type="dxa"/>
            <w:tcBorders>
              <w:top w:val="single" w:sz="4" w:space="0" w:color="auto"/>
              <w:bottom w:val="single" w:sz="4" w:space="0" w:color="auto"/>
            </w:tcBorders>
          </w:tcPr>
          <w:p w14:paraId="486ADE58" w14:textId="77777777" w:rsidR="00A2594D" w:rsidRPr="0030696E" w:rsidRDefault="00A2594D" w:rsidP="00537BAE">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2</w:t>
            </w:r>
          </w:p>
        </w:tc>
        <w:tc>
          <w:tcPr>
            <w:tcW w:w="851" w:type="dxa"/>
            <w:tcBorders>
              <w:bottom w:val="single" w:sz="4" w:space="0" w:color="auto"/>
            </w:tcBorders>
            <w:shd w:val="clear" w:color="auto" w:fill="auto"/>
          </w:tcPr>
          <w:p w14:paraId="46E0AE9C" w14:textId="77777777" w:rsidR="00A2594D" w:rsidRPr="0030696E" w:rsidRDefault="00A2594D" w:rsidP="00537BAE">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2</w:t>
            </w:r>
          </w:p>
        </w:tc>
        <w:tc>
          <w:tcPr>
            <w:tcW w:w="709" w:type="dxa"/>
            <w:tcBorders>
              <w:bottom w:val="single" w:sz="4" w:space="0" w:color="auto"/>
            </w:tcBorders>
          </w:tcPr>
          <w:p w14:paraId="34976BF1" w14:textId="77777777" w:rsidR="00A2594D" w:rsidRPr="0030696E" w:rsidRDefault="00A2594D" w:rsidP="00537BAE">
            <w:pPr>
              <w:spacing w:after="0" w:line="240" w:lineRule="auto"/>
              <w:jc w:val="center"/>
              <w:rPr>
                <w:rFonts w:ascii="Times New Roman" w:hAnsi="Times New Roman" w:cs="Times New Roman"/>
                <w:sz w:val="24"/>
                <w:szCs w:val="24"/>
              </w:rPr>
            </w:pPr>
          </w:p>
        </w:tc>
      </w:tr>
      <w:tr w:rsidR="00537BAE" w:rsidRPr="0030696E" w14:paraId="4A3DF663" w14:textId="77777777" w:rsidTr="00537BAE">
        <w:trPr>
          <w:trHeight w:val="2208"/>
        </w:trPr>
        <w:tc>
          <w:tcPr>
            <w:tcW w:w="1418" w:type="dxa"/>
            <w:tcBorders>
              <w:top w:val="single" w:sz="4" w:space="0" w:color="auto"/>
              <w:left w:val="single" w:sz="4" w:space="0" w:color="auto"/>
              <w:bottom w:val="single" w:sz="4" w:space="0" w:color="auto"/>
              <w:right w:val="single" w:sz="4" w:space="0" w:color="auto"/>
            </w:tcBorders>
          </w:tcPr>
          <w:p w14:paraId="28C25F67" w14:textId="77777777" w:rsidR="00537BAE" w:rsidRPr="0030696E" w:rsidRDefault="00537BAE" w:rsidP="00537BAE">
            <w:pPr>
              <w:widowControl w:val="0"/>
              <w:autoSpaceDE w:val="0"/>
              <w:autoSpaceDN w:val="0"/>
              <w:adjustRightInd w:val="0"/>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en-US"/>
              </w:rPr>
              <w:t>II</w:t>
            </w:r>
            <w:r w:rsidRPr="0030696E">
              <w:rPr>
                <w:rFonts w:ascii="Times New Roman" w:hAnsi="Times New Roman" w:cs="Times New Roman"/>
                <w:sz w:val="24"/>
                <w:szCs w:val="24"/>
              </w:rPr>
              <w:t xml:space="preserve"> </w:t>
            </w:r>
            <w:r w:rsidRPr="0030696E">
              <w:rPr>
                <w:rFonts w:ascii="Times New Roman" w:hAnsi="Times New Roman" w:cs="Times New Roman"/>
                <w:sz w:val="24"/>
                <w:szCs w:val="24"/>
                <w:lang w:val="kk-KZ"/>
              </w:rPr>
              <w:t>Тарау.</w:t>
            </w:r>
          </w:p>
          <w:p w14:paraId="43D2A9CA" w14:textId="77777777" w:rsidR="00537BAE" w:rsidRPr="0030696E" w:rsidRDefault="00537BAE" w:rsidP="00537BAE">
            <w:pPr>
              <w:widowControl w:val="0"/>
              <w:autoSpaceDE w:val="0"/>
              <w:autoSpaceDN w:val="0"/>
              <w:adjustRightInd w:val="0"/>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Тұрақты, айнымалы токтың электр тізбектері</w:t>
            </w:r>
          </w:p>
          <w:p w14:paraId="03C88D24" w14:textId="77777777" w:rsidR="00537BAE" w:rsidRPr="0030696E" w:rsidRDefault="00537BAE" w:rsidP="00537BAE">
            <w:pPr>
              <w:widowControl w:val="0"/>
              <w:autoSpaceDE w:val="0"/>
              <w:autoSpaceDN w:val="0"/>
              <w:adjustRightInd w:val="0"/>
              <w:spacing w:after="0" w:line="240" w:lineRule="auto"/>
              <w:jc w:val="center"/>
              <w:rPr>
                <w:rFonts w:ascii="Times New Roman" w:hAnsi="Times New Roman" w:cs="Times New Roman"/>
                <w:sz w:val="24"/>
                <w:szCs w:val="24"/>
                <w:lang w:val="kk-KZ"/>
              </w:rPr>
            </w:pPr>
          </w:p>
        </w:tc>
        <w:tc>
          <w:tcPr>
            <w:tcW w:w="567" w:type="dxa"/>
            <w:tcBorders>
              <w:top w:val="single" w:sz="4" w:space="0" w:color="auto"/>
              <w:left w:val="single" w:sz="4" w:space="0" w:color="auto"/>
              <w:right w:val="single" w:sz="4" w:space="0" w:color="auto"/>
            </w:tcBorders>
            <w:shd w:val="clear" w:color="auto" w:fill="auto"/>
          </w:tcPr>
          <w:p w14:paraId="3FDB60FD" w14:textId="77777777" w:rsidR="00537BAE" w:rsidRPr="0030696E" w:rsidRDefault="00537BAE" w:rsidP="00537BAE">
            <w:pPr>
              <w:widowControl w:val="0"/>
              <w:autoSpaceDE w:val="0"/>
              <w:autoSpaceDN w:val="0"/>
              <w:adjustRightInd w:val="0"/>
              <w:spacing w:after="0" w:line="240" w:lineRule="auto"/>
              <w:ind w:left="-42"/>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3</w:t>
            </w:r>
          </w:p>
        </w:tc>
        <w:tc>
          <w:tcPr>
            <w:tcW w:w="4394" w:type="dxa"/>
            <w:tcBorders>
              <w:top w:val="single" w:sz="4" w:space="0" w:color="auto"/>
              <w:left w:val="single" w:sz="4" w:space="0" w:color="auto"/>
              <w:right w:val="single" w:sz="4" w:space="0" w:color="auto"/>
            </w:tcBorders>
            <w:shd w:val="clear" w:color="auto" w:fill="auto"/>
          </w:tcPr>
          <w:p w14:paraId="5E24AB9D" w14:textId="77777777" w:rsidR="00537BAE" w:rsidRPr="0030696E" w:rsidRDefault="00537BAE" w:rsidP="00537BAE">
            <w:pPr>
              <w:pStyle w:val="-10"/>
              <w:jc w:val="left"/>
              <w:rPr>
                <w:b w:val="0"/>
                <w:lang w:val="kk-KZ" w:eastAsia="ru-RU"/>
              </w:rPr>
            </w:pPr>
            <w:r w:rsidRPr="0030696E">
              <w:rPr>
                <w:b w:val="0"/>
                <w:bCs w:val="0"/>
                <w:noProof/>
                <w:lang w:val="kk-KZ" w:eastAsia="ru-RU"/>
              </w:rPr>
              <w:t xml:space="preserve">Күрделі электр тізбектерін есептеу әдістері. Кирхгофтың 1-ші және 2-ші заңдары. Күрделі тізбектерді </w:t>
            </w:r>
            <w:r w:rsidRPr="0030696E">
              <w:rPr>
                <w:b w:val="0"/>
                <w:noProof/>
                <w:lang w:val="kk-KZ" w:eastAsia="ru-RU"/>
              </w:rPr>
              <w:t xml:space="preserve">есептеуге Кирхгофтың зандарын қолдану. Суперпозиция әдісі. </w:t>
            </w:r>
            <w:r w:rsidRPr="0030696E">
              <w:rPr>
                <w:b w:val="0"/>
                <w:lang w:val="kk-KZ" w:eastAsia="ru-RU"/>
              </w:rPr>
              <w:t xml:space="preserve">Түйінді кернеу әдісі. </w:t>
            </w:r>
            <w:r w:rsidRPr="0030696E">
              <w:rPr>
                <w:b w:val="0"/>
                <w:noProof/>
                <w:lang w:val="kk-KZ" w:eastAsia="ru-RU"/>
              </w:rPr>
              <w:t>Контурлы токтар әдісі. Эквивалентті түрлендіру әдісі. Потенциальдық диаграмма құру.</w:t>
            </w:r>
          </w:p>
        </w:tc>
        <w:tc>
          <w:tcPr>
            <w:tcW w:w="709" w:type="dxa"/>
            <w:tcBorders>
              <w:top w:val="single" w:sz="4" w:space="0" w:color="auto"/>
              <w:left w:val="single" w:sz="4" w:space="0" w:color="auto"/>
              <w:bottom w:val="single" w:sz="4" w:space="0" w:color="auto"/>
              <w:right w:val="single" w:sz="4" w:space="0" w:color="auto"/>
            </w:tcBorders>
          </w:tcPr>
          <w:p w14:paraId="3FD8A0D8" w14:textId="77777777" w:rsidR="00537BAE" w:rsidRPr="0030696E" w:rsidRDefault="00537BAE"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1</w:t>
            </w:r>
          </w:p>
          <w:p w14:paraId="749F4D24" w14:textId="77777777" w:rsidR="00537BAE" w:rsidRPr="0030696E" w:rsidRDefault="00537BAE" w:rsidP="00537BAE">
            <w:pPr>
              <w:spacing w:after="0" w:line="240" w:lineRule="auto"/>
              <w:jc w:val="center"/>
              <w:rPr>
                <w:rFonts w:ascii="Times New Roman" w:hAnsi="Times New Roman" w:cs="Times New Roman"/>
                <w:sz w:val="24"/>
                <w:szCs w:val="24"/>
                <w:lang w:val="kk-KZ"/>
              </w:rPr>
            </w:pPr>
          </w:p>
          <w:p w14:paraId="1E5F53A5" w14:textId="77777777" w:rsidR="00537BAE" w:rsidRPr="0030696E" w:rsidRDefault="00537BAE" w:rsidP="00537BAE">
            <w:pPr>
              <w:spacing w:after="0" w:line="240" w:lineRule="auto"/>
              <w:jc w:val="center"/>
              <w:rPr>
                <w:rFonts w:ascii="Times New Roman" w:hAnsi="Times New Roman" w:cs="Times New Roman"/>
                <w:sz w:val="24"/>
                <w:szCs w:val="24"/>
                <w:lang w:val="kk-KZ"/>
              </w:rPr>
            </w:pPr>
          </w:p>
          <w:p w14:paraId="4A189444" w14:textId="77777777" w:rsidR="00537BAE" w:rsidRPr="0030696E" w:rsidRDefault="00537BAE" w:rsidP="00537BAE">
            <w:pPr>
              <w:spacing w:after="0" w:line="240" w:lineRule="auto"/>
              <w:jc w:val="center"/>
              <w:rPr>
                <w:rFonts w:ascii="Times New Roman" w:hAnsi="Times New Roman" w:cs="Times New Roman"/>
                <w:sz w:val="24"/>
                <w:szCs w:val="24"/>
                <w:lang w:val="kk-KZ"/>
              </w:rPr>
            </w:pPr>
          </w:p>
          <w:p w14:paraId="2BFCDECE" w14:textId="77777777" w:rsidR="00537BAE" w:rsidRPr="0030696E" w:rsidRDefault="00537BAE" w:rsidP="00537BAE">
            <w:pPr>
              <w:spacing w:after="0" w:line="240" w:lineRule="auto"/>
              <w:jc w:val="center"/>
              <w:rPr>
                <w:rFonts w:ascii="Times New Roman" w:hAnsi="Times New Roman" w:cs="Times New Roman"/>
                <w:sz w:val="24"/>
                <w:szCs w:val="24"/>
                <w:lang w:val="kk-KZ"/>
              </w:rPr>
            </w:pPr>
          </w:p>
        </w:tc>
        <w:tc>
          <w:tcPr>
            <w:tcW w:w="850" w:type="dxa"/>
            <w:tcBorders>
              <w:top w:val="single" w:sz="4" w:space="0" w:color="auto"/>
              <w:left w:val="single" w:sz="4" w:space="0" w:color="auto"/>
              <w:right w:val="single" w:sz="4" w:space="0" w:color="auto"/>
            </w:tcBorders>
          </w:tcPr>
          <w:p w14:paraId="1EFC401B" w14:textId="77777777" w:rsidR="00537BAE" w:rsidRPr="0030696E" w:rsidRDefault="00537BAE" w:rsidP="00537BAE">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2</w:t>
            </w:r>
          </w:p>
          <w:p w14:paraId="4E341949" w14:textId="77777777" w:rsidR="00537BAE" w:rsidRPr="0030696E" w:rsidRDefault="00537BAE" w:rsidP="00537BAE">
            <w:pPr>
              <w:spacing w:after="0" w:line="240" w:lineRule="auto"/>
              <w:rPr>
                <w:rFonts w:ascii="Times New Roman" w:hAnsi="Times New Roman" w:cs="Times New Roman"/>
                <w:sz w:val="24"/>
                <w:szCs w:val="24"/>
              </w:rPr>
            </w:pPr>
          </w:p>
        </w:tc>
        <w:tc>
          <w:tcPr>
            <w:tcW w:w="851" w:type="dxa"/>
            <w:tcBorders>
              <w:top w:val="single" w:sz="4" w:space="0" w:color="auto"/>
              <w:left w:val="single" w:sz="4" w:space="0" w:color="auto"/>
              <w:right w:val="single" w:sz="4" w:space="0" w:color="auto"/>
            </w:tcBorders>
            <w:shd w:val="clear" w:color="auto" w:fill="auto"/>
          </w:tcPr>
          <w:p w14:paraId="3FBAD851" w14:textId="77777777" w:rsidR="00537BAE" w:rsidRPr="0030696E" w:rsidRDefault="00537BAE" w:rsidP="00537BAE">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2</w:t>
            </w:r>
          </w:p>
        </w:tc>
        <w:tc>
          <w:tcPr>
            <w:tcW w:w="709" w:type="dxa"/>
            <w:tcBorders>
              <w:top w:val="single" w:sz="4" w:space="0" w:color="auto"/>
              <w:left w:val="single" w:sz="4" w:space="0" w:color="auto"/>
              <w:right w:val="single" w:sz="4" w:space="0" w:color="auto"/>
            </w:tcBorders>
          </w:tcPr>
          <w:p w14:paraId="7E096A3F" w14:textId="77777777" w:rsidR="00537BAE" w:rsidRPr="0030696E" w:rsidRDefault="00537BAE" w:rsidP="00537BAE">
            <w:pPr>
              <w:spacing w:after="0" w:line="240" w:lineRule="auto"/>
              <w:jc w:val="center"/>
              <w:rPr>
                <w:rFonts w:ascii="Times New Roman" w:hAnsi="Times New Roman" w:cs="Times New Roman"/>
                <w:sz w:val="24"/>
                <w:szCs w:val="24"/>
              </w:rPr>
            </w:pPr>
          </w:p>
        </w:tc>
      </w:tr>
      <w:tr w:rsidR="008C17F1" w:rsidRPr="0030696E" w14:paraId="2B2239EB" w14:textId="77777777" w:rsidTr="00044F39">
        <w:tc>
          <w:tcPr>
            <w:tcW w:w="1418" w:type="dxa"/>
            <w:vMerge w:val="restart"/>
            <w:tcBorders>
              <w:top w:val="single" w:sz="4" w:space="0" w:color="auto"/>
              <w:left w:val="single" w:sz="4" w:space="0" w:color="auto"/>
              <w:right w:val="single" w:sz="4" w:space="0" w:color="auto"/>
            </w:tcBorders>
          </w:tcPr>
          <w:p w14:paraId="46220569" w14:textId="77777777" w:rsidR="008C17F1" w:rsidRPr="0030696E" w:rsidRDefault="008C17F1" w:rsidP="00537BAE">
            <w:pPr>
              <w:widowControl w:val="0"/>
              <w:autoSpaceDE w:val="0"/>
              <w:autoSpaceDN w:val="0"/>
              <w:adjustRightInd w:val="0"/>
              <w:spacing w:after="0" w:line="240" w:lineRule="auto"/>
              <w:ind w:left="318"/>
              <w:jc w:val="both"/>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23677FF" w14:textId="77777777" w:rsidR="008C17F1" w:rsidRPr="0030696E" w:rsidRDefault="008C17F1" w:rsidP="00537BAE">
            <w:pPr>
              <w:widowControl w:val="0"/>
              <w:autoSpaceDE w:val="0"/>
              <w:autoSpaceDN w:val="0"/>
              <w:adjustRightInd w:val="0"/>
              <w:spacing w:after="0" w:line="240" w:lineRule="auto"/>
              <w:ind w:left="-42"/>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4</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1EA625DD" w14:textId="77777777" w:rsidR="008C17F1" w:rsidRPr="0030696E" w:rsidRDefault="008C17F1" w:rsidP="00537BAE">
            <w:pPr>
              <w:pStyle w:val="-10"/>
              <w:jc w:val="left"/>
              <w:rPr>
                <w:b w:val="0"/>
                <w:lang w:val="kk-KZ" w:eastAsia="ru-RU"/>
              </w:rPr>
            </w:pPr>
            <w:r w:rsidRPr="0030696E">
              <w:rPr>
                <w:b w:val="0"/>
                <w:lang w:val="kk-KZ" w:eastAsia="ru-RU"/>
              </w:rPr>
              <w:t>Тұрақты және айнымалы ток тізбектерін зерттеуге арналған EWB бағдарламасы.</w:t>
            </w:r>
          </w:p>
        </w:tc>
        <w:tc>
          <w:tcPr>
            <w:tcW w:w="709" w:type="dxa"/>
            <w:tcBorders>
              <w:top w:val="single" w:sz="4" w:space="0" w:color="auto"/>
              <w:left w:val="single" w:sz="4" w:space="0" w:color="auto"/>
              <w:right w:val="single" w:sz="4" w:space="0" w:color="auto"/>
            </w:tcBorders>
          </w:tcPr>
          <w:p w14:paraId="670759E9" w14:textId="77777777" w:rsidR="008C17F1" w:rsidRPr="0030696E" w:rsidRDefault="008C17F1" w:rsidP="00537BAE">
            <w:pPr>
              <w:spacing w:after="0" w:line="240" w:lineRule="auto"/>
              <w:jc w:val="center"/>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14:paraId="20113C8D" w14:textId="77777777" w:rsidR="008C17F1" w:rsidRPr="0030696E" w:rsidRDefault="008C17F1" w:rsidP="00537BAE">
            <w:pPr>
              <w:spacing w:after="0" w:line="240" w:lineRule="auto"/>
              <w:jc w:val="center"/>
              <w:rPr>
                <w:rFonts w:ascii="Times New Roman" w:hAnsi="Times New Roman" w:cs="Times New Roman"/>
                <w:sz w:val="24"/>
                <w:szCs w:val="24"/>
                <w:lang w:val="kk-KZ"/>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04CBF32" w14:textId="77777777" w:rsidR="008C17F1" w:rsidRPr="0030696E" w:rsidRDefault="008C17F1" w:rsidP="00537BAE">
            <w:pPr>
              <w:spacing w:after="0" w:line="240" w:lineRule="auto"/>
              <w:jc w:val="center"/>
              <w:rPr>
                <w:rFonts w:ascii="Times New Roman" w:hAnsi="Times New Roman" w:cs="Times New Roman"/>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14:paraId="2B4FB011" w14:textId="77777777" w:rsidR="008C17F1" w:rsidRPr="0030696E" w:rsidRDefault="008C17F1"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6</w:t>
            </w:r>
          </w:p>
        </w:tc>
      </w:tr>
      <w:tr w:rsidR="008C17F1" w:rsidRPr="0030696E" w14:paraId="0FB50222" w14:textId="77777777" w:rsidTr="00044F39">
        <w:tc>
          <w:tcPr>
            <w:tcW w:w="1418" w:type="dxa"/>
            <w:vMerge/>
            <w:tcBorders>
              <w:left w:val="single" w:sz="4" w:space="0" w:color="auto"/>
              <w:right w:val="single" w:sz="4" w:space="0" w:color="auto"/>
            </w:tcBorders>
          </w:tcPr>
          <w:p w14:paraId="5B14B99F" w14:textId="77777777" w:rsidR="008C17F1" w:rsidRPr="0030696E" w:rsidRDefault="008C17F1" w:rsidP="00537BAE">
            <w:pPr>
              <w:widowControl w:val="0"/>
              <w:numPr>
                <w:ilvl w:val="0"/>
                <w:numId w:val="9"/>
              </w:numPr>
              <w:autoSpaceDE w:val="0"/>
              <w:autoSpaceDN w:val="0"/>
              <w:adjustRightInd w:val="0"/>
              <w:spacing w:after="0" w:line="240" w:lineRule="auto"/>
              <w:ind w:left="318"/>
              <w:jc w:val="both"/>
              <w:rPr>
                <w:rFonts w:ascii="Times New Roman" w:hAnsi="Times New Roman" w:cs="Times New Roman"/>
                <w:sz w:val="24"/>
                <w:szCs w:val="24"/>
                <w:lang w:val="kk-KZ"/>
              </w:rPr>
            </w:pPr>
          </w:p>
        </w:tc>
        <w:tc>
          <w:tcPr>
            <w:tcW w:w="567" w:type="dxa"/>
            <w:tcBorders>
              <w:top w:val="single" w:sz="4" w:space="0" w:color="auto"/>
              <w:left w:val="single" w:sz="4" w:space="0" w:color="auto"/>
            </w:tcBorders>
            <w:shd w:val="clear" w:color="auto" w:fill="auto"/>
          </w:tcPr>
          <w:p w14:paraId="4521ED04" w14:textId="77777777" w:rsidR="008C17F1" w:rsidRPr="0030696E" w:rsidRDefault="008C17F1" w:rsidP="00537BAE">
            <w:pPr>
              <w:widowControl w:val="0"/>
              <w:autoSpaceDE w:val="0"/>
              <w:autoSpaceDN w:val="0"/>
              <w:adjustRightInd w:val="0"/>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5</w:t>
            </w:r>
          </w:p>
        </w:tc>
        <w:tc>
          <w:tcPr>
            <w:tcW w:w="4394" w:type="dxa"/>
            <w:tcBorders>
              <w:top w:val="single" w:sz="4" w:space="0" w:color="auto"/>
              <w:right w:val="single" w:sz="4" w:space="0" w:color="auto"/>
            </w:tcBorders>
            <w:shd w:val="clear" w:color="auto" w:fill="auto"/>
          </w:tcPr>
          <w:p w14:paraId="418E8DA4" w14:textId="77777777" w:rsidR="008C17F1" w:rsidRPr="0030696E" w:rsidRDefault="008C17F1" w:rsidP="00537BAE">
            <w:pPr>
              <w:pStyle w:val="-10"/>
              <w:jc w:val="left"/>
              <w:rPr>
                <w:b w:val="0"/>
                <w:bCs w:val="0"/>
                <w:noProof/>
                <w:lang w:val="kk-KZ" w:eastAsia="ru-RU"/>
              </w:rPr>
            </w:pPr>
            <w:r w:rsidRPr="0030696E">
              <w:rPr>
                <w:b w:val="0"/>
                <w:lang w:val="kk-KZ" w:eastAsia="ru-RU"/>
              </w:rPr>
              <w:t xml:space="preserve">Бір фазалы синусоидалы ток </w:t>
            </w:r>
            <w:r w:rsidRPr="0030696E">
              <w:rPr>
                <w:b w:val="0"/>
                <w:bCs w:val="0"/>
                <w:noProof/>
                <w:lang w:val="kk-KZ" w:eastAsia="ru-RU"/>
              </w:rPr>
              <w:t>тізбектері</w:t>
            </w:r>
          </w:p>
          <w:p w14:paraId="14DCA898" w14:textId="4945131A" w:rsidR="008C17F1" w:rsidRPr="0030696E" w:rsidRDefault="008C17F1" w:rsidP="00854701">
            <w:pPr>
              <w:spacing w:after="0" w:line="240" w:lineRule="auto"/>
              <w:jc w:val="both"/>
              <w:rPr>
                <w:rFonts w:ascii="Times New Roman" w:hAnsi="Times New Roman" w:cs="Times New Roman"/>
                <w:sz w:val="24"/>
                <w:szCs w:val="24"/>
              </w:rPr>
            </w:pPr>
            <w:r w:rsidRPr="0030696E">
              <w:rPr>
                <w:rFonts w:ascii="Times New Roman" w:hAnsi="Times New Roman" w:cs="Times New Roman"/>
                <w:sz w:val="24"/>
                <w:szCs w:val="24"/>
                <w:lang w:val="kk-KZ"/>
              </w:rPr>
              <w:t xml:space="preserve">Бір фазалы, екі фазалы және үш фазалы токтар. Айнымалы токты алу әдістері. Айнымалы ток және оны сипаттайтын шамалар. Айнымалы токтың параметрлері. Айнымалы токтың өндірілуі. Синусоидалы шамалардың әсерлі мәндері. Айнымалы токты есептеудің векторлық диаграмма әдісі. </w:t>
            </w:r>
          </w:p>
        </w:tc>
        <w:tc>
          <w:tcPr>
            <w:tcW w:w="709" w:type="dxa"/>
            <w:tcBorders>
              <w:left w:val="single" w:sz="4" w:space="0" w:color="auto"/>
              <w:right w:val="single" w:sz="4" w:space="0" w:color="auto"/>
            </w:tcBorders>
          </w:tcPr>
          <w:p w14:paraId="703C84CA" w14:textId="77777777" w:rsidR="008C17F1" w:rsidRPr="0030696E" w:rsidRDefault="008C17F1" w:rsidP="00537BAE">
            <w:pPr>
              <w:spacing w:after="0" w:line="240" w:lineRule="auto"/>
              <w:jc w:val="center"/>
              <w:rPr>
                <w:rFonts w:ascii="Times New Roman" w:hAnsi="Times New Roman" w:cs="Times New Roman"/>
                <w:sz w:val="24"/>
                <w:szCs w:val="24"/>
              </w:rPr>
            </w:pPr>
          </w:p>
        </w:tc>
        <w:tc>
          <w:tcPr>
            <w:tcW w:w="850" w:type="dxa"/>
            <w:tcBorders>
              <w:top w:val="single" w:sz="4" w:space="0" w:color="auto"/>
              <w:left w:val="single" w:sz="4" w:space="0" w:color="auto"/>
            </w:tcBorders>
          </w:tcPr>
          <w:p w14:paraId="5CBF34B7" w14:textId="77777777" w:rsidR="008C17F1" w:rsidRPr="0030696E" w:rsidRDefault="008C17F1" w:rsidP="00537BAE">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2</w:t>
            </w:r>
          </w:p>
        </w:tc>
        <w:tc>
          <w:tcPr>
            <w:tcW w:w="851" w:type="dxa"/>
            <w:tcBorders>
              <w:top w:val="single" w:sz="4" w:space="0" w:color="auto"/>
            </w:tcBorders>
            <w:shd w:val="clear" w:color="auto" w:fill="auto"/>
          </w:tcPr>
          <w:p w14:paraId="2E5629B9" w14:textId="77777777" w:rsidR="008C17F1" w:rsidRPr="0030696E" w:rsidRDefault="008C17F1" w:rsidP="00537BAE">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2</w:t>
            </w:r>
          </w:p>
        </w:tc>
        <w:tc>
          <w:tcPr>
            <w:tcW w:w="709" w:type="dxa"/>
            <w:tcBorders>
              <w:top w:val="single" w:sz="4" w:space="0" w:color="auto"/>
            </w:tcBorders>
          </w:tcPr>
          <w:p w14:paraId="3A8B5E7F" w14:textId="77777777" w:rsidR="008C17F1" w:rsidRPr="0030696E" w:rsidRDefault="008C17F1" w:rsidP="00537BAE">
            <w:pPr>
              <w:spacing w:after="0" w:line="240" w:lineRule="auto"/>
              <w:jc w:val="center"/>
              <w:rPr>
                <w:rFonts w:ascii="Times New Roman" w:hAnsi="Times New Roman" w:cs="Times New Roman"/>
                <w:sz w:val="24"/>
                <w:szCs w:val="24"/>
              </w:rPr>
            </w:pPr>
          </w:p>
        </w:tc>
      </w:tr>
    </w:tbl>
    <w:p w14:paraId="7E1E986A" w14:textId="77777777" w:rsidR="00854701" w:rsidRPr="0030696E" w:rsidRDefault="00854701" w:rsidP="00854701">
      <w:pPr>
        <w:spacing w:after="0" w:line="240" w:lineRule="auto"/>
        <w:rPr>
          <w:rFonts w:ascii="Times New Roman" w:hAnsi="Times New Roman" w:cs="Times New Roman"/>
          <w:sz w:val="28"/>
        </w:rPr>
      </w:pPr>
      <w:r w:rsidRPr="0030696E">
        <w:rPr>
          <w:rFonts w:ascii="Times New Roman" w:hAnsi="Times New Roman" w:cs="Times New Roman"/>
          <w:sz w:val="28"/>
          <w:lang w:val="kk-KZ"/>
        </w:rPr>
        <w:lastRenderedPageBreak/>
        <w:t>Ә. 1 – кестенің жалғасы</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567"/>
        <w:gridCol w:w="4394"/>
        <w:gridCol w:w="709"/>
        <w:gridCol w:w="850"/>
        <w:gridCol w:w="851"/>
        <w:gridCol w:w="709"/>
      </w:tblGrid>
      <w:tr w:rsidR="00531AE1" w:rsidRPr="0030696E" w14:paraId="19925051" w14:textId="77777777" w:rsidTr="00044F39">
        <w:tc>
          <w:tcPr>
            <w:tcW w:w="1418" w:type="dxa"/>
            <w:tcBorders>
              <w:left w:val="single" w:sz="4" w:space="0" w:color="auto"/>
              <w:right w:val="single" w:sz="4" w:space="0" w:color="auto"/>
            </w:tcBorders>
          </w:tcPr>
          <w:p w14:paraId="5D6708D6" w14:textId="2D6D1F09" w:rsidR="00531AE1" w:rsidRPr="0030696E" w:rsidRDefault="00531AE1" w:rsidP="00854701">
            <w:pPr>
              <w:widowControl w:val="0"/>
              <w:autoSpaceDE w:val="0"/>
              <w:autoSpaceDN w:val="0"/>
              <w:adjustRightInd w:val="0"/>
              <w:spacing w:after="0" w:line="240" w:lineRule="auto"/>
              <w:ind w:left="318"/>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1</w:t>
            </w:r>
          </w:p>
        </w:tc>
        <w:tc>
          <w:tcPr>
            <w:tcW w:w="567" w:type="dxa"/>
            <w:tcBorders>
              <w:top w:val="single" w:sz="4" w:space="0" w:color="auto"/>
              <w:left w:val="single" w:sz="4" w:space="0" w:color="auto"/>
            </w:tcBorders>
            <w:shd w:val="clear" w:color="auto" w:fill="auto"/>
          </w:tcPr>
          <w:p w14:paraId="54CADAA0" w14:textId="4E4C646D" w:rsidR="00531AE1" w:rsidRPr="0030696E" w:rsidRDefault="00531AE1" w:rsidP="00537BAE">
            <w:pPr>
              <w:widowControl w:val="0"/>
              <w:autoSpaceDE w:val="0"/>
              <w:autoSpaceDN w:val="0"/>
              <w:adjustRightInd w:val="0"/>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2</w:t>
            </w:r>
          </w:p>
        </w:tc>
        <w:tc>
          <w:tcPr>
            <w:tcW w:w="4394" w:type="dxa"/>
            <w:tcBorders>
              <w:top w:val="single" w:sz="4" w:space="0" w:color="auto"/>
              <w:right w:val="single" w:sz="4" w:space="0" w:color="auto"/>
            </w:tcBorders>
            <w:shd w:val="clear" w:color="auto" w:fill="auto"/>
          </w:tcPr>
          <w:p w14:paraId="053200A6" w14:textId="63B5805D" w:rsidR="00531AE1" w:rsidRPr="0030696E" w:rsidRDefault="00531AE1" w:rsidP="00537BAE">
            <w:pPr>
              <w:pStyle w:val="-10"/>
              <w:jc w:val="left"/>
              <w:rPr>
                <w:b w:val="0"/>
                <w:lang w:val="kk-KZ" w:eastAsia="ru-RU"/>
              </w:rPr>
            </w:pPr>
            <w:r w:rsidRPr="0030696E">
              <w:rPr>
                <w:b w:val="0"/>
                <w:lang w:val="kk-KZ" w:eastAsia="ru-RU"/>
              </w:rPr>
              <w:t>3</w:t>
            </w:r>
          </w:p>
        </w:tc>
        <w:tc>
          <w:tcPr>
            <w:tcW w:w="709" w:type="dxa"/>
            <w:tcBorders>
              <w:left w:val="single" w:sz="4" w:space="0" w:color="auto"/>
              <w:right w:val="single" w:sz="4" w:space="0" w:color="auto"/>
            </w:tcBorders>
          </w:tcPr>
          <w:p w14:paraId="6A4F8F95" w14:textId="450A56A9" w:rsidR="00531AE1" w:rsidRPr="0030696E" w:rsidRDefault="00531AE1"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4</w:t>
            </w:r>
          </w:p>
        </w:tc>
        <w:tc>
          <w:tcPr>
            <w:tcW w:w="850" w:type="dxa"/>
            <w:tcBorders>
              <w:top w:val="single" w:sz="4" w:space="0" w:color="auto"/>
              <w:left w:val="single" w:sz="4" w:space="0" w:color="auto"/>
            </w:tcBorders>
          </w:tcPr>
          <w:p w14:paraId="09443893" w14:textId="38AB7A4B" w:rsidR="00531AE1" w:rsidRPr="0030696E" w:rsidRDefault="00531AE1"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5</w:t>
            </w:r>
          </w:p>
        </w:tc>
        <w:tc>
          <w:tcPr>
            <w:tcW w:w="851" w:type="dxa"/>
            <w:tcBorders>
              <w:top w:val="single" w:sz="4" w:space="0" w:color="auto"/>
            </w:tcBorders>
            <w:shd w:val="clear" w:color="auto" w:fill="auto"/>
          </w:tcPr>
          <w:p w14:paraId="193B1308" w14:textId="257F747A" w:rsidR="00531AE1" w:rsidRPr="0030696E" w:rsidRDefault="00531AE1"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6</w:t>
            </w:r>
          </w:p>
        </w:tc>
        <w:tc>
          <w:tcPr>
            <w:tcW w:w="709" w:type="dxa"/>
            <w:tcBorders>
              <w:top w:val="single" w:sz="4" w:space="0" w:color="auto"/>
            </w:tcBorders>
          </w:tcPr>
          <w:p w14:paraId="0A55D328" w14:textId="25A42F02" w:rsidR="00531AE1" w:rsidRPr="0030696E" w:rsidRDefault="00531AE1"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7</w:t>
            </w:r>
          </w:p>
        </w:tc>
      </w:tr>
      <w:tr w:rsidR="00531AE1" w:rsidRPr="0030696E" w14:paraId="7D7C432C" w14:textId="77777777" w:rsidTr="00044F39">
        <w:tc>
          <w:tcPr>
            <w:tcW w:w="1418" w:type="dxa"/>
            <w:vMerge w:val="restart"/>
            <w:tcBorders>
              <w:left w:val="single" w:sz="4" w:space="0" w:color="auto"/>
              <w:right w:val="single" w:sz="4" w:space="0" w:color="auto"/>
            </w:tcBorders>
          </w:tcPr>
          <w:p w14:paraId="7A3AA54B" w14:textId="77777777" w:rsidR="00531AE1" w:rsidRPr="0030696E" w:rsidRDefault="00531AE1" w:rsidP="00531AE1">
            <w:pPr>
              <w:widowControl w:val="0"/>
              <w:autoSpaceDE w:val="0"/>
              <w:autoSpaceDN w:val="0"/>
              <w:adjustRightInd w:val="0"/>
              <w:spacing w:after="0" w:line="240" w:lineRule="auto"/>
              <w:ind w:left="318"/>
              <w:jc w:val="both"/>
              <w:rPr>
                <w:rFonts w:ascii="Times New Roman" w:hAnsi="Times New Roman" w:cs="Times New Roman"/>
                <w:sz w:val="24"/>
                <w:szCs w:val="24"/>
                <w:lang w:val="kk-KZ"/>
              </w:rPr>
            </w:pPr>
          </w:p>
        </w:tc>
        <w:tc>
          <w:tcPr>
            <w:tcW w:w="567" w:type="dxa"/>
            <w:tcBorders>
              <w:top w:val="single" w:sz="4" w:space="0" w:color="auto"/>
              <w:left w:val="single" w:sz="4" w:space="0" w:color="auto"/>
            </w:tcBorders>
            <w:shd w:val="clear" w:color="auto" w:fill="auto"/>
          </w:tcPr>
          <w:p w14:paraId="36E42F46" w14:textId="77777777" w:rsidR="00531AE1" w:rsidRPr="0030696E" w:rsidRDefault="00531AE1" w:rsidP="00537BAE">
            <w:pPr>
              <w:widowControl w:val="0"/>
              <w:autoSpaceDE w:val="0"/>
              <w:autoSpaceDN w:val="0"/>
              <w:adjustRightInd w:val="0"/>
              <w:spacing w:after="0" w:line="240" w:lineRule="auto"/>
              <w:jc w:val="both"/>
              <w:rPr>
                <w:rFonts w:ascii="Times New Roman" w:hAnsi="Times New Roman" w:cs="Times New Roman"/>
                <w:sz w:val="24"/>
                <w:szCs w:val="24"/>
                <w:lang w:val="kk-KZ"/>
              </w:rPr>
            </w:pPr>
          </w:p>
        </w:tc>
        <w:tc>
          <w:tcPr>
            <w:tcW w:w="4394" w:type="dxa"/>
            <w:tcBorders>
              <w:top w:val="single" w:sz="4" w:space="0" w:color="auto"/>
              <w:right w:val="single" w:sz="4" w:space="0" w:color="auto"/>
            </w:tcBorders>
            <w:shd w:val="clear" w:color="auto" w:fill="auto"/>
          </w:tcPr>
          <w:p w14:paraId="6AF66206" w14:textId="79FAB484" w:rsidR="00531AE1" w:rsidRPr="0030696E" w:rsidRDefault="00531AE1" w:rsidP="00537BAE">
            <w:pPr>
              <w:pStyle w:val="-10"/>
              <w:jc w:val="left"/>
              <w:rPr>
                <w:b w:val="0"/>
                <w:lang w:val="kk-KZ" w:eastAsia="ru-RU"/>
              </w:rPr>
            </w:pPr>
            <w:r w:rsidRPr="0030696E">
              <w:rPr>
                <w:b w:val="0"/>
                <w:lang w:val="kk-KZ"/>
              </w:rPr>
              <w:t>Айнымалы токты есептеудің символдық әдісі. Айнымалы токтың комплексті түрде жазылуы.</w:t>
            </w:r>
          </w:p>
        </w:tc>
        <w:tc>
          <w:tcPr>
            <w:tcW w:w="709" w:type="dxa"/>
            <w:tcBorders>
              <w:left w:val="single" w:sz="4" w:space="0" w:color="auto"/>
              <w:right w:val="single" w:sz="4" w:space="0" w:color="auto"/>
            </w:tcBorders>
          </w:tcPr>
          <w:p w14:paraId="091B78F8" w14:textId="77777777" w:rsidR="00531AE1" w:rsidRPr="0030696E" w:rsidRDefault="00531AE1" w:rsidP="00537BAE">
            <w:pPr>
              <w:spacing w:after="0" w:line="240" w:lineRule="auto"/>
              <w:jc w:val="center"/>
              <w:rPr>
                <w:rFonts w:ascii="Times New Roman" w:hAnsi="Times New Roman" w:cs="Times New Roman"/>
                <w:sz w:val="24"/>
                <w:szCs w:val="24"/>
                <w:lang w:val="kk-KZ"/>
              </w:rPr>
            </w:pPr>
          </w:p>
        </w:tc>
        <w:tc>
          <w:tcPr>
            <w:tcW w:w="850" w:type="dxa"/>
            <w:tcBorders>
              <w:top w:val="single" w:sz="4" w:space="0" w:color="auto"/>
              <w:left w:val="single" w:sz="4" w:space="0" w:color="auto"/>
            </w:tcBorders>
          </w:tcPr>
          <w:p w14:paraId="7DFC6E13" w14:textId="77777777" w:rsidR="00531AE1" w:rsidRPr="0030696E" w:rsidRDefault="00531AE1" w:rsidP="00537BAE">
            <w:pPr>
              <w:spacing w:after="0" w:line="240" w:lineRule="auto"/>
              <w:jc w:val="center"/>
              <w:rPr>
                <w:rFonts w:ascii="Times New Roman" w:hAnsi="Times New Roman" w:cs="Times New Roman"/>
                <w:sz w:val="24"/>
                <w:szCs w:val="24"/>
                <w:lang w:val="kk-KZ"/>
              </w:rPr>
            </w:pPr>
          </w:p>
        </w:tc>
        <w:tc>
          <w:tcPr>
            <w:tcW w:w="851" w:type="dxa"/>
            <w:tcBorders>
              <w:top w:val="single" w:sz="4" w:space="0" w:color="auto"/>
            </w:tcBorders>
            <w:shd w:val="clear" w:color="auto" w:fill="auto"/>
          </w:tcPr>
          <w:p w14:paraId="5817C0A4" w14:textId="77777777" w:rsidR="00531AE1" w:rsidRPr="0030696E" w:rsidRDefault="00531AE1" w:rsidP="00537BAE">
            <w:pPr>
              <w:spacing w:after="0" w:line="240" w:lineRule="auto"/>
              <w:jc w:val="center"/>
              <w:rPr>
                <w:rFonts w:ascii="Times New Roman" w:hAnsi="Times New Roman" w:cs="Times New Roman"/>
                <w:sz w:val="24"/>
                <w:szCs w:val="24"/>
                <w:lang w:val="kk-KZ"/>
              </w:rPr>
            </w:pPr>
          </w:p>
        </w:tc>
        <w:tc>
          <w:tcPr>
            <w:tcW w:w="709" w:type="dxa"/>
            <w:tcBorders>
              <w:top w:val="single" w:sz="4" w:space="0" w:color="auto"/>
            </w:tcBorders>
          </w:tcPr>
          <w:p w14:paraId="22464971" w14:textId="77777777" w:rsidR="00531AE1" w:rsidRPr="0030696E" w:rsidRDefault="00531AE1" w:rsidP="00537BAE">
            <w:pPr>
              <w:spacing w:after="0" w:line="240" w:lineRule="auto"/>
              <w:jc w:val="center"/>
              <w:rPr>
                <w:rFonts w:ascii="Times New Roman" w:hAnsi="Times New Roman" w:cs="Times New Roman"/>
                <w:sz w:val="24"/>
                <w:szCs w:val="24"/>
                <w:lang w:val="kk-KZ"/>
              </w:rPr>
            </w:pPr>
          </w:p>
        </w:tc>
      </w:tr>
      <w:tr w:rsidR="00531AE1" w:rsidRPr="0030696E" w14:paraId="66855CA9" w14:textId="77777777" w:rsidTr="00044F39">
        <w:trPr>
          <w:trHeight w:val="2484"/>
        </w:trPr>
        <w:tc>
          <w:tcPr>
            <w:tcW w:w="1418" w:type="dxa"/>
            <w:vMerge/>
            <w:tcBorders>
              <w:left w:val="single" w:sz="4" w:space="0" w:color="auto"/>
              <w:bottom w:val="single" w:sz="4" w:space="0" w:color="auto"/>
              <w:right w:val="single" w:sz="4" w:space="0" w:color="auto"/>
            </w:tcBorders>
          </w:tcPr>
          <w:p w14:paraId="2E1F9D95" w14:textId="77777777" w:rsidR="00531AE1" w:rsidRPr="0030696E" w:rsidRDefault="00531AE1" w:rsidP="00531AE1">
            <w:pPr>
              <w:widowControl w:val="0"/>
              <w:autoSpaceDE w:val="0"/>
              <w:autoSpaceDN w:val="0"/>
              <w:adjustRightInd w:val="0"/>
              <w:spacing w:after="0" w:line="240" w:lineRule="auto"/>
              <w:ind w:left="318"/>
              <w:jc w:val="both"/>
              <w:rPr>
                <w:rFonts w:ascii="Times New Roman" w:hAnsi="Times New Roman" w:cs="Times New Roman"/>
                <w:sz w:val="24"/>
                <w:szCs w:val="24"/>
                <w:lang w:val="kk-KZ"/>
              </w:rPr>
            </w:pPr>
          </w:p>
        </w:tc>
        <w:tc>
          <w:tcPr>
            <w:tcW w:w="567" w:type="dxa"/>
            <w:tcBorders>
              <w:left w:val="single" w:sz="4" w:space="0" w:color="auto"/>
              <w:bottom w:val="single" w:sz="4" w:space="0" w:color="auto"/>
            </w:tcBorders>
            <w:shd w:val="clear" w:color="auto" w:fill="auto"/>
          </w:tcPr>
          <w:p w14:paraId="0DED1EB2" w14:textId="77777777" w:rsidR="00531AE1" w:rsidRPr="0030696E" w:rsidRDefault="00531AE1" w:rsidP="00537BAE">
            <w:pPr>
              <w:widowControl w:val="0"/>
              <w:autoSpaceDE w:val="0"/>
              <w:autoSpaceDN w:val="0"/>
              <w:adjustRightInd w:val="0"/>
              <w:spacing w:after="0" w:line="240" w:lineRule="auto"/>
              <w:ind w:left="-42"/>
              <w:jc w:val="both"/>
              <w:rPr>
                <w:rFonts w:ascii="Times New Roman" w:hAnsi="Times New Roman" w:cs="Times New Roman"/>
                <w:sz w:val="24"/>
                <w:szCs w:val="24"/>
              </w:rPr>
            </w:pPr>
            <w:r w:rsidRPr="0030696E">
              <w:rPr>
                <w:rFonts w:ascii="Times New Roman" w:hAnsi="Times New Roman" w:cs="Times New Roman"/>
                <w:sz w:val="24"/>
                <w:szCs w:val="24"/>
                <w:lang w:val="kk-KZ"/>
              </w:rPr>
              <w:t>6</w:t>
            </w:r>
          </w:p>
        </w:tc>
        <w:tc>
          <w:tcPr>
            <w:tcW w:w="4394" w:type="dxa"/>
            <w:tcBorders>
              <w:bottom w:val="single" w:sz="4" w:space="0" w:color="auto"/>
            </w:tcBorders>
            <w:shd w:val="clear" w:color="auto" w:fill="auto"/>
          </w:tcPr>
          <w:p w14:paraId="5CBF43AA" w14:textId="77777777" w:rsidR="00531AE1" w:rsidRPr="0030696E" w:rsidRDefault="00531AE1" w:rsidP="00537BAE">
            <w:pPr>
              <w:spacing w:after="0" w:line="240" w:lineRule="auto"/>
              <w:ind w:left="34"/>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Айнымалы ток тізбегіндегі резонанстар</w:t>
            </w:r>
          </w:p>
          <w:p w14:paraId="41161E70" w14:textId="77777777" w:rsidR="00531AE1" w:rsidRPr="0030696E" w:rsidRDefault="00531AE1" w:rsidP="00537BAE">
            <w:pPr>
              <w:spacing w:after="0" w:line="240" w:lineRule="auto"/>
              <w:ind w:left="34"/>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 xml:space="preserve">Активті, индуктивті және сыйымдылықты кедергілері бар айнымалы ток тізбегі және олардың векторлық диаграммалары. Айнымалы токтың тармақталмаған және тармақталған тізбектері. Кернеулер резонансы. Токтар резонансы. </w:t>
            </w:r>
          </w:p>
          <w:p w14:paraId="3093C905" w14:textId="089A9664" w:rsidR="00531AE1" w:rsidRPr="0030696E" w:rsidRDefault="00531AE1" w:rsidP="00537BAE">
            <w:pPr>
              <w:spacing w:after="0" w:line="240" w:lineRule="auto"/>
              <w:ind w:left="34"/>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Жиіліктік сипаттамалар</w:t>
            </w:r>
            <w:r w:rsidRPr="0030696E">
              <w:rPr>
                <w:rFonts w:ascii="Times New Roman" w:hAnsi="Times New Roman" w:cs="Times New Roman"/>
                <w:sz w:val="24"/>
                <w:szCs w:val="24"/>
                <w:lang w:val="en-US"/>
              </w:rPr>
              <w:t>.</w:t>
            </w:r>
          </w:p>
        </w:tc>
        <w:tc>
          <w:tcPr>
            <w:tcW w:w="709" w:type="dxa"/>
            <w:tcBorders>
              <w:bottom w:val="single" w:sz="4" w:space="0" w:color="auto"/>
            </w:tcBorders>
          </w:tcPr>
          <w:p w14:paraId="30938CC0" w14:textId="77777777" w:rsidR="00531AE1" w:rsidRPr="0030696E" w:rsidRDefault="00531AE1" w:rsidP="00537BAE">
            <w:pPr>
              <w:spacing w:after="0" w:line="240" w:lineRule="auto"/>
              <w:jc w:val="center"/>
              <w:rPr>
                <w:rFonts w:ascii="Times New Roman" w:hAnsi="Times New Roman" w:cs="Times New Roman"/>
                <w:sz w:val="24"/>
                <w:szCs w:val="24"/>
                <w:lang w:val="kk-KZ"/>
              </w:rPr>
            </w:pPr>
          </w:p>
        </w:tc>
        <w:tc>
          <w:tcPr>
            <w:tcW w:w="850" w:type="dxa"/>
            <w:tcBorders>
              <w:bottom w:val="single" w:sz="4" w:space="0" w:color="auto"/>
            </w:tcBorders>
          </w:tcPr>
          <w:p w14:paraId="278B639D" w14:textId="77777777" w:rsidR="00531AE1" w:rsidRPr="0030696E" w:rsidRDefault="00531AE1" w:rsidP="00537BAE">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2</w:t>
            </w:r>
          </w:p>
        </w:tc>
        <w:tc>
          <w:tcPr>
            <w:tcW w:w="851" w:type="dxa"/>
            <w:tcBorders>
              <w:bottom w:val="single" w:sz="4" w:space="0" w:color="auto"/>
            </w:tcBorders>
            <w:shd w:val="clear" w:color="auto" w:fill="auto"/>
          </w:tcPr>
          <w:p w14:paraId="29794AEA" w14:textId="77777777" w:rsidR="00531AE1" w:rsidRPr="0030696E" w:rsidRDefault="00531AE1" w:rsidP="00537BAE">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2</w:t>
            </w:r>
          </w:p>
        </w:tc>
        <w:tc>
          <w:tcPr>
            <w:tcW w:w="709" w:type="dxa"/>
            <w:tcBorders>
              <w:bottom w:val="single" w:sz="4" w:space="0" w:color="auto"/>
            </w:tcBorders>
          </w:tcPr>
          <w:p w14:paraId="2D3BB46C" w14:textId="77777777" w:rsidR="00531AE1" w:rsidRPr="0030696E" w:rsidRDefault="00531AE1" w:rsidP="00537BAE">
            <w:pPr>
              <w:spacing w:after="0" w:line="240" w:lineRule="auto"/>
              <w:jc w:val="center"/>
              <w:rPr>
                <w:rFonts w:ascii="Times New Roman" w:hAnsi="Times New Roman" w:cs="Times New Roman"/>
                <w:sz w:val="24"/>
                <w:szCs w:val="24"/>
              </w:rPr>
            </w:pPr>
          </w:p>
        </w:tc>
      </w:tr>
      <w:tr w:rsidR="00B55C50" w:rsidRPr="0030696E" w14:paraId="26F5BF28" w14:textId="77777777" w:rsidTr="00044F39">
        <w:trPr>
          <w:trHeight w:val="64"/>
        </w:trPr>
        <w:tc>
          <w:tcPr>
            <w:tcW w:w="1418" w:type="dxa"/>
            <w:vMerge/>
            <w:tcBorders>
              <w:left w:val="single" w:sz="4" w:space="0" w:color="auto"/>
              <w:right w:val="single" w:sz="4" w:space="0" w:color="auto"/>
            </w:tcBorders>
          </w:tcPr>
          <w:p w14:paraId="2EB739B1" w14:textId="77777777" w:rsidR="00B55C50" w:rsidRPr="0030696E" w:rsidRDefault="00B55C50" w:rsidP="00537BAE">
            <w:pPr>
              <w:widowControl w:val="0"/>
              <w:autoSpaceDE w:val="0"/>
              <w:autoSpaceDN w:val="0"/>
              <w:adjustRightInd w:val="0"/>
              <w:spacing w:after="0" w:line="240" w:lineRule="auto"/>
              <w:jc w:val="both"/>
              <w:rPr>
                <w:rFonts w:ascii="Times New Roman" w:hAnsi="Times New Roman" w:cs="Times New Roman"/>
                <w:sz w:val="24"/>
                <w:szCs w:val="24"/>
                <w:lang w:val="kk-KZ"/>
              </w:rPr>
            </w:pPr>
          </w:p>
        </w:tc>
        <w:tc>
          <w:tcPr>
            <w:tcW w:w="567" w:type="dxa"/>
            <w:tcBorders>
              <w:left w:val="single" w:sz="4" w:space="0" w:color="auto"/>
            </w:tcBorders>
            <w:shd w:val="clear" w:color="auto" w:fill="auto"/>
          </w:tcPr>
          <w:p w14:paraId="462CF465" w14:textId="77777777" w:rsidR="00B55C50" w:rsidRPr="0030696E" w:rsidRDefault="00B55C50" w:rsidP="00537BAE">
            <w:pPr>
              <w:widowControl w:val="0"/>
              <w:autoSpaceDE w:val="0"/>
              <w:autoSpaceDN w:val="0"/>
              <w:adjustRightInd w:val="0"/>
              <w:spacing w:after="0" w:line="240" w:lineRule="auto"/>
              <w:ind w:left="-42"/>
              <w:jc w:val="both"/>
              <w:rPr>
                <w:rFonts w:ascii="Times New Roman" w:hAnsi="Times New Roman" w:cs="Times New Roman"/>
                <w:sz w:val="24"/>
                <w:szCs w:val="24"/>
              </w:rPr>
            </w:pPr>
            <w:r w:rsidRPr="0030696E">
              <w:rPr>
                <w:rFonts w:ascii="Times New Roman" w:hAnsi="Times New Roman" w:cs="Times New Roman"/>
                <w:sz w:val="24"/>
                <w:szCs w:val="24"/>
                <w:lang w:val="kk-KZ"/>
              </w:rPr>
              <w:t>7</w:t>
            </w:r>
          </w:p>
        </w:tc>
        <w:tc>
          <w:tcPr>
            <w:tcW w:w="4394" w:type="dxa"/>
            <w:shd w:val="clear" w:color="auto" w:fill="auto"/>
          </w:tcPr>
          <w:p w14:paraId="45A8B044" w14:textId="6A725873" w:rsidR="00B55C50" w:rsidRPr="0030696E" w:rsidRDefault="00B55C50" w:rsidP="00B55C50">
            <w:pPr>
              <w:spacing w:after="0" w:line="240" w:lineRule="auto"/>
              <w:ind w:left="34" w:hanging="34"/>
              <w:jc w:val="both"/>
              <w:rPr>
                <w:rFonts w:ascii="Times New Roman" w:hAnsi="Times New Roman" w:cs="Times New Roman"/>
                <w:sz w:val="24"/>
                <w:szCs w:val="24"/>
              </w:rPr>
            </w:pPr>
            <w:r w:rsidRPr="0030696E">
              <w:rPr>
                <w:rFonts w:ascii="Times New Roman KK EK" w:hAnsi="Times New Roman KK EK"/>
                <w:sz w:val="24"/>
                <w:szCs w:val="24"/>
                <w:lang w:val="kk-KZ"/>
              </w:rPr>
              <w:t>Үшфазалы электр тізбектері. Анықтамалар. Үшфазалы тізбекті жұлдыз тәрізді қосу. Үшфазалы тізбекті үшбұрыш тәрізді қосу.</w:t>
            </w:r>
          </w:p>
        </w:tc>
        <w:tc>
          <w:tcPr>
            <w:tcW w:w="709" w:type="dxa"/>
          </w:tcPr>
          <w:p w14:paraId="737EF7EB" w14:textId="77777777" w:rsidR="00B55C50" w:rsidRPr="0030696E" w:rsidRDefault="00B55C50"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1</w:t>
            </w:r>
          </w:p>
        </w:tc>
        <w:tc>
          <w:tcPr>
            <w:tcW w:w="850" w:type="dxa"/>
          </w:tcPr>
          <w:p w14:paraId="68F9DCB1" w14:textId="77777777" w:rsidR="00B55C50" w:rsidRPr="0030696E" w:rsidRDefault="00B55C50" w:rsidP="00537BAE">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2</w:t>
            </w:r>
          </w:p>
        </w:tc>
        <w:tc>
          <w:tcPr>
            <w:tcW w:w="851" w:type="dxa"/>
            <w:shd w:val="clear" w:color="auto" w:fill="auto"/>
          </w:tcPr>
          <w:p w14:paraId="549468E9" w14:textId="77777777" w:rsidR="00B55C50" w:rsidRPr="0030696E" w:rsidRDefault="00B55C50" w:rsidP="00537BAE">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2</w:t>
            </w:r>
          </w:p>
        </w:tc>
        <w:tc>
          <w:tcPr>
            <w:tcW w:w="709" w:type="dxa"/>
          </w:tcPr>
          <w:p w14:paraId="5C89A116" w14:textId="77777777" w:rsidR="00B55C50" w:rsidRPr="0030696E" w:rsidRDefault="00B55C50" w:rsidP="00537BAE">
            <w:pPr>
              <w:spacing w:after="0" w:line="240" w:lineRule="auto"/>
              <w:jc w:val="center"/>
              <w:rPr>
                <w:rFonts w:ascii="Times New Roman" w:hAnsi="Times New Roman" w:cs="Times New Roman"/>
                <w:sz w:val="24"/>
                <w:szCs w:val="24"/>
              </w:rPr>
            </w:pPr>
          </w:p>
        </w:tc>
      </w:tr>
      <w:tr w:rsidR="00B55C50" w:rsidRPr="0030696E" w14:paraId="102513D6" w14:textId="77777777" w:rsidTr="00044F39">
        <w:tc>
          <w:tcPr>
            <w:tcW w:w="1418" w:type="dxa"/>
            <w:vMerge/>
            <w:tcBorders>
              <w:left w:val="single" w:sz="4" w:space="0" w:color="auto"/>
              <w:right w:val="single" w:sz="4" w:space="0" w:color="auto"/>
            </w:tcBorders>
          </w:tcPr>
          <w:p w14:paraId="3CB3262B" w14:textId="77777777" w:rsidR="00B55C50" w:rsidRPr="0030696E" w:rsidRDefault="00B55C50" w:rsidP="00537BAE">
            <w:pPr>
              <w:widowControl w:val="0"/>
              <w:numPr>
                <w:ilvl w:val="0"/>
                <w:numId w:val="9"/>
              </w:numPr>
              <w:autoSpaceDE w:val="0"/>
              <w:autoSpaceDN w:val="0"/>
              <w:adjustRightInd w:val="0"/>
              <w:spacing w:after="0" w:line="240" w:lineRule="auto"/>
              <w:ind w:left="318"/>
              <w:jc w:val="both"/>
              <w:rPr>
                <w:rFonts w:ascii="Times New Roman" w:hAnsi="Times New Roman" w:cs="Times New Roman"/>
                <w:sz w:val="24"/>
                <w:szCs w:val="24"/>
              </w:rPr>
            </w:pPr>
          </w:p>
        </w:tc>
        <w:tc>
          <w:tcPr>
            <w:tcW w:w="567" w:type="dxa"/>
            <w:tcBorders>
              <w:left w:val="single" w:sz="4" w:space="0" w:color="auto"/>
            </w:tcBorders>
            <w:shd w:val="clear" w:color="auto" w:fill="auto"/>
          </w:tcPr>
          <w:p w14:paraId="3FCC01C8" w14:textId="77777777" w:rsidR="00B55C50" w:rsidRPr="0030696E" w:rsidRDefault="00B55C50" w:rsidP="00537BAE">
            <w:pPr>
              <w:widowControl w:val="0"/>
              <w:autoSpaceDE w:val="0"/>
              <w:autoSpaceDN w:val="0"/>
              <w:adjustRightInd w:val="0"/>
              <w:spacing w:after="0" w:line="240" w:lineRule="auto"/>
              <w:ind w:left="-42"/>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8</w:t>
            </w:r>
          </w:p>
        </w:tc>
        <w:tc>
          <w:tcPr>
            <w:tcW w:w="4394" w:type="dxa"/>
            <w:shd w:val="clear" w:color="auto" w:fill="auto"/>
          </w:tcPr>
          <w:p w14:paraId="106D3E69" w14:textId="77777777" w:rsidR="00B55C50" w:rsidRPr="0030696E" w:rsidRDefault="00B55C50" w:rsidP="00537BAE">
            <w:pPr>
              <w:pStyle w:val="-10"/>
              <w:jc w:val="left"/>
              <w:rPr>
                <w:b w:val="0"/>
                <w:lang w:val="kk-KZ" w:eastAsia="ru-RU"/>
              </w:rPr>
            </w:pPr>
            <w:r w:rsidRPr="0030696E">
              <w:rPr>
                <w:b w:val="0"/>
                <w:lang w:val="kk-KZ" w:eastAsia="ru-RU"/>
              </w:rPr>
              <w:t>Параметрлері бар сызықты электр тізбектеріндегі өтпелі кезеңдер.</w:t>
            </w:r>
          </w:p>
        </w:tc>
        <w:tc>
          <w:tcPr>
            <w:tcW w:w="709" w:type="dxa"/>
          </w:tcPr>
          <w:p w14:paraId="49FFF313" w14:textId="77777777" w:rsidR="00B55C50" w:rsidRPr="0030696E" w:rsidRDefault="00B55C50" w:rsidP="00537BAE">
            <w:pPr>
              <w:spacing w:after="0" w:line="240" w:lineRule="auto"/>
              <w:jc w:val="center"/>
              <w:rPr>
                <w:rFonts w:ascii="Times New Roman" w:hAnsi="Times New Roman" w:cs="Times New Roman"/>
                <w:sz w:val="24"/>
                <w:szCs w:val="24"/>
                <w:lang w:val="kk-KZ"/>
              </w:rPr>
            </w:pPr>
          </w:p>
        </w:tc>
        <w:tc>
          <w:tcPr>
            <w:tcW w:w="850" w:type="dxa"/>
          </w:tcPr>
          <w:p w14:paraId="7B1CEAD4" w14:textId="77777777" w:rsidR="00B55C50" w:rsidRPr="0030696E" w:rsidRDefault="00B55C50" w:rsidP="00537BAE">
            <w:pPr>
              <w:spacing w:after="0" w:line="240" w:lineRule="auto"/>
              <w:jc w:val="center"/>
              <w:rPr>
                <w:rFonts w:ascii="Times New Roman" w:hAnsi="Times New Roman" w:cs="Times New Roman"/>
                <w:sz w:val="24"/>
                <w:szCs w:val="24"/>
                <w:lang w:val="kk-KZ"/>
              </w:rPr>
            </w:pPr>
          </w:p>
        </w:tc>
        <w:tc>
          <w:tcPr>
            <w:tcW w:w="851" w:type="dxa"/>
            <w:shd w:val="clear" w:color="auto" w:fill="auto"/>
          </w:tcPr>
          <w:p w14:paraId="1F69B96F" w14:textId="77777777" w:rsidR="00B55C50" w:rsidRPr="0030696E" w:rsidRDefault="00B55C50" w:rsidP="00537BAE">
            <w:pPr>
              <w:spacing w:after="0" w:line="240" w:lineRule="auto"/>
              <w:jc w:val="center"/>
              <w:rPr>
                <w:rFonts w:ascii="Times New Roman" w:hAnsi="Times New Roman" w:cs="Times New Roman"/>
                <w:sz w:val="24"/>
                <w:szCs w:val="24"/>
                <w:lang w:val="kk-KZ"/>
              </w:rPr>
            </w:pPr>
          </w:p>
        </w:tc>
        <w:tc>
          <w:tcPr>
            <w:tcW w:w="709" w:type="dxa"/>
          </w:tcPr>
          <w:p w14:paraId="35FB98E3" w14:textId="77777777" w:rsidR="00B55C50" w:rsidRPr="0030696E" w:rsidRDefault="00B55C50"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6</w:t>
            </w:r>
          </w:p>
        </w:tc>
      </w:tr>
      <w:tr w:rsidR="00B55C50" w:rsidRPr="0030696E" w14:paraId="61C91B06" w14:textId="77777777" w:rsidTr="00044F39">
        <w:tc>
          <w:tcPr>
            <w:tcW w:w="1418" w:type="dxa"/>
            <w:vMerge/>
            <w:tcBorders>
              <w:left w:val="single" w:sz="4" w:space="0" w:color="auto"/>
              <w:right w:val="single" w:sz="4" w:space="0" w:color="auto"/>
            </w:tcBorders>
          </w:tcPr>
          <w:p w14:paraId="7976A446" w14:textId="77777777" w:rsidR="00B55C50" w:rsidRPr="0030696E" w:rsidRDefault="00B55C50" w:rsidP="00537BAE">
            <w:pPr>
              <w:widowControl w:val="0"/>
              <w:numPr>
                <w:ilvl w:val="0"/>
                <w:numId w:val="9"/>
              </w:numPr>
              <w:autoSpaceDE w:val="0"/>
              <w:autoSpaceDN w:val="0"/>
              <w:adjustRightInd w:val="0"/>
              <w:spacing w:after="0" w:line="240" w:lineRule="auto"/>
              <w:ind w:left="318"/>
              <w:jc w:val="both"/>
              <w:rPr>
                <w:rFonts w:ascii="Times New Roman" w:hAnsi="Times New Roman" w:cs="Times New Roman"/>
                <w:sz w:val="24"/>
                <w:szCs w:val="24"/>
                <w:lang w:val="kk-KZ"/>
              </w:rPr>
            </w:pPr>
          </w:p>
        </w:tc>
        <w:tc>
          <w:tcPr>
            <w:tcW w:w="567" w:type="dxa"/>
            <w:tcBorders>
              <w:left w:val="single" w:sz="4" w:space="0" w:color="auto"/>
            </w:tcBorders>
            <w:shd w:val="clear" w:color="auto" w:fill="auto"/>
          </w:tcPr>
          <w:p w14:paraId="5788FFB9" w14:textId="77777777" w:rsidR="00B55C50" w:rsidRPr="0030696E" w:rsidRDefault="00B55C50" w:rsidP="00537BAE">
            <w:pPr>
              <w:widowControl w:val="0"/>
              <w:autoSpaceDE w:val="0"/>
              <w:autoSpaceDN w:val="0"/>
              <w:adjustRightInd w:val="0"/>
              <w:spacing w:after="0" w:line="240" w:lineRule="auto"/>
              <w:ind w:left="-42"/>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9</w:t>
            </w:r>
          </w:p>
        </w:tc>
        <w:tc>
          <w:tcPr>
            <w:tcW w:w="4394" w:type="dxa"/>
            <w:shd w:val="clear" w:color="auto" w:fill="auto"/>
          </w:tcPr>
          <w:p w14:paraId="3DC7446F" w14:textId="77777777" w:rsidR="00B55C50" w:rsidRPr="0030696E" w:rsidRDefault="00B55C50" w:rsidP="00537BAE">
            <w:pPr>
              <w:pStyle w:val="12"/>
              <w:spacing w:before="0" w:beforeAutospacing="0" w:after="0" w:afterAutospacing="0"/>
              <w:jc w:val="both"/>
              <w:rPr>
                <w:lang w:val="kk-KZ"/>
              </w:rPr>
            </w:pPr>
            <w:r w:rsidRPr="0030696E">
              <w:rPr>
                <w:lang w:val="kk-KZ"/>
              </w:rPr>
              <w:t xml:space="preserve">Трансформаторлар. Қарапайым трансформатордың құрылысы және қолданылуы. Трансформатордың жұмыс принципі. </w:t>
            </w:r>
          </w:p>
          <w:p w14:paraId="20992334" w14:textId="77777777" w:rsidR="00B55C50" w:rsidRPr="0030696E" w:rsidRDefault="00B55C50" w:rsidP="00537BAE">
            <w:pPr>
              <w:pStyle w:val="12"/>
              <w:spacing w:before="0" w:beforeAutospacing="0" w:after="0" w:afterAutospacing="0"/>
              <w:jc w:val="both"/>
              <w:rPr>
                <w:lang w:val="kk-KZ"/>
              </w:rPr>
            </w:pPr>
            <w:r w:rsidRPr="0030696E">
              <w:rPr>
                <w:lang w:val="kk-KZ"/>
              </w:rPr>
              <w:t>Аралық бақылау №1.</w:t>
            </w:r>
          </w:p>
        </w:tc>
        <w:tc>
          <w:tcPr>
            <w:tcW w:w="709" w:type="dxa"/>
          </w:tcPr>
          <w:p w14:paraId="2DE8434E" w14:textId="77777777" w:rsidR="00B55C50" w:rsidRPr="0030696E" w:rsidRDefault="00B55C50" w:rsidP="00537BAE">
            <w:pPr>
              <w:spacing w:after="0" w:line="240" w:lineRule="auto"/>
              <w:jc w:val="center"/>
              <w:rPr>
                <w:rFonts w:ascii="Times New Roman" w:hAnsi="Times New Roman" w:cs="Times New Roman"/>
                <w:sz w:val="24"/>
                <w:szCs w:val="24"/>
                <w:lang w:val="kk-KZ"/>
              </w:rPr>
            </w:pPr>
          </w:p>
        </w:tc>
        <w:tc>
          <w:tcPr>
            <w:tcW w:w="850" w:type="dxa"/>
          </w:tcPr>
          <w:p w14:paraId="426AD0C4" w14:textId="77777777" w:rsidR="00B55C50" w:rsidRPr="0030696E" w:rsidRDefault="00B55C50"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1</w:t>
            </w:r>
          </w:p>
          <w:p w14:paraId="16D7C958" w14:textId="77777777" w:rsidR="00B55C50" w:rsidRPr="0030696E" w:rsidRDefault="00B55C50" w:rsidP="00537BAE">
            <w:pPr>
              <w:spacing w:after="0" w:line="240" w:lineRule="auto"/>
              <w:jc w:val="center"/>
              <w:rPr>
                <w:rFonts w:ascii="Times New Roman" w:hAnsi="Times New Roman" w:cs="Times New Roman"/>
                <w:sz w:val="24"/>
                <w:szCs w:val="24"/>
                <w:lang w:val="kk-KZ"/>
              </w:rPr>
            </w:pPr>
          </w:p>
          <w:p w14:paraId="451CBCB0" w14:textId="77777777" w:rsidR="00B55C50" w:rsidRPr="0030696E" w:rsidRDefault="00B55C50" w:rsidP="00537BAE">
            <w:pPr>
              <w:spacing w:after="0" w:line="240" w:lineRule="auto"/>
              <w:jc w:val="center"/>
              <w:rPr>
                <w:rFonts w:ascii="Times New Roman" w:hAnsi="Times New Roman" w:cs="Times New Roman"/>
                <w:sz w:val="24"/>
                <w:szCs w:val="24"/>
                <w:lang w:val="kk-KZ"/>
              </w:rPr>
            </w:pPr>
          </w:p>
          <w:p w14:paraId="7A7F7510" w14:textId="77777777" w:rsidR="00B55C50" w:rsidRPr="0030696E" w:rsidRDefault="00B55C50" w:rsidP="00537BAE">
            <w:pPr>
              <w:spacing w:after="0" w:line="240" w:lineRule="auto"/>
              <w:jc w:val="center"/>
              <w:rPr>
                <w:rFonts w:ascii="Times New Roman" w:hAnsi="Times New Roman" w:cs="Times New Roman"/>
                <w:sz w:val="24"/>
                <w:szCs w:val="24"/>
                <w:lang w:val="kk-KZ"/>
              </w:rPr>
            </w:pPr>
          </w:p>
          <w:p w14:paraId="6F53FC26" w14:textId="77777777" w:rsidR="00B55C50" w:rsidRPr="0030696E" w:rsidRDefault="00B55C50"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1</w:t>
            </w:r>
          </w:p>
        </w:tc>
        <w:tc>
          <w:tcPr>
            <w:tcW w:w="851" w:type="dxa"/>
            <w:shd w:val="clear" w:color="auto" w:fill="auto"/>
          </w:tcPr>
          <w:p w14:paraId="03FD2D14" w14:textId="77777777" w:rsidR="00B55C50" w:rsidRPr="0030696E" w:rsidRDefault="00B55C50"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2</w:t>
            </w:r>
          </w:p>
        </w:tc>
        <w:tc>
          <w:tcPr>
            <w:tcW w:w="709" w:type="dxa"/>
          </w:tcPr>
          <w:p w14:paraId="22B701B4" w14:textId="77777777" w:rsidR="00B55C50" w:rsidRPr="0030696E" w:rsidRDefault="00B55C50" w:rsidP="00537BAE">
            <w:pPr>
              <w:spacing w:after="0" w:line="240" w:lineRule="auto"/>
              <w:jc w:val="center"/>
              <w:rPr>
                <w:rFonts w:ascii="Times New Roman" w:hAnsi="Times New Roman" w:cs="Times New Roman"/>
                <w:sz w:val="24"/>
                <w:szCs w:val="24"/>
                <w:lang w:val="kk-KZ"/>
              </w:rPr>
            </w:pPr>
          </w:p>
        </w:tc>
      </w:tr>
      <w:tr w:rsidR="00B64B65" w:rsidRPr="0030696E" w14:paraId="0FEFA3B1" w14:textId="77777777" w:rsidTr="00537BAE">
        <w:tc>
          <w:tcPr>
            <w:tcW w:w="1418" w:type="dxa"/>
            <w:vMerge w:val="restart"/>
          </w:tcPr>
          <w:p w14:paraId="7B1E9DB4" w14:textId="77777777" w:rsidR="00B64B65" w:rsidRPr="0030696E" w:rsidRDefault="00B64B65" w:rsidP="00537BAE">
            <w:pPr>
              <w:widowControl w:val="0"/>
              <w:autoSpaceDE w:val="0"/>
              <w:autoSpaceDN w:val="0"/>
              <w:adjustRightInd w:val="0"/>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III Тарау</w:t>
            </w:r>
          </w:p>
          <w:p w14:paraId="6094EB24" w14:textId="77777777" w:rsidR="00B64B65" w:rsidRPr="0030696E" w:rsidRDefault="00B64B65" w:rsidP="00537BAE">
            <w:pPr>
              <w:pStyle w:val="-10"/>
              <w:jc w:val="left"/>
              <w:rPr>
                <w:b w:val="0"/>
                <w:lang w:val="kk-KZ" w:eastAsia="ru-RU"/>
              </w:rPr>
            </w:pPr>
            <w:r w:rsidRPr="0030696E">
              <w:rPr>
                <w:b w:val="0"/>
                <w:lang w:val="kk-KZ" w:eastAsia="ru-RU"/>
              </w:rPr>
              <w:t>Электрлік-өлшеуіш құрылғылар және электр өлшеуіш</w:t>
            </w:r>
          </w:p>
          <w:p w14:paraId="4C0D9B85" w14:textId="77777777" w:rsidR="00B64B65" w:rsidRPr="0030696E" w:rsidRDefault="00B64B65" w:rsidP="00537BAE">
            <w:pPr>
              <w:pStyle w:val="-10"/>
              <w:jc w:val="left"/>
              <w:rPr>
                <w:b w:val="0"/>
                <w:lang w:val="kk-KZ" w:eastAsia="ru-RU"/>
              </w:rPr>
            </w:pPr>
            <w:r w:rsidRPr="0030696E">
              <w:rPr>
                <w:b w:val="0"/>
                <w:lang w:val="kk-KZ" w:eastAsia="ru-RU"/>
              </w:rPr>
              <w:t>тер</w:t>
            </w:r>
          </w:p>
          <w:p w14:paraId="4114162E" w14:textId="77777777" w:rsidR="00B64B65" w:rsidRPr="0030696E" w:rsidRDefault="00B64B65" w:rsidP="00537BAE">
            <w:pPr>
              <w:pStyle w:val="-10"/>
              <w:jc w:val="left"/>
              <w:rPr>
                <w:b w:val="0"/>
                <w:lang w:val="kk-KZ" w:eastAsia="ru-RU"/>
              </w:rPr>
            </w:pPr>
          </w:p>
        </w:tc>
        <w:tc>
          <w:tcPr>
            <w:tcW w:w="567" w:type="dxa"/>
            <w:shd w:val="clear" w:color="auto" w:fill="auto"/>
          </w:tcPr>
          <w:p w14:paraId="3AA3CCE3" w14:textId="77777777" w:rsidR="00B64B65" w:rsidRPr="0030696E" w:rsidRDefault="00B64B65" w:rsidP="00537BAE">
            <w:pPr>
              <w:widowControl w:val="0"/>
              <w:autoSpaceDE w:val="0"/>
              <w:autoSpaceDN w:val="0"/>
              <w:adjustRightInd w:val="0"/>
              <w:spacing w:after="0" w:line="240" w:lineRule="auto"/>
              <w:ind w:left="-42"/>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10</w:t>
            </w:r>
          </w:p>
        </w:tc>
        <w:tc>
          <w:tcPr>
            <w:tcW w:w="4394" w:type="dxa"/>
            <w:shd w:val="clear" w:color="auto" w:fill="auto"/>
          </w:tcPr>
          <w:p w14:paraId="38F7E2B4" w14:textId="77777777" w:rsidR="00B64B65" w:rsidRPr="0030696E" w:rsidRDefault="00B64B65" w:rsidP="00537BAE">
            <w:pPr>
              <w:spacing w:after="0" w:line="240" w:lineRule="auto"/>
              <w:jc w:val="both"/>
              <w:rPr>
                <w:rFonts w:ascii="Times New Roman" w:hAnsi="Times New Roman" w:cs="Times New Roman"/>
                <w:sz w:val="24"/>
                <w:szCs w:val="24"/>
              </w:rPr>
            </w:pPr>
            <w:r w:rsidRPr="0030696E">
              <w:rPr>
                <w:rFonts w:ascii="Times New Roman" w:hAnsi="Times New Roman" w:cs="Times New Roman"/>
                <w:sz w:val="24"/>
                <w:szCs w:val="24"/>
                <w:lang w:val="kk-KZ"/>
              </w:rPr>
              <w:t>Электрлік машиналар. Т</w:t>
            </w:r>
            <w:r w:rsidRPr="0030696E">
              <w:rPr>
                <w:rFonts w:ascii="Times New Roman" w:hAnsi="Times New Roman" w:cs="Times New Roman"/>
                <w:sz w:val="24"/>
                <w:szCs w:val="24"/>
              </w:rPr>
              <w:t xml:space="preserve">ұрақты ток генераторының әрекет ету принципі. </w:t>
            </w:r>
            <w:r w:rsidRPr="0030696E">
              <w:rPr>
                <w:rFonts w:ascii="Times New Roman" w:hAnsi="Times New Roman" w:cs="Times New Roman"/>
                <w:sz w:val="24"/>
                <w:szCs w:val="24"/>
                <w:lang w:val="kk-KZ"/>
              </w:rPr>
              <w:t>Т</w:t>
            </w:r>
            <w:r w:rsidRPr="0030696E">
              <w:rPr>
                <w:rFonts w:ascii="Times New Roman" w:hAnsi="Times New Roman" w:cs="Times New Roman"/>
                <w:sz w:val="24"/>
                <w:szCs w:val="24"/>
              </w:rPr>
              <w:t xml:space="preserve">ұрақты ток машинасының электр қозғаушы күші. </w:t>
            </w:r>
            <w:r w:rsidRPr="0030696E">
              <w:rPr>
                <w:rFonts w:ascii="Times New Roman" w:hAnsi="Times New Roman" w:cs="Times New Roman"/>
                <w:sz w:val="24"/>
                <w:szCs w:val="24"/>
                <w:lang w:val="kk-KZ"/>
              </w:rPr>
              <w:t>Тұрақты ток генераторын қоздыру әдістері</w:t>
            </w:r>
            <w:r w:rsidRPr="0030696E">
              <w:rPr>
                <w:rFonts w:ascii="Times New Roman" w:hAnsi="Times New Roman" w:cs="Times New Roman"/>
                <w:sz w:val="24"/>
                <w:szCs w:val="24"/>
              </w:rPr>
              <w:t xml:space="preserve">. </w:t>
            </w:r>
            <w:r w:rsidRPr="0030696E">
              <w:rPr>
                <w:rFonts w:ascii="Times New Roman" w:hAnsi="Times New Roman" w:cs="Times New Roman"/>
                <w:sz w:val="24"/>
                <w:szCs w:val="24"/>
                <w:lang w:val="kk-KZ"/>
              </w:rPr>
              <w:t xml:space="preserve">Асинхронды машиналар. Сырғанау, ЭҚК-тің жиілігі, ротор орамасының кедергілері. Айнымалы ток генераторы. Синхронды машиналар. </w:t>
            </w:r>
          </w:p>
        </w:tc>
        <w:tc>
          <w:tcPr>
            <w:tcW w:w="709" w:type="dxa"/>
          </w:tcPr>
          <w:p w14:paraId="18C0DCC0" w14:textId="77777777" w:rsidR="00B64B65" w:rsidRPr="0030696E" w:rsidRDefault="00B64B65"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1</w:t>
            </w:r>
          </w:p>
        </w:tc>
        <w:tc>
          <w:tcPr>
            <w:tcW w:w="850" w:type="dxa"/>
          </w:tcPr>
          <w:p w14:paraId="39E15E8F" w14:textId="77777777" w:rsidR="00B64B65" w:rsidRPr="0030696E" w:rsidRDefault="00B64B65"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2</w:t>
            </w:r>
          </w:p>
        </w:tc>
        <w:tc>
          <w:tcPr>
            <w:tcW w:w="851" w:type="dxa"/>
            <w:shd w:val="clear" w:color="auto" w:fill="auto"/>
          </w:tcPr>
          <w:p w14:paraId="15F55F41" w14:textId="77777777" w:rsidR="00B64B65" w:rsidRPr="0030696E" w:rsidRDefault="00B64B65"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2</w:t>
            </w:r>
          </w:p>
        </w:tc>
        <w:tc>
          <w:tcPr>
            <w:tcW w:w="709" w:type="dxa"/>
          </w:tcPr>
          <w:p w14:paraId="01540926" w14:textId="77777777" w:rsidR="00B64B65" w:rsidRPr="0030696E" w:rsidRDefault="00B64B65" w:rsidP="00537BAE">
            <w:pPr>
              <w:spacing w:after="0" w:line="240" w:lineRule="auto"/>
              <w:jc w:val="center"/>
              <w:rPr>
                <w:rFonts w:ascii="Times New Roman" w:hAnsi="Times New Roman" w:cs="Times New Roman"/>
                <w:sz w:val="24"/>
                <w:szCs w:val="24"/>
                <w:lang w:val="kk-KZ"/>
              </w:rPr>
            </w:pPr>
          </w:p>
        </w:tc>
      </w:tr>
      <w:tr w:rsidR="00B64B65" w:rsidRPr="0030696E" w14:paraId="70153990" w14:textId="77777777" w:rsidTr="00537BAE">
        <w:tc>
          <w:tcPr>
            <w:tcW w:w="1418" w:type="dxa"/>
            <w:vMerge/>
          </w:tcPr>
          <w:p w14:paraId="77676935" w14:textId="77777777" w:rsidR="00B64B65" w:rsidRPr="0030696E" w:rsidRDefault="00B64B65" w:rsidP="00537BAE">
            <w:pPr>
              <w:rPr>
                <w:rFonts w:ascii="Times New Roman" w:hAnsi="Times New Roman" w:cs="Times New Roman"/>
                <w:sz w:val="24"/>
                <w:szCs w:val="24"/>
                <w:lang w:val="kk-KZ"/>
              </w:rPr>
            </w:pPr>
          </w:p>
        </w:tc>
        <w:tc>
          <w:tcPr>
            <w:tcW w:w="567" w:type="dxa"/>
            <w:shd w:val="clear" w:color="auto" w:fill="auto"/>
          </w:tcPr>
          <w:p w14:paraId="553C0C87" w14:textId="77777777" w:rsidR="00B64B65" w:rsidRPr="0030696E" w:rsidRDefault="00B64B65" w:rsidP="00537BAE">
            <w:pPr>
              <w:widowControl w:val="0"/>
              <w:autoSpaceDE w:val="0"/>
              <w:autoSpaceDN w:val="0"/>
              <w:adjustRightInd w:val="0"/>
              <w:spacing w:after="0" w:line="240" w:lineRule="auto"/>
              <w:ind w:left="-42"/>
              <w:jc w:val="both"/>
              <w:rPr>
                <w:rFonts w:ascii="Times New Roman" w:hAnsi="Times New Roman" w:cs="Times New Roman"/>
                <w:sz w:val="24"/>
                <w:szCs w:val="24"/>
                <w:lang w:val="kk-KZ"/>
              </w:rPr>
            </w:pPr>
          </w:p>
        </w:tc>
        <w:tc>
          <w:tcPr>
            <w:tcW w:w="4394" w:type="dxa"/>
            <w:shd w:val="clear" w:color="auto" w:fill="auto"/>
          </w:tcPr>
          <w:p w14:paraId="7BB9796C" w14:textId="77777777" w:rsidR="00B64B65" w:rsidRPr="0030696E" w:rsidRDefault="00B64B65" w:rsidP="00537BAE">
            <w:pPr>
              <w:pStyle w:val="-10"/>
              <w:jc w:val="left"/>
              <w:rPr>
                <w:b w:val="0"/>
                <w:lang w:val="kk-KZ" w:eastAsia="ru-RU"/>
              </w:rPr>
            </w:pPr>
            <w:r w:rsidRPr="0030696E">
              <w:rPr>
                <w:b w:val="0"/>
                <w:lang w:val="kk-KZ" w:eastAsia="ru-RU"/>
              </w:rPr>
              <w:t>Электромагниттік құбылыстар және магниттік тізбектер.</w:t>
            </w:r>
          </w:p>
        </w:tc>
        <w:tc>
          <w:tcPr>
            <w:tcW w:w="709" w:type="dxa"/>
          </w:tcPr>
          <w:p w14:paraId="15741108" w14:textId="77777777" w:rsidR="00B64B65" w:rsidRPr="0030696E" w:rsidRDefault="00B64B65" w:rsidP="00537BAE">
            <w:pPr>
              <w:spacing w:after="0" w:line="240" w:lineRule="auto"/>
              <w:jc w:val="center"/>
              <w:rPr>
                <w:rFonts w:ascii="Times New Roman" w:hAnsi="Times New Roman" w:cs="Times New Roman"/>
                <w:sz w:val="24"/>
                <w:szCs w:val="24"/>
                <w:lang w:val="kk-KZ"/>
              </w:rPr>
            </w:pPr>
          </w:p>
        </w:tc>
        <w:tc>
          <w:tcPr>
            <w:tcW w:w="850" w:type="dxa"/>
          </w:tcPr>
          <w:p w14:paraId="20BE2FDB" w14:textId="77777777" w:rsidR="00B64B65" w:rsidRPr="0030696E" w:rsidRDefault="00B64B65" w:rsidP="00537BAE">
            <w:pPr>
              <w:spacing w:after="0" w:line="240" w:lineRule="auto"/>
              <w:jc w:val="center"/>
              <w:rPr>
                <w:rFonts w:ascii="Times New Roman" w:hAnsi="Times New Roman" w:cs="Times New Roman"/>
                <w:sz w:val="24"/>
                <w:szCs w:val="24"/>
                <w:lang w:val="kk-KZ"/>
              </w:rPr>
            </w:pPr>
          </w:p>
        </w:tc>
        <w:tc>
          <w:tcPr>
            <w:tcW w:w="851" w:type="dxa"/>
            <w:shd w:val="clear" w:color="auto" w:fill="auto"/>
          </w:tcPr>
          <w:p w14:paraId="3B3EB721" w14:textId="77777777" w:rsidR="00B64B65" w:rsidRPr="0030696E" w:rsidRDefault="00B64B65" w:rsidP="00537BAE">
            <w:pPr>
              <w:spacing w:after="0" w:line="240" w:lineRule="auto"/>
              <w:jc w:val="center"/>
              <w:rPr>
                <w:rFonts w:ascii="Times New Roman" w:hAnsi="Times New Roman" w:cs="Times New Roman"/>
                <w:sz w:val="24"/>
                <w:szCs w:val="24"/>
                <w:lang w:val="kk-KZ"/>
              </w:rPr>
            </w:pPr>
          </w:p>
        </w:tc>
        <w:tc>
          <w:tcPr>
            <w:tcW w:w="709" w:type="dxa"/>
          </w:tcPr>
          <w:p w14:paraId="70044D45" w14:textId="77777777" w:rsidR="00B64B65" w:rsidRPr="0030696E" w:rsidRDefault="00B64B65"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6</w:t>
            </w:r>
          </w:p>
        </w:tc>
      </w:tr>
      <w:tr w:rsidR="00B64B65" w:rsidRPr="0030696E" w14:paraId="05F6E808" w14:textId="77777777" w:rsidTr="00537BAE">
        <w:tc>
          <w:tcPr>
            <w:tcW w:w="1418" w:type="dxa"/>
            <w:vMerge/>
          </w:tcPr>
          <w:p w14:paraId="794E3FEC" w14:textId="77777777" w:rsidR="00B64B65" w:rsidRPr="0030696E" w:rsidRDefault="00B64B65" w:rsidP="00537BAE">
            <w:pPr>
              <w:widowControl w:val="0"/>
              <w:numPr>
                <w:ilvl w:val="0"/>
                <w:numId w:val="9"/>
              </w:numPr>
              <w:autoSpaceDE w:val="0"/>
              <w:autoSpaceDN w:val="0"/>
              <w:adjustRightInd w:val="0"/>
              <w:spacing w:after="0" w:line="240" w:lineRule="auto"/>
              <w:ind w:left="318"/>
              <w:jc w:val="both"/>
              <w:rPr>
                <w:rFonts w:ascii="Times New Roman" w:hAnsi="Times New Roman" w:cs="Times New Roman"/>
                <w:sz w:val="24"/>
                <w:szCs w:val="24"/>
                <w:lang w:val="kk-KZ"/>
              </w:rPr>
            </w:pPr>
          </w:p>
        </w:tc>
        <w:tc>
          <w:tcPr>
            <w:tcW w:w="567" w:type="dxa"/>
            <w:shd w:val="clear" w:color="auto" w:fill="auto"/>
          </w:tcPr>
          <w:p w14:paraId="49F72F41" w14:textId="77777777" w:rsidR="00B64B65" w:rsidRPr="0030696E" w:rsidRDefault="00B64B65" w:rsidP="00537BAE">
            <w:pPr>
              <w:widowControl w:val="0"/>
              <w:autoSpaceDE w:val="0"/>
              <w:autoSpaceDN w:val="0"/>
              <w:adjustRightInd w:val="0"/>
              <w:spacing w:after="0" w:line="240" w:lineRule="auto"/>
              <w:ind w:left="-42"/>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9</w:t>
            </w:r>
          </w:p>
        </w:tc>
        <w:tc>
          <w:tcPr>
            <w:tcW w:w="4394" w:type="dxa"/>
            <w:shd w:val="clear" w:color="auto" w:fill="auto"/>
          </w:tcPr>
          <w:p w14:paraId="2ADCA775" w14:textId="77777777" w:rsidR="00B64B65" w:rsidRPr="0030696E" w:rsidRDefault="00B64B65" w:rsidP="00537BAE">
            <w:pPr>
              <w:pStyle w:val="-10"/>
              <w:jc w:val="left"/>
              <w:rPr>
                <w:b w:val="0"/>
                <w:lang w:val="kk-KZ" w:eastAsia="ru-RU"/>
              </w:rPr>
            </w:pPr>
            <w:r w:rsidRPr="0030696E">
              <w:rPr>
                <w:b w:val="0"/>
                <w:lang w:val="kk-KZ" w:eastAsia="ko-KR"/>
              </w:rPr>
              <w:t xml:space="preserve">Жартылай өткізгіштер. Жартылай өткізгіштердің электрфизикалық қасиеттері. Электронды-кемтіктік өткел. </w:t>
            </w:r>
            <w:r w:rsidRPr="0030696E">
              <w:rPr>
                <w:b w:val="0"/>
                <w:bCs w:val="0"/>
                <w:lang w:val="kk-KZ" w:eastAsia="ru-RU"/>
              </w:rPr>
              <w:t xml:space="preserve">Электронды сұлбалардың көмекші, пассивті элементтері. </w:t>
            </w:r>
            <w:r w:rsidRPr="0030696E">
              <w:rPr>
                <w:b w:val="0"/>
                <w:lang w:val="kk-KZ" w:eastAsia="ko-KR"/>
              </w:rPr>
              <w:t>Жартылай өткізгішті диодтар.</w:t>
            </w:r>
          </w:p>
        </w:tc>
        <w:tc>
          <w:tcPr>
            <w:tcW w:w="709" w:type="dxa"/>
          </w:tcPr>
          <w:p w14:paraId="6E10FAFC" w14:textId="77777777" w:rsidR="00B64B65" w:rsidRPr="0030696E" w:rsidRDefault="00B64B65" w:rsidP="00537BAE">
            <w:pPr>
              <w:spacing w:after="0" w:line="240" w:lineRule="auto"/>
              <w:jc w:val="center"/>
              <w:rPr>
                <w:rFonts w:ascii="Times New Roman" w:hAnsi="Times New Roman" w:cs="Times New Roman"/>
                <w:sz w:val="24"/>
                <w:szCs w:val="24"/>
                <w:lang w:val="kk-KZ"/>
              </w:rPr>
            </w:pPr>
          </w:p>
        </w:tc>
        <w:tc>
          <w:tcPr>
            <w:tcW w:w="850" w:type="dxa"/>
          </w:tcPr>
          <w:p w14:paraId="1C797A54" w14:textId="77777777" w:rsidR="00B64B65" w:rsidRPr="0030696E" w:rsidRDefault="00B64B65"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2</w:t>
            </w:r>
          </w:p>
        </w:tc>
        <w:tc>
          <w:tcPr>
            <w:tcW w:w="851" w:type="dxa"/>
            <w:shd w:val="clear" w:color="auto" w:fill="auto"/>
          </w:tcPr>
          <w:p w14:paraId="7B56A7D4" w14:textId="77777777" w:rsidR="00B64B65" w:rsidRPr="0030696E" w:rsidRDefault="00B64B65"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2</w:t>
            </w:r>
          </w:p>
        </w:tc>
        <w:tc>
          <w:tcPr>
            <w:tcW w:w="709" w:type="dxa"/>
          </w:tcPr>
          <w:p w14:paraId="46715C83" w14:textId="77777777" w:rsidR="00B64B65" w:rsidRPr="0030696E" w:rsidRDefault="00B64B65" w:rsidP="00537BAE">
            <w:pPr>
              <w:spacing w:after="0" w:line="240" w:lineRule="auto"/>
              <w:jc w:val="center"/>
              <w:rPr>
                <w:rFonts w:ascii="Times New Roman" w:hAnsi="Times New Roman" w:cs="Times New Roman"/>
                <w:sz w:val="24"/>
                <w:szCs w:val="24"/>
                <w:lang w:val="kk-KZ"/>
              </w:rPr>
            </w:pPr>
          </w:p>
        </w:tc>
      </w:tr>
      <w:tr w:rsidR="00B64B65" w:rsidRPr="0030696E" w14:paraId="4268FBC9" w14:textId="77777777" w:rsidTr="00537BAE">
        <w:tc>
          <w:tcPr>
            <w:tcW w:w="1418" w:type="dxa"/>
            <w:vMerge/>
          </w:tcPr>
          <w:p w14:paraId="6C303799" w14:textId="77777777" w:rsidR="00B64B65" w:rsidRPr="0030696E" w:rsidRDefault="00B64B65" w:rsidP="00537BAE">
            <w:pPr>
              <w:widowControl w:val="0"/>
              <w:numPr>
                <w:ilvl w:val="0"/>
                <w:numId w:val="9"/>
              </w:numPr>
              <w:autoSpaceDE w:val="0"/>
              <w:autoSpaceDN w:val="0"/>
              <w:adjustRightInd w:val="0"/>
              <w:spacing w:after="0" w:line="240" w:lineRule="auto"/>
              <w:ind w:left="318"/>
              <w:jc w:val="both"/>
              <w:rPr>
                <w:rFonts w:ascii="Times New Roman" w:hAnsi="Times New Roman" w:cs="Times New Roman"/>
                <w:sz w:val="24"/>
                <w:szCs w:val="24"/>
                <w:lang w:val="kk-KZ"/>
              </w:rPr>
            </w:pPr>
          </w:p>
        </w:tc>
        <w:tc>
          <w:tcPr>
            <w:tcW w:w="567" w:type="dxa"/>
            <w:shd w:val="clear" w:color="auto" w:fill="auto"/>
          </w:tcPr>
          <w:p w14:paraId="10D1C75F" w14:textId="77777777" w:rsidR="00B64B65" w:rsidRPr="0030696E" w:rsidRDefault="00B64B65" w:rsidP="00537BAE">
            <w:pPr>
              <w:widowControl w:val="0"/>
              <w:autoSpaceDE w:val="0"/>
              <w:autoSpaceDN w:val="0"/>
              <w:adjustRightInd w:val="0"/>
              <w:spacing w:after="0" w:line="240" w:lineRule="auto"/>
              <w:ind w:left="-42"/>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10</w:t>
            </w:r>
          </w:p>
        </w:tc>
        <w:tc>
          <w:tcPr>
            <w:tcW w:w="4394" w:type="dxa"/>
            <w:shd w:val="clear" w:color="auto" w:fill="auto"/>
          </w:tcPr>
          <w:p w14:paraId="5ADA3272" w14:textId="2E2FCBC2" w:rsidR="00B64B65" w:rsidRPr="0030696E" w:rsidRDefault="00B64B65" w:rsidP="00702FCB">
            <w:pPr>
              <w:pStyle w:val="12"/>
              <w:spacing w:before="0" w:beforeAutospacing="0" w:after="0" w:afterAutospacing="0"/>
              <w:jc w:val="both"/>
              <w:rPr>
                <w:lang w:val="kk-KZ"/>
              </w:rPr>
            </w:pPr>
            <w:r w:rsidRPr="0030696E">
              <w:rPr>
                <w:bCs/>
                <w:lang w:val="kk-KZ"/>
              </w:rPr>
              <w:t xml:space="preserve">Биполярлы транзисторлар. Транзисторда өтетін процестер және транзистордың токтары. Транзистордың жұмыс режимі. Транзистордың қосылу схемалары: ОБ, ОЭ, ОК. Транзистордың статикалық сипаттамалары. Транзистордың күшейткіштік қасиеттері. Транзисторлардың h-параметрін анықтау. </w:t>
            </w:r>
            <w:r w:rsidRPr="0030696E">
              <w:rPr>
                <w:lang w:val="kk-KZ"/>
              </w:rPr>
              <w:t>Транзистор</w:t>
            </w:r>
            <w:r w:rsidRPr="0030696E">
              <w:rPr>
                <w:bCs/>
                <w:lang w:val="kk-KZ"/>
              </w:rPr>
              <w:t xml:space="preserve">. </w:t>
            </w:r>
            <w:r w:rsidRPr="0030696E">
              <w:rPr>
                <w:bCs/>
                <w:i/>
                <w:lang w:val="kk-KZ"/>
              </w:rPr>
              <w:t>p-n</w:t>
            </w:r>
            <w:r w:rsidRPr="0030696E">
              <w:rPr>
                <w:bCs/>
                <w:lang w:val="kk-KZ"/>
              </w:rPr>
              <w:t xml:space="preserve"> </w:t>
            </w:r>
          </w:p>
        </w:tc>
        <w:tc>
          <w:tcPr>
            <w:tcW w:w="709" w:type="dxa"/>
          </w:tcPr>
          <w:p w14:paraId="7FCE1C52" w14:textId="77777777" w:rsidR="00B64B65" w:rsidRPr="0030696E" w:rsidRDefault="00B64B65" w:rsidP="00537BAE">
            <w:pPr>
              <w:spacing w:after="0" w:line="240" w:lineRule="auto"/>
              <w:jc w:val="center"/>
              <w:rPr>
                <w:rFonts w:ascii="Times New Roman" w:hAnsi="Times New Roman" w:cs="Times New Roman"/>
                <w:sz w:val="24"/>
                <w:szCs w:val="24"/>
                <w:lang w:val="kk-KZ"/>
              </w:rPr>
            </w:pPr>
          </w:p>
        </w:tc>
        <w:tc>
          <w:tcPr>
            <w:tcW w:w="850" w:type="dxa"/>
          </w:tcPr>
          <w:p w14:paraId="21217EFC" w14:textId="77777777" w:rsidR="00B64B65" w:rsidRPr="0030696E" w:rsidRDefault="00B64B65" w:rsidP="00537BAE">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2</w:t>
            </w:r>
          </w:p>
        </w:tc>
        <w:tc>
          <w:tcPr>
            <w:tcW w:w="851" w:type="dxa"/>
            <w:shd w:val="clear" w:color="auto" w:fill="auto"/>
          </w:tcPr>
          <w:p w14:paraId="1D115381" w14:textId="77777777" w:rsidR="00B64B65" w:rsidRPr="0030696E" w:rsidRDefault="00B64B65" w:rsidP="00537BAE">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2</w:t>
            </w:r>
          </w:p>
        </w:tc>
        <w:tc>
          <w:tcPr>
            <w:tcW w:w="709" w:type="dxa"/>
          </w:tcPr>
          <w:p w14:paraId="3CBD3A0E" w14:textId="77777777" w:rsidR="00B64B65" w:rsidRPr="0030696E" w:rsidRDefault="00B64B65" w:rsidP="00537BAE">
            <w:pPr>
              <w:spacing w:after="0" w:line="240" w:lineRule="auto"/>
              <w:jc w:val="center"/>
              <w:rPr>
                <w:rFonts w:ascii="Times New Roman" w:hAnsi="Times New Roman" w:cs="Times New Roman"/>
                <w:sz w:val="24"/>
                <w:szCs w:val="24"/>
              </w:rPr>
            </w:pPr>
          </w:p>
        </w:tc>
      </w:tr>
    </w:tbl>
    <w:p w14:paraId="41271DC6" w14:textId="77777777" w:rsidR="00716831" w:rsidRPr="0030696E" w:rsidRDefault="00716831" w:rsidP="00702FCB">
      <w:pPr>
        <w:spacing w:after="0" w:line="240" w:lineRule="auto"/>
        <w:rPr>
          <w:rFonts w:ascii="Times New Roman" w:hAnsi="Times New Roman" w:cs="Times New Roman"/>
          <w:sz w:val="28"/>
          <w:lang w:val="kk-KZ"/>
        </w:rPr>
      </w:pPr>
    </w:p>
    <w:p w14:paraId="6619204D" w14:textId="77777777" w:rsidR="00702FCB" w:rsidRPr="0030696E" w:rsidRDefault="00702FCB" w:rsidP="00702FCB">
      <w:pPr>
        <w:spacing w:after="0" w:line="240" w:lineRule="auto"/>
        <w:rPr>
          <w:rFonts w:ascii="Times New Roman" w:hAnsi="Times New Roman" w:cs="Times New Roman"/>
          <w:sz w:val="28"/>
        </w:rPr>
      </w:pPr>
      <w:r w:rsidRPr="0030696E">
        <w:rPr>
          <w:rFonts w:ascii="Times New Roman" w:hAnsi="Times New Roman" w:cs="Times New Roman"/>
          <w:sz w:val="28"/>
          <w:lang w:val="kk-KZ"/>
        </w:rPr>
        <w:lastRenderedPageBreak/>
        <w:t>Ә. 1 – кестенің жалғасы</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567"/>
        <w:gridCol w:w="4394"/>
        <w:gridCol w:w="709"/>
        <w:gridCol w:w="850"/>
        <w:gridCol w:w="851"/>
        <w:gridCol w:w="709"/>
      </w:tblGrid>
      <w:tr w:rsidR="00CB3920" w:rsidRPr="0030696E" w14:paraId="61100C6D" w14:textId="77777777" w:rsidTr="00537BAE">
        <w:tc>
          <w:tcPr>
            <w:tcW w:w="1418" w:type="dxa"/>
          </w:tcPr>
          <w:p w14:paraId="206ECFF7" w14:textId="6C7C3F47" w:rsidR="00CB3920" w:rsidRPr="0030696E" w:rsidRDefault="00702FCB" w:rsidP="00702FCB">
            <w:pPr>
              <w:widowControl w:val="0"/>
              <w:autoSpaceDE w:val="0"/>
              <w:autoSpaceDN w:val="0"/>
              <w:adjustRightInd w:val="0"/>
              <w:spacing w:after="0" w:line="240" w:lineRule="auto"/>
              <w:ind w:left="318"/>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1</w:t>
            </w:r>
          </w:p>
        </w:tc>
        <w:tc>
          <w:tcPr>
            <w:tcW w:w="567" w:type="dxa"/>
            <w:shd w:val="clear" w:color="auto" w:fill="auto"/>
          </w:tcPr>
          <w:p w14:paraId="562CF465" w14:textId="4140C2C1" w:rsidR="00CB3920" w:rsidRPr="0030696E" w:rsidRDefault="00702FCB" w:rsidP="00702FCB">
            <w:pPr>
              <w:widowControl w:val="0"/>
              <w:autoSpaceDE w:val="0"/>
              <w:autoSpaceDN w:val="0"/>
              <w:adjustRightInd w:val="0"/>
              <w:spacing w:after="0" w:line="240" w:lineRule="auto"/>
              <w:ind w:left="-42"/>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2</w:t>
            </w:r>
          </w:p>
        </w:tc>
        <w:tc>
          <w:tcPr>
            <w:tcW w:w="4394" w:type="dxa"/>
            <w:shd w:val="clear" w:color="auto" w:fill="auto"/>
          </w:tcPr>
          <w:p w14:paraId="15A8B357" w14:textId="75946679" w:rsidR="00CB3920" w:rsidRPr="0030696E" w:rsidRDefault="00702FCB" w:rsidP="00702FCB">
            <w:pPr>
              <w:pStyle w:val="12"/>
              <w:spacing w:before="0" w:beforeAutospacing="0" w:after="0" w:afterAutospacing="0"/>
              <w:jc w:val="center"/>
              <w:rPr>
                <w:bCs/>
                <w:lang w:val="kk-KZ"/>
              </w:rPr>
            </w:pPr>
            <w:r w:rsidRPr="0030696E">
              <w:rPr>
                <w:bCs/>
                <w:lang w:val="kk-KZ"/>
              </w:rPr>
              <w:t>3</w:t>
            </w:r>
          </w:p>
        </w:tc>
        <w:tc>
          <w:tcPr>
            <w:tcW w:w="709" w:type="dxa"/>
          </w:tcPr>
          <w:p w14:paraId="03F4D29F" w14:textId="592C2E82" w:rsidR="00CB3920" w:rsidRPr="0030696E" w:rsidRDefault="00702FCB" w:rsidP="00702FCB">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4</w:t>
            </w:r>
          </w:p>
        </w:tc>
        <w:tc>
          <w:tcPr>
            <w:tcW w:w="850" w:type="dxa"/>
          </w:tcPr>
          <w:p w14:paraId="6240D236" w14:textId="0F01297D" w:rsidR="00CB3920" w:rsidRPr="0030696E" w:rsidRDefault="00702FCB" w:rsidP="00702FCB">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5</w:t>
            </w:r>
          </w:p>
        </w:tc>
        <w:tc>
          <w:tcPr>
            <w:tcW w:w="851" w:type="dxa"/>
            <w:shd w:val="clear" w:color="auto" w:fill="auto"/>
          </w:tcPr>
          <w:p w14:paraId="6BCD4126" w14:textId="3AA16858" w:rsidR="00CB3920" w:rsidRPr="0030696E" w:rsidRDefault="00702FCB" w:rsidP="00702FCB">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6</w:t>
            </w:r>
          </w:p>
        </w:tc>
        <w:tc>
          <w:tcPr>
            <w:tcW w:w="709" w:type="dxa"/>
          </w:tcPr>
          <w:p w14:paraId="3C493F59" w14:textId="5D2CB9D4" w:rsidR="00CB3920" w:rsidRPr="0030696E" w:rsidRDefault="00702FCB" w:rsidP="00702FCB">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7</w:t>
            </w:r>
          </w:p>
        </w:tc>
      </w:tr>
      <w:tr w:rsidR="00B64B65" w:rsidRPr="0030696E" w14:paraId="2D4FE050" w14:textId="77777777" w:rsidTr="00537BAE">
        <w:tc>
          <w:tcPr>
            <w:tcW w:w="1418" w:type="dxa"/>
            <w:vMerge w:val="restart"/>
          </w:tcPr>
          <w:p w14:paraId="16306889" w14:textId="77777777" w:rsidR="00B64B65" w:rsidRPr="0030696E" w:rsidRDefault="00B64B65" w:rsidP="00702FCB">
            <w:pPr>
              <w:widowControl w:val="0"/>
              <w:autoSpaceDE w:val="0"/>
              <w:autoSpaceDN w:val="0"/>
              <w:adjustRightInd w:val="0"/>
              <w:spacing w:after="0" w:line="240" w:lineRule="auto"/>
              <w:ind w:left="318"/>
              <w:jc w:val="both"/>
              <w:rPr>
                <w:rFonts w:ascii="Times New Roman" w:hAnsi="Times New Roman" w:cs="Times New Roman"/>
                <w:sz w:val="24"/>
                <w:szCs w:val="24"/>
                <w:lang w:val="kk-KZ"/>
              </w:rPr>
            </w:pPr>
          </w:p>
        </w:tc>
        <w:tc>
          <w:tcPr>
            <w:tcW w:w="567" w:type="dxa"/>
            <w:shd w:val="clear" w:color="auto" w:fill="auto"/>
          </w:tcPr>
          <w:p w14:paraId="5A26FEE6" w14:textId="77777777" w:rsidR="00B64B65" w:rsidRPr="0030696E" w:rsidRDefault="00B64B65" w:rsidP="00537BAE">
            <w:pPr>
              <w:widowControl w:val="0"/>
              <w:autoSpaceDE w:val="0"/>
              <w:autoSpaceDN w:val="0"/>
              <w:adjustRightInd w:val="0"/>
              <w:spacing w:after="0" w:line="240" w:lineRule="auto"/>
              <w:ind w:left="-42"/>
              <w:jc w:val="both"/>
              <w:rPr>
                <w:rFonts w:ascii="Times New Roman" w:hAnsi="Times New Roman" w:cs="Times New Roman"/>
                <w:sz w:val="24"/>
                <w:szCs w:val="24"/>
                <w:lang w:val="kk-KZ"/>
              </w:rPr>
            </w:pPr>
          </w:p>
        </w:tc>
        <w:tc>
          <w:tcPr>
            <w:tcW w:w="4394" w:type="dxa"/>
            <w:shd w:val="clear" w:color="auto" w:fill="auto"/>
          </w:tcPr>
          <w:p w14:paraId="250DA110" w14:textId="7AA8AB9D" w:rsidR="00B64B65" w:rsidRPr="0030696E" w:rsidRDefault="00702FCB" w:rsidP="00537BAE">
            <w:pPr>
              <w:pStyle w:val="12"/>
              <w:spacing w:before="0" w:beforeAutospacing="0" w:after="0" w:afterAutospacing="0"/>
              <w:jc w:val="both"/>
              <w:rPr>
                <w:bCs/>
                <w:lang w:val="kk-KZ"/>
              </w:rPr>
            </w:pPr>
            <w:r w:rsidRPr="0030696E">
              <w:rPr>
                <w:bCs/>
                <w:lang w:val="kk-KZ"/>
              </w:rPr>
              <w:t xml:space="preserve">өткелді өрістік транзистор. Оқшауланған тиекті МДЖ транзистор. Тиристорлар және оның классификациясы. </w:t>
            </w:r>
            <w:r w:rsidRPr="0030696E">
              <w:rPr>
                <w:lang w:val="kk-KZ"/>
              </w:rPr>
              <w:t>Тиристордың параметрлері.</w:t>
            </w:r>
          </w:p>
        </w:tc>
        <w:tc>
          <w:tcPr>
            <w:tcW w:w="709" w:type="dxa"/>
          </w:tcPr>
          <w:p w14:paraId="16E89EAF" w14:textId="77777777" w:rsidR="00B64B65" w:rsidRPr="0030696E" w:rsidRDefault="00B64B65" w:rsidP="00537BAE">
            <w:pPr>
              <w:spacing w:after="0" w:line="240" w:lineRule="auto"/>
              <w:jc w:val="center"/>
              <w:rPr>
                <w:rFonts w:ascii="Times New Roman" w:hAnsi="Times New Roman" w:cs="Times New Roman"/>
                <w:sz w:val="24"/>
                <w:szCs w:val="24"/>
                <w:lang w:val="kk-KZ"/>
              </w:rPr>
            </w:pPr>
          </w:p>
        </w:tc>
        <w:tc>
          <w:tcPr>
            <w:tcW w:w="850" w:type="dxa"/>
          </w:tcPr>
          <w:p w14:paraId="751C5811" w14:textId="77777777" w:rsidR="00B64B65" w:rsidRPr="0030696E" w:rsidRDefault="00B64B65" w:rsidP="00537BAE">
            <w:pPr>
              <w:spacing w:after="0" w:line="240" w:lineRule="auto"/>
              <w:jc w:val="center"/>
              <w:rPr>
                <w:rFonts w:ascii="Times New Roman" w:hAnsi="Times New Roman" w:cs="Times New Roman"/>
                <w:sz w:val="24"/>
                <w:szCs w:val="24"/>
              </w:rPr>
            </w:pPr>
          </w:p>
        </w:tc>
        <w:tc>
          <w:tcPr>
            <w:tcW w:w="851" w:type="dxa"/>
            <w:shd w:val="clear" w:color="auto" w:fill="auto"/>
          </w:tcPr>
          <w:p w14:paraId="5B6B82BA" w14:textId="77777777" w:rsidR="00B64B65" w:rsidRPr="0030696E" w:rsidRDefault="00B64B65" w:rsidP="00537BAE">
            <w:pPr>
              <w:spacing w:after="0" w:line="240" w:lineRule="auto"/>
              <w:jc w:val="center"/>
              <w:rPr>
                <w:rFonts w:ascii="Times New Roman" w:hAnsi="Times New Roman" w:cs="Times New Roman"/>
                <w:sz w:val="24"/>
                <w:szCs w:val="24"/>
              </w:rPr>
            </w:pPr>
          </w:p>
        </w:tc>
        <w:tc>
          <w:tcPr>
            <w:tcW w:w="709" w:type="dxa"/>
          </w:tcPr>
          <w:p w14:paraId="468311D5" w14:textId="77777777" w:rsidR="00B64B65" w:rsidRPr="0030696E" w:rsidRDefault="00B64B65" w:rsidP="00537BAE">
            <w:pPr>
              <w:spacing w:after="0" w:line="240" w:lineRule="auto"/>
              <w:jc w:val="center"/>
              <w:rPr>
                <w:rFonts w:ascii="Times New Roman" w:hAnsi="Times New Roman" w:cs="Times New Roman"/>
                <w:sz w:val="24"/>
                <w:szCs w:val="24"/>
              </w:rPr>
            </w:pPr>
          </w:p>
        </w:tc>
      </w:tr>
      <w:tr w:rsidR="00B64B65" w:rsidRPr="0030696E" w14:paraId="7AC86C49" w14:textId="77777777" w:rsidTr="00537BAE">
        <w:tc>
          <w:tcPr>
            <w:tcW w:w="1418" w:type="dxa"/>
            <w:vMerge/>
          </w:tcPr>
          <w:p w14:paraId="5090198C" w14:textId="77777777" w:rsidR="00B64B65" w:rsidRPr="0030696E" w:rsidRDefault="00B64B65" w:rsidP="00537BAE">
            <w:pPr>
              <w:widowControl w:val="0"/>
              <w:numPr>
                <w:ilvl w:val="0"/>
                <w:numId w:val="9"/>
              </w:numPr>
              <w:autoSpaceDE w:val="0"/>
              <w:autoSpaceDN w:val="0"/>
              <w:adjustRightInd w:val="0"/>
              <w:spacing w:after="0" w:line="240" w:lineRule="auto"/>
              <w:ind w:left="318"/>
              <w:jc w:val="both"/>
              <w:rPr>
                <w:rFonts w:ascii="Times New Roman" w:hAnsi="Times New Roman" w:cs="Times New Roman"/>
                <w:sz w:val="24"/>
                <w:szCs w:val="24"/>
              </w:rPr>
            </w:pPr>
          </w:p>
        </w:tc>
        <w:tc>
          <w:tcPr>
            <w:tcW w:w="567" w:type="dxa"/>
            <w:shd w:val="clear" w:color="auto" w:fill="auto"/>
          </w:tcPr>
          <w:p w14:paraId="4330ED4C" w14:textId="77777777" w:rsidR="00B64B65" w:rsidRPr="0030696E" w:rsidRDefault="00B64B65" w:rsidP="00537BAE">
            <w:pPr>
              <w:widowControl w:val="0"/>
              <w:autoSpaceDE w:val="0"/>
              <w:autoSpaceDN w:val="0"/>
              <w:adjustRightInd w:val="0"/>
              <w:spacing w:after="0" w:line="240" w:lineRule="auto"/>
              <w:ind w:left="-42"/>
              <w:jc w:val="both"/>
              <w:rPr>
                <w:rFonts w:ascii="Times New Roman" w:hAnsi="Times New Roman" w:cs="Times New Roman"/>
                <w:sz w:val="24"/>
                <w:szCs w:val="24"/>
              </w:rPr>
            </w:pPr>
            <w:r w:rsidRPr="0030696E">
              <w:rPr>
                <w:rFonts w:ascii="Times New Roman" w:hAnsi="Times New Roman" w:cs="Times New Roman"/>
                <w:sz w:val="24"/>
                <w:szCs w:val="24"/>
                <w:lang w:val="kk-KZ"/>
              </w:rPr>
              <w:t>11</w:t>
            </w:r>
          </w:p>
        </w:tc>
        <w:tc>
          <w:tcPr>
            <w:tcW w:w="4394" w:type="dxa"/>
            <w:shd w:val="clear" w:color="auto" w:fill="auto"/>
          </w:tcPr>
          <w:p w14:paraId="470C437E" w14:textId="77777777" w:rsidR="00B64B65" w:rsidRPr="0030696E" w:rsidRDefault="00B64B65" w:rsidP="00537BAE">
            <w:pPr>
              <w:spacing w:after="0" w:line="240" w:lineRule="auto"/>
              <w:jc w:val="both"/>
              <w:outlineLvl w:val="1"/>
              <w:rPr>
                <w:rFonts w:ascii="Times New Roman" w:hAnsi="Times New Roman" w:cs="Times New Roman"/>
                <w:sz w:val="24"/>
                <w:szCs w:val="24"/>
                <w:lang w:val="kk-KZ"/>
              </w:rPr>
            </w:pPr>
            <w:r w:rsidRPr="0030696E">
              <w:rPr>
                <w:rFonts w:ascii="Times New Roman" w:hAnsi="Times New Roman" w:cs="Times New Roman"/>
                <w:sz w:val="24"/>
                <w:szCs w:val="24"/>
                <w:lang w:val="kk-KZ"/>
              </w:rPr>
              <w:t xml:space="preserve">Интегралдық микросхемалар. Интегралдық микросхемалар жұмысының физикалық принциптері және оларды құру. Логикалық элементтер ЖӘНЕ, НЕМЕСЕ, ЕМЕС. </w:t>
            </w:r>
          </w:p>
          <w:p w14:paraId="3C860C2B" w14:textId="7BC255C7" w:rsidR="00B64B65" w:rsidRPr="0030696E" w:rsidRDefault="00B64B65" w:rsidP="00537BAE">
            <w:pPr>
              <w:spacing w:after="0" w:line="240" w:lineRule="auto"/>
              <w:jc w:val="both"/>
              <w:outlineLvl w:val="1"/>
              <w:rPr>
                <w:rFonts w:ascii="Times New Roman" w:hAnsi="Times New Roman" w:cs="Times New Roman"/>
                <w:sz w:val="24"/>
                <w:szCs w:val="24"/>
                <w:lang w:val="kk-KZ"/>
              </w:rPr>
            </w:pPr>
            <w:r w:rsidRPr="0030696E">
              <w:rPr>
                <w:rFonts w:ascii="Times New Roman" w:hAnsi="Times New Roman" w:cs="Times New Roman"/>
                <w:spacing w:val="-2"/>
                <w:sz w:val="24"/>
                <w:szCs w:val="24"/>
                <w:lang w:val="kk-KZ"/>
              </w:rPr>
              <w:t xml:space="preserve">Пленкалық, гибридтік және жартылай </w:t>
            </w:r>
            <w:r w:rsidR="009140D5" w:rsidRPr="0030696E">
              <w:rPr>
                <w:rFonts w:ascii="Times New Roman" w:hAnsi="Times New Roman" w:cs="Times New Roman"/>
                <w:spacing w:val="-2"/>
                <w:sz w:val="24"/>
                <w:szCs w:val="24"/>
                <w:lang w:val="kk-KZ"/>
              </w:rPr>
              <w:t>өткізгіштік интегралдық микросхемалар.</w:t>
            </w:r>
          </w:p>
        </w:tc>
        <w:tc>
          <w:tcPr>
            <w:tcW w:w="709" w:type="dxa"/>
          </w:tcPr>
          <w:p w14:paraId="7D8DADD3" w14:textId="77777777" w:rsidR="00B64B65" w:rsidRPr="0030696E" w:rsidRDefault="00B64B65" w:rsidP="00537BAE">
            <w:pPr>
              <w:spacing w:after="0" w:line="240" w:lineRule="auto"/>
              <w:jc w:val="center"/>
              <w:rPr>
                <w:rFonts w:ascii="Times New Roman" w:hAnsi="Times New Roman" w:cs="Times New Roman"/>
                <w:sz w:val="24"/>
                <w:szCs w:val="24"/>
                <w:lang w:val="kk-KZ"/>
              </w:rPr>
            </w:pPr>
          </w:p>
        </w:tc>
        <w:tc>
          <w:tcPr>
            <w:tcW w:w="850" w:type="dxa"/>
          </w:tcPr>
          <w:p w14:paraId="3F52808C" w14:textId="77777777" w:rsidR="00B64B65" w:rsidRPr="0030696E" w:rsidRDefault="00B64B65"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1</w:t>
            </w:r>
          </w:p>
        </w:tc>
        <w:tc>
          <w:tcPr>
            <w:tcW w:w="851" w:type="dxa"/>
            <w:shd w:val="clear" w:color="auto" w:fill="auto"/>
          </w:tcPr>
          <w:p w14:paraId="5B1A4F4D" w14:textId="77777777" w:rsidR="00B64B65" w:rsidRPr="0030696E" w:rsidRDefault="00B64B65" w:rsidP="00537BAE">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2</w:t>
            </w:r>
          </w:p>
        </w:tc>
        <w:tc>
          <w:tcPr>
            <w:tcW w:w="709" w:type="dxa"/>
          </w:tcPr>
          <w:p w14:paraId="1B613203" w14:textId="77777777" w:rsidR="00B64B65" w:rsidRPr="0030696E" w:rsidRDefault="00B64B65" w:rsidP="00537BAE">
            <w:pPr>
              <w:spacing w:after="0" w:line="240" w:lineRule="auto"/>
              <w:jc w:val="center"/>
              <w:rPr>
                <w:rFonts w:ascii="Times New Roman" w:hAnsi="Times New Roman" w:cs="Times New Roman"/>
                <w:sz w:val="24"/>
                <w:szCs w:val="24"/>
              </w:rPr>
            </w:pPr>
          </w:p>
        </w:tc>
      </w:tr>
      <w:tr w:rsidR="00537BAE" w:rsidRPr="0030696E" w14:paraId="51961F79" w14:textId="77777777" w:rsidTr="00537BAE">
        <w:tc>
          <w:tcPr>
            <w:tcW w:w="1418" w:type="dxa"/>
            <w:vMerge/>
          </w:tcPr>
          <w:p w14:paraId="7A01F980" w14:textId="77777777" w:rsidR="00537BAE" w:rsidRPr="0030696E" w:rsidRDefault="00537BAE" w:rsidP="00537BAE">
            <w:pPr>
              <w:widowControl w:val="0"/>
              <w:autoSpaceDE w:val="0"/>
              <w:autoSpaceDN w:val="0"/>
              <w:adjustRightInd w:val="0"/>
              <w:spacing w:after="0" w:line="240" w:lineRule="auto"/>
              <w:ind w:left="318"/>
              <w:jc w:val="both"/>
              <w:rPr>
                <w:rFonts w:ascii="Times New Roman" w:hAnsi="Times New Roman" w:cs="Times New Roman"/>
                <w:sz w:val="24"/>
                <w:szCs w:val="24"/>
              </w:rPr>
            </w:pPr>
          </w:p>
        </w:tc>
        <w:tc>
          <w:tcPr>
            <w:tcW w:w="567" w:type="dxa"/>
            <w:shd w:val="clear" w:color="auto" w:fill="auto"/>
          </w:tcPr>
          <w:p w14:paraId="38CD8B5A" w14:textId="77777777" w:rsidR="00537BAE" w:rsidRPr="0030696E" w:rsidRDefault="00537BAE" w:rsidP="00537BAE">
            <w:pPr>
              <w:widowControl w:val="0"/>
              <w:autoSpaceDE w:val="0"/>
              <w:autoSpaceDN w:val="0"/>
              <w:adjustRightInd w:val="0"/>
              <w:spacing w:after="0" w:line="240" w:lineRule="auto"/>
              <w:ind w:left="-42"/>
              <w:jc w:val="both"/>
              <w:rPr>
                <w:rFonts w:ascii="Times New Roman" w:hAnsi="Times New Roman" w:cs="Times New Roman"/>
                <w:sz w:val="24"/>
                <w:szCs w:val="24"/>
              </w:rPr>
            </w:pPr>
            <w:r w:rsidRPr="0030696E">
              <w:rPr>
                <w:rFonts w:ascii="Times New Roman" w:hAnsi="Times New Roman" w:cs="Times New Roman"/>
                <w:sz w:val="24"/>
                <w:szCs w:val="24"/>
                <w:lang w:val="kk-KZ"/>
              </w:rPr>
              <w:t>12</w:t>
            </w:r>
          </w:p>
        </w:tc>
        <w:tc>
          <w:tcPr>
            <w:tcW w:w="4394" w:type="dxa"/>
            <w:shd w:val="clear" w:color="auto" w:fill="auto"/>
          </w:tcPr>
          <w:p w14:paraId="4067CC3E" w14:textId="77777777" w:rsidR="00537BAE" w:rsidRPr="0030696E" w:rsidRDefault="00537BAE" w:rsidP="00537BAE">
            <w:pPr>
              <w:pStyle w:val="12"/>
              <w:tabs>
                <w:tab w:val="left" w:pos="4290"/>
              </w:tabs>
              <w:spacing w:before="0" w:beforeAutospacing="0" w:after="0" w:afterAutospacing="0"/>
              <w:jc w:val="both"/>
              <w:rPr>
                <w:bCs/>
                <w:iCs/>
                <w:lang w:val="kk-KZ"/>
              </w:rPr>
            </w:pPr>
            <w:r w:rsidRPr="0030696E">
              <w:rPr>
                <w:lang w:val="kk-KZ"/>
              </w:rPr>
              <w:t xml:space="preserve">Дифференциалдаушы және интегралдаушы тізбектер. Дифференциалдаушы тізбек. Интегралдаушы тізбек. </w:t>
            </w:r>
            <w:r w:rsidRPr="0030696E">
              <w:rPr>
                <w:bCs/>
                <w:lang w:val="kk-KZ"/>
              </w:rPr>
              <w:t>Түзеткіш құрылғылар.</w:t>
            </w:r>
            <w:r w:rsidRPr="0030696E">
              <w:rPr>
                <w:lang w:val="kk-KZ"/>
              </w:rPr>
              <w:t xml:space="preserve"> </w:t>
            </w:r>
            <w:r w:rsidRPr="0030696E">
              <w:rPr>
                <w:bCs/>
                <w:iCs/>
                <w:lang w:val="kk-KZ"/>
              </w:rPr>
              <w:t xml:space="preserve">Түзеткіш схемалары. </w:t>
            </w:r>
          </w:p>
          <w:p w14:paraId="69134A7A" w14:textId="6961B9E7" w:rsidR="00537BAE" w:rsidRPr="0030696E" w:rsidRDefault="00537BAE" w:rsidP="00537BAE">
            <w:pPr>
              <w:pStyle w:val="12"/>
              <w:tabs>
                <w:tab w:val="left" w:pos="4290"/>
              </w:tabs>
              <w:spacing w:before="0" w:beforeAutospacing="0" w:after="0" w:afterAutospacing="0"/>
              <w:jc w:val="both"/>
              <w:rPr>
                <w:lang w:val="kk-KZ"/>
              </w:rPr>
            </w:pPr>
            <w:r w:rsidRPr="0030696E">
              <w:rPr>
                <w:iCs/>
                <w:lang w:val="kk-KZ"/>
              </w:rPr>
              <w:t xml:space="preserve">Үш фазалы түзеткіш. </w:t>
            </w:r>
            <w:r w:rsidRPr="0030696E">
              <w:rPr>
                <w:lang w:val="kk-KZ"/>
              </w:rPr>
              <w:t>Тегістегіш сүзгілер. Стабилизаторлар мен түрлендіргіштер</w:t>
            </w:r>
            <w:r w:rsidR="009140D5" w:rsidRPr="0030696E">
              <w:rPr>
                <w:lang w:val="kk-KZ"/>
              </w:rPr>
              <w:t>.</w:t>
            </w:r>
          </w:p>
        </w:tc>
        <w:tc>
          <w:tcPr>
            <w:tcW w:w="709" w:type="dxa"/>
          </w:tcPr>
          <w:p w14:paraId="241D1000" w14:textId="77777777" w:rsidR="00537BAE" w:rsidRPr="0030696E" w:rsidRDefault="00537BAE" w:rsidP="00537BAE">
            <w:pPr>
              <w:spacing w:after="0" w:line="240" w:lineRule="auto"/>
              <w:jc w:val="center"/>
              <w:rPr>
                <w:rFonts w:ascii="Times New Roman" w:hAnsi="Times New Roman" w:cs="Times New Roman"/>
                <w:sz w:val="24"/>
                <w:szCs w:val="24"/>
              </w:rPr>
            </w:pPr>
          </w:p>
        </w:tc>
        <w:tc>
          <w:tcPr>
            <w:tcW w:w="850" w:type="dxa"/>
          </w:tcPr>
          <w:p w14:paraId="09FB9623" w14:textId="77777777" w:rsidR="00537BAE" w:rsidRPr="0030696E" w:rsidRDefault="00537BAE"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1</w:t>
            </w:r>
          </w:p>
        </w:tc>
        <w:tc>
          <w:tcPr>
            <w:tcW w:w="851" w:type="dxa"/>
            <w:shd w:val="clear" w:color="auto" w:fill="auto"/>
          </w:tcPr>
          <w:p w14:paraId="13BB70CB" w14:textId="77777777" w:rsidR="00537BAE" w:rsidRPr="0030696E" w:rsidRDefault="00537BAE" w:rsidP="00537BAE">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2</w:t>
            </w:r>
          </w:p>
        </w:tc>
        <w:tc>
          <w:tcPr>
            <w:tcW w:w="709" w:type="dxa"/>
          </w:tcPr>
          <w:p w14:paraId="18E2D871" w14:textId="77777777" w:rsidR="00537BAE" w:rsidRPr="0030696E" w:rsidRDefault="00537BAE" w:rsidP="00537BAE">
            <w:pPr>
              <w:spacing w:after="0" w:line="240" w:lineRule="auto"/>
              <w:jc w:val="center"/>
              <w:rPr>
                <w:rFonts w:ascii="Times New Roman" w:hAnsi="Times New Roman" w:cs="Times New Roman"/>
                <w:sz w:val="24"/>
                <w:szCs w:val="24"/>
              </w:rPr>
            </w:pPr>
          </w:p>
        </w:tc>
      </w:tr>
      <w:tr w:rsidR="00537BAE" w:rsidRPr="0030696E" w14:paraId="7AE127F8" w14:textId="77777777" w:rsidTr="00537BAE">
        <w:tc>
          <w:tcPr>
            <w:tcW w:w="1418" w:type="dxa"/>
            <w:vMerge w:val="restart"/>
          </w:tcPr>
          <w:p w14:paraId="0742362F" w14:textId="77777777" w:rsidR="00537BAE" w:rsidRPr="0030696E" w:rsidRDefault="00537BAE" w:rsidP="00537BAE">
            <w:pPr>
              <w:widowControl w:val="0"/>
              <w:autoSpaceDE w:val="0"/>
              <w:autoSpaceDN w:val="0"/>
              <w:adjustRightInd w:val="0"/>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en-US"/>
              </w:rPr>
              <w:t>IV</w:t>
            </w:r>
            <w:r w:rsidRPr="0030696E">
              <w:rPr>
                <w:rFonts w:ascii="Times New Roman" w:hAnsi="Times New Roman" w:cs="Times New Roman"/>
                <w:sz w:val="24"/>
                <w:szCs w:val="24"/>
              </w:rPr>
              <w:t>-</w:t>
            </w:r>
            <w:r w:rsidRPr="0030696E">
              <w:rPr>
                <w:rFonts w:ascii="Times New Roman" w:hAnsi="Times New Roman" w:cs="Times New Roman"/>
                <w:sz w:val="24"/>
                <w:szCs w:val="24"/>
                <w:lang w:val="kk-KZ"/>
              </w:rPr>
              <w:t>тарау</w:t>
            </w:r>
          </w:p>
          <w:p w14:paraId="122558A8" w14:textId="77777777" w:rsidR="00537BAE" w:rsidRPr="0030696E" w:rsidRDefault="00537BAE" w:rsidP="00537BAE">
            <w:pPr>
              <w:widowControl w:val="0"/>
              <w:autoSpaceDE w:val="0"/>
              <w:autoSpaceDN w:val="0"/>
              <w:adjustRightInd w:val="0"/>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Медицина-лық электротех-ника және электроника</w:t>
            </w:r>
          </w:p>
        </w:tc>
        <w:tc>
          <w:tcPr>
            <w:tcW w:w="567" w:type="dxa"/>
            <w:shd w:val="clear" w:color="auto" w:fill="auto"/>
          </w:tcPr>
          <w:p w14:paraId="3DC6E59F" w14:textId="77777777" w:rsidR="00537BAE" w:rsidRPr="0030696E" w:rsidRDefault="00537BAE" w:rsidP="00537BAE">
            <w:pPr>
              <w:widowControl w:val="0"/>
              <w:autoSpaceDE w:val="0"/>
              <w:autoSpaceDN w:val="0"/>
              <w:adjustRightInd w:val="0"/>
              <w:spacing w:after="0" w:line="240" w:lineRule="auto"/>
              <w:ind w:left="-42"/>
              <w:jc w:val="center"/>
              <w:rPr>
                <w:rFonts w:ascii="Times New Roman" w:hAnsi="Times New Roman" w:cs="Times New Roman"/>
                <w:sz w:val="24"/>
                <w:szCs w:val="24"/>
              </w:rPr>
            </w:pPr>
            <w:r w:rsidRPr="0030696E">
              <w:rPr>
                <w:rFonts w:ascii="Times New Roman" w:hAnsi="Times New Roman" w:cs="Times New Roman"/>
                <w:sz w:val="24"/>
                <w:szCs w:val="24"/>
                <w:lang w:val="kk-KZ"/>
              </w:rPr>
              <w:t>13</w:t>
            </w:r>
          </w:p>
        </w:tc>
        <w:tc>
          <w:tcPr>
            <w:tcW w:w="4394" w:type="dxa"/>
            <w:shd w:val="clear" w:color="auto" w:fill="auto"/>
          </w:tcPr>
          <w:p w14:paraId="1263CE45" w14:textId="77777777" w:rsidR="00537BAE" w:rsidRPr="0030696E" w:rsidRDefault="00537BAE" w:rsidP="00537BA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bCs/>
                <w:sz w:val="24"/>
                <w:szCs w:val="24"/>
              </w:rPr>
              <w:t>Медициналық электрониканың негізгі түсініктері</w:t>
            </w:r>
            <w:r w:rsidRPr="0030696E">
              <w:rPr>
                <w:rFonts w:ascii="Times New Roman" w:hAnsi="Times New Roman" w:cs="Times New Roman"/>
                <w:bCs/>
                <w:sz w:val="24"/>
                <w:szCs w:val="24"/>
                <w:lang w:val="kk-KZ"/>
              </w:rPr>
              <w:t xml:space="preserve">. </w:t>
            </w:r>
            <w:r w:rsidRPr="0030696E">
              <w:rPr>
                <w:rFonts w:ascii="Times New Roman" w:hAnsi="Times New Roman" w:cs="Times New Roman"/>
                <w:sz w:val="24"/>
                <w:szCs w:val="24"/>
                <w:lang w:val="kk-KZ"/>
              </w:rPr>
              <w:t>Медициналық техниканың классификациясы. Биопотенциалдарды тіркеуге арналған аспаптардың құрылымдық блок-схемасы. Электродтар мен датчиктер. Күшейткіштер мен генераторлар. Тіркеу құрылғылары. Медициналық аппаратураның сенімділігі.</w:t>
            </w:r>
          </w:p>
        </w:tc>
        <w:tc>
          <w:tcPr>
            <w:tcW w:w="709" w:type="dxa"/>
            <w:vMerge w:val="restart"/>
          </w:tcPr>
          <w:p w14:paraId="19ECE7D0" w14:textId="77777777" w:rsidR="00537BAE" w:rsidRPr="0030696E" w:rsidRDefault="00537BAE"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1</w:t>
            </w:r>
          </w:p>
        </w:tc>
        <w:tc>
          <w:tcPr>
            <w:tcW w:w="850" w:type="dxa"/>
          </w:tcPr>
          <w:p w14:paraId="3085D9A0" w14:textId="77777777" w:rsidR="00537BAE" w:rsidRPr="0030696E" w:rsidRDefault="00537BAE"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1</w:t>
            </w:r>
          </w:p>
        </w:tc>
        <w:tc>
          <w:tcPr>
            <w:tcW w:w="851" w:type="dxa"/>
            <w:shd w:val="clear" w:color="auto" w:fill="auto"/>
          </w:tcPr>
          <w:p w14:paraId="19FA9868" w14:textId="77777777" w:rsidR="00537BAE" w:rsidRPr="0030696E" w:rsidRDefault="00537BAE"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2</w:t>
            </w:r>
          </w:p>
        </w:tc>
        <w:tc>
          <w:tcPr>
            <w:tcW w:w="709" w:type="dxa"/>
          </w:tcPr>
          <w:p w14:paraId="3DB599FC" w14:textId="77777777" w:rsidR="00537BAE" w:rsidRPr="0030696E" w:rsidRDefault="00537BAE" w:rsidP="00537BAE">
            <w:pPr>
              <w:spacing w:after="0" w:line="240" w:lineRule="auto"/>
              <w:jc w:val="center"/>
              <w:rPr>
                <w:rFonts w:ascii="Times New Roman" w:hAnsi="Times New Roman" w:cs="Times New Roman"/>
                <w:sz w:val="24"/>
                <w:szCs w:val="24"/>
                <w:lang w:val="kk-KZ"/>
              </w:rPr>
            </w:pPr>
          </w:p>
        </w:tc>
      </w:tr>
      <w:tr w:rsidR="00537BAE" w:rsidRPr="0030696E" w14:paraId="7A3DF6F0" w14:textId="77777777" w:rsidTr="00537BAE">
        <w:tc>
          <w:tcPr>
            <w:tcW w:w="1418" w:type="dxa"/>
            <w:vMerge/>
          </w:tcPr>
          <w:p w14:paraId="2AC7439D" w14:textId="77777777" w:rsidR="00537BAE" w:rsidRPr="0030696E" w:rsidRDefault="00537BAE" w:rsidP="00537BAE">
            <w:pPr>
              <w:widowControl w:val="0"/>
              <w:numPr>
                <w:ilvl w:val="0"/>
                <w:numId w:val="9"/>
              </w:numPr>
              <w:autoSpaceDE w:val="0"/>
              <w:autoSpaceDN w:val="0"/>
              <w:adjustRightInd w:val="0"/>
              <w:spacing w:after="0" w:line="240" w:lineRule="auto"/>
              <w:ind w:left="318"/>
              <w:jc w:val="both"/>
              <w:rPr>
                <w:rFonts w:ascii="Times New Roman" w:hAnsi="Times New Roman" w:cs="Times New Roman"/>
                <w:sz w:val="24"/>
                <w:szCs w:val="24"/>
                <w:lang w:val="kk-KZ"/>
              </w:rPr>
            </w:pPr>
          </w:p>
        </w:tc>
        <w:tc>
          <w:tcPr>
            <w:tcW w:w="567" w:type="dxa"/>
            <w:shd w:val="clear" w:color="auto" w:fill="auto"/>
          </w:tcPr>
          <w:p w14:paraId="3979B4E1" w14:textId="77777777" w:rsidR="00537BAE" w:rsidRPr="0030696E" w:rsidRDefault="00537BAE" w:rsidP="00537BAE">
            <w:pPr>
              <w:widowControl w:val="0"/>
              <w:autoSpaceDE w:val="0"/>
              <w:autoSpaceDN w:val="0"/>
              <w:adjustRightInd w:val="0"/>
              <w:spacing w:after="0" w:line="240" w:lineRule="auto"/>
              <w:ind w:left="-42"/>
              <w:jc w:val="both"/>
              <w:rPr>
                <w:rFonts w:ascii="Times New Roman" w:hAnsi="Times New Roman" w:cs="Times New Roman"/>
                <w:sz w:val="24"/>
                <w:szCs w:val="24"/>
                <w:lang w:val="kk-KZ"/>
              </w:rPr>
            </w:pPr>
          </w:p>
        </w:tc>
        <w:tc>
          <w:tcPr>
            <w:tcW w:w="4394" w:type="dxa"/>
            <w:shd w:val="clear" w:color="auto" w:fill="auto"/>
          </w:tcPr>
          <w:p w14:paraId="0D1CE339" w14:textId="77777777" w:rsidR="00537BAE" w:rsidRPr="0030696E" w:rsidRDefault="00537BAE" w:rsidP="00537BAE">
            <w:pPr>
              <w:pStyle w:val="-10"/>
              <w:jc w:val="both"/>
              <w:rPr>
                <w:b w:val="0"/>
                <w:lang w:val="kk-KZ" w:eastAsia="ru-RU"/>
              </w:rPr>
            </w:pPr>
            <w:r w:rsidRPr="0030696E">
              <w:rPr>
                <w:b w:val="0"/>
                <w:lang w:val="kk-KZ" w:eastAsia="ru-RU"/>
              </w:rPr>
              <w:t>Жартылай өткізгіш құрылғылар, күшейту каскадтары. Электрондық және иондық құрылғылар.</w:t>
            </w:r>
          </w:p>
        </w:tc>
        <w:tc>
          <w:tcPr>
            <w:tcW w:w="709" w:type="dxa"/>
            <w:vMerge/>
          </w:tcPr>
          <w:p w14:paraId="2845C020" w14:textId="77777777" w:rsidR="00537BAE" w:rsidRPr="0030696E" w:rsidRDefault="00537BAE" w:rsidP="00537BAE">
            <w:pPr>
              <w:spacing w:after="0" w:line="240" w:lineRule="auto"/>
              <w:jc w:val="center"/>
              <w:rPr>
                <w:rFonts w:ascii="Times New Roman" w:hAnsi="Times New Roman" w:cs="Times New Roman"/>
                <w:sz w:val="24"/>
                <w:szCs w:val="24"/>
                <w:lang w:val="kk-KZ"/>
              </w:rPr>
            </w:pPr>
          </w:p>
        </w:tc>
        <w:tc>
          <w:tcPr>
            <w:tcW w:w="850" w:type="dxa"/>
          </w:tcPr>
          <w:p w14:paraId="16E84ADE" w14:textId="77777777" w:rsidR="00537BAE" w:rsidRPr="0030696E" w:rsidRDefault="00537BAE" w:rsidP="00537BAE">
            <w:pPr>
              <w:spacing w:after="0" w:line="240" w:lineRule="auto"/>
              <w:jc w:val="center"/>
              <w:rPr>
                <w:rFonts w:ascii="Times New Roman" w:hAnsi="Times New Roman" w:cs="Times New Roman"/>
                <w:sz w:val="24"/>
                <w:szCs w:val="24"/>
                <w:lang w:val="kk-KZ"/>
              </w:rPr>
            </w:pPr>
          </w:p>
        </w:tc>
        <w:tc>
          <w:tcPr>
            <w:tcW w:w="851" w:type="dxa"/>
            <w:shd w:val="clear" w:color="auto" w:fill="auto"/>
          </w:tcPr>
          <w:p w14:paraId="688CE5D0" w14:textId="77777777" w:rsidR="00537BAE" w:rsidRPr="0030696E" w:rsidRDefault="00537BAE" w:rsidP="00537BAE">
            <w:pPr>
              <w:spacing w:after="0" w:line="240" w:lineRule="auto"/>
              <w:jc w:val="center"/>
              <w:rPr>
                <w:rFonts w:ascii="Times New Roman" w:hAnsi="Times New Roman" w:cs="Times New Roman"/>
                <w:sz w:val="24"/>
                <w:szCs w:val="24"/>
                <w:lang w:val="kk-KZ"/>
              </w:rPr>
            </w:pPr>
          </w:p>
        </w:tc>
        <w:tc>
          <w:tcPr>
            <w:tcW w:w="709" w:type="dxa"/>
          </w:tcPr>
          <w:p w14:paraId="00593B20" w14:textId="77777777" w:rsidR="00537BAE" w:rsidRPr="0030696E" w:rsidRDefault="00537BAE"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6</w:t>
            </w:r>
          </w:p>
        </w:tc>
      </w:tr>
      <w:tr w:rsidR="00537BAE" w:rsidRPr="0030696E" w14:paraId="074F7C94" w14:textId="77777777" w:rsidTr="00537BAE">
        <w:trPr>
          <w:trHeight w:val="1884"/>
        </w:trPr>
        <w:tc>
          <w:tcPr>
            <w:tcW w:w="1418" w:type="dxa"/>
            <w:vMerge/>
          </w:tcPr>
          <w:p w14:paraId="36375DDC" w14:textId="77777777" w:rsidR="00537BAE" w:rsidRPr="0030696E" w:rsidRDefault="00537BAE" w:rsidP="00537BAE">
            <w:pPr>
              <w:widowControl w:val="0"/>
              <w:numPr>
                <w:ilvl w:val="0"/>
                <w:numId w:val="9"/>
              </w:numPr>
              <w:autoSpaceDE w:val="0"/>
              <w:autoSpaceDN w:val="0"/>
              <w:adjustRightInd w:val="0"/>
              <w:spacing w:after="0" w:line="240" w:lineRule="auto"/>
              <w:ind w:left="318"/>
              <w:jc w:val="both"/>
              <w:rPr>
                <w:rFonts w:ascii="Times New Roman" w:hAnsi="Times New Roman" w:cs="Times New Roman"/>
                <w:sz w:val="24"/>
                <w:szCs w:val="24"/>
                <w:lang w:val="kk-KZ"/>
              </w:rPr>
            </w:pPr>
          </w:p>
        </w:tc>
        <w:tc>
          <w:tcPr>
            <w:tcW w:w="567" w:type="dxa"/>
            <w:shd w:val="clear" w:color="auto" w:fill="auto"/>
          </w:tcPr>
          <w:p w14:paraId="05188EC7" w14:textId="77777777" w:rsidR="00537BAE" w:rsidRPr="0030696E" w:rsidRDefault="00537BAE" w:rsidP="00537BAE">
            <w:pPr>
              <w:widowControl w:val="0"/>
              <w:autoSpaceDE w:val="0"/>
              <w:autoSpaceDN w:val="0"/>
              <w:adjustRightInd w:val="0"/>
              <w:spacing w:after="0" w:line="240" w:lineRule="auto"/>
              <w:ind w:left="-42"/>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14</w:t>
            </w:r>
          </w:p>
        </w:tc>
        <w:tc>
          <w:tcPr>
            <w:tcW w:w="4394" w:type="dxa"/>
            <w:shd w:val="clear" w:color="auto" w:fill="auto"/>
          </w:tcPr>
          <w:p w14:paraId="1A2A1135" w14:textId="77777777" w:rsidR="00537BAE" w:rsidRPr="0030696E" w:rsidRDefault="00537BAE" w:rsidP="00537BAE">
            <w:pPr>
              <w:spacing w:after="0" w:line="240" w:lineRule="auto"/>
              <w:jc w:val="both"/>
              <w:rPr>
                <w:rFonts w:ascii="Times New Roman" w:hAnsi="Times New Roman" w:cs="Times New Roman"/>
                <w:sz w:val="24"/>
                <w:szCs w:val="24"/>
                <w:lang w:val="kk-KZ"/>
              </w:rPr>
            </w:pPr>
            <w:r w:rsidRPr="0030696E">
              <w:rPr>
                <w:rFonts w:ascii="Times New Roman" w:hAnsi="Times New Roman" w:cs="Times New Roman"/>
                <w:bCs/>
                <w:sz w:val="24"/>
                <w:szCs w:val="24"/>
                <w:lang w:val="kk-KZ"/>
              </w:rPr>
              <w:t>Медициналық электроте</w:t>
            </w:r>
            <w:r w:rsidRPr="0030696E">
              <w:rPr>
                <w:rFonts w:ascii="Times New Roman" w:hAnsi="Times New Roman" w:cs="Times New Roman"/>
                <w:bCs/>
                <w:sz w:val="24"/>
                <w:szCs w:val="24"/>
              </w:rPr>
              <w:t>хникалар мен  медициналық мақсаттағы бұйымдар.</w:t>
            </w:r>
            <w:r w:rsidRPr="0030696E">
              <w:rPr>
                <w:rFonts w:ascii="Times New Roman" w:hAnsi="Times New Roman" w:cs="Times New Roman"/>
                <w:sz w:val="24"/>
                <w:szCs w:val="24"/>
              </w:rPr>
              <w:t xml:space="preserve"> </w:t>
            </w:r>
            <w:r w:rsidRPr="0030696E">
              <w:rPr>
                <w:rFonts w:ascii="Times New Roman" w:hAnsi="Times New Roman" w:cs="Times New Roman"/>
                <w:sz w:val="24"/>
                <w:szCs w:val="24"/>
                <w:lang w:val="kk-KZ"/>
              </w:rPr>
              <w:t xml:space="preserve"> Медициналық техниканың классификациясы. Биопотенциалдарды тіркеуге арналған аспаптардың құрылымдық блок-схемасы. </w:t>
            </w:r>
            <w:r w:rsidRPr="0030696E">
              <w:rPr>
                <w:rFonts w:ascii="Times New Roman" w:hAnsi="Times New Roman" w:cs="Times New Roman"/>
                <w:sz w:val="24"/>
                <w:szCs w:val="24"/>
              </w:rPr>
              <w:t>Электродтар мен датчиктер.</w:t>
            </w:r>
          </w:p>
        </w:tc>
        <w:tc>
          <w:tcPr>
            <w:tcW w:w="709" w:type="dxa"/>
            <w:vMerge/>
          </w:tcPr>
          <w:p w14:paraId="5AE2D879" w14:textId="77777777" w:rsidR="00537BAE" w:rsidRPr="0030696E" w:rsidRDefault="00537BAE" w:rsidP="00537BAE">
            <w:pPr>
              <w:spacing w:after="0" w:line="240" w:lineRule="auto"/>
              <w:jc w:val="center"/>
              <w:rPr>
                <w:rFonts w:ascii="Times New Roman" w:hAnsi="Times New Roman" w:cs="Times New Roman"/>
                <w:sz w:val="24"/>
                <w:szCs w:val="24"/>
              </w:rPr>
            </w:pPr>
          </w:p>
        </w:tc>
        <w:tc>
          <w:tcPr>
            <w:tcW w:w="850" w:type="dxa"/>
          </w:tcPr>
          <w:p w14:paraId="4B9778F7" w14:textId="77777777" w:rsidR="00537BAE" w:rsidRPr="0030696E" w:rsidRDefault="00537BAE" w:rsidP="00537BAE">
            <w:pPr>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1</w:t>
            </w:r>
          </w:p>
        </w:tc>
        <w:tc>
          <w:tcPr>
            <w:tcW w:w="851" w:type="dxa"/>
            <w:shd w:val="clear" w:color="auto" w:fill="auto"/>
          </w:tcPr>
          <w:p w14:paraId="0D0881DC" w14:textId="77777777" w:rsidR="00537BAE" w:rsidRPr="0030696E" w:rsidRDefault="00537BAE" w:rsidP="00537BAE">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2</w:t>
            </w:r>
          </w:p>
        </w:tc>
        <w:tc>
          <w:tcPr>
            <w:tcW w:w="709" w:type="dxa"/>
          </w:tcPr>
          <w:p w14:paraId="1A6A9E81" w14:textId="77777777" w:rsidR="00537BAE" w:rsidRPr="0030696E" w:rsidRDefault="00537BAE" w:rsidP="00537BAE">
            <w:pPr>
              <w:spacing w:after="0" w:line="240" w:lineRule="auto"/>
              <w:jc w:val="center"/>
              <w:rPr>
                <w:rFonts w:ascii="Times New Roman" w:hAnsi="Times New Roman" w:cs="Times New Roman"/>
                <w:sz w:val="24"/>
                <w:szCs w:val="24"/>
              </w:rPr>
            </w:pPr>
          </w:p>
        </w:tc>
      </w:tr>
      <w:tr w:rsidR="00537BAE" w:rsidRPr="0030696E" w14:paraId="3E6ACF6F" w14:textId="77777777" w:rsidTr="00537BAE">
        <w:tc>
          <w:tcPr>
            <w:tcW w:w="1418" w:type="dxa"/>
            <w:vMerge/>
          </w:tcPr>
          <w:p w14:paraId="0F6AF8B5" w14:textId="77777777" w:rsidR="00537BAE" w:rsidRPr="0030696E" w:rsidRDefault="00537BAE" w:rsidP="00537BAE">
            <w:pPr>
              <w:widowControl w:val="0"/>
              <w:numPr>
                <w:ilvl w:val="0"/>
                <w:numId w:val="9"/>
              </w:numPr>
              <w:autoSpaceDE w:val="0"/>
              <w:autoSpaceDN w:val="0"/>
              <w:adjustRightInd w:val="0"/>
              <w:spacing w:after="0" w:line="240" w:lineRule="auto"/>
              <w:ind w:left="318"/>
              <w:jc w:val="both"/>
              <w:rPr>
                <w:rFonts w:ascii="Times New Roman" w:hAnsi="Times New Roman" w:cs="Times New Roman"/>
                <w:sz w:val="24"/>
                <w:szCs w:val="24"/>
              </w:rPr>
            </w:pPr>
          </w:p>
        </w:tc>
        <w:tc>
          <w:tcPr>
            <w:tcW w:w="567" w:type="dxa"/>
            <w:shd w:val="clear" w:color="auto" w:fill="auto"/>
          </w:tcPr>
          <w:p w14:paraId="15D40169" w14:textId="77777777" w:rsidR="00537BAE" w:rsidRPr="0030696E" w:rsidRDefault="00537BAE" w:rsidP="00537BAE">
            <w:pPr>
              <w:widowControl w:val="0"/>
              <w:autoSpaceDE w:val="0"/>
              <w:autoSpaceDN w:val="0"/>
              <w:adjustRightInd w:val="0"/>
              <w:spacing w:after="0" w:line="240" w:lineRule="auto"/>
              <w:ind w:left="-42"/>
              <w:jc w:val="both"/>
              <w:rPr>
                <w:rFonts w:ascii="Times New Roman" w:hAnsi="Times New Roman" w:cs="Times New Roman"/>
                <w:sz w:val="24"/>
                <w:szCs w:val="24"/>
              </w:rPr>
            </w:pPr>
            <w:r w:rsidRPr="0030696E">
              <w:rPr>
                <w:rFonts w:ascii="Times New Roman" w:hAnsi="Times New Roman" w:cs="Times New Roman"/>
                <w:sz w:val="24"/>
                <w:szCs w:val="24"/>
                <w:lang w:val="kk-KZ"/>
              </w:rPr>
              <w:t>15</w:t>
            </w:r>
          </w:p>
        </w:tc>
        <w:tc>
          <w:tcPr>
            <w:tcW w:w="4394" w:type="dxa"/>
            <w:shd w:val="clear" w:color="auto" w:fill="auto"/>
          </w:tcPr>
          <w:p w14:paraId="0146E1D4" w14:textId="77777777" w:rsidR="00537BAE" w:rsidRPr="0030696E" w:rsidRDefault="00537BAE" w:rsidP="00537BAE">
            <w:pPr>
              <w:pStyle w:val="-10"/>
              <w:jc w:val="left"/>
              <w:rPr>
                <w:b w:val="0"/>
                <w:bCs w:val="0"/>
                <w:kern w:val="32"/>
                <w:lang w:val="kk-KZ" w:eastAsia="ru-RU"/>
              </w:rPr>
            </w:pPr>
            <w:r w:rsidRPr="0030696E">
              <w:rPr>
                <w:b w:val="0"/>
                <w:kern w:val="32"/>
                <w:lang w:val="kk-KZ" w:eastAsia="ru-RU"/>
              </w:rPr>
              <w:t>Электр қондырғылары және фармацевтикалық өндіріс орындарын автоматтандыру.</w:t>
            </w:r>
            <w:r w:rsidRPr="0030696E">
              <w:rPr>
                <w:b w:val="0"/>
                <w:bCs w:val="0"/>
                <w:kern w:val="32"/>
                <w:lang w:val="kk-KZ" w:eastAsia="ru-RU"/>
              </w:rPr>
              <w:t xml:space="preserve"> Фармацевтикалық өндіріс орындарында электр энергиясын үнемдеу.</w:t>
            </w:r>
          </w:p>
          <w:p w14:paraId="17523CD6" w14:textId="77777777" w:rsidR="00537BAE" w:rsidRPr="0030696E" w:rsidRDefault="00537BAE" w:rsidP="00537BAE">
            <w:pPr>
              <w:pStyle w:val="-10"/>
              <w:jc w:val="left"/>
              <w:rPr>
                <w:b w:val="0"/>
                <w:bCs w:val="0"/>
                <w:kern w:val="32"/>
                <w:lang w:val="kk-KZ" w:eastAsia="ru-RU"/>
              </w:rPr>
            </w:pPr>
            <w:r w:rsidRPr="0030696E">
              <w:rPr>
                <w:b w:val="0"/>
                <w:lang w:val="kk-KZ" w:eastAsia="ru-RU"/>
              </w:rPr>
              <w:t xml:space="preserve">Аралық бақылау </w:t>
            </w:r>
            <w:r w:rsidRPr="0030696E">
              <w:rPr>
                <w:b w:val="0"/>
                <w:lang w:val="ru-RU" w:eastAsia="ru-RU"/>
              </w:rPr>
              <w:t>№2.</w:t>
            </w:r>
          </w:p>
        </w:tc>
        <w:tc>
          <w:tcPr>
            <w:tcW w:w="709" w:type="dxa"/>
            <w:vMerge/>
          </w:tcPr>
          <w:p w14:paraId="48F4A7C6" w14:textId="77777777" w:rsidR="00537BAE" w:rsidRPr="0030696E" w:rsidRDefault="00537BAE" w:rsidP="00537BAE">
            <w:pPr>
              <w:spacing w:after="0" w:line="240" w:lineRule="auto"/>
              <w:jc w:val="center"/>
              <w:rPr>
                <w:rFonts w:ascii="Times New Roman" w:hAnsi="Times New Roman" w:cs="Times New Roman"/>
                <w:sz w:val="24"/>
                <w:szCs w:val="24"/>
              </w:rPr>
            </w:pPr>
          </w:p>
        </w:tc>
        <w:tc>
          <w:tcPr>
            <w:tcW w:w="850" w:type="dxa"/>
          </w:tcPr>
          <w:p w14:paraId="6CD52796" w14:textId="77777777" w:rsidR="00537BAE" w:rsidRPr="0030696E" w:rsidRDefault="00537BAE" w:rsidP="00537BAE">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1</w:t>
            </w:r>
          </w:p>
          <w:p w14:paraId="485CA71E" w14:textId="77777777" w:rsidR="00537BAE" w:rsidRPr="0030696E" w:rsidRDefault="00537BAE" w:rsidP="00537BAE">
            <w:pPr>
              <w:spacing w:after="0" w:line="240" w:lineRule="auto"/>
              <w:jc w:val="center"/>
              <w:rPr>
                <w:rFonts w:ascii="Times New Roman" w:hAnsi="Times New Roman" w:cs="Times New Roman"/>
                <w:sz w:val="24"/>
                <w:szCs w:val="24"/>
              </w:rPr>
            </w:pPr>
          </w:p>
          <w:p w14:paraId="25840D08" w14:textId="77777777" w:rsidR="00537BAE" w:rsidRPr="0030696E" w:rsidRDefault="00537BAE" w:rsidP="00537BAE">
            <w:pPr>
              <w:spacing w:after="0" w:line="240" w:lineRule="auto"/>
              <w:jc w:val="center"/>
              <w:rPr>
                <w:rFonts w:ascii="Times New Roman" w:hAnsi="Times New Roman" w:cs="Times New Roman"/>
                <w:sz w:val="24"/>
                <w:szCs w:val="24"/>
              </w:rPr>
            </w:pPr>
          </w:p>
        </w:tc>
        <w:tc>
          <w:tcPr>
            <w:tcW w:w="851" w:type="dxa"/>
            <w:shd w:val="clear" w:color="auto" w:fill="auto"/>
          </w:tcPr>
          <w:p w14:paraId="55F4AB4B" w14:textId="77777777" w:rsidR="00537BAE" w:rsidRPr="0030696E" w:rsidRDefault="00537BAE" w:rsidP="00537BAE">
            <w:pPr>
              <w:spacing w:after="0" w:line="240" w:lineRule="auto"/>
              <w:jc w:val="center"/>
              <w:rPr>
                <w:rFonts w:ascii="Times New Roman" w:hAnsi="Times New Roman" w:cs="Times New Roman"/>
                <w:sz w:val="24"/>
                <w:szCs w:val="24"/>
              </w:rPr>
            </w:pPr>
            <w:r w:rsidRPr="0030696E">
              <w:rPr>
                <w:rFonts w:ascii="Times New Roman" w:hAnsi="Times New Roman" w:cs="Times New Roman"/>
                <w:sz w:val="24"/>
                <w:szCs w:val="24"/>
              </w:rPr>
              <w:t>2</w:t>
            </w:r>
          </w:p>
        </w:tc>
        <w:tc>
          <w:tcPr>
            <w:tcW w:w="709" w:type="dxa"/>
          </w:tcPr>
          <w:p w14:paraId="265C4FB6" w14:textId="77777777" w:rsidR="00537BAE" w:rsidRPr="0030696E" w:rsidRDefault="00537BAE" w:rsidP="00537BAE">
            <w:pPr>
              <w:spacing w:after="0" w:line="240" w:lineRule="auto"/>
              <w:jc w:val="center"/>
              <w:rPr>
                <w:rFonts w:ascii="Times New Roman" w:hAnsi="Times New Roman" w:cs="Times New Roman"/>
                <w:sz w:val="24"/>
                <w:szCs w:val="24"/>
              </w:rPr>
            </w:pPr>
          </w:p>
        </w:tc>
      </w:tr>
      <w:tr w:rsidR="00537BAE" w:rsidRPr="0030696E" w14:paraId="5A56F802" w14:textId="77777777" w:rsidTr="00537BAE">
        <w:tc>
          <w:tcPr>
            <w:tcW w:w="1418" w:type="dxa"/>
          </w:tcPr>
          <w:p w14:paraId="22A4B8C2" w14:textId="77777777" w:rsidR="00537BAE" w:rsidRPr="0030696E" w:rsidRDefault="00537BAE" w:rsidP="00537BAE">
            <w:pPr>
              <w:widowControl w:val="0"/>
              <w:autoSpaceDE w:val="0"/>
              <w:autoSpaceDN w:val="0"/>
              <w:adjustRightInd w:val="0"/>
              <w:spacing w:after="0" w:line="240" w:lineRule="auto"/>
              <w:ind w:left="318"/>
              <w:jc w:val="both"/>
              <w:rPr>
                <w:rFonts w:ascii="Times New Roman" w:hAnsi="Times New Roman" w:cs="Times New Roman"/>
                <w:sz w:val="24"/>
                <w:szCs w:val="24"/>
              </w:rPr>
            </w:pPr>
          </w:p>
        </w:tc>
        <w:tc>
          <w:tcPr>
            <w:tcW w:w="567" w:type="dxa"/>
            <w:shd w:val="clear" w:color="auto" w:fill="auto"/>
          </w:tcPr>
          <w:p w14:paraId="24509F61" w14:textId="77777777" w:rsidR="00537BAE" w:rsidRPr="0030696E" w:rsidRDefault="00537BAE" w:rsidP="00537BAE">
            <w:pPr>
              <w:widowControl w:val="0"/>
              <w:autoSpaceDE w:val="0"/>
              <w:autoSpaceDN w:val="0"/>
              <w:adjustRightInd w:val="0"/>
              <w:spacing w:after="0" w:line="240" w:lineRule="auto"/>
              <w:ind w:left="318"/>
              <w:jc w:val="both"/>
              <w:rPr>
                <w:rFonts w:ascii="Times New Roman" w:hAnsi="Times New Roman" w:cs="Times New Roman"/>
                <w:sz w:val="24"/>
                <w:szCs w:val="24"/>
              </w:rPr>
            </w:pPr>
          </w:p>
        </w:tc>
        <w:tc>
          <w:tcPr>
            <w:tcW w:w="4394" w:type="dxa"/>
            <w:shd w:val="clear" w:color="auto" w:fill="auto"/>
          </w:tcPr>
          <w:p w14:paraId="43FF08DB" w14:textId="77777777" w:rsidR="00537BAE" w:rsidRPr="0030696E" w:rsidRDefault="00537BAE" w:rsidP="00537BAE">
            <w:pPr>
              <w:spacing w:after="0" w:line="240" w:lineRule="auto"/>
              <w:jc w:val="both"/>
              <w:rPr>
                <w:rFonts w:ascii="Times New Roman" w:hAnsi="Times New Roman" w:cs="Times New Roman"/>
                <w:b/>
                <w:sz w:val="24"/>
                <w:szCs w:val="24"/>
              </w:rPr>
            </w:pPr>
            <w:r w:rsidRPr="0030696E">
              <w:rPr>
                <w:rFonts w:ascii="Times New Roman" w:hAnsi="Times New Roman" w:cs="Times New Roman"/>
                <w:b/>
                <w:sz w:val="24"/>
                <w:szCs w:val="24"/>
              </w:rPr>
              <w:t>Барлы</w:t>
            </w:r>
            <w:r w:rsidRPr="0030696E">
              <w:rPr>
                <w:rFonts w:ascii="Times New Roman" w:hAnsi="Times New Roman" w:cs="Times New Roman"/>
                <w:b/>
                <w:sz w:val="24"/>
                <w:szCs w:val="24"/>
                <w:lang w:val="kk-KZ"/>
              </w:rPr>
              <w:t>ғ</w:t>
            </w:r>
            <w:r w:rsidRPr="0030696E">
              <w:rPr>
                <w:rFonts w:ascii="Times New Roman" w:hAnsi="Times New Roman" w:cs="Times New Roman"/>
                <w:b/>
                <w:sz w:val="24"/>
                <w:szCs w:val="24"/>
              </w:rPr>
              <w:t>ы</w:t>
            </w:r>
          </w:p>
        </w:tc>
        <w:tc>
          <w:tcPr>
            <w:tcW w:w="709" w:type="dxa"/>
          </w:tcPr>
          <w:p w14:paraId="2A039160" w14:textId="77777777" w:rsidR="00537BAE" w:rsidRPr="0030696E" w:rsidRDefault="00537BAE" w:rsidP="00537BAE">
            <w:pPr>
              <w:spacing w:after="0" w:line="240" w:lineRule="auto"/>
              <w:jc w:val="center"/>
              <w:rPr>
                <w:rFonts w:ascii="Times New Roman" w:hAnsi="Times New Roman" w:cs="Times New Roman"/>
                <w:b/>
                <w:sz w:val="24"/>
                <w:szCs w:val="24"/>
                <w:lang w:val="kk-KZ"/>
              </w:rPr>
            </w:pPr>
            <w:r w:rsidRPr="0030696E">
              <w:rPr>
                <w:rFonts w:ascii="Times New Roman" w:hAnsi="Times New Roman" w:cs="Times New Roman"/>
                <w:b/>
                <w:sz w:val="24"/>
                <w:szCs w:val="24"/>
                <w:lang w:val="kk-KZ"/>
              </w:rPr>
              <w:t>5</w:t>
            </w:r>
          </w:p>
        </w:tc>
        <w:tc>
          <w:tcPr>
            <w:tcW w:w="850" w:type="dxa"/>
          </w:tcPr>
          <w:p w14:paraId="65ECE537" w14:textId="77777777" w:rsidR="00537BAE" w:rsidRPr="0030696E" w:rsidRDefault="00537BAE" w:rsidP="00537BAE">
            <w:pPr>
              <w:spacing w:after="0" w:line="240" w:lineRule="auto"/>
              <w:jc w:val="center"/>
              <w:rPr>
                <w:rFonts w:ascii="Times New Roman" w:hAnsi="Times New Roman" w:cs="Times New Roman"/>
                <w:b/>
                <w:sz w:val="24"/>
                <w:szCs w:val="24"/>
                <w:lang w:val="kk-KZ"/>
              </w:rPr>
            </w:pPr>
            <w:r w:rsidRPr="0030696E">
              <w:rPr>
                <w:rFonts w:ascii="Times New Roman" w:hAnsi="Times New Roman" w:cs="Times New Roman"/>
                <w:b/>
                <w:sz w:val="24"/>
                <w:szCs w:val="24"/>
                <w:lang w:val="kk-KZ"/>
              </w:rPr>
              <w:t>25</w:t>
            </w:r>
          </w:p>
        </w:tc>
        <w:tc>
          <w:tcPr>
            <w:tcW w:w="851" w:type="dxa"/>
            <w:shd w:val="clear" w:color="auto" w:fill="auto"/>
          </w:tcPr>
          <w:p w14:paraId="4C226AE9" w14:textId="77777777" w:rsidR="00537BAE" w:rsidRPr="0030696E" w:rsidRDefault="00537BAE" w:rsidP="00537BAE">
            <w:pPr>
              <w:spacing w:after="0" w:line="240" w:lineRule="auto"/>
              <w:jc w:val="center"/>
              <w:rPr>
                <w:rFonts w:ascii="Times New Roman" w:hAnsi="Times New Roman" w:cs="Times New Roman"/>
                <w:b/>
                <w:sz w:val="24"/>
                <w:szCs w:val="24"/>
              </w:rPr>
            </w:pPr>
            <w:r w:rsidRPr="0030696E">
              <w:rPr>
                <w:rFonts w:ascii="Times New Roman" w:hAnsi="Times New Roman" w:cs="Times New Roman"/>
                <w:b/>
                <w:sz w:val="24"/>
                <w:szCs w:val="24"/>
              </w:rPr>
              <w:t>30</w:t>
            </w:r>
          </w:p>
        </w:tc>
        <w:tc>
          <w:tcPr>
            <w:tcW w:w="709" w:type="dxa"/>
          </w:tcPr>
          <w:p w14:paraId="5F6C571E" w14:textId="77777777" w:rsidR="00537BAE" w:rsidRPr="0030696E" w:rsidRDefault="00537BAE" w:rsidP="00537BAE">
            <w:pPr>
              <w:spacing w:after="0" w:line="240" w:lineRule="auto"/>
              <w:jc w:val="center"/>
              <w:rPr>
                <w:rFonts w:ascii="Times New Roman" w:hAnsi="Times New Roman" w:cs="Times New Roman"/>
                <w:b/>
                <w:sz w:val="24"/>
                <w:szCs w:val="24"/>
                <w:lang w:val="kk-KZ"/>
              </w:rPr>
            </w:pPr>
            <w:r w:rsidRPr="0030696E">
              <w:rPr>
                <w:rFonts w:ascii="Times New Roman" w:hAnsi="Times New Roman" w:cs="Times New Roman"/>
                <w:b/>
                <w:sz w:val="24"/>
                <w:szCs w:val="24"/>
                <w:lang w:val="kk-KZ"/>
              </w:rPr>
              <w:t>30</w:t>
            </w:r>
          </w:p>
        </w:tc>
      </w:tr>
    </w:tbl>
    <w:p w14:paraId="557543F6" w14:textId="77777777" w:rsidR="00537BAE" w:rsidRPr="0030696E" w:rsidRDefault="00537BAE" w:rsidP="00537BAE">
      <w:pPr>
        <w:pStyle w:val="ab"/>
        <w:ind w:firstLine="360"/>
        <w:jc w:val="both"/>
        <w:rPr>
          <w:rFonts w:ascii="Times New Roman" w:hAnsi="Times New Roman" w:cs="Times New Roman"/>
          <w:b/>
          <w:sz w:val="28"/>
          <w:szCs w:val="28"/>
          <w:lang w:val="kk-KZ"/>
        </w:rPr>
      </w:pPr>
    </w:p>
    <w:p w14:paraId="2F3410AF" w14:textId="77777777" w:rsidR="00585766" w:rsidRPr="0030696E" w:rsidRDefault="00585766" w:rsidP="00537BAE">
      <w:pPr>
        <w:pStyle w:val="ab"/>
        <w:ind w:firstLine="360"/>
        <w:jc w:val="both"/>
        <w:rPr>
          <w:rFonts w:ascii="Times New Roman" w:hAnsi="Times New Roman" w:cs="Times New Roman"/>
          <w:b/>
          <w:sz w:val="28"/>
          <w:szCs w:val="28"/>
          <w:lang w:val="kk-KZ"/>
        </w:rPr>
      </w:pPr>
    </w:p>
    <w:p w14:paraId="7B70D1F4" w14:textId="77777777" w:rsidR="00585766" w:rsidRPr="0030696E" w:rsidRDefault="00585766" w:rsidP="00537BAE">
      <w:pPr>
        <w:pStyle w:val="ab"/>
        <w:ind w:firstLine="360"/>
        <w:jc w:val="both"/>
        <w:rPr>
          <w:rFonts w:ascii="Times New Roman" w:hAnsi="Times New Roman" w:cs="Times New Roman"/>
          <w:b/>
          <w:sz w:val="28"/>
          <w:szCs w:val="28"/>
          <w:lang w:val="kk-KZ"/>
        </w:rPr>
      </w:pPr>
    </w:p>
    <w:p w14:paraId="3472A056" w14:textId="6A379167" w:rsidR="00537BAE" w:rsidRPr="0030696E" w:rsidRDefault="00537BAE" w:rsidP="00537BAE">
      <w:pPr>
        <w:spacing w:after="0" w:line="240" w:lineRule="auto"/>
        <w:jc w:val="center"/>
        <w:rPr>
          <w:rFonts w:ascii="Times New Roman" w:hAnsi="Times New Roman"/>
          <w:b/>
          <w:sz w:val="28"/>
          <w:szCs w:val="28"/>
          <w:lang w:val="kk-KZ"/>
        </w:rPr>
      </w:pPr>
      <w:r w:rsidRPr="0030696E">
        <w:rPr>
          <w:rFonts w:ascii="Times New Roman" w:hAnsi="Times New Roman"/>
          <w:b/>
          <w:sz w:val="28"/>
          <w:szCs w:val="28"/>
          <w:lang w:val="kk-KZ"/>
        </w:rPr>
        <w:lastRenderedPageBreak/>
        <w:t>ҚОСЫМША</w:t>
      </w:r>
      <w:r w:rsidR="00231A11" w:rsidRPr="0030696E">
        <w:rPr>
          <w:rFonts w:ascii="Times New Roman" w:hAnsi="Times New Roman"/>
          <w:b/>
          <w:sz w:val="28"/>
          <w:szCs w:val="28"/>
          <w:lang w:val="kk-KZ"/>
        </w:rPr>
        <w:t xml:space="preserve"> Г</w:t>
      </w:r>
    </w:p>
    <w:p w14:paraId="2C7DE2B4" w14:textId="77777777" w:rsidR="00537BAE" w:rsidRPr="0030696E" w:rsidRDefault="00537BAE" w:rsidP="00537BAE">
      <w:pPr>
        <w:spacing w:after="0" w:line="240" w:lineRule="auto"/>
        <w:jc w:val="center"/>
        <w:rPr>
          <w:rFonts w:ascii="Times New Roman" w:hAnsi="Times New Roman"/>
          <w:b/>
          <w:sz w:val="28"/>
          <w:szCs w:val="28"/>
          <w:lang w:val="kk-KZ"/>
        </w:rPr>
      </w:pPr>
    </w:p>
    <w:p w14:paraId="746ED699" w14:textId="77777777" w:rsidR="00537BAE" w:rsidRPr="0030696E" w:rsidRDefault="00537BAE" w:rsidP="00537BAE">
      <w:pPr>
        <w:spacing w:after="0" w:line="240" w:lineRule="auto"/>
        <w:jc w:val="center"/>
        <w:rPr>
          <w:rFonts w:ascii="Times New Roman" w:hAnsi="Times New Roman"/>
          <w:b/>
          <w:sz w:val="28"/>
          <w:szCs w:val="28"/>
          <w:lang w:val="kk-KZ"/>
        </w:rPr>
      </w:pPr>
      <w:r w:rsidRPr="0030696E">
        <w:rPr>
          <w:rFonts w:ascii="Times New Roman" w:hAnsi="Times New Roman"/>
          <w:b/>
          <w:sz w:val="28"/>
          <w:szCs w:val="28"/>
          <w:lang w:val="kk-KZ"/>
        </w:rPr>
        <w:t>Ендіру актілері</w:t>
      </w:r>
    </w:p>
    <w:p w14:paraId="5B2BA929" w14:textId="77777777" w:rsidR="00537BAE" w:rsidRPr="0030696E" w:rsidRDefault="00537BAE" w:rsidP="00537BAE">
      <w:pPr>
        <w:spacing w:after="0" w:line="240" w:lineRule="auto"/>
        <w:jc w:val="center"/>
        <w:rPr>
          <w:rFonts w:ascii="Times New Roman" w:hAnsi="Times New Roman"/>
          <w:b/>
          <w:sz w:val="28"/>
          <w:szCs w:val="28"/>
          <w:lang w:val="en-US"/>
        </w:rPr>
      </w:pPr>
      <w:r w:rsidRPr="0030696E">
        <w:rPr>
          <w:rFonts w:ascii="Times New Roman" w:hAnsi="Times New Roman"/>
          <w:b/>
          <w:noProof/>
          <w:sz w:val="28"/>
          <w:szCs w:val="28"/>
          <w:lang w:eastAsia="ru-RU"/>
        </w:rPr>
        <w:drawing>
          <wp:inline distT="0" distB="0" distL="0" distR="0" wp14:anchorId="3DF4A87F" wp14:editId="6DF0F669">
            <wp:extent cx="5423338" cy="7965986"/>
            <wp:effectExtent l="0" t="0" r="6350" b="0"/>
            <wp:docPr id="133" name="Рисунок 133" descr="C:\Users\User\Desktop\Шолпан\доктарантура\АКТ\АКТ КазНМУ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User\Desktop\Шолпан\доктарантура\АКТ\АКТ КазНМУ_page-0001.jpg"/>
                    <pic:cNvPicPr>
                      <a:picLocks noChangeAspect="1" noChangeArrowheads="1"/>
                    </pic:cNvPicPr>
                  </pic:nvPicPr>
                  <pic:blipFill rotWithShape="1">
                    <a:blip r:embed="rId763">
                      <a:extLst>
                        <a:ext uri="{28A0092B-C50C-407E-A947-70E740481C1C}">
                          <a14:useLocalDpi xmlns:a14="http://schemas.microsoft.com/office/drawing/2010/main" val="0"/>
                        </a:ext>
                      </a:extLst>
                    </a:blip>
                    <a:srcRect l="3351" r="1545" b="1233"/>
                    <a:stretch/>
                  </pic:blipFill>
                  <pic:spPr bwMode="auto">
                    <a:xfrm>
                      <a:off x="0" y="0"/>
                      <a:ext cx="5426095" cy="7970035"/>
                    </a:xfrm>
                    <a:prstGeom prst="rect">
                      <a:avLst/>
                    </a:prstGeom>
                    <a:noFill/>
                    <a:ln>
                      <a:noFill/>
                    </a:ln>
                    <a:extLst>
                      <a:ext uri="{53640926-AAD7-44D8-BBD7-CCE9431645EC}">
                        <a14:shadowObscured xmlns:a14="http://schemas.microsoft.com/office/drawing/2010/main"/>
                      </a:ext>
                    </a:extLst>
                  </pic:spPr>
                </pic:pic>
              </a:graphicData>
            </a:graphic>
          </wp:inline>
        </w:drawing>
      </w:r>
    </w:p>
    <w:p w14:paraId="35057438" w14:textId="77777777" w:rsidR="00537BAE" w:rsidRPr="0030696E" w:rsidRDefault="00537BAE" w:rsidP="00537BAE">
      <w:pPr>
        <w:spacing w:after="0" w:line="240" w:lineRule="auto"/>
        <w:jc w:val="center"/>
        <w:rPr>
          <w:rFonts w:ascii="Times New Roman" w:hAnsi="Times New Roman"/>
          <w:b/>
          <w:sz w:val="28"/>
          <w:szCs w:val="28"/>
          <w:lang w:val="kk-KZ"/>
        </w:rPr>
      </w:pPr>
    </w:p>
    <w:p w14:paraId="57B52E05" w14:textId="77777777" w:rsidR="00461212" w:rsidRPr="0030696E" w:rsidRDefault="00461212" w:rsidP="00537BAE">
      <w:pPr>
        <w:rPr>
          <w:sz w:val="28"/>
          <w:szCs w:val="28"/>
          <w:lang w:val="kk-KZ"/>
        </w:rPr>
      </w:pPr>
    </w:p>
    <w:p w14:paraId="5CB36768" w14:textId="77777777" w:rsidR="00461212" w:rsidRPr="0030696E" w:rsidRDefault="00461212" w:rsidP="00537BAE">
      <w:pPr>
        <w:rPr>
          <w:sz w:val="28"/>
          <w:szCs w:val="28"/>
          <w:lang w:val="kk-KZ"/>
        </w:rPr>
      </w:pPr>
    </w:p>
    <w:p w14:paraId="4DAB6734" w14:textId="77777777" w:rsidR="00537BAE" w:rsidRPr="0030696E" w:rsidRDefault="00537BAE" w:rsidP="00537BAE">
      <w:pPr>
        <w:rPr>
          <w:sz w:val="28"/>
          <w:szCs w:val="28"/>
          <w:lang w:val="kk-KZ"/>
        </w:rPr>
      </w:pPr>
      <w:r w:rsidRPr="0030696E">
        <w:rPr>
          <w:noProof/>
          <w:sz w:val="28"/>
          <w:szCs w:val="28"/>
          <w:lang w:eastAsia="ru-RU"/>
        </w:rPr>
        <w:drawing>
          <wp:inline distT="0" distB="0" distL="0" distR="0" wp14:anchorId="67371F24" wp14:editId="48B29134">
            <wp:extent cx="5985163" cy="8410713"/>
            <wp:effectExtent l="0" t="0" r="0" b="0"/>
            <wp:docPr id="136" name="Рисунок 136" descr="C:\Users\User\Desktop\Шолпан\доктарантура\АКТ\АКТ ЮК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User\Desktop\Шолпан\доктарантура\АКТ\АКТ ЮКА_page-0001.jpg"/>
                    <pic:cNvPicPr>
                      <a:picLocks noChangeAspect="1" noChangeArrowheads="1"/>
                    </pic:cNvPicPr>
                  </pic:nvPicPr>
                  <pic:blipFill rotWithShape="1">
                    <a:blip r:embed="rId764">
                      <a:extLst>
                        <a:ext uri="{28A0092B-C50C-407E-A947-70E740481C1C}">
                          <a14:useLocalDpi xmlns:a14="http://schemas.microsoft.com/office/drawing/2010/main" val="0"/>
                        </a:ext>
                      </a:extLst>
                    </a:blip>
                    <a:srcRect r="2136"/>
                    <a:stretch/>
                  </pic:blipFill>
                  <pic:spPr bwMode="auto">
                    <a:xfrm>
                      <a:off x="0" y="0"/>
                      <a:ext cx="5989408" cy="8416679"/>
                    </a:xfrm>
                    <a:prstGeom prst="rect">
                      <a:avLst/>
                    </a:prstGeom>
                    <a:noFill/>
                    <a:ln>
                      <a:noFill/>
                    </a:ln>
                    <a:extLst>
                      <a:ext uri="{53640926-AAD7-44D8-BBD7-CCE9431645EC}">
                        <a14:shadowObscured xmlns:a14="http://schemas.microsoft.com/office/drawing/2010/main"/>
                      </a:ext>
                    </a:extLst>
                  </pic:spPr>
                </pic:pic>
              </a:graphicData>
            </a:graphic>
          </wp:inline>
        </w:drawing>
      </w:r>
    </w:p>
    <w:p w14:paraId="43A3137A" w14:textId="77777777" w:rsidR="00537BAE" w:rsidRPr="0030696E" w:rsidRDefault="00537BAE" w:rsidP="00537BAE">
      <w:pPr>
        <w:rPr>
          <w:sz w:val="28"/>
          <w:szCs w:val="28"/>
          <w:lang w:val="kk-KZ"/>
        </w:rPr>
      </w:pPr>
    </w:p>
    <w:p w14:paraId="117F38E2" w14:textId="77777777" w:rsidR="00537BAE" w:rsidRPr="0030696E" w:rsidRDefault="00537BAE" w:rsidP="00537BAE">
      <w:pPr>
        <w:jc w:val="center"/>
        <w:rPr>
          <w:rFonts w:ascii="Times New Roman" w:eastAsia="Times New Roman" w:hAnsi="Times New Roman" w:cs="Times New Roman"/>
          <w:b/>
          <w:bCs/>
          <w:kern w:val="24"/>
          <w:sz w:val="28"/>
          <w:szCs w:val="28"/>
          <w:lang w:val="kk-KZ" w:eastAsia="ru-RU"/>
        </w:rPr>
      </w:pPr>
      <w:r w:rsidRPr="0030696E">
        <w:rPr>
          <w:rFonts w:ascii="Times New Roman" w:eastAsia="Times New Roman" w:hAnsi="Times New Roman" w:cs="Times New Roman"/>
          <w:b/>
          <w:bCs/>
          <w:kern w:val="24"/>
          <w:sz w:val="28"/>
          <w:szCs w:val="28"/>
          <w:lang w:val="kk-KZ" w:eastAsia="ru-RU"/>
        </w:rPr>
        <w:lastRenderedPageBreak/>
        <w:t>ҚОСЫМША Ғ</w:t>
      </w:r>
    </w:p>
    <w:p w14:paraId="58B5E515" w14:textId="77777777" w:rsidR="00537BAE" w:rsidRPr="0030696E" w:rsidRDefault="00537BAE" w:rsidP="00537BAE">
      <w:pPr>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Медициналық жоғары оқу орындарында білім алушылардың физика курсын «Электротехника және электроника негіздері» пәнін меңгеруге қажетті білім деңгейінің жеткіліктілігін анықтау сауалнамасы</w:t>
      </w:r>
    </w:p>
    <w:p w14:paraId="55222C32" w14:textId="77777777" w:rsidR="00537BAE" w:rsidRPr="0030696E" w:rsidRDefault="00537BAE" w:rsidP="00537BAE">
      <w:pPr>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Білім алушыларға арналған сауалнама</w:t>
      </w:r>
    </w:p>
    <w:p w14:paraId="1B0664A4" w14:textId="77777777" w:rsidR="00537BAE" w:rsidRPr="0030696E" w:rsidRDefault="00537BAE" w:rsidP="00537BAE">
      <w:pPr>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Құрметті білім алушы, электротехника және электроника негіздері пәнінің (ары қарай – пән) оқыту әдістемесі бойынша жүргізілетін зерттеу шеңберінде дайындалған сұрақтарға жауап беруіңізді сұраймыз. Сауалнама анонимді түрде жүргізіледі және барлық деректер жалпыламалы түрде пайдаланылады. Сіздердің жауаптарыңыз пәнді оқыту сапасын арттыруға көмектеседі. Сауалнамаға қатысқаныңыз үшін рахмет!</w:t>
      </w:r>
    </w:p>
    <w:p w14:paraId="5F4F9F53" w14:textId="77777777" w:rsidR="00537BAE" w:rsidRPr="0030696E" w:rsidRDefault="00537BAE" w:rsidP="00537BAE">
      <w:pPr>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Нұсқау: сұрақтарға жауап беруде </w:t>
      </w:r>
      <w:bookmarkStart w:id="16" w:name="_Hlk131075412"/>
      <w:r w:rsidRPr="0030696E">
        <w:rPr>
          <w:rFonts w:ascii="Times New Roman" w:hAnsi="Times New Roman" w:cs="Times New Roman"/>
          <w:sz w:val="28"/>
          <w:szCs w:val="28"/>
          <w:lang w:val="kk-KZ"/>
        </w:rPr>
        <w:t xml:space="preserve">а) иә, b) жоқ, c) жауап беруге қиналамын деген </w:t>
      </w:r>
      <w:bookmarkEnd w:id="16"/>
      <w:r w:rsidRPr="0030696E">
        <w:rPr>
          <w:rFonts w:ascii="Times New Roman" w:hAnsi="Times New Roman" w:cs="Times New Roman"/>
          <w:sz w:val="28"/>
          <w:szCs w:val="28"/>
          <w:lang w:val="kk-KZ"/>
        </w:rPr>
        <w:t xml:space="preserve">жауаптардың бірін таңдаңыз. </w:t>
      </w:r>
    </w:p>
    <w:p w14:paraId="0CA01264" w14:textId="77777777" w:rsidR="00537BAE" w:rsidRPr="0030696E" w:rsidRDefault="00537BAE" w:rsidP="00E33944">
      <w:pPr>
        <w:pStyle w:val="a7"/>
        <w:numPr>
          <w:ilvl w:val="0"/>
          <w:numId w:val="30"/>
        </w:numPr>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t xml:space="preserve">Орта білім базасында электр бөлімінен зертханалық қондырғылар жеткілікті болды ма? </w:t>
      </w:r>
    </w:p>
    <w:p w14:paraId="73EE34A2" w14:textId="77777777" w:rsidR="00537BAE" w:rsidRPr="0030696E" w:rsidRDefault="00537BAE" w:rsidP="00537BAE">
      <w:pPr>
        <w:spacing w:after="0" w:line="240" w:lineRule="auto"/>
        <w:ind w:left="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а) иә </w:t>
      </w:r>
    </w:p>
    <w:p w14:paraId="14660E6F" w14:textId="77777777" w:rsidR="00537BAE" w:rsidRPr="0030696E" w:rsidRDefault="00537BAE" w:rsidP="00537BAE">
      <w:pPr>
        <w:spacing w:after="0" w:line="240" w:lineRule="auto"/>
        <w:ind w:left="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b) жоқ </w:t>
      </w:r>
    </w:p>
    <w:p w14:paraId="2A447B3D" w14:textId="77777777" w:rsidR="00537BAE" w:rsidRPr="0030696E" w:rsidRDefault="00537BAE" w:rsidP="00537BAE">
      <w:pPr>
        <w:spacing w:after="0" w:line="240" w:lineRule="auto"/>
        <w:ind w:left="709"/>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c) жауап беруге қиналамын </w:t>
      </w:r>
    </w:p>
    <w:p w14:paraId="20388E81" w14:textId="77777777" w:rsidR="00537BAE" w:rsidRPr="0030696E" w:rsidRDefault="00537BAE" w:rsidP="00E33944">
      <w:pPr>
        <w:pStyle w:val="a7"/>
        <w:numPr>
          <w:ilvl w:val="0"/>
          <w:numId w:val="30"/>
        </w:numPr>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t xml:space="preserve">Орта білім базасында электр бөлімінен зертханалық нұсқаулар жеткілікті болды ма? </w:t>
      </w:r>
    </w:p>
    <w:p w14:paraId="34BFBF4F" w14:textId="77777777" w:rsidR="00537BAE" w:rsidRPr="0030696E" w:rsidRDefault="00537BAE" w:rsidP="00537BAE">
      <w:pPr>
        <w:spacing w:after="0" w:line="240" w:lineRule="auto"/>
        <w:ind w:left="851"/>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а) иә </w:t>
      </w:r>
    </w:p>
    <w:p w14:paraId="3B1B0860" w14:textId="77777777" w:rsidR="00537BAE" w:rsidRPr="0030696E" w:rsidRDefault="00537BAE" w:rsidP="00537BAE">
      <w:pPr>
        <w:spacing w:after="0" w:line="240" w:lineRule="auto"/>
        <w:ind w:left="851"/>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b) жоқ </w:t>
      </w:r>
    </w:p>
    <w:p w14:paraId="171D1A14" w14:textId="77777777" w:rsidR="00537BAE" w:rsidRPr="0030696E" w:rsidRDefault="00537BAE" w:rsidP="00537BAE">
      <w:pPr>
        <w:spacing w:after="0" w:line="240" w:lineRule="auto"/>
        <w:ind w:left="851"/>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c) жауап беруге қиналамын </w:t>
      </w:r>
    </w:p>
    <w:p w14:paraId="527E2484" w14:textId="77777777" w:rsidR="00537BAE" w:rsidRPr="0030696E" w:rsidRDefault="00537BAE" w:rsidP="00E33944">
      <w:pPr>
        <w:pStyle w:val="a7"/>
        <w:numPr>
          <w:ilvl w:val="0"/>
          <w:numId w:val="30"/>
        </w:numPr>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t xml:space="preserve">Орта білім базасында электр бөлімінен зертханалық жұмыстар толыққанды жүзеге асаы ма? </w:t>
      </w:r>
    </w:p>
    <w:p w14:paraId="4C4BBF15" w14:textId="77777777" w:rsidR="00537BAE" w:rsidRPr="0030696E" w:rsidRDefault="00537BAE" w:rsidP="00537BAE">
      <w:pPr>
        <w:spacing w:after="0" w:line="240" w:lineRule="auto"/>
        <w:ind w:left="851"/>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а) иә </w:t>
      </w:r>
    </w:p>
    <w:p w14:paraId="10EE6E62" w14:textId="77777777" w:rsidR="00537BAE" w:rsidRPr="0030696E" w:rsidRDefault="00537BAE" w:rsidP="00537BAE">
      <w:pPr>
        <w:spacing w:after="0" w:line="240" w:lineRule="auto"/>
        <w:ind w:left="851"/>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b) жоқ </w:t>
      </w:r>
    </w:p>
    <w:p w14:paraId="260D72B4" w14:textId="77777777" w:rsidR="00537BAE" w:rsidRPr="0030696E" w:rsidRDefault="00537BAE" w:rsidP="00537BAE">
      <w:pPr>
        <w:spacing w:after="0" w:line="240" w:lineRule="auto"/>
        <w:ind w:left="851"/>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c) жауап беруге қиналамын </w:t>
      </w:r>
    </w:p>
    <w:p w14:paraId="6CF639B5" w14:textId="77777777" w:rsidR="00537BAE" w:rsidRPr="0030696E" w:rsidRDefault="00537BAE" w:rsidP="00E33944">
      <w:pPr>
        <w:pStyle w:val="a7"/>
        <w:numPr>
          <w:ilvl w:val="0"/>
          <w:numId w:val="30"/>
        </w:numPr>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t>Электр және магнетизм бөлімінен меңгерген білімдеріңіз жеткілікті ме?</w:t>
      </w:r>
    </w:p>
    <w:p w14:paraId="3D10B82F" w14:textId="77777777" w:rsidR="00537BAE" w:rsidRPr="0030696E" w:rsidRDefault="00537BAE" w:rsidP="00537BAE">
      <w:pPr>
        <w:spacing w:after="0" w:line="240" w:lineRule="auto"/>
        <w:ind w:left="851"/>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а) иә </w:t>
      </w:r>
    </w:p>
    <w:p w14:paraId="4576BE69" w14:textId="77777777" w:rsidR="00537BAE" w:rsidRPr="0030696E" w:rsidRDefault="00537BAE" w:rsidP="00537BAE">
      <w:pPr>
        <w:spacing w:after="0" w:line="240" w:lineRule="auto"/>
        <w:ind w:left="851"/>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b) жоқ </w:t>
      </w:r>
    </w:p>
    <w:p w14:paraId="7773AC17" w14:textId="77777777" w:rsidR="00537BAE" w:rsidRPr="0030696E" w:rsidRDefault="00537BAE" w:rsidP="00537BAE">
      <w:pPr>
        <w:spacing w:after="0" w:line="240" w:lineRule="auto"/>
        <w:ind w:left="851"/>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c) жауап беруге қиналамын </w:t>
      </w:r>
    </w:p>
    <w:p w14:paraId="2B9DE86A" w14:textId="77777777" w:rsidR="00537BAE" w:rsidRPr="0030696E" w:rsidRDefault="00537BAE" w:rsidP="00E33944">
      <w:pPr>
        <w:pStyle w:val="a7"/>
        <w:numPr>
          <w:ilvl w:val="0"/>
          <w:numId w:val="30"/>
        </w:numPr>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t>Биофизика пәнінен қалыптасқан білім деңгейіңіз жеткілікті ме?</w:t>
      </w:r>
    </w:p>
    <w:p w14:paraId="63EA004D" w14:textId="77777777" w:rsidR="00537BAE" w:rsidRPr="0030696E" w:rsidRDefault="00537BAE" w:rsidP="00537BAE">
      <w:pPr>
        <w:spacing w:after="0" w:line="240" w:lineRule="auto"/>
        <w:ind w:left="851"/>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а) иә </w:t>
      </w:r>
    </w:p>
    <w:p w14:paraId="231A62FD" w14:textId="77777777" w:rsidR="00537BAE" w:rsidRPr="0030696E" w:rsidRDefault="00537BAE" w:rsidP="00537BAE">
      <w:pPr>
        <w:spacing w:after="0" w:line="240" w:lineRule="auto"/>
        <w:ind w:left="851"/>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b) жоқ </w:t>
      </w:r>
    </w:p>
    <w:p w14:paraId="465455A8" w14:textId="77777777" w:rsidR="00537BAE" w:rsidRPr="0030696E" w:rsidRDefault="00537BAE" w:rsidP="00537BAE">
      <w:pPr>
        <w:spacing w:after="0" w:line="240" w:lineRule="auto"/>
        <w:ind w:left="851"/>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c) жауап беруге қиналамын </w:t>
      </w:r>
    </w:p>
    <w:p w14:paraId="2C66EE64" w14:textId="77777777" w:rsidR="00537BAE" w:rsidRPr="0030696E" w:rsidRDefault="00537BAE" w:rsidP="00E33944">
      <w:pPr>
        <w:pStyle w:val="a7"/>
        <w:numPr>
          <w:ilvl w:val="0"/>
          <w:numId w:val="30"/>
        </w:numPr>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t xml:space="preserve">Білім алушылардың өндіріс орындарындағы қолданыстағы  фармацевтикалық қондырғылармен таныстыңыз ба? </w:t>
      </w:r>
    </w:p>
    <w:p w14:paraId="03D43C70" w14:textId="77777777" w:rsidR="00537BAE" w:rsidRPr="0030696E" w:rsidRDefault="00537BAE" w:rsidP="00537BAE">
      <w:pPr>
        <w:spacing w:after="0" w:line="240" w:lineRule="auto"/>
        <w:ind w:left="851"/>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а) иә </w:t>
      </w:r>
    </w:p>
    <w:p w14:paraId="001F3A75" w14:textId="77777777" w:rsidR="00537BAE" w:rsidRPr="0030696E" w:rsidRDefault="00537BAE" w:rsidP="00537BAE">
      <w:pPr>
        <w:spacing w:after="0" w:line="240" w:lineRule="auto"/>
        <w:ind w:left="851"/>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b) жоқ </w:t>
      </w:r>
    </w:p>
    <w:p w14:paraId="49123C99" w14:textId="77777777" w:rsidR="00537BAE" w:rsidRPr="0030696E" w:rsidRDefault="00537BAE" w:rsidP="00537BAE">
      <w:pPr>
        <w:spacing w:after="0" w:line="240" w:lineRule="auto"/>
        <w:ind w:left="851"/>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c) жауап беруге қиналамын </w:t>
      </w:r>
    </w:p>
    <w:p w14:paraId="5BAB85DC" w14:textId="77777777" w:rsidR="00537BAE" w:rsidRPr="0030696E" w:rsidRDefault="00537BAE" w:rsidP="00E33944">
      <w:pPr>
        <w:pStyle w:val="a7"/>
        <w:numPr>
          <w:ilvl w:val="0"/>
          <w:numId w:val="30"/>
        </w:numPr>
        <w:spacing w:after="0" w:line="240" w:lineRule="auto"/>
        <w:jc w:val="both"/>
        <w:rPr>
          <w:rFonts w:ascii="Times New Roman" w:hAnsi="Times New Roman"/>
          <w:sz w:val="28"/>
          <w:szCs w:val="28"/>
          <w:lang w:val="kk-KZ"/>
        </w:rPr>
      </w:pPr>
      <w:r w:rsidRPr="0030696E">
        <w:rPr>
          <w:rFonts w:ascii="Times New Roman" w:hAnsi="Times New Roman"/>
          <w:sz w:val="28"/>
          <w:szCs w:val="28"/>
          <w:lang w:val="kk-KZ"/>
        </w:rPr>
        <w:lastRenderedPageBreak/>
        <w:t>Таблетпресс, центрифуга, гомогенизаторлар және т.б. фармацевтикалық аппараттар туралы білесіз?</w:t>
      </w:r>
    </w:p>
    <w:p w14:paraId="5E3B2DB3" w14:textId="77777777" w:rsidR="00537BAE" w:rsidRPr="0030696E" w:rsidRDefault="00537BAE" w:rsidP="00537BAE">
      <w:pPr>
        <w:spacing w:after="0" w:line="240" w:lineRule="auto"/>
        <w:ind w:left="851"/>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а) иә </w:t>
      </w:r>
    </w:p>
    <w:p w14:paraId="1F5511A2" w14:textId="77777777" w:rsidR="00537BAE" w:rsidRPr="0030696E" w:rsidRDefault="00537BAE" w:rsidP="00537BAE">
      <w:pPr>
        <w:spacing w:after="0" w:line="240" w:lineRule="auto"/>
        <w:ind w:left="851"/>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b) жоқ </w:t>
      </w:r>
    </w:p>
    <w:p w14:paraId="1D923305" w14:textId="77777777" w:rsidR="00537BAE" w:rsidRPr="0030696E" w:rsidRDefault="00537BAE" w:rsidP="00537BAE">
      <w:pPr>
        <w:spacing w:after="0" w:line="240" w:lineRule="auto"/>
        <w:ind w:left="851"/>
        <w:jc w:val="both"/>
        <w:rPr>
          <w:rFonts w:ascii="Times New Roman" w:hAnsi="Times New Roman" w:cs="Times New Roman"/>
          <w:sz w:val="28"/>
          <w:szCs w:val="28"/>
          <w:lang w:val="kk-KZ"/>
        </w:rPr>
      </w:pPr>
      <w:r w:rsidRPr="0030696E">
        <w:rPr>
          <w:rFonts w:ascii="Times New Roman" w:hAnsi="Times New Roman" w:cs="Times New Roman"/>
          <w:sz w:val="28"/>
          <w:szCs w:val="28"/>
          <w:lang w:val="kk-KZ"/>
        </w:rPr>
        <w:t xml:space="preserve">c) жауап беруге қиналамын </w:t>
      </w:r>
    </w:p>
    <w:p w14:paraId="0CBBFF04" w14:textId="77777777" w:rsidR="00537BAE" w:rsidRPr="0030696E" w:rsidRDefault="00537BAE" w:rsidP="00537BAE">
      <w:pPr>
        <w:pStyle w:val="a7"/>
        <w:jc w:val="both"/>
        <w:rPr>
          <w:rFonts w:ascii="Times New Roman" w:hAnsi="Times New Roman"/>
          <w:sz w:val="28"/>
          <w:szCs w:val="28"/>
          <w:lang w:val="kk-KZ"/>
        </w:rPr>
      </w:pPr>
    </w:p>
    <w:p w14:paraId="2332F8C6" w14:textId="77777777" w:rsidR="00537BAE" w:rsidRPr="0030696E" w:rsidRDefault="00537BAE" w:rsidP="00537BAE">
      <w:pPr>
        <w:rPr>
          <w:sz w:val="28"/>
          <w:szCs w:val="28"/>
          <w:lang w:val="en-US"/>
        </w:rPr>
      </w:pPr>
      <w:r w:rsidRPr="0030696E">
        <w:rPr>
          <w:noProof/>
          <w:lang w:eastAsia="ru-RU"/>
        </w:rPr>
        <w:drawing>
          <wp:inline distT="0" distB="0" distL="0" distR="0" wp14:anchorId="7918E88E" wp14:editId="4B9E75CA">
            <wp:extent cx="5954232" cy="3719013"/>
            <wp:effectExtent l="0" t="0" r="889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5"/>
                    <a:stretch>
                      <a:fillRect/>
                    </a:stretch>
                  </pic:blipFill>
                  <pic:spPr>
                    <a:xfrm>
                      <a:off x="0" y="0"/>
                      <a:ext cx="5950127" cy="3716449"/>
                    </a:xfrm>
                    <a:prstGeom prst="rect">
                      <a:avLst/>
                    </a:prstGeom>
                  </pic:spPr>
                </pic:pic>
              </a:graphicData>
            </a:graphic>
          </wp:inline>
        </w:drawing>
      </w:r>
    </w:p>
    <w:p w14:paraId="757E7FDF" w14:textId="77777777" w:rsidR="00537BAE" w:rsidRPr="0030696E" w:rsidRDefault="00537BAE" w:rsidP="00537BAE">
      <w:pPr>
        <w:rPr>
          <w:sz w:val="28"/>
          <w:szCs w:val="28"/>
          <w:lang w:val="kk-KZ"/>
        </w:rPr>
      </w:pPr>
    </w:p>
    <w:p w14:paraId="10FC73D8" w14:textId="77777777" w:rsidR="00537BAE" w:rsidRPr="0030696E" w:rsidRDefault="00537BAE" w:rsidP="00537BAE">
      <w:pPr>
        <w:spacing w:after="0" w:line="240" w:lineRule="auto"/>
        <w:jc w:val="center"/>
        <w:rPr>
          <w:rFonts w:ascii="Times New Roman" w:eastAsia="Times New Roman" w:hAnsi="Times New Roman" w:cs="Times New Roman"/>
          <w:b/>
          <w:bCs/>
          <w:kern w:val="24"/>
          <w:sz w:val="28"/>
          <w:szCs w:val="28"/>
          <w:lang w:val="kk-KZ" w:eastAsia="ru-RU"/>
        </w:rPr>
      </w:pPr>
    </w:p>
    <w:p w14:paraId="3FF4D340" w14:textId="77777777" w:rsidR="00537BAE" w:rsidRPr="0030696E" w:rsidRDefault="00537BAE" w:rsidP="00537BAE">
      <w:pPr>
        <w:spacing w:after="0" w:line="240" w:lineRule="auto"/>
        <w:jc w:val="center"/>
        <w:rPr>
          <w:rFonts w:ascii="Times New Roman" w:eastAsia="Times New Roman" w:hAnsi="Times New Roman" w:cs="Times New Roman"/>
          <w:b/>
          <w:bCs/>
          <w:kern w:val="24"/>
          <w:sz w:val="28"/>
          <w:szCs w:val="28"/>
          <w:lang w:val="kk-KZ" w:eastAsia="ru-RU"/>
        </w:rPr>
      </w:pPr>
    </w:p>
    <w:p w14:paraId="2E59176B" w14:textId="77777777" w:rsidR="00537BAE" w:rsidRPr="0030696E" w:rsidRDefault="00537BAE" w:rsidP="00537BAE">
      <w:pPr>
        <w:spacing w:after="0" w:line="240" w:lineRule="auto"/>
        <w:jc w:val="center"/>
        <w:rPr>
          <w:rFonts w:ascii="Times New Roman" w:eastAsia="Times New Roman" w:hAnsi="Times New Roman" w:cs="Times New Roman"/>
          <w:b/>
          <w:bCs/>
          <w:kern w:val="24"/>
          <w:sz w:val="28"/>
          <w:szCs w:val="28"/>
          <w:lang w:val="kk-KZ" w:eastAsia="ru-RU"/>
        </w:rPr>
      </w:pPr>
    </w:p>
    <w:p w14:paraId="2AE41D31" w14:textId="77777777" w:rsidR="00537BAE" w:rsidRPr="0030696E" w:rsidRDefault="00537BAE" w:rsidP="00537BAE">
      <w:pPr>
        <w:spacing w:after="0" w:line="240" w:lineRule="auto"/>
        <w:jc w:val="center"/>
        <w:rPr>
          <w:rFonts w:ascii="Times New Roman" w:eastAsia="Times New Roman" w:hAnsi="Times New Roman" w:cs="Times New Roman"/>
          <w:b/>
          <w:bCs/>
          <w:kern w:val="24"/>
          <w:sz w:val="28"/>
          <w:szCs w:val="28"/>
          <w:lang w:val="kk-KZ" w:eastAsia="ru-RU"/>
        </w:rPr>
      </w:pPr>
    </w:p>
    <w:p w14:paraId="0C40B8EC" w14:textId="77777777" w:rsidR="00537BAE" w:rsidRPr="0030696E" w:rsidRDefault="00537BAE" w:rsidP="00537BAE">
      <w:pPr>
        <w:spacing w:after="0" w:line="240" w:lineRule="auto"/>
        <w:jc w:val="center"/>
        <w:rPr>
          <w:rFonts w:ascii="Times New Roman" w:eastAsia="Times New Roman" w:hAnsi="Times New Roman" w:cs="Times New Roman"/>
          <w:b/>
          <w:bCs/>
          <w:kern w:val="24"/>
          <w:sz w:val="28"/>
          <w:szCs w:val="28"/>
          <w:lang w:val="kk-KZ" w:eastAsia="ru-RU"/>
        </w:rPr>
      </w:pPr>
    </w:p>
    <w:p w14:paraId="2A02DA3A" w14:textId="77777777" w:rsidR="00537BAE" w:rsidRPr="0030696E" w:rsidRDefault="00537BAE" w:rsidP="00537BAE">
      <w:pPr>
        <w:spacing w:after="0" w:line="240" w:lineRule="auto"/>
        <w:jc w:val="center"/>
        <w:rPr>
          <w:rFonts w:ascii="Times New Roman" w:eastAsia="Times New Roman" w:hAnsi="Times New Roman" w:cs="Times New Roman"/>
          <w:b/>
          <w:bCs/>
          <w:kern w:val="24"/>
          <w:sz w:val="28"/>
          <w:szCs w:val="28"/>
          <w:lang w:val="kk-KZ" w:eastAsia="ru-RU"/>
        </w:rPr>
      </w:pPr>
    </w:p>
    <w:p w14:paraId="4A7AA827" w14:textId="77777777" w:rsidR="00537BAE" w:rsidRPr="0030696E" w:rsidRDefault="00537BAE" w:rsidP="00537BAE">
      <w:pPr>
        <w:spacing w:after="0" w:line="240" w:lineRule="auto"/>
        <w:jc w:val="center"/>
        <w:rPr>
          <w:rFonts w:ascii="Times New Roman" w:eastAsia="Times New Roman" w:hAnsi="Times New Roman" w:cs="Times New Roman"/>
          <w:b/>
          <w:bCs/>
          <w:kern w:val="24"/>
          <w:sz w:val="28"/>
          <w:szCs w:val="28"/>
          <w:lang w:val="kk-KZ" w:eastAsia="ru-RU"/>
        </w:rPr>
      </w:pPr>
    </w:p>
    <w:p w14:paraId="5E91CC23" w14:textId="77777777" w:rsidR="00537BAE" w:rsidRPr="0030696E" w:rsidRDefault="00537BAE" w:rsidP="00537BAE">
      <w:pPr>
        <w:spacing w:after="0" w:line="240" w:lineRule="auto"/>
        <w:jc w:val="center"/>
        <w:rPr>
          <w:rFonts w:ascii="Times New Roman" w:eastAsia="Times New Roman" w:hAnsi="Times New Roman" w:cs="Times New Roman"/>
          <w:b/>
          <w:bCs/>
          <w:kern w:val="24"/>
          <w:sz w:val="28"/>
          <w:szCs w:val="28"/>
          <w:lang w:val="kk-KZ" w:eastAsia="ru-RU"/>
        </w:rPr>
      </w:pPr>
    </w:p>
    <w:p w14:paraId="1A51511B" w14:textId="77777777" w:rsidR="00537BAE" w:rsidRPr="0030696E" w:rsidRDefault="00537BAE" w:rsidP="00537BAE">
      <w:pPr>
        <w:spacing w:after="0" w:line="240" w:lineRule="auto"/>
        <w:jc w:val="center"/>
        <w:rPr>
          <w:rFonts w:ascii="Times New Roman" w:eastAsia="Times New Roman" w:hAnsi="Times New Roman" w:cs="Times New Roman"/>
          <w:b/>
          <w:bCs/>
          <w:kern w:val="24"/>
          <w:sz w:val="28"/>
          <w:szCs w:val="28"/>
          <w:lang w:val="kk-KZ" w:eastAsia="ru-RU"/>
        </w:rPr>
      </w:pPr>
    </w:p>
    <w:p w14:paraId="3CA12BFC" w14:textId="77777777" w:rsidR="00537BAE" w:rsidRPr="0030696E" w:rsidRDefault="00537BAE" w:rsidP="00537BAE">
      <w:pPr>
        <w:spacing w:after="0" w:line="240" w:lineRule="auto"/>
        <w:jc w:val="center"/>
        <w:rPr>
          <w:rFonts w:ascii="Times New Roman" w:eastAsia="Times New Roman" w:hAnsi="Times New Roman" w:cs="Times New Roman"/>
          <w:b/>
          <w:bCs/>
          <w:kern w:val="24"/>
          <w:sz w:val="28"/>
          <w:szCs w:val="28"/>
          <w:lang w:val="kk-KZ" w:eastAsia="ru-RU"/>
        </w:rPr>
      </w:pPr>
    </w:p>
    <w:p w14:paraId="0E213EB6" w14:textId="77777777" w:rsidR="00537BAE" w:rsidRPr="0030696E" w:rsidRDefault="00537BAE" w:rsidP="00537BAE">
      <w:pPr>
        <w:spacing w:after="0" w:line="240" w:lineRule="auto"/>
        <w:jc w:val="center"/>
        <w:rPr>
          <w:rFonts w:ascii="Times New Roman" w:eastAsia="Times New Roman" w:hAnsi="Times New Roman" w:cs="Times New Roman"/>
          <w:b/>
          <w:bCs/>
          <w:kern w:val="24"/>
          <w:sz w:val="28"/>
          <w:szCs w:val="28"/>
          <w:lang w:val="kk-KZ" w:eastAsia="ru-RU"/>
        </w:rPr>
      </w:pPr>
    </w:p>
    <w:p w14:paraId="2C6F8FA1" w14:textId="77777777" w:rsidR="00537BAE" w:rsidRPr="0030696E" w:rsidRDefault="00537BAE" w:rsidP="00537BAE">
      <w:pPr>
        <w:spacing w:after="0" w:line="240" w:lineRule="auto"/>
        <w:jc w:val="center"/>
        <w:rPr>
          <w:rFonts w:ascii="Times New Roman" w:eastAsia="Times New Roman" w:hAnsi="Times New Roman" w:cs="Times New Roman"/>
          <w:b/>
          <w:bCs/>
          <w:kern w:val="24"/>
          <w:sz w:val="28"/>
          <w:szCs w:val="28"/>
          <w:lang w:val="kk-KZ" w:eastAsia="ru-RU"/>
        </w:rPr>
      </w:pPr>
    </w:p>
    <w:p w14:paraId="4EE5E037" w14:textId="77777777" w:rsidR="00537BAE" w:rsidRPr="0030696E" w:rsidRDefault="00537BAE" w:rsidP="00537BAE">
      <w:pPr>
        <w:spacing w:after="0" w:line="240" w:lineRule="auto"/>
        <w:jc w:val="center"/>
        <w:rPr>
          <w:rFonts w:ascii="Times New Roman" w:eastAsia="Times New Roman" w:hAnsi="Times New Roman" w:cs="Times New Roman"/>
          <w:b/>
          <w:bCs/>
          <w:kern w:val="24"/>
          <w:sz w:val="28"/>
          <w:szCs w:val="28"/>
          <w:lang w:val="kk-KZ" w:eastAsia="ru-RU"/>
        </w:rPr>
      </w:pPr>
    </w:p>
    <w:p w14:paraId="63D777D1" w14:textId="77777777" w:rsidR="00537BAE" w:rsidRPr="0030696E" w:rsidRDefault="00537BAE" w:rsidP="00537BAE">
      <w:pPr>
        <w:spacing w:after="0" w:line="240" w:lineRule="auto"/>
        <w:jc w:val="center"/>
        <w:rPr>
          <w:rFonts w:ascii="Times New Roman" w:eastAsia="Times New Roman" w:hAnsi="Times New Roman" w:cs="Times New Roman"/>
          <w:b/>
          <w:bCs/>
          <w:kern w:val="24"/>
          <w:sz w:val="28"/>
          <w:szCs w:val="28"/>
          <w:lang w:val="kk-KZ" w:eastAsia="ru-RU"/>
        </w:rPr>
      </w:pPr>
    </w:p>
    <w:p w14:paraId="6992E8B4" w14:textId="77777777" w:rsidR="00461212" w:rsidRPr="0030696E" w:rsidRDefault="00461212" w:rsidP="00537BAE">
      <w:pPr>
        <w:spacing w:after="0" w:line="240" w:lineRule="auto"/>
        <w:jc w:val="center"/>
        <w:rPr>
          <w:rFonts w:ascii="Times New Roman" w:eastAsia="Times New Roman" w:hAnsi="Times New Roman" w:cs="Times New Roman"/>
          <w:b/>
          <w:bCs/>
          <w:kern w:val="24"/>
          <w:sz w:val="28"/>
          <w:szCs w:val="28"/>
          <w:lang w:val="kk-KZ" w:eastAsia="ru-RU"/>
        </w:rPr>
      </w:pPr>
    </w:p>
    <w:p w14:paraId="43F63F1F" w14:textId="77777777" w:rsidR="00461212" w:rsidRPr="0030696E" w:rsidRDefault="00461212" w:rsidP="00537BAE">
      <w:pPr>
        <w:spacing w:after="0" w:line="240" w:lineRule="auto"/>
        <w:jc w:val="center"/>
        <w:rPr>
          <w:rFonts w:ascii="Times New Roman" w:eastAsia="Times New Roman" w:hAnsi="Times New Roman" w:cs="Times New Roman"/>
          <w:b/>
          <w:bCs/>
          <w:kern w:val="24"/>
          <w:sz w:val="28"/>
          <w:szCs w:val="28"/>
          <w:lang w:val="kk-KZ" w:eastAsia="ru-RU"/>
        </w:rPr>
      </w:pPr>
    </w:p>
    <w:p w14:paraId="5C1C84F6" w14:textId="77777777" w:rsidR="00537BAE" w:rsidRPr="0030696E" w:rsidRDefault="00537BAE" w:rsidP="00537BAE">
      <w:pPr>
        <w:spacing w:after="0" w:line="240" w:lineRule="auto"/>
        <w:jc w:val="center"/>
        <w:rPr>
          <w:rFonts w:ascii="Times New Roman" w:eastAsia="Times New Roman" w:hAnsi="Times New Roman" w:cs="Times New Roman"/>
          <w:b/>
          <w:bCs/>
          <w:kern w:val="24"/>
          <w:sz w:val="28"/>
          <w:szCs w:val="28"/>
          <w:lang w:val="kk-KZ" w:eastAsia="ru-RU"/>
        </w:rPr>
      </w:pPr>
    </w:p>
    <w:p w14:paraId="72A8D139" w14:textId="77777777" w:rsidR="006D3E73" w:rsidRPr="0030696E" w:rsidRDefault="006D3E73" w:rsidP="00537BAE">
      <w:pPr>
        <w:spacing w:after="0" w:line="240" w:lineRule="auto"/>
        <w:jc w:val="center"/>
        <w:rPr>
          <w:rFonts w:ascii="Times New Roman" w:eastAsia="Times New Roman" w:hAnsi="Times New Roman" w:cs="Times New Roman"/>
          <w:b/>
          <w:bCs/>
          <w:kern w:val="24"/>
          <w:sz w:val="28"/>
          <w:szCs w:val="28"/>
          <w:lang w:val="kk-KZ" w:eastAsia="ru-RU"/>
        </w:rPr>
      </w:pPr>
    </w:p>
    <w:p w14:paraId="318A399D" w14:textId="1DD75D15" w:rsidR="00537BAE" w:rsidRPr="0030696E" w:rsidRDefault="00645AC3" w:rsidP="00537BAE">
      <w:pPr>
        <w:spacing w:after="0" w:line="240" w:lineRule="auto"/>
        <w:jc w:val="center"/>
        <w:rPr>
          <w:rFonts w:ascii="Times New Roman" w:eastAsia="Times New Roman" w:hAnsi="Times New Roman" w:cs="Times New Roman"/>
          <w:b/>
          <w:bCs/>
          <w:kern w:val="24"/>
          <w:sz w:val="28"/>
          <w:szCs w:val="28"/>
          <w:lang w:val="kk-KZ" w:eastAsia="ru-RU"/>
        </w:rPr>
      </w:pPr>
      <w:r w:rsidRPr="0030696E">
        <w:rPr>
          <w:rFonts w:ascii="Times New Roman" w:eastAsia="Times New Roman" w:hAnsi="Times New Roman" w:cs="Times New Roman"/>
          <w:b/>
          <w:bCs/>
          <w:kern w:val="24"/>
          <w:sz w:val="28"/>
          <w:szCs w:val="28"/>
          <w:lang w:val="kk-KZ" w:eastAsia="ru-RU"/>
        </w:rPr>
        <w:lastRenderedPageBreak/>
        <w:t>ҚОСЫМША Д</w:t>
      </w:r>
    </w:p>
    <w:p w14:paraId="1ED10970" w14:textId="77777777" w:rsidR="00537BAE" w:rsidRPr="0030696E" w:rsidRDefault="00537BAE" w:rsidP="00537BAE">
      <w:pPr>
        <w:spacing w:after="0"/>
        <w:ind w:firstLine="709"/>
        <w:jc w:val="both"/>
        <w:rPr>
          <w:rFonts w:ascii="Times New Roman" w:hAnsi="Times New Roman" w:cs="Times New Roman"/>
          <w:sz w:val="28"/>
          <w:szCs w:val="28"/>
          <w:lang w:val="kk-KZ"/>
        </w:rPr>
      </w:pPr>
    </w:p>
    <w:p w14:paraId="5463D984" w14:textId="77777777" w:rsidR="00537BAE" w:rsidRPr="0030696E" w:rsidRDefault="00537BAE" w:rsidP="00537BAE">
      <w:pPr>
        <w:spacing w:after="0"/>
        <w:ind w:firstLine="709"/>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1-ші аралық бақылау тапсырмалары</w:t>
      </w:r>
    </w:p>
    <w:p w14:paraId="159C6FE7" w14:textId="77777777" w:rsidR="00537BAE" w:rsidRPr="0030696E" w:rsidRDefault="00537BAE" w:rsidP="00537BAE">
      <w:pPr>
        <w:spacing w:after="0" w:line="240" w:lineRule="auto"/>
        <w:ind w:firstLine="567"/>
        <w:jc w:val="right"/>
        <w:rPr>
          <w:rFonts w:ascii="Times New Roman" w:hAnsi="Times New Roman" w:cs="Times New Roman"/>
          <w:sz w:val="28"/>
          <w:szCs w:val="28"/>
          <w:lang w:val="kk-KZ"/>
        </w:rPr>
      </w:pPr>
    </w:p>
    <w:tbl>
      <w:tblPr>
        <w:tblW w:w="9214" w:type="dxa"/>
        <w:tblInd w:w="392" w:type="dxa"/>
        <w:tblLayout w:type="fixed"/>
        <w:tblLook w:val="04A0" w:firstRow="1" w:lastRow="0" w:firstColumn="1" w:lastColumn="0" w:noHBand="0" w:noVBand="1"/>
      </w:tblPr>
      <w:tblGrid>
        <w:gridCol w:w="3402"/>
        <w:gridCol w:w="3118"/>
        <w:gridCol w:w="2694"/>
      </w:tblGrid>
      <w:tr w:rsidR="00537BAE" w:rsidRPr="0030696E" w14:paraId="574C6C22" w14:textId="77777777" w:rsidTr="00B03056">
        <w:trPr>
          <w:trHeight w:val="2797"/>
        </w:trPr>
        <w:tc>
          <w:tcPr>
            <w:tcW w:w="3402" w:type="dxa"/>
            <w:shd w:val="clear" w:color="auto" w:fill="auto"/>
          </w:tcPr>
          <w:p w14:paraId="2D7DA751" w14:textId="77777777" w:rsidR="00537BAE" w:rsidRPr="0030696E" w:rsidRDefault="00537BAE" w:rsidP="00537BAE">
            <w:pPr>
              <w:spacing w:after="0"/>
              <w:rPr>
                <w:rFonts w:ascii="Times New Roman" w:hAnsi="Times New Roman" w:cs="Times New Roman"/>
                <w:noProof/>
                <w:sz w:val="28"/>
                <w:szCs w:val="28"/>
                <w:lang w:val="kk-KZ"/>
              </w:rPr>
            </w:pPr>
            <w:r w:rsidRPr="0030696E">
              <w:rPr>
                <w:rFonts w:ascii="Times New Roman" w:hAnsi="Times New Roman" w:cs="Times New Roman"/>
                <w:noProof/>
                <w:sz w:val="28"/>
                <w:szCs w:val="28"/>
                <w:lang w:val="kk-KZ"/>
              </w:rPr>
              <w:t>1.</w:t>
            </w:r>
          </w:p>
          <w:p w14:paraId="4888A352" w14:textId="77777777" w:rsidR="00537BAE" w:rsidRPr="0030696E" w:rsidRDefault="00537BAE" w:rsidP="00537BAE">
            <w:pPr>
              <w:spacing w:after="0"/>
              <w:rPr>
                <w:rFonts w:ascii="Times New Roman" w:hAnsi="Times New Roman" w:cs="Times New Roman"/>
                <w:sz w:val="28"/>
                <w:szCs w:val="28"/>
                <w:lang w:val="kk-KZ"/>
              </w:rPr>
            </w:pPr>
            <w:r w:rsidRPr="0030696E">
              <w:rPr>
                <w:rFonts w:ascii="Times New Roman" w:hAnsi="Times New Roman" w:cs="Times New Roman"/>
                <w:noProof/>
                <w:sz w:val="28"/>
                <w:szCs w:val="28"/>
                <w:lang w:eastAsia="ru-RU"/>
              </w:rPr>
              <w:drawing>
                <wp:inline distT="0" distB="0" distL="0" distR="0" wp14:anchorId="191996EF" wp14:editId="05C00C6B">
                  <wp:extent cx="2048001" cy="1440000"/>
                  <wp:effectExtent l="0" t="0" r="0" b="825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766">
                            <a:extLst>
                              <a:ext uri="{28A0092B-C50C-407E-A947-70E740481C1C}">
                                <a14:useLocalDpi xmlns:a14="http://schemas.microsoft.com/office/drawing/2010/main" val="0"/>
                              </a:ext>
                            </a:extLst>
                          </a:blip>
                          <a:srcRect l="69952" t="25247" r="5499" b="42613"/>
                          <a:stretch>
                            <a:fillRect/>
                          </a:stretch>
                        </pic:blipFill>
                        <pic:spPr bwMode="auto">
                          <a:xfrm>
                            <a:off x="0" y="0"/>
                            <a:ext cx="2048001" cy="1440000"/>
                          </a:xfrm>
                          <a:prstGeom prst="rect">
                            <a:avLst/>
                          </a:prstGeom>
                          <a:noFill/>
                          <a:ln>
                            <a:noFill/>
                          </a:ln>
                        </pic:spPr>
                      </pic:pic>
                    </a:graphicData>
                  </a:graphic>
                </wp:inline>
              </w:drawing>
            </w:r>
          </w:p>
        </w:tc>
        <w:tc>
          <w:tcPr>
            <w:tcW w:w="3118" w:type="dxa"/>
            <w:shd w:val="clear" w:color="auto" w:fill="auto"/>
          </w:tcPr>
          <w:p w14:paraId="3CEE52E9" w14:textId="77777777" w:rsidR="00537BAE" w:rsidRPr="0030696E" w:rsidRDefault="00537BAE" w:rsidP="00537BAE">
            <w:pPr>
              <w:spacing w:after="0"/>
              <w:rPr>
                <w:rFonts w:ascii="Times New Roman" w:hAnsi="Times New Roman" w:cs="Times New Roman"/>
                <w:noProof/>
                <w:sz w:val="28"/>
                <w:szCs w:val="28"/>
                <w:lang w:val="kk-KZ"/>
              </w:rPr>
            </w:pPr>
            <w:r w:rsidRPr="0030696E">
              <w:rPr>
                <w:rFonts w:ascii="Times New Roman" w:hAnsi="Times New Roman" w:cs="Times New Roman"/>
                <w:noProof/>
                <w:sz w:val="28"/>
                <w:szCs w:val="28"/>
                <w:lang w:val="kk-KZ"/>
              </w:rPr>
              <w:t>2.</w:t>
            </w:r>
          </w:p>
          <w:p w14:paraId="1DEF917C" w14:textId="77777777" w:rsidR="00537BAE" w:rsidRPr="0030696E" w:rsidRDefault="00537BAE" w:rsidP="00537BAE">
            <w:pPr>
              <w:spacing w:after="0"/>
              <w:rPr>
                <w:rFonts w:ascii="Times New Roman" w:hAnsi="Times New Roman" w:cs="Times New Roman"/>
                <w:sz w:val="28"/>
                <w:szCs w:val="28"/>
                <w:lang w:val="kk-KZ"/>
              </w:rPr>
            </w:pPr>
            <w:r w:rsidRPr="0030696E">
              <w:rPr>
                <w:rFonts w:ascii="Times New Roman" w:hAnsi="Times New Roman" w:cs="Times New Roman"/>
                <w:noProof/>
                <w:sz w:val="28"/>
                <w:szCs w:val="28"/>
                <w:lang w:eastAsia="ru-RU"/>
              </w:rPr>
              <w:drawing>
                <wp:inline distT="0" distB="0" distL="0" distR="0" wp14:anchorId="33A92430" wp14:editId="7ADE0B91">
                  <wp:extent cx="1880207" cy="1440000"/>
                  <wp:effectExtent l="0" t="0" r="6350" b="825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767">
                            <a:extLst>
                              <a:ext uri="{28A0092B-C50C-407E-A947-70E740481C1C}">
                                <a14:useLocalDpi xmlns:a14="http://schemas.microsoft.com/office/drawing/2010/main" val="0"/>
                              </a:ext>
                            </a:extLst>
                          </a:blip>
                          <a:srcRect l="2335" t="20898" r="77878" b="52744"/>
                          <a:stretch>
                            <a:fillRect/>
                          </a:stretch>
                        </pic:blipFill>
                        <pic:spPr bwMode="auto">
                          <a:xfrm>
                            <a:off x="0" y="0"/>
                            <a:ext cx="1880207" cy="1440000"/>
                          </a:xfrm>
                          <a:prstGeom prst="rect">
                            <a:avLst/>
                          </a:prstGeom>
                          <a:noFill/>
                          <a:ln>
                            <a:noFill/>
                          </a:ln>
                        </pic:spPr>
                      </pic:pic>
                    </a:graphicData>
                  </a:graphic>
                </wp:inline>
              </w:drawing>
            </w:r>
          </w:p>
        </w:tc>
        <w:tc>
          <w:tcPr>
            <w:tcW w:w="2694" w:type="dxa"/>
            <w:shd w:val="clear" w:color="auto" w:fill="auto"/>
          </w:tcPr>
          <w:p w14:paraId="0AACF78D" w14:textId="77777777" w:rsidR="00537BAE" w:rsidRPr="0030696E" w:rsidRDefault="00537BAE" w:rsidP="00537BAE">
            <w:pPr>
              <w:spacing w:after="0"/>
              <w:rPr>
                <w:rFonts w:ascii="Times New Roman" w:hAnsi="Times New Roman" w:cs="Times New Roman"/>
                <w:noProof/>
                <w:sz w:val="28"/>
                <w:szCs w:val="28"/>
                <w:lang w:val="kk-KZ"/>
              </w:rPr>
            </w:pPr>
            <w:r w:rsidRPr="0030696E">
              <w:rPr>
                <w:rFonts w:ascii="Times New Roman" w:hAnsi="Times New Roman" w:cs="Times New Roman"/>
                <w:noProof/>
                <w:sz w:val="28"/>
                <w:szCs w:val="28"/>
                <w:lang w:val="kk-KZ"/>
              </w:rPr>
              <w:t>3.</w:t>
            </w:r>
          </w:p>
          <w:p w14:paraId="28A183DD" w14:textId="77777777" w:rsidR="00537BAE" w:rsidRPr="0030696E" w:rsidRDefault="00537BAE" w:rsidP="00537BAE">
            <w:pPr>
              <w:spacing w:after="0"/>
              <w:rPr>
                <w:rFonts w:ascii="Times New Roman" w:hAnsi="Times New Roman" w:cs="Times New Roman"/>
                <w:sz w:val="28"/>
                <w:szCs w:val="28"/>
                <w:lang w:val="kk-KZ"/>
              </w:rPr>
            </w:pPr>
            <w:r w:rsidRPr="0030696E">
              <w:rPr>
                <w:rFonts w:ascii="Times New Roman" w:hAnsi="Times New Roman" w:cs="Times New Roman"/>
                <w:noProof/>
                <w:sz w:val="28"/>
                <w:szCs w:val="28"/>
                <w:lang w:eastAsia="ru-RU"/>
              </w:rPr>
              <w:drawing>
                <wp:inline distT="0" distB="0" distL="0" distR="0" wp14:anchorId="336EBA7B" wp14:editId="39F4BD73">
                  <wp:extent cx="1566407" cy="1437883"/>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68" cstate="print">
                            <a:extLst>
                              <a:ext uri="{28A0092B-C50C-407E-A947-70E740481C1C}">
                                <a14:useLocalDpi xmlns:a14="http://schemas.microsoft.com/office/drawing/2010/main" val="0"/>
                              </a:ext>
                            </a:extLst>
                          </a:blip>
                          <a:srcRect l="23335" t="19258" r="54877" b="49290"/>
                          <a:stretch>
                            <a:fillRect/>
                          </a:stretch>
                        </pic:blipFill>
                        <pic:spPr bwMode="auto">
                          <a:xfrm>
                            <a:off x="0" y="0"/>
                            <a:ext cx="1568713" cy="1440000"/>
                          </a:xfrm>
                          <a:prstGeom prst="rect">
                            <a:avLst/>
                          </a:prstGeom>
                          <a:noFill/>
                          <a:ln>
                            <a:noFill/>
                          </a:ln>
                        </pic:spPr>
                      </pic:pic>
                    </a:graphicData>
                  </a:graphic>
                </wp:inline>
              </w:drawing>
            </w:r>
          </w:p>
        </w:tc>
      </w:tr>
      <w:tr w:rsidR="00537BAE" w:rsidRPr="0030696E" w14:paraId="65CA57F1" w14:textId="77777777" w:rsidTr="00B03056">
        <w:trPr>
          <w:trHeight w:val="2701"/>
        </w:trPr>
        <w:tc>
          <w:tcPr>
            <w:tcW w:w="3402" w:type="dxa"/>
            <w:shd w:val="clear" w:color="auto" w:fill="auto"/>
          </w:tcPr>
          <w:p w14:paraId="29DD2CB2" w14:textId="77777777" w:rsidR="00537BAE" w:rsidRPr="0030696E" w:rsidRDefault="00537BAE" w:rsidP="00537BAE">
            <w:pPr>
              <w:spacing w:after="0"/>
              <w:rPr>
                <w:rFonts w:ascii="Times New Roman" w:hAnsi="Times New Roman" w:cs="Times New Roman"/>
                <w:noProof/>
                <w:sz w:val="28"/>
                <w:szCs w:val="28"/>
                <w:lang w:val="kk-KZ"/>
              </w:rPr>
            </w:pPr>
            <w:r w:rsidRPr="0030696E">
              <w:rPr>
                <w:rFonts w:ascii="Times New Roman" w:hAnsi="Times New Roman" w:cs="Times New Roman"/>
                <w:noProof/>
                <w:sz w:val="28"/>
                <w:szCs w:val="28"/>
                <w:lang w:val="kk-KZ"/>
              </w:rPr>
              <w:t>4.</w:t>
            </w:r>
          </w:p>
          <w:p w14:paraId="25086210" w14:textId="77777777" w:rsidR="00537BAE" w:rsidRPr="0030696E" w:rsidRDefault="00537BAE" w:rsidP="00537BAE">
            <w:pPr>
              <w:spacing w:after="0"/>
              <w:rPr>
                <w:rFonts w:ascii="Times New Roman" w:hAnsi="Times New Roman" w:cs="Times New Roman"/>
                <w:sz w:val="28"/>
                <w:szCs w:val="28"/>
                <w:lang w:val="kk-KZ"/>
              </w:rPr>
            </w:pPr>
            <w:r w:rsidRPr="0030696E">
              <w:rPr>
                <w:rFonts w:ascii="Times New Roman" w:hAnsi="Times New Roman" w:cs="Times New Roman"/>
                <w:noProof/>
                <w:sz w:val="28"/>
                <w:szCs w:val="28"/>
                <w:lang w:eastAsia="ru-RU"/>
              </w:rPr>
              <w:drawing>
                <wp:inline distT="0" distB="0" distL="0" distR="0" wp14:anchorId="7D14CA87" wp14:editId="21AA9082">
                  <wp:extent cx="1908313" cy="1447138"/>
                  <wp:effectExtent l="0" t="0" r="0" b="127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769">
                            <a:extLst>
                              <a:ext uri="{28A0092B-C50C-407E-A947-70E740481C1C}">
                                <a14:useLocalDpi xmlns:a14="http://schemas.microsoft.com/office/drawing/2010/main" val="0"/>
                              </a:ext>
                            </a:extLst>
                          </a:blip>
                          <a:srcRect l="70242" t="53951" r="8214" b="17633"/>
                          <a:stretch>
                            <a:fillRect/>
                          </a:stretch>
                        </pic:blipFill>
                        <pic:spPr bwMode="auto">
                          <a:xfrm>
                            <a:off x="0" y="0"/>
                            <a:ext cx="1905000" cy="1444626"/>
                          </a:xfrm>
                          <a:prstGeom prst="rect">
                            <a:avLst/>
                          </a:prstGeom>
                          <a:noFill/>
                          <a:ln>
                            <a:noFill/>
                          </a:ln>
                        </pic:spPr>
                      </pic:pic>
                    </a:graphicData>
                  </a:graphic>
                </wp:inline>
              </w:drawing>
            </w:r>
          </w:p>
        </w:tc>
        <w:tc>
          <w:tcPr>
            <w:tcW w:w="3118" w:type="dxa"/>
            <w:shd w:val="clear" w:color="auto" w:fill="auto"/>
          </w:tcPr>
          <w:p w14:paraId="4DA6B888" w14:textId="77777777" w:rsidR="00537BAE" w:rsidRPr="0030696E" w:rsidRDefault="00537BAE" w:rsidP="00537BAE">
            <w:pPr>
              <w:spacing w:after="0"/>
              <w:rPr>
                <w:rFonts w:ascii="Times New Roman" w:hAnsi="Times New Roman" w:cs="Times New Roman"/>
                <w:noProof/>
                <w:sz w:val="28"/>
                <w:szCs w:val="28"/>
                <w:lang w:val="kk-KZ"/>
              </w:rPr>
            </w:pPr>
            <w:r w:rsidRPr="0030696E">
              <w:rPr>
                <w:rFonts w:ascii="Times New Roman" w:hAnsi="Times New Roman" w:cs="Times New Roman"/>
                <w:noProof/>
                <w:sz w:val="28"/>
                <w:szCs w:val="28"/>
                <w:lang w:val="kk-KZ"/>
              </w:rPr>
              <w:t>5.</w:t>
            </w:r>
          </w:p>
          <w:p w14:paraId="10022681" w14:textId="77777777" w:rsidR="00537BAE" w:rsidRPr="0030696E" w:rsidRDefault="00537BAE" w:rsidP="00537BAE">
            <w:pPr>
              <w:spacing w:after="0"/>
              <w:rPr>
                <w:rFonts w:ascii="Times New Roman" w:hAnsi="Times New Roman" w:cs="Times New Roman"/>
                <w:sz w:val="28"/>
                <w:szCs w:val="28"/>
                <w:lang w:val="kk-KZ"/>
              </w:rPr>
            </w:pPr>
            <w:r w:rsidRPr="0030696E">
              <w:rPr>
                <w:rFonts w:ascii="Times New Roman" w:hAnsi="Times New Roman" w:cs="Times New Roman"/>
                <w:noProof/>
                <w:sz w:val="28"/>
                <w:szCs w:val="28"/>
                <w:lang w:eastAsia="ru-RU"/>
              </w:rPr>
              <w:drawing>
                <wp:inline distT="0" distB="0" distL="0" distR="0" wp14:anchorId="2776A19F" wp14:editId="0D2314CD">
                  <wp:extent cx="1858646" cy="1447138"/>
                  <wp:effectExtent l="0" t="0" r="8255" b="127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70">
                            <a:extLst>
                              <a:ext uri="{28A0092B-C50C-407E-A947-70E740481C1C}">
                                <a14:useLocalDpi xmlns:a14="http://schemas.microsoft.com/office/drawing/2010/main" val="0"/>
                              </a:ext>
                            </a:extLst>
                          </a:blip>
                          <a:srcRect l="51395" t="22675" r="28183" b="49124"/>
                          <a:stretch>
                            <a:fillRect/>
                          </a:stretch>
                        </pic:blipFill>
                        <pic:spPr bwMode="auto">
                          <a:xfrm>
                            <a:off x="0" y="0"/>
                            <a:ext cx="1860562" cy="1448630"/>
                          </a:xfrm>
                          <a:prstGeom prst="rect">
                            <a:avLst/>
                          </a:prstGeom>
                          <a:noFill/>
                          <a:ln>
                            <a:noFill/>
                          </a:ln>
                        </pic:spPr>
                      </pic:pic>
                    </a:graphicData>
                  </a:graphic>
                </wp:inline>
              </w:drawing>
            </w:r>
          </w:p>
        </w:tc>
        <w:tc>
          <w:tcPr>
            <w:tcW w:w="2694" w:type="dxa"/>
            <w:shd w:val="clear" w:color="auto" w:fill="auto"/>
          </w:tcPr>
          <w:p w14:paraId="3D8BE853" w14:textId="77777777" w:rsidR="00537BAE" w:rsidRPr="0030696E" w:rsidRDefault="00537BAE" w:rsidP="00537BAE">
            <w:pPr>
              <w:spacing w:after="0"/>
              <w:rPr>
                <w:rFonts w:ascii="Times New Roman" w:hAnsi="Times New Roman" w:cs="Times New Roman"/>
                <w:noProof/>
                <w:sz w:val="28"/>
                <w:szCs w:val="28"/>
                <w:lang w:val="kk-KZ"/>
              </w:rPr>
            </w:pPr>
            <w:r w:rsidRPr="0030696E">
              <w:rPr>
                <w:rFonts w:ascii="Times New Roman" w:hAnsi="Times New Roman" w:cs="Times New Roman"/>
                <w:noProof/>
                <w:sz w:val="28"/>
                <w:szCs w:val="28"/>
                <w:lang w:val="kk-KZ"/>
              </w:rPr>
              <w:t>6.</w:t>
            </w:r>
          </w:p>
          <w:p w14:paraId="3B5C7A3D" w14:textId="77777777" w:rsidR="00537BAE" w:rsidRPr="0030696E" w:rsidRDefault="00537BAE" w:rsidP="00537BAE">
            <w:pPr>
              <w:spacing w:after="0"/>
              <w:rPr>
                <w:rFonts w:ascii="Times New Roman" w:hAnsi="Times New Roman" w:cs="Times New Roman"/>
                <w:sz w:val="28"/>
                <w:szCs w:val="28"/>
                <w:lang w:val="kk-KZ"/>
              </w:rPr>
            </w:pPr>
            <w:r w:rsidRPr="0030696E">
              <w:rPr>
                <w:rFonts w:ascii="Times New Roman" w:hAnsi="Times New Roman" w:cs="Times New Roman"/>
                <w:noProof/>
                <w:sz w:val="28"/>
                <w:szCs w:val="28"/>
                <w:lang w:eastAsia="ru-RU"/>
              </w:rPr>
              <w:drawing>
                <wp:inline distT="0" distB="0" distL="0" distR="0" wp14:anchorId="15E1AD41" wp14:editId="0DC0539C">
                  <wp:extent cx="1563624" cy="130302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771">
                            <a:extLst>
                              <a:ext uri="{28A0092B-C50C-407E-A947-70E740481C1C}">
                                <a14:useLocalDpi xmlns:a14="http://schemas.microsoft.com/office/drawing/2010/main" val="0"/>
                              </a:ext>
                            </a:extLst>
                          </a:blip>
                          <a:srcRect l="2335" t="51620" r="78754" b="20808"/>
                          <a:stretch>
                            <a:fillRect/>
                          </a:stretch>
                        </pic:blipFill>
                        <pic:spPr bwMode="auto">
                          <a:xfrm>
                            <a:off x="0" y="0"/>
                            <a:ext cx="1563624" cy="1303020"/>
                          </a:xfrm>
                          <a:prstGeom prst="rect">
                            <a:avLst/>
                          </a:prstGeom>
                          <a:noFill/>
                          <a:ln>
                            <a:noFill/>
                          </a:ln>
                        </pic:spPr>
                      </pic:pic>
                    </a:graphicData>
                  </a:graphic>
                </wp:inline>
              </w:drawing>
            </w:r>
          </w:p>
        </w:tc>
      </w:tr>
      <w:tr w:rsidR="00537BAE" w:rsidRPr="0030696E" w14:paraId="5F48CBF6" w14:textId="77777777" w:rsidTr="00B03056">
        <w:tc>
          <w:tcPr>
            <w:tcW w:w="3402" w:type="dxa"/>
            <w:shd w:val="clear" w:color="auto" w:fill="auto"/>
          </w:tcPr>
          <w:p w14:paraId="1E9C93F7" w14:textId="77777777" w:rsidR="00537BAE" w:rsidRPr="0030696E" w:rsidRDefault="00537BAE" w:rsidP="00537BAE">
            <w:pPr>
              <w:spacing w:after="0"/>
              <w:rPr>
                <w:rFonts w:ascii="Times New Roman" w:hAnsi="Times New Roman" w:cs="Times New Roman"/>
                <w:sz w:val="28"/>
                <w:szCs w:val="28"/>
                <w:lang w:val="kk-KZ"/>
              </w:rPr>
            </w:pPr>
            <w:r w:rsidRPr="0030696E">
              <w:rPr>
                <w:rFonts w:ascii="Times New Roman" w:hAnsi="Times New Roman" w:cs="Times New Roman"/>
                <w:noProof/>
                <w:sz w:val="28"/>
                <w:szCs w:val="28"/>
                <w:lang w:val="kk-KZ"/>
              </w:rPr>
              <w:t>7.</w:t>
            </w:r>
            <w:r w:rsidRPr="0030696E">
              <w:rPr>
                <w:rFonts w:ascii="Times New Roman" w:hAnsi="Times New Roman" w:cs="Times New Roman"/>
                <w:noProof/>
                <w:sz w:val="28"/>
                <w:szCs w:val="28"/>
                <w:lang w:eastAsia="ru-RU"/>
              </w:rPr>
              <w:t xml:space="preserve"> </w:t>
            </w:r>
            <w:r w:rsidRPr="0030696E">
              <w:rPr>
                <w:rFonts w:ascii="Times New Roman" w:hAnsi="Times New Roman" w:cs="Times New Roman"/>
                <w:noProof/>
                <w:sz w:val="28"/>
                <w:szCs w:val="28"/>
                <w:lang w:eastAsia="ru-RU"/>
              </w:rPr>
              <w:drawing>
                <wp:inline distT="0" distB="0" distL="0" distR="0" wp14:anchorId="2654359B" wp14:editId="07993C0D">
                  <wp:extent cx="1872941" cy="1440000"/>
                  <wp:effectExtent l="0" t="0" r="0" b="825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72" cstate="print">
                            <a:extLst>
                              <a:ext uri="{28A0092B-C50C-407E-A947-70E740481C1C}">
                                <a14:useLocalDpi xmlns:a14="http://schemas.microsoft.com/office/drawing/2010/main" val="0"/>
                              </a:ext>
                            </a:extLst>
                          </a:blip>
                          <a:srcRect l="49567" t="19913" r="29916" b="51912"/>
                          <a:stretch>
                            <a:fillRect/>
                          </a:stretch>
                        </pic:blipFill>
                        <pic:spPr bwMode="auto">
                          <a:xfrm>
                            <a:off x="0" y="0"/>
                            <a:ext cx="1872941" cy="1440000"/>
                          </a:xfrm>
                          <a:prstGeom prst="rect">
                            <a:avLst/>
                          </a:prstGeom>
                          <a:noFill/>
                          <a:ln>
                            <a:noFill/>
                          </a:ln>
                        </pic:spPr>
                      </pic:pic>
                    </a:graphicData>
                  </a:graphic>
                </wp:inline>
              </w:drawing>
            </w:r>
          </w:p>
        </w:tc>
        <w:tc>
          <w:tcPr>
            <w:tcW w:w="3118" w:type="dxa"/>
            <w:shd w:val="clear" w:color="auto" w:fill="auto"/>
          </w:tcPr>
          <w:p w14:paraId="77E53548" w14:textId="77777777" w:rsidR="00537BAE" w:rsidRPr="0030696E" w:rsidRDefault="00537BAE" w:rsidP="00537BAE">
            <w:pPr>
              <w:spacing w:after="0"/>
              <w:rPr>
                <w:rFonts w:ascii="Times New Roman" w:hAnsi="Times New Roman" w:cs="Times New Roman"/>
                <w:sz w:val="28"/>
                <w:szCs w:val="28"/>
                <w:lang w:val="kk-KZ"/>
              </w:rPr>
            </w:pPr>
            <w:r w:rsidRPr="0030696E">
              <w:rPr>
                <w:rFonts w:ascii="Times New Roman" w:hAnsi="Times New Roman" w:cs="Times New Roman"/>
                <w:noProof/>
                <w:sz w:val="28"/>
                <w:szCs w:val="28"/>
                <w:lang w:val="kk-KZ"/>
              </w:rPr>
              <w:t>8.</w:t>
            </w:r>
            <w:r w:rsidRPr="0030696E">
              <w:rPr>
                <w:rFonts w:ascii="Times New Roman" w:hAnsi="Times New Roman" w:cs="Times New Roman"/>
                <w:noProof/>
                <w:sz w:val="28"/>
                <w:szCs w:val="28"/>
                <w:lang w:eastAsia="ru-RU"/>
              </w:rPr>
              <w:t xml:space="preserve"> </w:t>
            </w:r>
            <w:r w:rsidRPr="0030696E">
              <w:rPr>
                <w:rFonts w:ascii="Times New Roman" w:hAnsi="Times New Roman" w:cs="Times New Roman"/>
                <w:noProof/>
                <w:sz w:val="28"/>
                <w:szCs w:val="28"/>
                <w:lang w:eastAsia="ru-RU"/>
              </w:rPr>
              <w:drawing>
                <wp:inline distT="0" distB="0" distL="0" distR="0" wp14:anchorId="1CA16FCE" wp14:editId="784AE456">
                  <wp:extent cx="1780363" cy="1440000"/>
                  <wp:effectExtent l="0" t="0" r="0" b="825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73" cstate="print">
                            <a:extLst>
                              <a:ext uri="{28A0092B-C50C-407E-A947-70E740481C1C}">
                                <a14:useLocalDpi xmlns:a14="http://schemas.microsoft.com/office/drawing/2010/main" val="0"/>
                              </a:ext>
                            </a:extLst>
                          </a:blip>
                          <a:srcRect l="670" t="19762" r="78973" b="52142"/>
                          <a:stretch>
                            <a:fillRect/>
                          </a:stretch>
                        </pic:blipFill>
                        <pic:spPr bwMode="auto">
                          <a:xfrm>
                            <a:off x="0" y="0"/>
                            <a:ext cx="1780363" cy="1440000"/>
                          </a:xfrm>
                          <a:prstGeom prst="rect">
                            <a:avLst/>
                          </a:prstGeom>
                          <a:noFill/>
                          <a:ln>
                            <a:noFill/>
                          </a:ln>
                        </pic:spPr>
                      </pic:pic>
                    </a:graphicData>
                  </a:graphic>
                </wp:inline>
              </w:drawing>
            </w:r>
          </w:p>
        </w:tc>
        <w:tc>
          <w:tcPr>
            <w:tcW w:w="2694" w:type="dxa"/>
            <w:shd w:val="clear" w:color="auto" w:fill="auto"/>
          </w:tcPr>
          <w:p w14:paraId="2F3A0118" w14:textId="77777777" w:rsidR="00537BAE" w:rsidRPr="0030696E" w:rsidRDefault="00537BAE" w:rsidP="00537BAE">
            <w:pPr>
              <w:spacing w:after="0"/>
              <w:rPr>
                <w:rFonts w:ascii="Times New Roman" w:hAnsi="Times New Roman" w:cs="Times New Roman"/>
                <w:sz w:val="28"/>
                <w:szCs w:val="28"/>
                <w:lang w:val="kk-KZ"/>
              </w:rPr>
            </w:pPr>
            <w:r w:rsidRPr="0030696E">
              <w:rPr>
                <w:rFonts w:ascii="Times New Roman" w:hAnsi="Times New Roman" w:cs="Times New Roman"/>
                <w:noProof/>
                <w:sz w:val="28"/>
                <w:szCs w:val="28"/>
                <w:lang w:val="kk-KZ"/>
              </w:rPr>
              <w:t>9.</w:t>
            </w:r>
            <w:r w:rsidRPr="0030696E">
              <w:rPr>
                <w:rFonts w:ascii="Times New Roman" w:hAnsi="Times New Roman" w:cs="Times New Roman"/>
                <w:noProof/>
                <w:sz w:val="28"/>
                <w:szCs w:val="28"/>
                <w:lang w:eastAsia="ru-RU"/>
              </w:rPr>
              <w:t xml:space="preserve"> </w:t>
            </w:r>
            <w:r w:rsidRPr="0030696E">
              <w:rPr>
                <w:rFonts w:ascii="Times New Roman" w:hAnsi="Times New Roman" w:cs="Times New Roman"/>
                <w:noProof/>
                <w:sz w:val="28"/>
                <w:szCs w:val="28"/>
                <w:lang w:eastAsia="ru-RU"/>
              </w:rPr>
              <w:drawing>
                <wp:inline distT="0" distB="0" distL="0" distR="0" wp14:anchorId="6C26A16A" wp14:editId="210B482F">
                  <wp:extent cx="1647059" cy="1440000"/>
                  <wp:effectExtent l="0" t="0" r="0" b="825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74" cstate="print">
                            <a:extLst>
                              <a:ext uri="{28A0092B-C50C-407E-A947-70E740481C1C}">
                                <a14:useLocalDpi xmlns:a14="http://schemas.microsoft.com/office/drawing/2010/main" val="0"/>
                              </a:ext>
                            </a:extLst>
                          </a:blip>
                          <a:srcRect l="22177" t="17860" r="59123" b="53438"/>
                          <a:stretch>
                            <a:fillRect/>
                          </a:stretch>
                        </pic:blipFill>
                        <pic:spPr bwMode="auto">
                          <a:xfrm>
                            <a:off x="0" y="0"/>
                            <a:ext cx="1647059" cy="1440000"/>
                          </a:xfrm>
                          <a:prstGeom prst="rect">
                            <a:avLst/>
                          </a:prstGeom>
                          <a:noFill/>
                          <a:ln>
                            <a:noFill/>
                          </a:ln>
                        </pic:spPr>
                      </pic:pic>
                    </a:graphicData>
                  </a:graphic>
                </wp:inline>
              </w:drawing>
            </w:r>
          </w:p>
        </w:tc>
      </w:tr>
      <w:tr w:rsidR="00537BAE" w:rsidRPr="0030696E" w14:paraId="3E85E8D4" w14:textId="77777777" w:rsidTr="00B03056">
        <w:tc>
          <w:tcPr>
            <w:tcW w:w="3402" w:type="dxa"/>
            <w:shd w:val="clear" w:color="auto" w:fill="auto"/>
          </w:tcPr>
          <w:p w14:paraId="06C578D5" w14:textId="77777777" w:rsidR="00537BAE" w:rsidRPr="0030696E" w:rsidRDefault="00537BAE" w:rsidP="00537BAE">
            <w:pPr>
              <w:spacing w:after="0"/>
              <w:rPr>
                <w:rFonts w:ascii="Times New Roman" w:hAnsi="Times New Roman" w:cs="Times New Roman"/>
                <w:noProof/>
                <w:sz w:val="28"/>
                <w:szCs w:val="28"/>
                <w:lang w:val="kk-KZ"/>
              </w:rPr>
            </w:pPr>
            <w:r w:rsidRPr="0030696E">
              <w:rPr>
                <w:rFonts w:ascii="Times New Roman" w:hAnsi="Times New Roman" w:cs="Times New Roman"/>
                <w:noProof/>
                <w:sz w:val="28"/>
                <w:szCs w:val="28"/>
                <w:lang w:val="kk-KZ"/>
              </w:rPr>
              <w:t>10.</w:t>
            </w:r>
          </w:p>
          <w:p w14:paraId="60B93C66" w14:textId="77777777" w:rsidR="00537BAE" w:rsidRPr="0030696E" w:rsidRDefault="00537BAE" w:rsidP="00537BAE">
            <w:pPr>
              <w:spacing w:after="0"/>
              <w:rPr>
                <w:rFonts w:ascii="Times New Roman" w:hAnsi="Times New Roman" w:cs="Times New Roman"/>
                <w:noProof/>
                <w:sz w:val="28"/>
                <w:szCs w:val="28"/>
                <w:lang w:val="kk-KZ"/>
              </w:rPr>
            </w:pPr>
            <w:r w:rsidRPr="0030696E">
              <w:rPr>
                <w:rFonts w:ascii="Times New Roman" w:hAnsi="Times New Roman" w:cs="Times New Roman"/>
                <w:noProof/>
                <w:sz w:val="28"/>
                <w:szCs w:val="28"/>
                <w:lang w:eastAsia="ru-RU"/>
              </w:rPr>
              <w:drawing>
                <wp:inline distT="0" distB="0" distL="0" distR="0" wp14:anchorId="48DD0379" wp14:editId="61DB0EF9">
                  <wp:extent cx="1699902" cy="1440000"/>
                  <wp:effectExtent l="0" t="0" r="0" b="825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75">
                            <a:extLst>
                              <a:ext uri="{28A0092B-C50C-407E-A947-70E740481C1C}">
                                <a14:useLocalDpi xmlns:a14="http://schemas.microsoft.com/office/drawing/2010/main" val="0"/>
                              </a:ext>
                            </a:extLst>
                          </a:blip>
                          <a:srcRect l="52077" t="42934" r="26865" b="28188"/>
                          <a:stretch>
                            <a:fillRect/>
                          </a:stretch>
                        </pic:blipFill>
                        <pic:spPr bwMode="auto">
                          <a:xfrm>
                            <a:off x="0" y="0"/>
                            <a:ext cx="1699902" cy="1440000"/>
                          </a:xfrm>
                          <a:prstGeom prst="rect">
                            <a:avLst/>
                          </a:prstGeom>
                          <a:noFill/>
                          <a:ln>
                            <a:noFill/>
                          </a:ln>
                        </pic:spPr>
                      </pic:pic>
                    </a:graphicData>
                  </a:graphic>
                </wp:inline>
              </w:drawing>
            </w:r>
          </w:p>
        </w:tc>
        <w:tc>
          <w:tcPr>
            <w:tcW w:w="3118" w:type="dxa"/>
            <w:shd w:val="clear" w:color="auto" w:fill="auto"/>
          </w:tcPr>
          <w:p w14:paraId="3D4EF7A9" w14:textId="77777777" w:rsidR="00537BAE" w:rsidRPr="0030696E" w:rsidRDefault="00537BAE" w:rsidP="00537BAE">
            <w:pPr>
              <w:spacing w:after="0"/>
              <w:rPr>
                <w:rFonts w:ascii="Times New Roman" w:hAnsi="Times New Roman" w:cs="Times New Roman"/>
                <w:noProof/>
                <w:sz w:val="28"/>
                <w:szCs w:val="28"/>
                <w:lang w:val="kk-KZ"/>
              </w:rPr>
            </w:pPr>
            <w:r w:rsidRPr="0030696E">
              <w:rPr>
                <w:rFonts w:ascii="Times New Roman" w:hAnsi="Times New Roman" w:cs="Times New Roman"/>
                <w:noProof/>
                <w:sz w:val="28"/>
                <w:szCs w:val="28"/>
                <w:lang w:val="kk-KZ"/>
              </w:rPr>
              <w:t>11.</w:t>
            </w:r>
          </w:p>
          <w:p w14:paraId="197FE9BC" w14:textId="77777777" w:rsidR="00537BAE" w:rsidRPr="0030696E" w:rsidRDefault="00537BAE" w:rsidP="00537BAE">
            <w:pPr>
              <w:spacing w:after="0"/>
              <w:rPr>
                <w:rFonts w:ascii="Times New Roman" w:hAnsi="Times New Roman" w:cs="Times New Roman"/>
                <w:noProof/>
                <w:sz w:val="28"/>
                <w:szCs w:val="28"/>
                <w:lang w:val="kk-KZ"/>
              </w:rPr>
            </w:pPr>
            <w:r w:rsidRPr="0030696E">
              <w:rPr>
                <w:rFonts w:ascii="Times New Roman" w:hAnsi="Times New Roman" w:cs="Times New Roman"/>
                <w:noProof/>
                <w:sz w:val="28"/>
                <w:szCs w:val="28"/>
                <w:lang w:eastAsia="ru-RU"/>
              </w:rPr>
              <w:drawing>
                <wp:inline distT="0" distB="0" distL="0" distR="0" wp14:anchorId="2BDA5461" wp14:editId="71E3D29F">
                  <wp:extent cx="1805596" cy="1440000"/>
                  <wp:effectExtent l="0" t="0" r="4445" b="825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76">
                            <a:extLst>
                              <a:ext uri="{28A0092B-C50C-407E-A947-70E740481C1C}">
                                <a14:useLocalDpi xmlns:a14="http://schemas.microsoft.com/office/drawing/2010/main" val="0"/>
                              </a:ext>
                            </a:extLst>
                          </a:blip>
                          <a:srcRect l="72752" t="53951" r="5777" b="14374"/>
                          <a:stretch>
                            <a:fillRect/>
                          </a:stretch>
                        </pic:blipFill>
                        <pic:spPr bwMode="auto">
                          <a:xfrm>
                            <a:off x="0" y="0"/>
                            <a:ext cx="1805596" cy="1440000"/>
                          </a:xfrm>
                          <a:prstGeom prst="rect">
                            <a:avLst/>
                          </a:prstGeom>
                          <a:noFill/>
                          <a:ln>
                            <a:noFill/>
                          </a:ln>
                        </pic:spPr>
                      </pic:pic>
                    </a:graphicData>
                  </a:graphic>
                </wp:inline>
              </w:drawing>
            </w:r>
          </w:p>
        </w:tc>
        <w:tc>
          <w:tcPr>
            <w:tcW w:w="2694" w:type="dxa"/>
            <w:shd w:val="clear" w:color="auto" w:fill="auto"/>
          </w:tcPr>
          <w:p w14:paraId="5B3694E2" w14:textId="77777777" w:rsidR="00537BAE" w:rsidRPr="0030696E" w:rsidRDefault="00537BAE" w:rsidP="00537BAE">
            <w:pPr>
              <w:spacing w:after="0"/>
              <w:rPr>
                <w:rFonts w:ascii="Times New Roman" w:hAnsi="Times New Roman" w:cs="Times New Roman"/>
                <w:noProof/>
                <w:sz w:val="28"/>
                <w:szCs w:val="28"/>
                <w:lang w:val="kk-KZ"/>
              </w:rPr>
            </w:pPr>
            <w:r w:rsidRPr="0030696E">
              <w:rPr>
                <w:rFonts w:ascii="Times New Roman" w:hAnsi="Times New Roman" w:cs="Times New Roman"/>
                <w:noProof/>
                <w:sz w:val="28"/>
                <w:szCs w:val="28"/>
                <w:lang w:val="kk-KZ"/>
              </w:rPr>
              <w:t>12.</w:t>
            </w:r>
          </w:p>
          <w:p w14:paraId="57FA75CC" w14:textId="77777777" w:rsidR="00537BAE" w:rsidRPr="0030696E" w:rsidRDefault="00537BAE" w:rsidP="00537BAE">
            <w:pPr>
              <w:spacing w:after="0"/>
              <w:rPr>
                <w:rFonts w:ascii="Times New Roman" w:hAnsi="Times New Roman" w:cs="Times New Roman"/>
                <w:noProof/>
                <w:sz w:val="28"/>
                <w:szCs w:val="28"/>
                <w:lang w:val="kk-KZ"/>
              </w:rPr>
            </w:pPr>
            <w:r w:rsidRPr="0030696E">
              <w:rPr>
                <w:rFonts w:ascii="Times New Roman" w:hAnsi="Times New Roman" w:cs="Times New Roman"/>
                <w:noProof/>
                <w:sz w:val="28"/>
                <w:szCs w:val="28"/>
                <w:lang w:eastAsia="ru-RU"/>
              </w:rPr>
              <w:drawing>
                <wp:inline distT="0" distB="0" distL="0" distR="0" wp14:anchorId="4C13FF3E" wp14:editId="3633D380">
                  <wp:extent cx="1447025" cy="1440000"/>
                  <wp:effectExtent l="0" t="0" r="1270" b="825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7" cstate="print">
                            <a:extLst>
                              <a:ext uri="{28A0092B-C50C-407E-A947-70E740481C1C}">
                                <a14:useLocalDpi xmlns:a14="http://schemas.microsoft.com/office/drawing/2010/main" val="0"/>
                              </a:ext>
                            </a:extLst>
                          </a:blip>
                          <a:srcRect l="50537" t="22668" r="30011" b="43146"/>
                          <a:stretch>
                            <a:fillRect/>
                          </a:stretch>
                        </pic:blipFill>
                        <pic:spPr bwMode="auto">
                          <a:xfrm>
                            <a:off x="0" y="0"/>
                            <a:ext cx="1447025" cy="1440000"/>
                          </a:xfrm>
                          <a:prstGeom prst="rect">
                            <a:avLst/>
                          </a:prstGeom>
                          <a:noFill/>
                          <a:ln>
                            <a:noFill/>
                          </a:ln>
                        </pic:spPr>
                      </pic:pic>
                    </a:graphicData>
                  </a:graphic>
                </wp:inline>
              </w:drawing>
            </w:r>
          </w:p>
        </w:tc>
      </w:tr>
    </w:tbl>
    <w:p w14:paraId="3241DF10" w14:textId="77777777" w:rsidR="00537BAE" w:rsidRPr="0030696E" w:rsidRDefault="00537BAE" w:rsidP="00537BAE">
      <w:pPr>
        <w:spacing w:after="0"/>
        <w:jc w:val="center"/>
        <w:rPr>
          <w:rFonts w:ascii="Times New Roman" w:hAnsi="Times New Roman" w:cs="Times New Roman"/>
          <w:sz w:val="28"/>
          <w:szCs w:val="28"/>
          <w:lang w:val="kk-KZ"/>
        </w:rPr>
      </w:pPr>
    </w:p>
    <w:p w14:paraId="24173EAF" w14:textId="77777777" w:rsidR="00537BAE" w:rsidRPr="0030696E" w:rsidRDefault="00537BAE" w:rsidP="00537BAE">
      <w:pPr>
        <w:spacing w:after="0"/>
        <w:rPr>
          <w:rFonts w:ascii="Times New Roman" w:hAnsi="Times New Roman" w:cs="Times New Roman"/>
          <w:sz w:val="28"/>
          <w:szCs w:val="28"/>
          <w:lang w:val="kk-KZ"/>
        </w:rPr>
      </w:pPr>
    </w:p>
    <w:p w14:paraId="2ACC7932" w14:textId="77777777" w:rsidR="00B03056" w:rsidRPr="0030696E" w:rsidRDefault="00B03056" w:rsidP="00537BAE">
      <w:pPr>
        <w:spacing w:after="0"/>
        <w:rPr>
          <w:rFonts w:ascii="Times New Roman" w:hAnsi="Times New Roman" w:cs="Times New Roman"/>
          <w:sz w:val="28"/>
          <w:szCs w:val="28"/>
          <w:lang w:val="kk-KZ"/>
        </w:rPr>
      </w:pPr>
    </w:p>
    <w:p w14:paraId="015240CB" w14:textId="77777777" w:rsidR="00B03056" w:rsidRPr="0030696E" w:rsidRDefault="00B03056" w:rsidP="00537BAE">
      <w:pPr>
        <w:spacing w:after="0"/>
        <w:rPr>
          <w:rFonts w:ascii="Times New Roman" w:hAnsi="Times New Roman" w:cs="Times New Roman"/>
          <w:sz w:val="28"/>
          <w:szCs w:val="28"/>
          <w:lang w:val="kk-KZ"/>
        </w:rPr>
      </w:pPr>
    </w:p>
    <w:p w14:paraId="4B8C661D" w14:textId="77777777" w:rsidR="00B03056" w:rsidRPr="0030696E" w:rsidRDefault="00B03056" w:rsidP="00537BAE">
      <w:pPr>
        <w:spacing w:after="0"/>
        <w:rPr>
          <w:rFonts w:ascii="Times New Roman" w:hAnsi="Times New Roman" w:cs="Times New Roman"/>
          <w:sz w:val="28"/>
          <w:szCs w:val="28"/>
          <w:lang w:val="kk-KZ"/>
        </w:rPr>
      </w:pPr>
    </w:p>
    <w:p w14:paraId="6436537B" w14:textId="77777777" w:rsidR="00B03056" w:rsidRPr="0030696E" w:rsidRDefault="00B03056" w:rsidP="00537BAE">
      <w:pPr>
        <w:spacing w:after="0"/>
        <w:rPr>
          <w:rFonts w:ascii="Times New Roman" w:hAnsi="Times New Roman" w:cs="Times New Roman"/>
          <w:sz w:val="28"/>
          <w:szCs w:val="28"/>
          <w:lang w:val="kk-KZ"/>
        </w:rPr>
      </w:pPr>
    </w:p>
    <w:p w14:paraId="132D7F09" w14:textId="77777777" w:rsidR="00B03056" w:rsidRPr="0030696E" w:rsidRDefault="00B03056" w:rsidP="00537BAE">
      <w:pPr>
        <w:spacing w:after="0"/>
        <w:rPr>
          <w:rFonts w:ascii="Times New Roman" w:hAnsi="Times New Roman" w:cs="Times New Roman"/>
          <w:sz w:val="28"/>
          <w:szCs w:val="28"/>
          <w:lang w:val="kk-KZ"/>
        </w:rPr>
      </w:pPr>
    </w:p>
    <w:p w14:paraId="536F3E95" w14:textId="77777777" w:rsidR="00537BAE" w:rsidRPr="0030696E" w:rsidRDefault="00537BAE" w:rsidP="00537BAE">
      <w:pPr>
        <w:spacing w:after="0"/>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lastRenderedPageBreak/>
        <w:t>Тұрақты ток тізбегі (схемасы) параметрлерінің мәндері</w:t>
      </w:r>
    </w:p>
    <w:p w14:paraId="6DC0AA73" w14:textId="77777777" w:rsidR="00537BAE" w:rsidRPr="0030696E" w:rsidRDefault="00537BAE" w:rsidP="00537BAE">
      <w:pPr>
        <w:spacing w:after="0"/>
        <w:ind w:left="142" w:hanging="142"/>
        <w:rPr>
          <w:rFonts w:ascii="Times New Roman" w:hAnsi="Times New Roman" w:cs="Times New Roman"/>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2"/>
        <w:gridCol w:w="726"/>
        <w:gridCol w:w="782"/>
        <w:gridCol w:w="782"/>
        <w:gridCol w:w="767"/>
        <w:gridCol w:w="767"/>
        <w:gridCol w:w="767"/>
        <w:gridCol w:w="767"/>
        <w:gridCol w:w="767"/>
        <w:gridCol w:w="767"/>
        <w:gridCol w:w="661"/>
      </w:tblGrid>
      <w:tr w:rsidR="00537BAE" w:rsidRPr="0030696E" w14:paraId="584414F2" w14:textId="77777777" w:rsidTr="00537BAE">
        <w:trPr>
          <w:jc w:val="center"/>
        </w:trPr>
        <w:tc>
          <w:tcPr>
            <w:tcW w:w="1802" w:type="dxa"/>
            <w:shd w:val="clear" w:color="auto" w:fill="auto"/>
          </w:tcPr>
          <w:p w14:paraId="1357F331"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 xml:space="preserve">Тізбек параметрлері </w:t>
            </w:r>
          </w:p>
        </w:tc>
        <w:tc>
          <w:tcPr>
            <w:tcW w:w="726" w:type="dxa"/>
            <w:shd w:val="clear" w:color="auto" w:fill="auto"/>
          </w:tcPr>
          <w:p w14:paraId="30196A8E" w14:textId="77777777" w:rsidR="00537BAE" w:rsidRPr="0030696E" w:rsidRDefault="00AD503A" w:rsidP="00537BAE">
            <w:pPr>
              <w:spacing w:after="0"/>
              <w:rPr>
                <w:rFonts w:ascii="Times New Roman" w:hAnsi="Times New Roman" w:cs="Times New Roman"/>
                <w:sz w:val="24"/>
                <w:szCs w:val="24"/>
                <w:lang w:val="en-US"/>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E</m:t>
                    </m:r>
                  </m:e>
                  <m:sub>
                    <m:r>
                      <w:rPr>
                        <w:rFonts w:ascii="Cambria Math" w:hAnsi="Cambria Math" w:cs="Times New Roman"/>
                        <w:sz w:val="24"/>
                        <w:szCs w:val="24"/>
                        <w:lang w:val="en-US"/>
                      </w:rPr>
                      <m:t>1</m:t>
                    </m:r>
                  </m:sub>
                </m:sSub>
              </m:oMath>
            </m:oMathPara>
          </w:p>
        </w:tc>
        <w:tc>
          <w:tcPr>
            <w:tcW w:w="782" w:type="dxa"/>
            <w:shd w:val="clear" w:color="auto" w:fill="auto"/>
          </w:tcPr>
          <w:p w14:paraId="5A199590" w14:textId="77777777" w:rsidR="00537BAE" w:rsidRPr="0030696E" w:rsidRDefault="00AD503A" w:rsidP="00537BAE">
            <w:pPr>
              <w:spacing w:after="0"/>
              <w:rPr>
                <w:rFonts w:ascii="Times New Roman" w:hAnsi="Times New Roman" w:cs="Times New Roman"/>
                <w:sz w:val="24"/>
                <w:szCs w:val="24"/>
                <w:lang w:val="en-US"/>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E</m:t>
                    </m:r>
                  </m:e>
                  <m:sub>
                    <m:r>
                      <w:rPr>
                        <w:rFonts w:ascii="Cambria Math" w:hAnsi="Cambria Math" w:cs="Times New Roman"/>
                        <w:sz w:val="24"/>
                        <w:szCs w:val="24"/>
                        <w:lang w:val="en-US"/>
                      </w:rPr>
                      <m:t>2</m:t>
                    </m:r>
                  </m:sub>
                </m:sSub>
              </m:oMath>
            </m:oMathPara>
          </w:p>
        </w:tc>
        <w:tc>
          <w:tcPr>
            <w:tcW w:w="782" w:type="dxa"/>
            <w:shd w:val="clear" w:color="auto" w:fill="auto"/>
          </w:tcPr>
          <w:p w14:paraId="228B9632" w14:textId="77777777" w:rsidR="00537BAE" w:rsidRPr="0030696E" w:rsidRDefault="00AD503A" w:rsidP="00537BAE">
            <w:pPr>
              <w:spacing w:after="0"/>
              <w:rPr>
                <w:rFonts w:ascii="Times New Roman" w:hAnsi="Times New Roman" w:cs="Times New Roman"/>
                <w:sz w:val="24"/>
                <w:szCs w:val="24"/>
                <w:lang w:val="en-US"/>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E</m:t>
                    </m:r>
                  </m:e>
                  <m:sub>
                    <m:r>
                      <w:rPr>
                        <w:rFonts w:ascii="Cambria Math" w:hAnsi="Cambria Math" w:cs="Times New Roman"/>
                        <w:sz w:val="24"/>
                        <w:szCs w:val="24"/>
                        <w:lang w:val="en-US"/>
                      </w:rPr>
                      <m:t>3</m:t>
                    </m:r>
                  </m:sub>
                </m:sSub>
              </m:oMath>
            </m:oMathPara>
          </w:p>
        </w:tc>
        <w:tc>
          <w:tcPr>
            <w:tcW w:w="767" w:type="dxa"/>
            <w:shd w:val="clear" w:color="auto" w:fill="auto"/>
          </w:tcPr>
          <w:p w14:paraId="600DD0AE" w14:textId="77777777" w:rsidR="00537BAE" w:rsidRPr="0030696E" w:rsidRDefault="00AD503A" w:rsidP="00537BAE">
            <w:pPr>
              <w:spacing w:after="0"/>
              <w:rPr>
                <w:rFonts w:ascii="Times New Roman" w:hAnsi="Times New Roman" w:cs="Times New Roman"/>
                <w:sz w:val="24"/>
                <w:szCs w:val="24"/>
                <w:lang w:val="en-US"/>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R</m:t>
                    </m:r>
                  </m:e>
                  <m:sub>
                    <m:r>
                      <w:rPr>
                        <w:rFonts w:ascii="Cambria Math" w:hAnsi="Cambria Math" w:cs="Times New Roman"/>
                        <w:sz w:val="24"/>
                        <w:szCs w:val="24"/>
                        <w:lang w:val="en-US"/>
                      </w:rPr>
                      <m:t>1</m:t>
                    </m:r>
                  </m:sub>
                </m:sSub>
              </m:oMath>
            </m:oMathPara>
          </w:p>
        </w:tc>
        <w:tc>
          <w:tcPr>
            <w:tcW w:w="767" w:type="dxa"/>
            <w:shd w:val="clear" w:color="auto" w:fill="auto"/>
          </w:tcPr>
          <w:p w14:paraId="0D0B9F38" w14:textId="77777777" w:rsidR="00537BAE" w:rsidRPr="0030696E" w:rsidRDefault="00AD503A" w:rsidP="00537BAE">
            <w:pPr>
              <w:spacing w:after="0"/>
              <w:rPr>
                <w:rFonts w:ascii="Times New Roman" w:hAnsi="Times New Roman" w:cs="Times New Roman"/>
                <w:sz w:val="24"/>
                <w:szCs w:val="24"/>
                <w:lang w:val="en-US"/>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R</m:t>
                    </m:r>
                  </m:e>
                  <m:sub>
                    <m:r>
                      <w:rPr>
                        <w:rFonts w:ascii="Cambria Math" w:hAnsi="Cambria Math" w:cs="Times New Roman"/>
                        <w:sz w:val="24"/>
                        <w:szCs w:val="24"/>
                        <w:lang w:val="en-US"/>
                      </w:rPr>
                      <m:t>2</m:t>
                    </m:r>
                  </m:sub>
                </m:sSub>
              </m:oMath>
            </m:oMathPara>
          </w:p>
        </w:tc>
        <w:tc>
          <w:tcPr>
            <w:tcW w:w="767" w:type="dxa"/>
            <w:shd w:val="clear" w:color="auto" w:fill="auto"/>
          </w:tcPr>
          <w:p w14:paraId="11E7F26D" w14:textId="77777777" w:rsidR="00537BAE" w:rsidRPr="0030696E" w:rsidRDefault="00AD503A" w:rsidP="00537BAE">
            <w:pPr>
              <w:spacing w:after="0"/>
              <w:rPr>
                <w:rFonts w:ascii="Times New Roman" w:hAnsi="Times New Roman" w:cs="Times New Roman"/>
                <w:sz w:val="24"/>
                <w:szCs w:val="24"/>
                <w:lang w:val="en-US"/>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R</m:t>
                    </m:r>
                  </m:e>
                  <m:sub>
                    <m:r>
                      <w:rPr>
                        <w:rFonts w:ascii="Cambria Math" w:hAnsi="Cambria Math" w:cs="Times New Roman"/>
                        <w:sz w:val="24"/>
                        <w:szCs w:val="24"/>
                        <w:lang w:val="en-US"/>
                      </w:rPr>
                      <m:t>3</m:t>
                    </m:r>
                  </m:sub>
                </m:sSub>
              </m:oMath>
            </m:oMathPara>
          </w:p>
        </w:tc>
        <w:tc>
          <w:tcPr>
            <w:tcW w:w="767" w:type="dxa"/>
            <w:shd w:val="clear" w:color="auto" w:fill="auto"/>
          </w:tcPr>
          <w:p w14:paraId="0A4BF33A" w14:textId="77777777" w:rsidR="00537BAE" w:rsidRPr="0030696E" w:rsidRDefault="00AD503A" w:rsidP="00537BAE">
            <w:pPr>
              <w:spacing w:after="0"/>
              <w:rPr>
                <w:rFonts w:ascii="Times New Roman" w:hAnsi="Times New Roman" w:cs="Times New Roman"/>
                <w:sz w:val="24"/>
                <w:szCs w:val="24"/>
                <w:lang w:val="en-US"/>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R</m:t>
                    </m:r>
                  </m:e>
                  <m:sub>
                    <m:r>
                      <w:rPr>
                        <w:rFonts w:ascii="Cambria Math" w:hAnsi="Cambria Math" w:cs="Times New Roman"/>
                        <w:sz w:val="24"/>
                        <w:szCs w:val="24"/>
                        <w:lang w:val="en-US"/>
                      </w:rPr>
                      <m:t>4</m:t>
                    </m:r>
                  </m:sub>
                </m:sSub>
              </m:oMath>
            </m:oMathPara>
          </w:p>
        </w:tc>
        <w:tc>
          <w:tcPr>
            <w:tcW w:w="767" w:type="dxa"/>
            <w:shd w:val="clear" w:color="auto" w:fill="auto"/>
          </w:tcPr>
          <w:p w14:paraId="1EBEB151" w14:textId="77777777" w:rsidR="00537BAE" w:rsidRPr="0030696E" w:rsidRDefault="00AD503A" w:rsidP="00537BAE">
            <w:pPr>
              <w:spacing w:after="0"/>
              <w:rPr>
                <w:rFonts w:ascii="Times New Roman" w:hAnsi="Times New Roman" w:cs="Times New Roman"/>
                <w:sz w:val="24"/>
                <w:szCs w:val="24"/>
                <w:lang w:val="en-US"/>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R</m:t>
                    </m:r>
                  </m:e>
                  <m:sub>
                    <m:r>
                      <w:rPr>
                        <w:rFonts w:ascii="Cambria Math" w:hAnsi="Cambria Math" w:cs="Times New Roman"/>
                        <w:sz w:val="24"/>
                        <w:szCs w:val="24"/>
                        <w:lang w:val="en-US"/>
                      </w:rPr>
                      <m:t>5</m:t>
                    </m:r>
                  </m:sub>
                </m:sSub>
              </m:oMath>
            </m:oMathPara>
          </w:p>
        </w:tc>
        <w:tc>
          <w:tcPr>
            <w:tcW w:w="767" w:type="dxa"/>
            <w:shd w:val="clear" w:color="auto" w:fill="auto"/>
          </w:tcPr>
          <w:p w14:paraId="14A54193" w14:textId="77777777" w:rsidR="00537BAE" w:rsidRPr="0030696E" w:rsidRDefault="00AD503A" w:rsidP="00537BAE">
            <w:pPr>
              <w:spacing w:after="0"/>
              <w:rPr>
                <w:rFonts w:ascii="Times New Roman" w:hAnsi="Times New Roman" w:cs="Times New Roman"/>
                <w:sz w:val="24"/>
                <w:szCs w:val="24"/>
                <w:lang w:val="en-US"/>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R</m:t>
                    </m:r>
                  </m:e>
                  <m:sub>
                    <m:r>
                      <w:rPr>
                        <w:rFonts w:ascii="Cambria Math" w:hAnsi="Cambria Math" w:cs="Times New Roman"/>
                        <w:sz w:val="24"/>
                        <w:szCs w:val="24"/>
                        <w:lang w:val="en-US"/>
                      </w:rPr>
                      <m:t>6</m:t>
                    </m:r>
                  </m:sub>
                </m:sSub>
              </m:oMath>
            </m:oMathPara>
          </w:p>
        </w:tc>
        <w:tc>
          <w:tcPr>
            <w:tcW w:w="661" w:type="dxa"/>
            <w:shd w:val="clear" w:color="auto" w:fill="auto"/>
          </w:tcPr>
          <w:p w14:paraId="22D17361" w14:textId="77777777" w:rsidR="00537BAE" w:rsidRPr="0030696E" w:rsidRDefault="00AD503A" w:rsidP="00537BAE">
            <w:pPr>
              <w:spacing w:after="0"/>
              <w:rPr>
                <w:rFonts w:ascii="Times New Roman" w:hAnsi="Times New Roman" w:cs="Times New Roman"/>
                <w:sz w:val="24"/>
                <w:szCs w:val="24"/>
                <w:lang w:val="en-US"/>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R</m:t>
                    </m:r>
                  </m:e>
                  <m:sub>
                    <m:r>
                      <w:rPr>
                        <w:rFonts w:ascii="Cambria Math" w:hAnsi="Cambria Math" w:cs="Times New Roman"/>
                        <w:sz w:val="24"/>
                        <w:szCs w:val="24"/>
                        <w:lang w:val="en-US"/>
                      </w:rPr>
                      <m:t>7</m:t>
                    </m:r>
                  </m:sub>
                </m:sSub>
              </m:oMath>
            </m:oMathPara>
          </w:p>
        </w:tc>
      </w:tr>
      <w:tr w:rsidR="00537BAE" w:rsidRPr="0030696E" w14:paraId="1FF543F0" w14:textId="77777777" w:rsidTr="00537BAE">
        <w:trPr>
          <w:jc w:val="center"/>
        </w:trPr>
        <w:tc>
          <w:tcPr>
            <w:tcW w:w="1802" w:type="dxa"/>
            <w:shd w:val="clear" w:color="auto" w:fill="auto"/>
          </w:tcPr>
          <w:p w14:paraId="46E47768" w14:textId="77777777" w:rsidR="00537BAE" w:rsidRPr="0030696E" w:rsidRDefault="00537BAE" w:rsidP="00537BAE">
            <w:pPr>
              <w:spacing w:after="0"/>
              <w:rPr>
                <w:rFonts w:ascii="Times New Roman" w:hAnsi="Times New Roman" w:cs="Times New Roman"/>
                <w:sz w:val="24"/>
                <w:szCs w:val="24"/>
                <w:lang w:val="en-US"/>
              </w:rPr>
            </w:pPr>
          </w:p>
        </w:tc>
        <w:tc>
          <w:tcPr>
            <w:tcW w:w="726" w:type="dxa"/>
            <w:shd w:val="clear" w:color="auto" w:fill="auto"/>
          </w:tcPr>
          <w:p w14:paraId="45C5B569" w14:textId="77777777" w:rsidR="00537BAE" w:rsidRPr="0030696E" w:rsidRDefault="00537BAE" w:rsidP="00537BAE">
            <w:pPr>
              <w:spacing w:after="0"/>
              <w:rPr>
                <w:rFonts w:ascii="Times New Roman" w:hAnsi="Times New Roman" w:cs="Times New Roman"/>
                <w:sz w:val="24"/>
                <w:szCs w:val="24"/>
                <w:lang w:val="en-US"/>
              </w:rPr>
            </w:pPr>
            <w:r w:rsidRPr="0030696E">
              <w:rPr>
                <w:rFonts w:ascii="Times New Roman" w:hAnsi="Times New Roman" w:cs="Times New Roman"/>
                <w:sz w:val="24"/>
                <w:szCs w:val="24"/>
                <w:lang w:val="en-US"/>
              </w:rPr>
              <w:t>B</w:t>
            </w:r>
          </w:p>
        </w:tc>
        <w:tc>
          <w:tcPr>
            <w:tcW w:w="782" w:type="dxa"/>
            <w:shd w:val="clear" w:color="auto" w:fill="auto"/>
          </w:tcPr>
          <w:p w14:paraId="4CCD54CF" w14:textId="77777777" w:rsidR="00537BAE" w:rsidRPr="0030696E" w:rsidRDefault="00537BAE" w:rsidP="00537BAE">
            <w:pPr>
              <w:spacing w:after="0"/>
              <w:rPr>
                <w:rFonts w:ascii="Times New Roman" w:hAnsi="Times New Roman" w:cs="Times New Roman"/>
                <w:sz w:val="24"/>
                <w:szCs w:val="24"/>
                <w:lang w:val="en-US"/>
              </w:rPr>
            </w:pPr>
            <w:r w:rsidRPr="0030696E">
              <w:rPr>
                <w:rFonts w:ascii="Times New Roman" w:hAnsi="Times New Roman" w:cs="Times New Roman"/>
                <w:sz w:val="24"/>
                <w:szCs w:val="24"/>
                <w:lang w:val="en-US"/>
              </w:rPr>
              <w:t>B</w:t>
            </w:r>
          </w:p>
        </w:tc>
        <w:tc>
          <w:tcPr>
            <w:tcW w:w="782" w:type="dxa"/>
            <w:shd w:val="clear" w:color="auto" w:fill="auto"/>
          </w:tcPr>
          <w:p w14:paraId="7C3B76F7" w14:textId="77777777" w:rsidR="00537BAE" w:rsidRPr="0030696E" w:rsidRDefault="00537BAE" w:rsidP="00537BAE">
            <w:pPr>
              <w:spacing w:after="0"/>
              <w:rPr>
                <w:rFonts w:ascii="Times New Roman" w:hAnsi="Times New Roman" w:cs="Times New Roman"/>
                <w:sz w:val="24"/>
                <w:szCs w:val="24"/>
                <w:lang w:val="en-US"/>
              </w:rPr>
            </w:pPr>
            <w:r w:rsidRPr="0030696E">
              <w:rPr>
                <w:rFonts w:ascii="Times New Roman" w:hAnsi="Times New Roman" w:cs="Times New Roman"/>
                <w:sz w:val="24"/>
                <w:szCs w:val="24"/>
                <w:lang w:val="en-US"/>
              </w:rPr>
              <w:t>B</w:t>
            </w:r>
          </w:p>
        </w:tc>
        <w:tc>
          <w:tcPr>
            <w:tcW w:w="767" w:type="dxa"/>
            <w:shd w:val="clear" w:color="auto" w:fill="auto"/>
          </w:tcPr>
          <w:p w14:paraId="104FE5E8"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Ом</w:t>
            </w:r>
          </w:p>
        </w:tc>
        <w:tc>
          <w:tcPr>
            <w:tcW w:w="767" w:type="dxa"/>
            <w:shd w:val="clear" w:color="auto" w:fill="auto"/>
          </w:tcPr>
          <w:p w14:paraId="6433B8A4"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Ом</w:t>
            </w:r>
          </w:p>
        </w:tc>
        <w:tc>
          <w:tcPr>
            <w:tcW w:w="767" w:type="dxa"/>
            <w:shd w:val="clear" w:color="auto" w:fill="auto"/>
          </w:tcPr>
          <w:p w14:paraId="2F3F50BC"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Ом</w:t>
            </w:r>
          </w:p>
        </w:tc>
        <w:tc>
          <w:tcPr>
            <w:tcW w:w="767" w:type="dxa"/>
            <w:shd w:val="clear" w:color="auto" w:fill="auto"/>
          </w:tcPr>
          <w:p w14:paraId="2B08F804"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Ом</w:t>
            </w:r>
          </w:p>
        </w:tc>
        <w:tc>
          <w:tcPr>
            <w:tcW w:w="767" w:type="dxa"/>
            <w:shd w:val="clear" w:color="auto" w:fill="auto"/>
          </w:tcPr>
          <w:p w14:paraId="121F8261"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Ом</w:t>
            </w:r>
          </w:p>
        </w:tc>
        <w:tc>
          <w:tcPr>
            <w:tcW w:w="767" w:type="dxa"/>
            <w:shd w:val="clear" w:color="auto" w:fill="auto"/>
          </w:tcPr>
          <w:p w14:paraId="5DD97D4E"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Ом</w:t>
            </w:r>
          </w:p>
        </w:tc>
        <w:tc>
          <w:tcPr>
            <w:tcW w:w="661" w:type="dxa"/>
            <w:shd w:val="clear" w:color="auto" w:fill="auto"/>
          </w:tcPr>
          <w:p w14:paraId="7BA910C5"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Ом</w:t>
            </w:r>
          </w:p>
        </w:tc>
      </w:tr>
      <w:tr w:rsidR="00537BAE" w:rsidRPr="0030696E" w14:paraId="7107C181" w14:textId="77777777" w:rsidTr="00537BAE">
        <w:trPr>
          <w:jc w:val="center"/>
        </w:trPr>
        <w:tc>
          <w:tcPr>
            <w:tcW w:w="1802" w:type="dxa"/>
            <w:shd w:val="clear" w:color="auto" w:fill="auto"/>
          </w:tcPr>
          <w:p w14:paraId="1F3C1718" w14:textId="77777777" w:rsidR="00537BAE" w:rsidRPr="0030696E" w:rsidRDefault="00537BAE" w:rsidP="00E33944">
            <w:pPr>
              <w:widowControl w:val="0"/>
              <w:numPr>
                <w:ilvl w:val="0"/>
                <w:numId w:val="29"/>
              </w:numPr>
              <w:autoSpaceDE w:val="0"/>
              <w:autoSpaceDN w:val="0"/>
              <w:adjustRightInd w:val="0"/>
              <w:spacing w:after="0" w:line="240" w:lineRule="auto"/>
              <w:rPr>
                <w:rFonts w:ascii="Times New Roman" w:hAnsi="Times New Roman" w:cs="Times New Roman"/>
                <w:sz w:val="24"/>
                <w:szCs w:val="24"/>
                <w:lang w:val="kk-KZ"/>
              </w:rPr>
            </w:pPr>
          </w:p>
        </w:tc>
        <w:tc>
          <w:tcPr>
            <w:tcW w:w="726" w:type="dxa"/>
            <w:shd w:val="clear" w:color="auto" w:fill="auto"/>
          </w:tcPr>
          <w:p w14:paraId="5F4EC371"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70</w:t>
            </w:r>
          </w:p>
        </w:tc>
        <w:tc>
          <w:tcPr>
            <w:tcW w:w="782" w:type="dxa"/>
            <w:shd w:val="clear" w:color="auto" w:fill="auto"/>
          </w:tcPr>
          <w:p w14:paraId="6BACAA14"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5</w:t>
            </w:r>
          </w:p>
        </w:tc>
        <w:tc>
          <w:tcPr>
            <w:tcW w:w="782" w:type="dxa"/>
            <w:shd w:val="clear" w:color="auto" w:fill="auto"/>
          </w:tcPr>
          <w:p w14:paraId="5A05ADE9"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16</w:t>
            </w:r>
          </w:p>
        </w:tc>
        <w:tc>
          <w:tcPr>
            <w:tcW w:w="767" w:type="dxa"/>
            <w:shd w:val="clear" w:color="auto" w:fill="auto"/>
          </w:tcPr>
          <w:p w14:paraId="26EDAC2C"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5</w:t>
            </w:r>
          </w:p>
        </w:tc>
        <w:tc>
          <w:tcPr>
            <w:tcW w:w="767" w:type="dxa"/>
            <w:shd w:val="clear" w:color="auto" w:fill="auto"/>
          </w:tcPr>
          <w:p w14:paraId="06F2D660"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10</w:t>
            </w:r>
          </w:p>
        </w:tc>
        <w:tc>
          <w:tcPr>
            <w:tcW w:w="767" w:type="dxa"/>
            <w:shd w:val="clear" w:color="auto" w:fill="auto"/>
          </w:tcPr>
          <w:p w14:paraId="2D16D1CE"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10</w:t>
            </w:r>
          </w:p>
        </w:tc>
        <w:tc>
          <w:tcPr>
            <w:tcW w:w="767" w:type="dxa"/>
            <w:shd w:val="clear" w:color="auto" w:fill="auto"/>
          </w:tcPr>
          <w:p w14:paraId="5F7B96C3"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5</w:t>
            </w:r>
          </w:p>
        </w:tc>
        <w:tc>
          <w:tcPr>
            <w:tcW w:w="767" w:type="dxa"/>
            <w:shd w:val="clear" w:color="auto" w:fill="auto"/>
          </w:tcPr>
          <w:p w14:paraId="2353A942"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8</w:t>
            </w:r>
          </w:p>
        </w:tc>
        <w:tc>
          <w:tcPr>
            <w:tcW w:w="767" w:type="dxa"/>
            <w:shd w:val="clear" w:color="auto" w:fill="auto"/>
          </w:tcPr>
          <w:p w14:paraId="5B910A76"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7</w:t>
            </w:r>
          </w:p>
        </w:tc>
        <w:tc>
          <w:tcPr>
            <w:tcW w:w="661" w:type="dxa"/>
            <w:shd w:val="clear" w:color="auto" w:fill="auto"/>
          </w:tcPr>
          <w:p w14:paraId="664B47A0"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6</w:t>
            </w:r>
          </w:p>
        </w:tc>
      </w:tr>
      <w:tr w:rsidR="00537BAE" w:rsidRPr="0030696E" w14:paraId="495FC362" w14:textId="77777777" w:rsidTr="00537BAE">
        <w:trPr>
          <w:jc w:val="center"/>
        </w:trPr>
        <w:tc>
          <w:tcPr>
            <w:tcW w:w="1802" w:type="dxa"/>
            <w:shd w:val="clear" w:color="auto" w:fill="auto"/>
          </w:tcPr>
          <w:p w14:paraId="51975FC8" w14:textId="77777777" w:rsidR="00537BAE" w:rsidRPr="0030696E" w:rsidRDefault="00537BAE" w:rsidP="00E33944">
            <w:pPr>
              <w:widowControl w:val="0"/>
              <w:numPr>
                <w:ilvl w:val="0"/>
                <w:numId w:val="29"/>
              </w:numPr>
              <w:autoSpaceDE w:val="0"/>
              <w:autoSpaceDN w:val="0"/>
              <w:adjustRightInd w:val="0"/>
              <w:spacing w:after="0" w:line="240" w:lineRule="auto"/>
              <w:rPr>
                <w:rFonts w:ascii="Times New Roman" w:hAnsi="Times New Roman" w:cs="Times New Roman"/>
                <w:sz w:val="24"/>
                <w:szCs w:val="24"/>
                <w:lang w:val="kk-KZ"/>
              </w:rPr>
            </w:pPr>
          </w:p>
        </w:tc>
        <w:tc>
          <w:tcPr>
            <w:tcW w:w="726" w:type="dxa"/>
            <w:shd w:val="clear" w:color="auto" w:fill="auto"/>
          </w:tcPr>
          <w:p w14:paraId="3742677B"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96</w:t>
            </w:r>
          </w:p>
        </w:tc>
        <w:tc>
          <w:tcPr>
            <w:tcW w:w="782" w:type="dxa"/>
            <w:shd w:val="clear" w:color="auto" w:fill="auto"/>
          </w:tcPr>
          <w:p w14:paraId="09889BC6"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35</w:t>
            </w:r>
          </w:p>
        </w:tc>
        <w:tc>
          <w:tcPr>
            <w:tcW w:w="782" w:type="dxa"/>
            <w:shd w:val="clear" w:color="auto" w:fill="auto"/>
          </w:tcPr>
          <w:p w14:paraId="58CCB659"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10</w:t>
            </w:r>
          </w:p>
        </w:tc>
        <w:tc>
          <w:tcPr>
            <w:tcW w:w="767" w:type="dxa"/>
            <w:shd w:val="clear" w:color="auto" w:fill="auto"/>
          </w:tcPr>
          <w:p w14:paraId="407C4FBF"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3</w:t>
            </w:r>
          </w:p>
        </w:tc>
        <w:tc>
          <w:tcPr>
            <w:tcW w:w="767" w:type="dxa"/>
            <w:shd w:val="clear" w:color="auto" w:fill="auto"/>
          </w:tcPr>
          <w:p w14:paraId="7C0C1CF0"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15</w:t>
            </w:r>
          </w:p>
        </w:tc>
        <w:tc>
          <w:tcPr>
            <w:tcW w:w="767" w:type="dxa"/>
            <w:shd w:val="clear" w:color="auto" w:fill="auto"/>
          </w:tcPr>
          <w:p w14:paraId="77BF191F"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10</w:t>
            </w:r>
          </w:p>
        </w:tc>
        <w:tc>
          <w:tcPr>
            <w:tcW w:w="767" w:type="dxa"/>
            <w:shd w:val="clear" w:color="auto" w:fill="auto"/>
          </w:tcPr>
          <w:p w14:paraId="7933B6DD"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8</w:t>
            </w:r>
          </w:p>
        </w:tc>
        <w:tc>
          <w:tcPr>
            <w:tcW w:w="767" w:type="dxa"/>
            <w:shd w:val="clear" w:color="auto" w:fill="auto"/>
          </w:tcPr>
          <w:p w14:paraId="4FFB3F2F"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15</w:t>
            </w:r>
          </w:p>
        </w:tc>
        <w:tc>
          <w:tcPr>
            <w:tcW w:w="767" w:type="dxa"/>
            <w:shd w:val="clear" w:color="auto" w:fill="auto"/>
          </w:tcPr>
          <w:p w14:paraId="74B3D480"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8</w:t>
            </w:r>
          </w:p>
        </w:tc>
        <w:tc>
          <w:tcPr>
            <w:tcW w:w="661" w:type="dxa"/>
            <w:shd w:val="clear" w:color="auto" w:fill="auto"/>
          </w:tcPr>
          <w:p w14:paraId="31EC17F4"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8</w:t>
            </w:r>
          </w:p>
        </w:tc>
      </w:tr>
      <w:tr w:rsidR="00537BAE" w:rsidRPr="0030696E" w14:paraId="59BF099D" w14:textId="77777777" w:rsidTr="00537BAE">
        <w:trPr>
          <w:jc w:val="center"/>
        </w:trPr>
        <w:tc>
          <w:tcPr>
            <w:tcW w:w="1802" w:type="dxa"/>
            <w:shd w:val="clear" w:color="auto" w:fill="auto"/>
          </w:tcPr>
          <w:p w14:paraId="79D754F9" w14:textId="77777777" w:rsidR="00537BAE" w:rsidRPr="0030696E" w:rsidRDefault="00537BAE" w:rsidP="00E33944">
            <w:pPr>
              <w:widowControl w:val="0"/>
              <w:numPr>
                <w:ilvl w:val="0"/>
                <w:numId w:val="29"/>
              </w:numPr>
              <w:autoSpaceDE w:val="0"/>
              <w:autoSpaceDN w:val="0"/>
              <w:adjustRightInd w:val="0"/>
              <w:spacing w:after="0" w:line="240" w:lineRule="auto"/>
              <w:rPr>
                <w:rFonts w:ascii="Times New Roman" w:hAnsi="Times New Roman" w:cs="Times New Roman"/>
                <w:sz w:val="24"/>
                <w:szCs w:val="24"/>
                <w:lang w:val="kk-KZ"/>
              </w:rPr>
            </w:pPr>
          </w:p>
        </w:tc>
        <w:tc>
          <w:tcPr>
            <w:tcW w:w="726" w:type="dxa"/>
            <w:shd w:val="clear" w:color="auto" w:fill="auto"/>
          </w:tcPr>
          <w:p w14:paraId="54E3D482"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24</w:t>
            </w:r>
          </w:p>
        </w:tc>
        <w:tc>
          <w:tcPr>
            <w:tcW w:w="782" w:type="dxa"/>
            <w:shd w:val="clear" w:color="auto" w:fill="auto"/>
          </w:tcPr>
          <w:p w14:paraId="435C6966"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96</w:t>
            </w:r>
          </w:p>
        </w:tc>
        <w:tc>
          <w:tcPr>
            <w:tcW w:w="782" w:type="dxa"/>
            <w:shd w:val="clear" w:color="auto" w:fill="auto"/>
          </w:tcPr>
          <w:p w14:paraId="4B4456A7"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35</w:t>
            </w:r>
          </w:p>
        </w:tc>
        <w:tc>
          <w:tcPr>
            <w:tcW w:w="767" w:type="dxa"/>
            <w:shd w:val="clear" w:color="auto" w:fill="auto"/>
          </w:tcPr>
          <w:p w14:paraId="17BD3464"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6</w:t>
            </w:r>
          </w:p>
        </w:tc>
        <w:tc>
          <w:tcPr>
            <w:tcW w:w="767" w:type="dxa"/>
            <w:shd w:val="clear" w:color="auto" w:fill="auto"/>
          </w:tcPr>
          <w:p w14:paraId="508F8D22"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4</w:t>
            </w:r>
          </w:p>
        </w:tc>
        <w:tc>
          <w:tcPr>
            <w:tcW w:w="767" w:type="dxa"/>
            <w:shd w:val="clear" w:color="auto" w:fill="auto"/>
          </w:tcPr>
          <w:p w14:paraId="2E264305"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2</w:t>
            </w:r>
          </w:p>
        </w:tc>
        <w:tc>
          <w:tcPr>
            <w:tcW w:w="767" w:type="dxa"/>
            <w:shd w:val="clear" w:color="auto" w:fill="auto"/>
          </w:tcPr>
          <w:p w14:paraId="0CE5DF5A"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10</w:t>
            </w:r>
          </w:p>
        </w:tc>
        <w:tc>
          <w:tcPr>
            <w:tcW w:w="767" w:type="dxa"/>
            <w:shd w:val="clear" w:color="auto" w:fill="auto"/>
          </w:tcPr>
          <w:p w14:paraId="69B62C93"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10</w:t>
            </w:r>
          </w:p>
        </w:tc>
        <w:tc>
          <w:tcPr>
            <w:tcW w:w="767" w:type="dxa"/>
            <w:shd w:val="clear" w:color="auto" w:fill="auto"/>
          </w:tcPr>
          <w:p w14:paraId="0CD8FC0A"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5</w:t>
            </w:r>
          </w:p>
        </w:tc>
        <w:tc>
          <w:tcPr>
            <w:tcW w:w="661" w:type="dxa"/>
            <w:shd w:val="clear" w:color="auto" w:fill="auto"/>
          </w:tcPr>
          <w:p w14:paraId="7B49D00A"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4</w:t>
            </w:r>
          </w:p>
        </w:tc>
      </w:tr>
      <w:tr w:rsidR="00537BAE" w:rsidRPr="0030696E" w14:paraId="32AF0C36" w14:textId="77777777" w:rsidTr="00537BAE">
        <w:trPr>
          <w:jc w:val="center"/>
        </w:trPr>
        <w:tc>
          <w:tcPr>
            <w:tcW w:w="1802" w:type="dxa"/>
            <w:shd w:val="clear" w:color="auto" w:fill="auto"/>
          </w:tcPr>
          <w:p w14:paraId="10E0C127" w14:textId="77777777" w:rsidR="00537BAE" w:rsidRPr="0030696E" w:rsidRDefault="00537BAE" w:rsidP="00E33944">
            <w:pPr>
              <w:widowControl w:val="0"/>
              <w:numPr>
                <w:ilvl w:val="0"/>
                <w:numId w:val="29"/>
              </w:numPr>
              <w:autoSpaceDE w:val="0"/>
              <w:autoSpaceDN w:val="0"/>
              <w:adjustRightInd w:val="0"/>
              <w:spacing w:after="0" w:line="240" w:lineRule="auto"/>
              <w:rPr>
                <w:rFonts w:ascii="Times New Roman" w:hAnsi="Times New Roman" w:cs="Times New Roman"/>
                <w:sz w:val="24"/>
                <w:szCs w:val="24"/>
                <w:lang w:val="kk-KZ"/>
              </w:rPr>
            </w:pPr>
          </w:p>
        </w:tc>
        <w:tc>
          <w:tcPr>
            <w:tcW w:w="726" w:type="dxa"/>
            <w:shd w:val="clear" w:color="auto" w:fill="auto"/>
          </w:tcPr>
          <w:p w14:paraId="195EA4FA"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70</w:t>
            </w:r>
          </w:p>
        </w:tc>
        <w:tc>
          <w:tcPr>
            <w:tcW w:w="782" w:type="dxa"/>
            <w:shd w:val="clear" w:color="auto" w:fill="auto"/>
          </w:tcPr>
          <w:p w14:paraId="5EEBB9F3"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15</w:t>
            </w:r>
          </w:p>
        </w:tc>
        <w:tc>
          <w:tcPr>
            <w:tcW w:w="782" w:type="dxa"/>
            <w:shd w:val="clear" w:color="auto" w:fill="auto"/>
          </w:tcPr>
          <w:p w14:paraId="144982C9"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5</w:t>
            </w:r>
          </w:p>
        </w:tc>
        <w:tc>
          <w:tcPr>
            <w:tcW w:w="767" w:type="dxa"/>
            <w:shd w:val="clear" w:color="auto" w:fill="auto"/>
          </w:tcPr>
          <w:p w14:paraId="632B14E3"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12</w:t>
            </w:r>
          </w:p>
        </w:tc>
        <w:tc>
          <w:tcPr>
            <w:tcW w:w="767" w:type="dxa"/>
            <w:shd w:val="clear" w:color="auto" w:fill="auto"/>
          </w:tcPr>
          <w:p w14:paraId="06CD2754"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15</w:t>
            </w:r>
          </w:p>
        </w:tc>
        <w:tc>
          <w:tcPr>
            <w:tcW w:w="767" w:type="dxa"/>
            <w:shd w:val="clear" w:color="auto" w:fill="auto"/>
          </w:tcPr>
          <w:p w14:paraId="076A7359"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8</w:t>
            </w:r>
          </w:p>
        </w:tc>
        <w:tc>
          <w:tcPr>
            <w:tcW w:w="767" w:type="dxa"/>
            <w:shd w:val="clear" w:color="auto" w:fill="auto"/>
          </w:tcPr>
          <w:p w14:paraId="19D7C8CB"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16</w:t>
            </w:r>
          </w:p>
        </w:tc>
        <w:tc>
          <w:tcPr>
            <w:tcW w:w="767" w:type="dxa"/>
            <w:shd w:val="clear" w:color="auto" w:fill="auto"/>
          </w:tcPr>
          <w:p w14:paraId="063ED4B6"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10</w:t>
            </w:r>
          </w:p>
        </w:tc>
        <w:tc>
          <w:tcPr>
            <w:tcW w:w="767" w:type="dxa"/>
            <w:shd w:val="clear" w:color="auto" w:fill="auto"/>
          </w:tcPr>
          <w:p w14:paraId="3373101A"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10</w:t>
            </w:r>
          </w:p>
        </w:tc>
        <w:tc>
          <w:tcPr>
            <w:tcW w:w="661" w:type="dxa"/>
            <w:shd w:val="clear" w:color="auto" w:fill="auto"/>
          </w:tcPr>
          <w:p w14:paraId="603D81F2"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5</w:t>
            </w:r>
          </w:p>
        </w:tc>
      </w:tr>
      <w:tr w:rsidR="00537BAE" w:rsidRPr="0030696E" w14:paraId="61B44FDB" w14:textId="77777777" w:rsidTr="00537BAE">
        <w:trPr>
          <w:jc w:val="center"/>
        </w:trPr>
        <w:tc>
          <w:tcPr>
            <w:tcW w:w="1802" w:type="dxa"/>
            <w:shd w:val="clear" w:color="auto" w:fill="auto"/>
          </w:tcPr>
          <w:p w14:paraId="007451A8" w14:textId="77777777" w:rsidR="00537BAE" w:rsidRPr="0030696E" w:rsidRDefault="00537BAE" w:rsidP="00E33944">
            <w:pPr>
              <w:widowControl w:val="0"/>
              <w:numPr>
                <w:ilvl w:val="0"/>
                <w:numId w:val="29"/>
              </w:numPr>
              <w:autoSpaceDE w:val="0"/>
              <w:autoSpaceDN w:val="0"/>
              <w:adjustRightInd w:val="0"/>
              <w:spacing w:after="0" w:line="240" w:lineRule="auto"/>
              <w:rPr>
                <w:rFonts w:ascii="Times New Roman" w:hAnsi="Times New Roman" w:cs="Times New Roman"/>
                <w:sz w:val="24"/>
                <w:szCs w:val="24"/>
                <w:lang w:val="kk-KZ"/>
              </w:rPr>
            </w:pPr>
          </w:p>
        </w:tc>
        <w:tc>
          <w:tcPr>
            <w:tcW w:w="726" w:type="dxa"/>
            <w:shd w:val="clear" w:color="auto" w:fill="auto"/>
          </w:tcPr>
          <w:p w14:paraId="096D4BF0"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112</w:t>
            </w:r>
          </w:p>
        </w:tc>
        <w:tc>
          <w:tcPr>
            <w:tcW w:w="782" w:type="dxa"/>
            <w:shd w:val="clear" w:color="auto" w:fill="auto"/>
          </w:tcPr>
          <w:p w14:paraId="4106E89E"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60</w:t>
            </w:r>
          </w:p>
        </w:tc>
        <w:tc>
          <w:tcPr>
            <w:tcW w:w="782" w:type="dxa"/>
            <w:shd w:val="clear" w:color="auto" w:fill="auto"/>
          </w:tcPr>
          <w:p w14:paraId="4116BDBE"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90</w:t>
            </w:r>
          </w:p>
        </w:tc>
        <w:tc>
          <w:tcPr>
            <w:tcW w:w="767" w:type="dxa"/>
            <w:shd w:val="clear" w:color="auto" w:fill="auto"/>
          </w:tcPr>
          <w:p w14:paraId="2079F6FF"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5</w:t>
            </w:r>
          </w:p>
        </w:tc>
        <w:tc>
          <w:tcPr>
            <w:tcW w:w="767" w:type="dxa"/>
            <w:shd w:val="clear" w:color="auto" w:fill="auto"/>
          </w:tcPr>
          <w:p w14:paraId="0205475E"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7</w:t>
            </w:r>
          </w:p>
        </w:tc>
        <w:tc>
          <w:tcPr>
            <w:tcW w:w="767" w:type="dxa"/>
            <w:shd w:val="clear" w:color="auto" w:fill="auto"/>
          </w:tcPr>
          <w:p w14:paraId="1F8F9381"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9</w:t>
            </w:r>
          </w:p>
        </w:tc>
        <w:tc>
          <w:tcPr>
            <w:tcW w:w="767" w:type="dxa"/>
            <w:shd w:val="clear" w:color="auto" w:fill="auto"/>
          </w:tcPr>
          <w:p w14:paraId="621A71BD"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10</w:t>
            </w:r>
          </w:p>
        </w:tc>
        <w:tc>
          <w:tcPr>
            <w:tcW w:w="767" w:type="dxa"/>
            <w:shd w:val="clear" w:color="auto" w:fill="auto"/>
          </w:tcPr>
          <w:p w14:paraId="2B8A4125"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15</w:t>
            </w:r>
          </w:p>
        </w:tc>
        <w:tc>
          <w:tcPr>
            <w:tcW w:w="767" w:type="dxa"/>
            <w:shd w:val="clear" w:color="auto" w:fill="auto"/>
          </w:tcPr>
          <w:p w14:paraId="71F1E7FA"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10</w:t>
            </w:r>
          </w:p>
        </w:tc>
        <w:tc>
          <w:tcPr>
            <w:tcW w:w="661" w:type="dxa"/>
            <w:shd w:val="clear" w:color="auto" w:fill="auto"/>
          </w:tcPr>
          <w:p w14:paraId="685D6338"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8</w:t>
            </w:r>
          </w:p>
        </w:tc>
      </w:tr>
      <w:tr w:rsidR="00537BAE" w:rsidRPr="0030696E" w14:paraId="0232772F" w14:textId="77777777" w:rsidTr="00537BAE">
        <w:trPr>
          <w:jc w:val="center"/>
        </w:trPr>
        <w:tc>
          <w:tcPr>
            <w:tcW w:w="1802" w:type="dxa"/>
            <w:shd w:val="clear" w:color="auto" w:fill="auto"/>
          </w:tcPr>
          <w:p w14:paraId="5D686FB4" w14:textId="77777777" w:rsidR="00537BAE" w:rsidRPr="0030696E" w:rsidRDefault="00537BAE" w:rsidP="00E33944">
            <w:pPr>
              <w:widowControl w:val="0"/>
              <w:numPr>
                <w:ilvl w:val="0"/>
                <w:numId w:val="29"/>
              </w:numPr>
              <w:autoSpaceDE w:val="0"/>
              <w:autoSpaceDN w:val="0"/>
              <w:adjustRightInd w:val="0"/>
              <w:spacing w:after="0" w:line="240" w:lineRule="auto"/>
              <w:rPr>
                <w:rFonts w:ascii="Times New Roman" w:hAnsi="Times New Roman" w:cs="Times New Roman"/>
                <w:sz w:val="24"/>
                <w:szCs w:val="24"/>
                <w:lang w:val="kk-KZ"/>
              </w:rPr>
            </w:pPr>
          </w:p>
        </w:tc>
        <w:tc>
          <w:tcPr>
            <w:tcW w:w="726" w:type="dxa"/>
            <w:shd w:val="clear" w:color="auto" w:fill="auto"/>
          </w:tcPr>
          <w:p w14:paraId="0A9242DB"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120</w:t>
            </w:r>
          </w:p>
        </w:tc>
        <w:tc>
          <w:tcPr>
            <w:tcW w:w="782" w:type="dxa"/>
            <w:shd w:val="clear" w:color="auto" w:fill="auto"/>
          </w:tcPr>
          <w:p w14:paraId="281B85B4"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120</w:t>
            </w:r>
          </w:p>
        </w:tc>
        <w:tc>
          <w:tcPr>
            <w:tcW w:w="782" w:type="dxa"/>
            <w:shd w:val="clear" w:color="auto" w:fill="auto"/>
          </w:tcPr>
          <w:p w14:paraId="42E5226E"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20</w:t>
            </w:r>
          </w:p>
        </w:tc>
        <w:tc>
          <w:tcPr>
            <w:tcW w:w="767" w:type="dxa"/>
            <w:shd w:val="clear" w:color="auto" w:fill="auto"/>
          </w:tcPr>
          <w:p w14:paraId="6B66C035"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15</w:t>
            </w:r>
          </w:p>
        </w:tc>
        <w:tc>
          <w:tcPr>
            <w:tcW w:w="767" w:type="dxa"/>
            <w:shd w:val="clear" w:color="auto" w:fill="auto"/>
          </w:tcPr>
          <w:p w14:paraId="5FE8A0D2"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10</w:t>
            </w:r>
          </w:p>
        </w:tc>
        <w:tc>
          <w:tcPr>
            <w:tcW w:w="767" w:type="dxa"/>
            <w:shd w:val="clear" w:color="auto" w:fill="auto"/>
          </w:tcPr>
          <w:p w14:paraId="7A6E83F5"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5</w:t>
            </w:r>
          </w:p>
        </w:tc>
        <w:tc>
          <w:tcPr>
            <w:tcW w:w="767" w:type="dxa"/>
            <w:shd w:val="clear" w:color="auto" w:fill="auto"/>
          </w:tcPr>
          <w:p w14:paraId="7CC94EE1"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20</w:t>
            </w:r>
          </w:p>
        </w:tc>
        <w:tc>
          <w:tcPr>
            <w:tcW w:w="767" w:type="dxa"/>
            <w:shd w:val="clear" w:color="auto" w:fill="auto"/>
          </w:tcPr>
          <w:p w14:paraId="51E3F7C3"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4</w:t>
            </w:r>
          </w:p>
        </w:tc>
        <w:tc>
          <w:tcPr>
            <w:tcW w:w="767" w:type="dxa"/>
            <w:shd w:val="clear" w:color="auto" w:fill="auto"/>
          </w:tcPr>
          <w:p w14:paraId="31A4CE94"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2</w:t>
            </w:r>
          </w:p>
        </w:tc>
        <w:tc>
          <w:tcPr>
            <w:tcW w:w="661" w:type="dxa"/>
            <w:shd w:val="clear" w:color="auto" w:fill="auto"/>
          </w:tcPr>
          <w:p w14:paraId="1A95DC55"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10</w:t>
            </w:r>
          </w:p>
        </w:tc>
      </w:tr>
      <w:tr w:rsidR="00537BAE" w:rsidRPr="0030696E" w14:paraId="108CD48B" w14:textId="77777777" w:rsidTr="00537BAE">
        <w:trPr>
          <w:jc w:val="center"/>
        </w:trPr>
        <w:tc>
          <w:tcPr>
            <w:tcW w:w="1802" w:type="dxa"/>
            <w:shd w:val="clear" w:color="auto" w:fill="auto"/>
          </w:tcPr>
          <w:p w14:paraId="6512F26E" w14:textId="77777777" w:rsidR="00537BAE" w:rsidRPr="0030696E" w:rsidRDefault="00537BAE" w:rsidP="00E33944">
            <w:pPr>
              <w:widowControl w:val="0"/>
              <w:numPr>
                <w:ilvl w:val="0"/>
                <w:numId w:val="29"/>
              </w:numPr>
              <w:autoSpaceDE w:val="0"/>
              <w:autoSpaceDN w:val="0"/>
              <w:adjustRightInd w:val="0"/>
              <w:spacing w:after="0" w:line="240" w:lineRule="auto"/>
              <w:rPr>
                <w:rFonts w:ascii="Times New Roman" w:hAnsi="Times New Roman" w:cs="Times New Roman"/>
                <w:sz w:val="24"/>
                <w:szCs w:val="24"/>
                <w:lang w:val="kk-KZ"/>
              </w:rPr>
            </w:pPr>
          </w:p>
        </w:tc>
        <w:tc>
          <w:tcPr>
            <w:tcW w:w="726" w:type="dxa"/>
            <w:shd w:val="clear" w:color="auto" w:fill="auto"/>
          </w:tcPr>
          <w:p w14:paraId="22EB542F"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24</w:t>
            </w:r>
          </w:p>
        </w:tc>
        <w:tc>
          <w:tcPr>
            <w:tcW w:w="782" w:type="dxa"/>
            <w:shd w:val="clear" w:color="auto" w:fill="auto"/>
          </w:tcPr>
          <w:p w14:paraId="390960F9"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12</w:t>
            </w:r>
          </w:p>
        </w:tc>
        <w:tc>
          <w:tcPr>
            <w:tcW w:w="782" w:type="dxa"/>
            <w:shd w:val="clear" w:color="auto" w:fill="auto"/>
          </w:tcPr>
          <w:p w14:paraId="37D9F864"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24</w:t>
            </w:r>
          </w:p>
        </w:tc>
        <w:tc>
          <w:tcPr>
            <w:tcW w:w="767" w:type="dxa"/>
            <w:shd w:val="clear" w:color="auto" w:fill="auto"/>
          </w:tcPr>
          <w:p w14:paraId="401AD631"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10</w:t>
            </w:r>
          </w:p>
        </w:tc>
        <w:tc>
          <w:tcPr>
            <w:tcW w:w="767" w:type="dxa"/>
            <w:shd w:val="clear" w:color="auto" w:fill="auto"/>
          </w:tcPr>
          <w:p w14:paraId="6097E2AD"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5</w:t>
            </w:r>
          </w:p>
        </w:tc>
        <w:tc>
          <w:tcPr>
            <w:tcW w:w="767" w:type="dxa"/>
            <w:shd w:val="clear" w:color="auto" w:fill="auto"/>
          </w:tcPr>
          <w:p w14:paraId="3DDFEEA0"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5</w:t>
            </w:r>
          </w:p>
        </w:tc>
        <w:tc>
          <w:tcPr>
            <w:tcW w:w="767" w:type="dxa"/>
            <w:shd w:val="clear" w:color="auto" w:fill="auto"/>
          </w:tcPr>
          <w:p w14:paraId="52D2398E"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10</w:t>
            </w:r>
          </w:p>
        </w:tc>
        <w:tc>
          <w:tcPr>
            <w:tcW w:w="767" w:type="dxa"/>
            <w:shd w:val="clear" w:color="auto" w:fill="auto"/>
          </w:tcPr>
          <w:p w14:paraId="65F6D6B9"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15</w:t>
            </w:r>
          </w:p>
        </w:tc>
        <w:tc>
          <w:tcPr>
            <w:tcW w:w="767" w:type="dxa"/>
            <w:shd w:val="clear" w:color="auto" w:fill="auto"/>
          </w:tcPr>
          <w:p w14:paraId="499864C0"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8</w:t>
            </w:r>
          </w:p>
        </w:tc>
        <w:tc>
          <w:tcPr>
            <w:tcW w:w="661" w:type="dxa"/>
            <w:shd w:val="clear" w:color="auto" w:fill="auto"/>
          </w:tcPr>
          <w:p w14:paraId="765E0904"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16</w:t>
            </w:r>
          </w:p>
        </w:tc>
      </w:tr>
      <w:tr w:rsidR="00537BAE" w:rsidRPr="0030696E" w14:paraId="0BE0B24E" w14:textId="77777777" w:rsidTr="00537BAE">
        <w:trPr>
          <w:jc w:val="center"/>
        </w:trPr>
        <w:tc>
          <w:tcPr>
            <w:tcW w:w="1802" w:type="dxa"/>
            <w:shd w:val="clear" w:color="auto" w:fill="auto"/>
          </w:tcPr>
          <w:p w14:paraId="05C2962A" w14:textId="77777777" w:rsidR="00537BAE" w:rsidRPr="0030696E" w:rsidRDefault="00537BAE" w:rsidP="00E33944">
            <w:pPr>
              <w:widowControl w:val="0"/>
              <w:numPr>
                <w:ilvl w:val="0"/>
                <w:numId w:val="29"/>
              </w:numPr>
              <w:autoSpaceDE w:val="0"/>
              <w:autoSpaceDN w:val="0"/>
              <w:adjustRightInd w:val="0"/>
              <w:spacing w:after="0" w:line="240" w:lineRule="auto"/>
              <w:rPr>
                <w:rFonts w:ascii="Times New Roman" w:hAnsi="Times New Roman" w:cs="Times New Roman"/>
                <w:sz w:val="24"/>
                <w:szCs w:val="24"/>
                <w:lang w:val="kk-KZ"/>
              </w:rPr>
            </w:pPr>
          </w:p>
        </w:tc>
        <w:tc>
          <w:tcPr>
            <w:tcW w:w="726" w:type="dxa"/>
            <w:shd w:val="clear" w:color="auto" w:fill="auto"/>
          </w:tcPr>
          <w:p w14:paraId="15078F8B"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12</w:t>
            </w:r>
          </w:p>
        </w:tc>
        <w:tc>
          <w:tcPr>
            <w:tcW w:w="782" w:type="dxa"/>
            <w:shd w:val="clear" w:color="auto" w:fill="auto"/>
          </w:tcPr>
          <w:p w14:paraId="5E1A8982"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8</w:t>
            </w:r>
          </w:p>
        </w:tc>
        <w:tc>
          <w:tcPr>
            <w:tcW w:w="782" w:type="dxa"/>
            <w:shd w:val="clear" w:color="auto" w:fill="auto"/>
          </w:tcPr>
          <w:p w14:paraId="3B1A1B0A"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110</w:t>
            </w:r>
          </w:p>
        </w:tc>
        <w:tc>
          <w:tcPr>
            <w:tcW w:w="767" w:type="dxa"/>
            <w:shd w:val="clear" w:color="auto" w:fill="auto"/>
          </w:tcPr>
          <w:p w14:paraId="738C2E2A"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10</w:t>
            </w:r>
          </w:p>
        </w:tc>
        <w:tc>
          <w:tcPr>
            <w:tcW w:w="767" w:type="dxa"/>
            <w:shd w:val="clear" w:color="auto" w:fill="auto"/>
          </w:tcPr>
          <w:p w14:paraId="63D3F1CC"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8</w:t>
            </w:r>
          </w:p>
        </w:tc>
        <w:tc>
          <w:tcPr>
            <w:tcW w:w="767" w:type="dxa"/>
            <w:shd w:val="clear" w:color="auto" w:fill="auto"/>
          </w:tcPr>
          <w:p w14:paraId="54F018B8"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3</w:t>
            </w:r>
          </w:p>
        </w:tc>
        <w:tc>
          <w:tcPr>
            <w:tcW w:w="767" w:type="dxa"/>
            <w:shd w:val="clear" w:color="auto" w:fill="auto"/>
          </w:tcPr>
          <w:p w14:paraId="19F11D1E"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15</w:t>
            </w:r>
          </w:p>
        </w:tc>
        <w:tc>
          <w:tcPr>
            <w:tcW w:w="767" w:type="dxa"/>
            <w:shd w:val="clear" w:color="auto" w:fill="auto"/>
          </w:tcPr>
          <w:p w14:paraId="51F6CC4F"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12</w:t>
            </w:r>
          </w:p>
        </w:tc>
        <w:tc>
          <w:tcPr>
            <w:tcW w:w="767" w:type="dxa"/>
            <w:shd w:val="clear" w:color="auto" w:fill="auto"/>
          </w:tcPr>
          <w:p w14:paraId="0408C653"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5</w:t>
            </w:r>
          </w:p>
        </w:tc>
        <w:tc>
          <w:tcPr>
            <w:tcW w:w="661" w:type="dxa"/>
            <w:shd w:val="clear" w:color="auto" w:fill="auto"/>
          </w:tcPr>
          <w:p w14:paraId="5FAD0689"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7</w:t>
            </w:r>
          </w:p>
        </w:tc>
      </w:tr>
      <w:tr w:rsidR="00537BAE" w:rsidRPr="0030696E" w14:paraId="026C5604" w14:textId="77777777" w:rsidTr="00537BAE">
        <w:trPr>
          <w:jc w:val="center"/>
        </w:trPr>
        <w:tc>
          <w:tcPr>
            <w:tcW w:w="1802" w:type="dxa"/>
            <w:shd w:val="clear" w:color="auto" w:fill="auto"/>
          </w:tcPr>
          <w:p w14:paraId="46250977" w14:textId="77777777" w:rsidR="00537BAE" w:rsidRPr="0030696E" w:rsidRDefault="00537BAE" w:rsidP="00E33944">
            <w:pPr>
              <w:widowControl w:val="0"/>
              <w:numPr>
                <w:ilvl w:val="0"/>
                <w:numId w:val="29"/>
              </w:numPr>
              <w:autoSpaceDE w:val="0"/>
              <w:autoSpaceDN w:val="0"/>
              <w:adjustRightInd w:val="0"/>
              <w:spacing w:after="0" w:line="240" w:lineRule="auto"/>
              <w:rPr>
                <w:rFonts w:ascii="Times New Roman" w:hAnsi="Times New Roman" w:cs="Times New Roman"/>
                <w:sz w:val="24"/>
                <w:szCs w:val="24"/>
                <w:lang w:val="kk-KZ"/>
              </w:rPr>
            </w:pPr>
          </w:p>
        </w:tc>
        <w:tc>
          <w:tcPr>
            <w:tcW w:w="726" w:type="dxa"/>
            <w:shd w:val="clear" w:color="auto" w:fill="auto"/>
          </w:tcPr>
          <w:p w14:paraId="15E8FDBD"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160</w:t>
            </w:r>
          </w:p>
        </w:tc>
        <w:tc>
          <w:tcPr>
            <w:tcW w:w="782" w:type="dxa"/>
            <w:shd w:val="clear" w:color="auto" w:fill="auto"/>
          </w:tcPr>
          <w:p w14:paraId="265AF788"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120</w:t>
            </w:r>
          </w:p>
        </w:tc>
        <w:tc>
          <w:tcPr>
            <w:tcW w:w="782" w:type="dxa"/>
            <w:shd w:val="clear" w:color="auto" w:fill="auto"/>
          </w:tcPr>
          <w:p w14:paraId="0AD6D4E8"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65</w:t>
            </w:r>
          </w:p>
        </w:tc>
        <w:tc>
          <w:tcPr>
            <w:tcW w:w="767" w:type="dxa"/>
            <w:shd w:val="clear" w:color="auto" w:fill="auto"/>
          </w:tcPr>
          <w:p w14:paraId="6EB27A1B"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2</w:t>
            </w:r>
          </w:p>
        </w:tc>
        <w:tc>
          <w:tcPr>
            <w:tcW w:w="767" w:type="dxa"/>
            <w:shd w:val="clear" w:color="auto" w:fill="auto"/>
          </w:tcPr>
          <w:p w14:paraId="500355FE"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10</w:t>
            </w:r>
          </w:p>
        </w:tc>
        <w:tc>
          <w:tcPr>
            <w:tcW w:w="767" w:type="dxa"/>
            <w:shd w:val="clear" w:color="auto" w:fill="auto"/>
          </w:tcPr>
          <w:p w14:paraId="2B06D89A"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6</w:t>
            </w:r>
          </w:p>
        </w:tc>
        <w:tc>
          <w:tcPr>
            <w:tcW w:w="767" w:type="dxa"/>
            <w:shd w:val="clear" w:color="auto" w:fill="auto"/>
          </w:tcPr>
          <w:p w14:paraId="40B051EE"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4</w:t>
            </w:r>
          </w:p>
        </w:tc>
        <w:tc>
          <w:tcPr>
            <w:tcW w:w="767" w:type="dxa"/>
            <w:shd w:val="clear" w:color="auto" w:fill="auto"/>
          </w:tcPr>
          <w:p w14:paraId="4743E3F6"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6</w:t>
            </w:r>
          </w:p>
        </w:tc>
        <w:tc>
          <w:tcPr>
            <w:tcW w:w="767" w:type="dxa"/>
            <w:shd w:val="clear" w:color="auto" w:fill="auto"/>
          </w:tcPr>
          <w:p w14:paraId="128D3FAB"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3</w:t>
            </w:r>
          </w:p>
        </w:tc>
        <w:tc>
          <w:tcPr>
            <w:tcW w:w="661" w:type="dxa"/>
            <w:shd w:val="clear" w:color="auto" w:fill="auto"/>
          </w:tcPr>
          <w:p w14:paraId="4FD03ACB"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5</w:t>
            </w:r>
          </w:p>
        </w:tc>
      </w:tr>
      <w:tr w:rsidR="00537BAE" w:rsidRPr="0030696E" w14:paraId="515E2E15" w14:textId="77777777" w:rsidTr="00537BAE">
        <w:trPr>
          <w:jc w:val="center"/>
        </w:trPr>
        <w:tc>
          <w:tcPr>
            <w:tcW w:w="1802" w:type="dxa"/>
            <w:shd w:val="clear" w:color="auto" w:fill="auto"/>
          </w:tcPr>
          <w:p w14:paraId="112C89E2" w14:textId="77777777" w:rsidR="00537BAE" w:rsidRPr="0030696E" w:rsidRDefault="00537BAE" w:rsidP="00E33944">
            <w:pPr>
              <w:widowControl w:val="0"/>
              <w:numPr>
                <w:ilvl w:val="0"/>
                <w:numId w:val="29"/>
              </w:numPr>
              <w:autoSpaceDE w:val="0"/>
              <w:autoSpaceDN w:val="0"/>
              <w:adjustRightInd w:val="0"/>
              <w:spacing w:after="0" w:line="240" w:lineRule="auto"/>
              <w:rPr>
                <w:rFonts w:ascii="Times New Roman" w:hAnsi="Times New Roman" w:cs="Times New Roman"/>
                <w:sz w:val="24"/>
                <w:szCs w:val="24"/>
                <w:lang w:val="kk-KZ"/>
              </w:rPr>
            </w:pPr>
          </w:p>
        </w:tc>
        <w:tc>
          <w:tcPr>
            <w:tcW w:w="726" w:type="dxa"/>
            <w:shd w:val="clear" w:color="auto" w:fill="auto"/>
          </w:tcPr>
          <w:p w14:paraId="74B25FF1"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50</w:t>
            </w:r>
          </w:p>
        </w:tc>
        <w:tc>
          <w:tcPr>
            <w:tcW w:w="782" w:type="dxa"/>
            <w:shd w:val="clear" w:color="auto" w:fill="auto"/>
          </w:tcPr>
          <w:p w14:paraId="7A17A446"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65</w:t>
            </w:r>
          </w:p>
        </w:tc>
        <w:tc>
          <w:tcPr>
            <w:tcW w:w="782" w:type="dxa"/>
            <w:shd w:val="clear" w:color="auto" w:fill="auto"/>
          </w:tcPr>
          <w:p w14:paraId="7805F7DB"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96</w:t>
            </w:r>
          </w:p>
        </w:tc>
        <w:tc>
          <w:tcPr>
            <w:tcW w:w="767" w:type="dxa"/>
            <w:shd w:val="clear" w:color="auto" w:fill="auto"/>
          </w:tcPr>
          <w:p w14:paraId="18027217"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8</w:t>
            </w:r>
          </w:p>
        </w:tc>
        <w:tc>
          <w:tcPr>
            <w:tcW w:w="767" w:type="dxa"/>
            <w:shd w:val="clear" w:color="auto" w:fill="auto"/>
          </w:tcPr>
          <w:p w14:paraId="30DF94A1"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16</w:t>
            </w:r>
          </w:p>
        </w:tc>
        <w:tc>
          <w:tcPr>
            <w:tcW w:w="767" w:type="dxa"/>
            <w:shd w:val="clear" w:color="auto" w:fill="auto"/>
          </w:tcPr>
          <w:p w14:paraId="0C55A7C7"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12</w:t>
            </w:r>
          </w:p>
        </w:tc>
        <w:tc>
          <w:tcPr>
            <w:tcW w:w="767" w:type="dxa"/>
            <w:shd w:val="clear" w:color="auto" w:fill="auto"/>
          </w:tcPr>
          <w:p w14:paraId="4D12351D"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15</w:t>
            </w:r>
          </w:p>
        </w:tc>
        <w:tc>
          <w:tcPr>
            <w:tcW w:w="767" w:type="dxa"/>
            <w:shd w:val="clear" w:color="auto" w:fill="auto"/>
          </w:tcPr>
          <w:p w14:paraId="4E8C7FBD"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7</w:t>
            </w:r>
          </w:p>
        </w:tc>
        <w:tc>
          <w:tcPr>
            <w:tcW w:w="767" w:type="dxa"/>
            <w:shd w:val="clear" w:color="auto" w:fill="auto"/>
          </w:tcPr>
          <w:p w14:paraId="7F0D4634"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6</w:t>
            </w:r>
          </w:p>
        </w:tc>
        <w:tc>
          <w:tcPr>
            <w:tcW w:w="661" w:type="dxa"/>
            <w:shd w:val="clear" w:color="auto" w:fill="auto"/>
          </w:tcPr>
          <w:p w14:paraId="3B4B4335"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8</w:t>
            </w:r>
          </w:p>
        </w:tc>
      </w:tr>
      <w:tr w:rsidR="00537BAE" w:rsidRPr="0030696E" w14:paraId="3B42C044" w14:textId="77777777" w:rsidTr="00537BAE">
        <w:trPr>
          <w:jc w:val="center"/>
        </w:trPr>
        <w:tc>
          <w:tcPr>
            <w:tcW w:w="1802" w:type="dxa"/>
            <w:shd w:val="clear" w:color="auto" w:fill="auto"/>
          </w:tcPr>
          <w:p w14:paraId="251AAFB3" w14:textId="77777777" w:rsidR="00537BAE" w:rsidRPr="0030696E" w:rsidRDefault="00537BAE" w:rsidP="00E33944">
            <w:pPr>
              <w:widowControl w:val="0"/>
              <w:numPr>
                <w:ilvl w:val="0"/>
                <w:numId w:val="29"/>
              </w:numPr>
              <w:autoSpaceDE w:val="0"/>
              <w:autoSpaceDN w:val="0"/>
              <w:adjustRightInd w:val="0"/>
              <w:spacing w:after="0" w:line="240" w:lineRule="auto"/>
              <w:rPr>
                <w:rFonts w:ascii="Times New Roman" w:hAnsi="Times New Roman" w:cs="Times New Roman"/>
                <w:sz w:val="24"/>
                <w:szCs w:val="24"/>
                <w:lang w:val="kk-KZ"/>
              </w:rPr>
            </w:pPr>
          </w:p>
        </w:tc>
        <w:tc>
          <w:tcPr>
            <w:tcW w:w="726" w:type="dxa"/>
            <w:shd w:val="clear" w:color="auto" w:fill="auto"/>
          </w:tcPr>
          <w:p w14:paraId="0BD3383A"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64</w:t>
            </w:r>
          </w:p>
        </w:tc>
        <w:tc>
          <w:tcPr>
            <w:tcW w:w="782" w:type="dxa"/>
            <w:shd w:val="clear" w:color="auto" w:fill="auto"/>
          </w:tcPr>
          <w:p w14:paraId="4120C683"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78</w:t>
            </w:r>
          </w:p>
        </w:tc>
        <w:tc>
          <w:tcPr>
            <w:tcW w:w="782" w:type="dxa"/>
            <w:shd w:val="clear" w:color="auto" w:fill="auto"/>
          </w:tcPr>
          <w:p w14:paraId="216C6755"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30</w:t>
            </w:r>
          </w:p>
        </w:tc>
        <w:tc>
          <w:tcPr>
            <w:tcW w:w="767" w:type="dxa"/>
            <w:shd w:val="clear" w:color="auto" w:fill="auto"/>
          </w:tcPr>
          <w:p w14:paraId="56C4F641"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9</w:t>
            </w:r>
          </w:p>
        </w:tc>
        <w:tc>
          <w:tcPr>
            <w:tcW w:w="767" w:type="dxa"/>
            <w:shd w:val="clear" w:color="auto" w:fill="auto"/>
          </w:tcPr>
          <w:p w14:paraId="5D27F54D"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10</w:t>
            </w:r>
          </w:p>
        </w:tc>
        <w:tc>
          <w:tcPr>
            <w:tcW w:w="767" w:type="dxa"/>
            <w:shd w:val="clear" w:color="auto" w:fill="auto"/>
          </w:tcPr>
          <w:p w14:paraId="60FA7512"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5</w:t>
            </w:r>
          </w:p>
        </w:tc>
        <w:tc>
          <w:tcPr>
            <w:tcW w:w="767" w:type="dxa"/>
            <w:shd w:val="clear" w:color="auto" w:fill="auto"/>
          </w:tcPr>
          <w:p w14:paraId="036A152D"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7</w:t>
            </w:r>
          </w:p>
        </w:tc>
        <w:tc>
          <w:tcPr>
            <w:tcW w:w="767" w:type="dxa"/>
            <w:shd w:val="clear" w:color="auto" w:fill="auto"/>
          </w:tcPr>
          <w:p w14:paraId="17BB0677"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7</w:t>
            </w:r>
          </w:p>
        </w:tc>
        <w:tc>
          <w:tcPr>
            <w:tcW w:w="767" w:type="dxa"/>
            <w:shd w:val="clear" w:color="auto" w:fill="auto"/>
          </w:tcPr>
          <w:p w14:paraId="7CF3AFA9"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5</w:t>
            </w:r>
          </w:p>
        </w:tc>
        <w:tc>
          <w:tcPr>
            <w:tcW w:w="661" w:type="dxa"/>
            <w:shd w:val="clear" w:color="auto" w:fill="auto"/>
          </w:tcPr>
          <w:p w14:paraId="2BA6DB95"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5</w:t>
            </w:r>
          </w:p>
        </w:tc>
      </w:tr>
      <w:tr w:rsidR="00537BAE" w:rsidRPr="0030696E" w14:paraId="2A4E493E" w14:textId="77777777" w:rsidTr="00537BAE">
        <w:trPr>
          <w:jc w:val="center"/>
        </w:trPr>
        <w:tc>
          <w:tcPr>
            <w:tcW w:w="1802" w:type="dxa"/>
            <w:shd w:val="clear" w:color="auto" w:fill="auto"/>
          </w:tcPr>
          <w:p w14:paraId="0AD6C214" w14:textId="77777777" w:rsidR="00537BAE" w:rsidRPr="0030696E" w:rsidRDefault="00537BAE" w:rsidP="00E33944">
            <w:pPr>
              <w:widowControl w:val="0"/>
              <w:numPr>
                <w:ilvl w:val="0"/>
                <w:numId w:val="29"/>
              </w:numPr>
              <w:autoSpaceDE w:val="0"/>
              <w:autoSpaceDN w:val="0"/>
              <w:adjustRightInd w:val="0"/>
              <w:spacing w:after="0" w:line="240" w:lineRule="auto"/>
              <w:rPr>
                <w:rFonts w:ascii="Times New Roman" w:hAnsi="Times New Roman" w:cs="Times New Roman"/>
                <w:sz w:val="24"/>
                <w:szCs w:val="24"/>
                <w:lang w:val="kk-KZ"/>
              </w:rPr>
            </w:pPr>
          </w:p>
        </w:tc>
        <w:tc>
          <w:tcPr>
            <w:tcW w:w="726" w:type="dxa"/>
            <w:shd w:val="clear" w:color="auto" w:fill="auto"/>
          </w:tcPr>
          <w:p w14:paraId="6BE036C8"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25</w:t>
            </w:r>
          </w:p>
        </w:tc>
        <w:tc>
          <w:tcPr>
            <w:tcW w:w="782" w:type="dxa"/>
            <w:shd w:val="clear" w:color="auto" w:fill="auto"/>
          </w:tcPr>
          <w:p w14:paraId="13A2755E"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35</w:t>
            </w:r>
          </w:p>
        </w:tc>
        <w:tc>
          <w:tcPr>
            <w:tcW w:w="782" w:type="dxa"/>
            <w:shd w:val="clear" w:color="auto" w:fill="auto"/>
          </w:tcPr>
          <w:p w14:paraId="5A7D6167"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45</w:t>
            </w:r>
          </w:p>
        </w:tc>
        <w:tc>
          <w:tcPr>
            <w:tcW w:w="767" w:type="dxa"/>
            <w:shd w:val="clear" w:color="auto" w:fill="auto"/>
          </w:tcPr>
          <w:p w14:paraId="170E867C"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5</w:t>
            </w:r>
          </w:p>
        </w:tc>
        <w:tc>
          <w:tcPr>
            <w:tcW w:w="767" w:type="dxa"/>
            <w:shd w:val="clear" w:color="auto" w:fill="auto"/>
          </w:tcPr>
          <w:p w14:paraId="234A0343"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20</w:t>
            </w:r>
          </w:p>
        </w:tc>
        <w:tc>
          <w:tcPr>
            <w:tcW w:w="767" w:type="dxa"/>
            <w:shd w:val="clear" w:color="auto" w:fill="auto"/>
          </w:tcPr>
          <w:p w14:paraId="696BEE5D"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15</w:t>
            </w:r>
          </w:p>
        </w:tc>
        <w:tc>
          <w:tcPr>
            <w:tcW w:w="767" w:type="dxa"/>
            <w:shd w:val="clear" w:color="auto" w:fill="auto"/>
          </w:tcPr>
          <w:p w14:paraId="6CA45B7F"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10</w:t>
            </w:r>
          </w:p>
        </w:tc>
        <w:tc>
          <w:tcPr>
            <w:tcW w:w="767" w:type="dxa"/>
            <w:shd w:val="clear" w:color="auto" w:fill="auto"/>
          </w:tcPr>
          <w:p w14:paraId="7856FEAF"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2</w:t>
            </w:r>
          </w:p>
        </w:tc>
        <w:tc>
          <w:tcPr>
            <w:tcW w:w="767" w:type="dxa"/>
            <w:shd w:val="clear" w:color="auto" w:fill="auto"/>
          </w:tcPr>
          <w:p w14:paraId="3C7580FA"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4</w:t>
            </w:r>
          </w:p>
        </w:tc>
        <w:tc>
          <w:tcPr>
            <w:tcW w:w="661" w:type="dxa"/>
            <w:shd w:val="clear" w:color="auto" w:fill="auto"/>
          </w:tcPr>
          <w:p w14:paraId="02E1C4F9" w14:textId="77777777" w:rsidR="00537BAE" w:rsidRPr="0030696E" w:rsidRDefault="00537BAE" w:rsidP="00537BAE">
            <w:pPr>
              <w:spacing w:after="0"/>
              <w:rPr>
                <w:rFonts w:ascii="Times New Roman" w:hAnsi="Times New Roman" w:cs="Times New Roman"/>
                <w:sz w:val="24"/>
                <w:szCs w:val="24"/>
                <w:lang w:val="kk-KZ"/>
              </w:rPr>
            </w:pPr>
            <w:r w:rsidRPr="0030696E">
              <w:rPr>
                <w:rFonts w:ascii="Times New Roman" w:hAnsi="Times New Roman" w:cs="Times New Roman"/>
                <w:sz w:val="24"/>
                <w:szCs w:val="24"/>
                <w:lang w:val="kk-KZ"/>
              </w:rPr>
              <w:t>3</w:t>
            </w:r>
          </w:p>
        </w:tc>
      </w:tr>
    </w:tbl>
    <w:p w14:paraId="185C9FA0" w14:textId="77777777" w:rsidR="00537BAE" w:rsidRPr="0030696E" w:rsidRDefault="00537BAE" w:rsidP="00537BAE">
      <w:pPr>
        <w:spacing w:after="0" w:line="240" w:lineRule="auto"/>
        <w:rPr>
          <w:rFonts w:ascii="Times New Roman" w:hAnsi="Times New Roman" w:cs="Times New Roman"/>
          <w:sz w:val="28"/>
          <w:szCs w:val="28"/>
          <w:lang w:val="kk-KZ"/>
        </w:rPr>
      </w:pPr>
    </w:p>
    <w:p w14:paraId="34648E46" w14:textId="77777777" w:rsidR="00537BAE" w:rsidRPr="0030696E" w:rsidRDefault="00537BAE" w:rsidP="00537BAE">
      <w:pPr>
        <w:spacing w:after="0" w:line="240" w:lineRule="auto"/>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Бағалау парағы</w:t>
      </w:r>
    </w:p>
    <w:p w14:paraId="10B2E268" w14:textId="77777777" w:rsidR="00537BAE" w:rsidRPr="0030696E" w:rsidRDefault="00537BAE" w:rsidP="00537BAE">
      <w:pPr>
        <w:spacing w:after="0" w:line="240" w:lineRule="auto"/>
        <w:rPr>
          <w:rFonts w:ascii="Times New Roman" w:hAnsi="Times New Roman" w:cs="Times New Roman"/>
          <w:sz w:val="28"/>
          <w:szCs w:val="28"/>
          <w:lang w:val="kk-KZ"/>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
        <w:gridCol w:w="7833"/>
        <w:gridCol w:w="709"/>
      </w:tblGrid>
      <w:tr w:rsidR="00537BAE" w:rsidRPr="0030696E" w14:paraId="41E4CA9A" w14:textId="77777777" w:rsidTr="00537BAE">
        <w:tc>
          <w:tcPr>
            <w:tcW w:w="672" w:type="dxa"/>
            <w:shd w:val="clear" w:color="auto" w:fill="auto"/>
          </w:tcPr>
          <w:p w14:paraId="39A4747E" w14:textId="77777777" w:rsidR="00537BAE" w:rsidRPr="0030696E" w:rsidRDefault="00537BAE" w:rsidP="00537BAE">
            <w:pPr>
              <w:tabs>
                <w:tab w:val="left" w:pos="993"/>
              </w:tabs>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w:t>
            </w:r>
          </w:p>
        </w:tc>
        <w:tc>
          <w:tcPr>
            <w:tcW w:w="7833" w:type="dxa"/>
            <w:shd w:val="clear" w:color="auto" w:fill="auto"/>
          </w:tcPr>
          <w:p w14:paraId="7515CEE7" w14:textId="77777777" w:rsidR="00537BAE" w:rsidRPr="0030696E" w:rsidRDefault="00537BAE" w:rsidP="00537BAE">
            <w:pPr>
              <w:tabs>
                <w:tab w:val="left" w:pos="993"/>
              </w:tabs>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Тапсырма</w:t>
            </w:r>
          </w:p>
        </w:tc>
        <w:tc>
          <w:tcPr>
            <w:tcW w:w="709" w:type="dxa"/>
            <w:shd w:val="clear" w:color="auto" w:fill="auto"/>
          </w:tcPr>
          <w:p w14:paraId="60AF588C" w14:textId="77777777" w:rsidR="00537BAE" w:rsidRPr="0030696E" w:rsidRDefault="00537BAE" w:rsidP="00537BAE">
            <w:pPr>
              <w:tabs>
                <w:tab w:val="left" w:pos="993"/>
              </w:tabs>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Балл</w:t>
            </w:r>
          </w:p>
        </w:tc>
      </w:tr>
      <w:tr w:rsidR="00537BAE" w:rsidRPr="0030696E" w14:paraId="78C3EF00" w14:textId="77777777" w:rsidTr="00537BAE">
        <w:tc>
          <w:tcPr>
            <w:tcW w:w="672" w:type="dxa"/>
            <w:shd w:val="clear" w:color="auto" w:fill="auto"/>
          </w:tcPr>
          <w:p w14:paraId="013D4453" w14:textId="77777777" w:rsidR="00537BAE" w:rsidRPr="0030696E" w:rsidRDefault="00537BAE" w:rsidP="00537BAE">
            <w:pPr>
              <w:tabs>
                <w:tab w:val="left" w:pos="993"/>
              </w:tabs>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1</w:t>
            </w:r>
          </w:p>
        </w:tc>
        <w:tc>
          <w:tcPr>
            <w:tcW w:w="7833" w:type="dxa"/>
            <w:shd w:val="clear" w:color="auto" w:fill="auto"/>
          </w:tcPr>
          <w:p w14:paraId="2672D77B" w14:textId="77777777" w:rsidR="00537BAE" w:rsidRPr="0030696E" w:rsidRDefault="00537BAE" w:rsidP="00537BAE">
            <w:pPr>
              <w:tabs>
                <w:tab w:val="left" w:pos="993"/>
              </w:tabs>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2</w:t>
            </w:r>
          </w:p>
        </w:tc>
        <w:tc>
          <w:tcPr>
            <w:tcW w:w="709" w:type="dxa"/>
            <w:shd w:val="clear" w:color="auto" w:fill="auto"/>
          </w:tcPr>
          <w:p w14:paraId="1EC14D6C" w14:textId="77777777" w:rsidR="00537BAE" w:rsidRPr="0030696E" w:rsidRDefault="00537BAE" w:rsidP="00537BAE">
            <w:pPr>
              <w:tabs>
                <w:tab w:val="left" w:pos="993"/>
              </w:tabs>
              <w:spacing w:after="0" w:line="240" w:lineRule="auto"/>
              <w:jc w:val="center"/>
              <w:rPr>
                <w:rFonts w:ascii="Times New Roman" w:hAnsi="Times New Roman" w:cs="Times New Roman"/>
                <w:sz w:val="24"/>
                <w:szCs w:val="24"/>
                <w:lang w:val="kk-KZ"/>
              </w:rPr>
            </w:pPr>
            <w:r w:rsidRPr="0030696E">
              <w:rPr>
                <w:rFonts w:ascii="Times New Roman" w:hAnsi="Times New Roman" w:cs="Times New Roman"/>
                <w:sz w:val="24"/>
                <w:szCs w:val="24"/>
                <w:lang w:val="kk-KZ"/>
              </w:rPr>
              <w:t>3</w:t>
            </w:r>
          </w:p>
        </w:tc>
      </w:tr>
      <w:tr w:rsidR="00537BAE" w:rsidRPr="0030696E" w14:paraId="494CBEBF" w14:textId="77777777" w:rsidTr="00537BAE">
        <w:tc>
          <w:tcPr>
            <w:tcW w:w="672" w:type="dxa"/>
            <w:shd w:val="clear" w:color="auto" w:fill="auto"/>
          </w:tcPr>
          <w:p w14:paraId="0FB4D57E" w14:textId="77777777" w:rsidR="00537BAE" w:rsidRPr="0030696E" w:rsidRDefault="00537BAE" w:rsidP="00537BAE">
            <w:pPr>
              <w:tabs>
                <w:tab w:val="left" w:pos="993"/>
              </w:tabs>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1</w:t>
            </w:r>
          </w:p>
        </w:tc>
        <w:tc>
          <w:tcPr>
            <w:tcW w:w="7833" w:type="dxa"/>
            <w:shd w:val="clear" w:color="auto" w:fill="auto"/>
          </w:tcPr>
          <w:p w14:paraId="276EEFA8" w14:textId="55A25036" w:rsidR="00537BAE" w:rsidRPr="0030696E" w:rsidRDefault="00537BAE" w:rsidP="00537BAE">
            <w:pPr>
              <w:tabs>
                <w:tab w:val="left" w:pos="993"/>
              </w:tabs>
              <w:spacing w:after="0" w:line="240" w:lineRule="auto"/>
              <w:rPr>
                <w:rFonts w:ascii="Times New Roman" w:hAnsi="Times New Roman" w:cs="Times New Roman"/>
                <w:b/>
                <w:sz w:val="24"/>
                <w:szCs w:val="24"/>
                <w:lang w:val="kk-KZ"/>
              </w:rPr>
            </w:pPr>
            <w:r w:rsidRPr="0030696E">
              <w:rPr>
                <w:rFonts w:ascii="Times New Roman" w:hAnsi="Times New Roman" w:cs="Times New Roman"/>
                <w:sz w:val="24"/>
                <w:szCs w:val="24"/>
                <w:lang w:val="kk-KZ"/>
              </w:rPr>
              <w:t>Тұрақты тізбектің эквивалентті сызбасын дайындайды, кедергісін анықтайды</w:t>
            </w:r>
            <w:r w:rsidR="002B7110" w:rsidRPr="0030696E">
              <w:rPr>
                <w:rFonts w:ascii="Times New Roman" w:hAnsi="Times New Roman" w:cs="Times New Roman"/>
                <w:sz w:val="24"/>
                <w:szCs w:val="24"/>
                <w:lang w:val="kk-KZ"/>
              </w:rPr>
              <w:t>.</w:t>
            </w:r>
          </w:p>
        </w:tc>
        <w:tc>
          <w:tcPr>
            <w:tcW w:w="709" w:type="dxa"/>
            <w:shd w:val="clear" w:color="auto" w:fill="auto"/>
          </w:tcPr>
          <w:p w14:paraId="65ECD24D" w14:textId="77777777" w:rsidR="00537BAE" w:rsidRPr="0030696E" w:rsidRDefault="00537BAE" w:rsidP="00537BAE">
            <w:pPr>
              <w:tabs>
                <w:tab w:val="left" w:pos="993"/>
              </w:tabs>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20</w:t>
            </w:r>
          </w:p>
        </w:tc>
      </w:tr>
      <w:tr w:rsidR="00537BAE" w:rsidRPr="0030696E" w14:paraId="4DDB06E7" w14:textId="77777777" w:rsidTr="00537BAE">
        <w:tc>
          <w:tcPr>
            <w:tcW w:w="672" w:type="dxa"/>
            <w:shd w:val="clear" w:color="auto" w:fill="auto"/>
          </w:tcPr>
          <w:p w14:paraId="203E7902" w14:textId="77777777" w:rsidR="00537BAE" w:rsidRPr="0030696E" w:rsidRDefault="00537BAE" w:rsidP="00537BAE">
            <w:pPr>
              <w:tabs>
                <w:tab w:val="left" w:pos="993"/>
              </w:tabs>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2</w:t>
            </w:r>
          </w:p>
        </w:tc>
        <w:tc>
          <w:tcPr>
            <w:tcW w:w="7833" w:type="dxa"/>
            <w:shd w:val="clear" w:color="auto" w:fill="auto"/>
          </w:tcPr>
          <w:p w14:paraId="17B5107B" w14:textId="4EEC1C48" w:rsidR="00537BAE" w:rsidRPr="0030696E" w:rsidRDefault="00537BAE" w:rsidP="00537BAE">
            <w:pPr>
              <w:tabs>
                <w:tab w:val="left" w:pos="993"/>
              </w:tabs>
              <w:spacing w:after="0" w:line="240" w:lineRule="auto"/>
              <w:rPr>
                <w:rFonts w:ascii="Times New Roman" w:hAnsi="Times New Roman" w:cs="Times New Roman"/>
                <w:b/>
                <w:sz w:val="24"/>
                <w:szCs w:val="24"/>
                <w:lang w:val="kk-KZ"/>
              </w:rPr>
            </w:pPr>
            <w:r w:rsidRPr="0030696E">
              <w:rPr>
                <w:rFonts w:ascii="Times New Roman" w:hAnsi="Times New Roman" w:cs="Times New Roman"/>
                <w:sz w:val="24"/>
                <w:szCs w:val="24"/>
                <w:lang w:val="kk-KZ"/>
              </w:rPr>
              <w:t>Кедергілерді жалғастыру ерекшеліктеріне сәйкес есептеулер жүргізеді</w:t>
            </w:r>
            <w:r w:rsidR="002B7110" w:rsidRPr="0030696E">
              <w:rPr>
                <w:rFonts w:ascii="Times New Roman" w:hAnsi="Times New Roman" w:cs="Times New Roman"/>
                <w:sz w:val="24"/>
                <w:szCs w:val="24"/>
                <w:lang w:val="kk-KZ"/>
              </w:rPr>
              <w:t>.</w:t>
            </w:r>
          </w:p>
        </w:tc>
        <w:tc>
          <w:tcPr>
            <w:tcW w:w="709" w:type="dxa"/>
            <w:shd w:val="clear" w:color="auto" w:fill="auto"/>
          </w:tcPr>
          <w:p w14:paraId="1845EE7E" w14:textId="77777777" w:rsidR="00537BAE" w:rsidRPr="0030696E" w:rsidRDefault="00537BAE" w:rsidP="00537BAE">
            <w:pPr>
              <w:tabs>
                <w:tab w:val="left" w:pos="993"/>
              </w:tabs>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20</w:t>
            </w:r>
          </w:p>
        </w:tc>
      </w:tr>
      <w:tr w:rsidR="00537BAE" w:rsidRPr="0030696E" w14:paraId="593E728B" w14:textId="77777777" w:rsidTr="00537BAE">
        <w:tc>
          <w:tcPr>
            <w:tcW w:w="672" w:type="dxa"/>
            <w:shd w:val="clear" w:color="auto" w:fill="auto"/>
          </w:tcPr>
          <w:p w14:paraId="66A4AF6C" w14:textId="77777777" w:rsidR="00537BAE" w:rsidRPr="0030696E" w:rsidRDefault="00537BAE" w:rsidP="00537BAE">
            <w:pPr>
              <w:tabs>
                <w:tab w:val="left" w:pos="993"/>
              </w:tabs>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3</w:t>
            </w:r>
          </w:p>
        </w:tc>
        <w:tc>
          <w:tcPr>
            <w:tcW w:w="7833" w:type="dxa"/>
            <w:shd w:val="clear" w:color="auto" w:fill="auto"/>
          </w:tcPr>
          <w:p w14:paraId="56EAA477" w14:textId="5305C8E0" w:rsidR="00537BAE" w:rsidRPr="0030696E" w:rsidRDefault="00537BAE" w:rsidP="00537BAE">
            <w:pPr>
              <w:tabs>
                <w:tab w:val="left" w:pos="993"/>
              </w:tabs>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Әртүрлі жалғанған кедергілерді математикалық сипаттай алады, белгісіз шаманы есептейді</w:t>
            </w:r>
            <w:r w:rsidR="002B7110" w:rsidRPr="0030696E">
              <w:rPr>
                <w:rFonts w:ascii="Times New Roman" w:hAnsi="Times New Roman" w:cs="Times New Roman"/>
                <w:sz w:val="24"/>
                <w:szCs w:val="24"/>
                <w:lang w:val="kk-KZ"/>
              </w:rPr>
              <w:t>.</w:t>
            </w:r>
          </w:p>
        </w:tc>
        <w:tc>
          <w:tcPr>
            <w:tcW w:w="709" w:type="dxa"/>
            <w:shd w:val="clear" w:color="auto" w:fill="auto"/>
          </w:tcPr>
          <w:p w14:paraId="02B44818" w14:textId="77777777" w:rsidR="00537BAE" w:rsidRPr="0030696E" w:rsidRDefault="00537BAE" w:rsidP="00537BAE">
            <w:pPr>
              <w:tabs>
                <w:tab w:val="left" w:pos="993"/>
              </w:tabs>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20</w:t>
            </w:r>
          </w:p>
        </w:tc>
      </w:tr>
      <w:tr w:rsidR="00537BAE" w:rsidRPr="0030696E" w14:paraId="18EFC3D6" w14:textId="77777777" w:rsidTr="00537BAE">
        <w:tc>
          <w:tcPr>
            <w:tcW w:w="672" w:type="dxa"/>
            <w:shd w:val="clear" w:color="auto" w:fill="auto"/>
          </w:tcPr>
          <w:p w14:paraId="4BBD36AF" w14:textId="77777777" w:rsidR="00537BAE" w:rsidRPr="0030696E" w:rsidRDefault="00537BAE" w:rsidP="00537BAE">
            <w:pPr>
              <w:tabs>
                <w:tab w:val="left" w:pos="993"/>
              </w:tabs>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4</w:t>
            </w:r>
          </w:p>
        </w:tc>
        <w:tc>
          <w:tcPr>
            <w:tcW w:w="7833" w:type="dxa"/>
            <w:shd w:val="clear" w:color="auto" w:fill="auto"/>
          </w:tcPr>
          <w:p w14:paraId="34E7AF8B" w14:textId="1FF82799" w:rsidR="00537BAE" w:rsidRPr="0030696E" w:rsidRDefault="00537BAE" w:rsidP="00537BAE">
            <w:pPr>
              <w:tabs>
                <w:tab w:val="left" w:pos="993"/>
              </w:tabs>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Электр тізбектерін ажыратады, сәйкесінше Кирхгоф заңдарын қолданады</w:t>
            </w:r>
            <w:r w:rsidR="002B7110" w:rsidRPr="0030696E">
              <w:rPr>
                <w:rFonts w:ascii="Times New Roman" w:hAnsi="Times New Roman" w:cs="Times New Roman"/>
                <w:sz w:val="24"/>
                <w:szCs w:val="24"/>
                <w:lang w:val="kk-KZ"/>
              </w:rPr>
              <w:t>.</w:t>
            </w:r>
          </w:p>
        </w:tc>
        <w:tc>
          <w:tcPr>
            <w:tcW w:w="709" w:type="dxa"/>
            <w:shd w:val="clear" w:color="auto" w:fill="auto"/>
          </w:tcPr>
          <w:p w14:paraId="3746246A" w14:textId="77777777" w:rsidR="00537BAE" w:rsidRPr="0030696E" w:rsidRDefault="00537BAE" w:rsidP="00537BAE">
            <w:pPr>
              <w:tabs>
                <w:tab w:val="left" w:pos="993"/>
              </w:tabs>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20</w:t>
            </w:r>
          </w:p>
        </w:tc>
      </w:tr>
      <w:tr w:rsidR="00537BAE" w:rsidRPr="0030696E" w14:paraId="35A4B7BD" w14:textId="77777777" w:rsidTr="00537BAE">
        <w:tc>
          <w:tcPr>
            <w:tcW w:w="672" w:type="dxa"/>
            <w:shd w:val="clear" w:color="auto" w:fill="auto"/>
          </w:tcPr>
          <w:p w14:paraId="4138AD9A" w14:textId="77777777" w:rsidR="00537BAE" w:rsidRPr="0030696E" w:rsidRDefault="00537BAE" w:rsidP="00537BAE">
            <w:pPr>
              <w:tabs>
                <w:tab w:val="left" w:pos="993"/>
              </w:tabs>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5</w:t>
            </w:r>
          </w:p>
        </w:tc>
        <w:tc>
          <w:tcPr>
            <w:tcW w:w="7833" w:type="dxa"/>
            <w:shd w:val="clear" w:color="auto" w:fill="auto"/>
          </w:tcPr>
          <w:p w14:paraId="3668C403" w14:textId="0E13D37B" w:rsidR="00537BAE" w:rsidRPr="0030696E" w:rsidRDefault="00537BAE" w:rsidP="00537BAE">
            <w:pPr>
              <w:tabs>
                <w:tab w:val="left" w:pos="993"/>
              </w:tabs>
              <w:spacing w:after="0" w:line="240" w:lineRule="auto"/>
              <w:rPr>
                <w:rFonts w:ascii="Times New Roman" w:hAnsi="Times New Roman" w:cs="Times New Roman"/>
                <w:b/>
                <w:sz w:val="24"/>
                <w:szCs w:val="24"/>
                <w:lang w:val="kk-KZ"/>
              </w:rPr>
            </w:pPr>
            <w:r w:rsidRPr="0030696E">
              <w:rPr>
                <w:rFonts w:ascii="Times New Roman" w:hAnsi="Times New Roman" w:cs="Times New Roman"/>
                <w:sz w:val="24"/>
                <w:szCs w:val="24"/>
                <w:lang w:val="kk-KZ"/>
              </w:rPr>
              <w:t>Электр тізбектерін есептеуде суперпозиция, контур, түйінді кернеу, эквивалентті түрлендіру әдістерін қолданады</w:t>
            </w:r>
            <w:r w:rsidR="002B7110" w:rsidRPr="0030696E">
              <w:rPr>
                <w:rFonts w:ascii="Times New Roman" w:hAnsi="Times New Roman" w:cs="Times New Roman"/>
                <w:sz w:val="24"/>
                <w:szCs w:val="24"/>
                <w:lang w:val="kk-KZ"/>
              </w:rPr>
              <w:t>.</w:t>
            </w:r>
          </w:p>
        </w:tc>
        <w:tc>
          <w:tcPr>
            <w:tcW w:w="709" w:type="dxa"/>
            <w:shd w:val="clear" w:color="auto" w:fill="auto"/>
          </w:tcPr>
          <w:p w14:paraId="6C348379" w14:textId="77777777" w:rsidR="00537BAE" w:rsidRPr="0030696E" w:rsidRDefault="00537BAE" w:rsidP="00537BAE">
            <w:pPr>
              <w:tabs>
                <w:tab w:val="left" w:pos="993"/>
              </w:tabs>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20</w:t>
            </w:r>
          </w:p>
        </w:tc>
      </w:tr>
      <w:tr w:rsidR="00537BAE" w:rsidRPr="0030696E" w14:paraId="45FEFC29" w14:textId="77777777" w:rsidTr="00537BAE">
        <w:tc>
          <w:tcPr>
            <w:tcW w:w="672" w:type="dxa"/>
            <w:shd w:val="clear" w:color="auto" w:fill="auto"/>
          </w:tcPr>
          <w:p w14:paraId="0B298E07" w14:textId="77777777" w:rsidR="00537BAE" w:rsidRPr="0030696E" w:rsidRDefault="00537BAE" w:rsidP="00537BAE">
            <w:pPr>
              <w:tabs>
                <w:tab w:val="left" w:pos="993"/>
              </w:tabs>
              <w:spacing w:after="0" w:line="240" w:lineRule="auto"/>
              <w:rPr>
                <w:rFonts w:ascii="Times New Roman" w:hAnsi="Times New Roman" w:cs="Times New Roman"/>
                <w:sz w:val="24"/>
                <w:szCs w:val="24"/>
                <w:lang w:val="kk-KZ"/>
              </w:rPr>
            </w:pPr>
          </w:p>
        </w:tc>
        <w:tc>
          <w:tcPr>
            <w:tcW w:w="7833" w:type="dxa"/>
            <w:shd w:val="clear" w:color="auto" w:fill="auto"/>
          </w:tcPr>
          <w:p w14:paraId="543A5724" w14:textId="29A4C052" w:rsidR="00537BAE" w:rsidRPr="0030696E" w:rsidRDefault="00537BAE" w:rsidP="00537BAE">
            <w:pPr>
              <w:tabs>
                <w:tab w:val="left" w:pos="993"/>
              </w:tabs>
              <w:spacing w:after="0" w:line="240" w:lineRule="auto"/>
              <w:rPr>
                <w:rFonts w:ascii="Times New Roman" w:hAnsi="Times New Roman" w:cs="Times New Roman"/>
                <w:b/>
                <w:sz w:val="24"/>
                <w:szCs w:val="24"/>
                <w:lang w:val="kk-KZ"/>
              </w:rPr>
            </w:pPr>
            <w:r w:rsidRPr="0030696E">
              <w:rPr>
                <w:rFonts w:ascii="Times New Roman" w:hAnsi="Times New Roman" w:cs="Times New Roman"/>
                <w:sz w:val="24"/>
                <w:szCs w:val="24"/>
                <w:lang w:val="kk-KZ"/>
              </w:rPr>
              <w:t>Барлығы</w:t>
            </w:r>
            <w:r w:rsidR="002B7110" w:rsidRPr="0030696E">
              <w:rPr>
                <w:rFonts w:ascii="Times New Roman" w:hAnsi="Times New Roman" w:cs="Times New Roman"/>
                <w:sz w:val="24"/>
                <w:szCs w:val="24"/>
                <w:lang w:val="kk-KZ"/>
              </w:rPr>
              <w:t>.</w:t>
            </w:r>
          </w:p>
        </w:tc>
        <w:tc>
          <w:tcPr>
            <w:tcW w:w="709" w:type="dxa"/>
            <w:shd w:val="clear" w:color="auto" w:fill="auto"/>
          </w:tcPr>
          <w:p w14:paraId="5D2DED8C" w14:textId="77777777" w:rsidR="00537BAE" w:rsidRPr="0030696E" w:rsidRDefault="00537BAE" w:rsidP="00537BAE">
            <w:pPr>
              <w:tabs>
                <w:tab w:val="left" w:pos="993"/>
              </w:tabs>
              <w:spacing w:after="0" w:line="240" w:lineRule="auto"/>
              <w:rPr>
                <w:rFonts w:ascii="Times New Roman" w:hAnsi="Times New Roman" w:cs="Times New Roman"/>
                <w:sz w:val="24"/>
                <w:szCs w:val="24"/>
                <w:lang w:val="kk-KZ"/>
              </w:rPr>
            </w:pPr>
            <w:r w:rsidRPr="0030696E">
              <w:rPr>
                <w:rFonts w:ascii="Times New Roman" w:hAnsi="Times New Roman" w:cs="Times New Roman"/>
                <w:sz w:val="24"/>
                <w:szCs w:val="24"/>
                <w:lang w:val="kk-KZ"/>
              </w:rPr>
              <w:t>100</w:t>
            </w:r>
          </w:p>
        </w:tc>
      </w:tr>
    </w:tbl>
    <w:p w14:paraId="621C84BD" w14:textId="77777777" w:rsidR="00537BAE" w:rsidRPr="0030696E" w:rsidRDefault="00537BAE" w:rsidP="00537BAE">
      <w:pPr>
        <w:spacing w:after="0" w:line="240" w:lineRule="auto"/>
        <w:rPr>
          <w:rFonts w:ascii="Times New Roman" w:hAnsi="Times New Roman"/>
          <w:sz w:val="28"/>
          <w:szCs w:val="28"/>
          <w:lang w:val="kk-KZ"/>
        </w:rPr>
      </w:pPr>
    </w:p>
    <w:p w14:paraId="7B1D2A50" w14:textId="77777777" w:rsidR="00537BAE" w:rsidRPr="0030696E" w:rsidRDefault="00537BAE" w:rsidP="00537BAE">
      <w:pPr>
        <w:spacing w:after="0" w:line="240" w:lineRule="auto"/>
        <w:rPr>
          <w:rFonts w:ascii="Times New Roman" w:hAnsi="Times New Roman"/>
          <w:sz w:val="28"/>
          <w:szCs w:val="28"/>
          <w:lang w:val="kk-KZ"/>
        </w:rPr>
      </w:pPr>
    </w:p>
    <w:p w14:paraId="28ED2F3B" w14:textId="77777777" w:rsidR="00537BAE" w:rsidRPr="0030696E" w:rsidRDefault="00537BAE" w:rsidP="00537BAE">
      <w:pPr>
        <w:spacing w:after="0" w:line="240" w:lineRule="auto"/>
        <w:rPr>
          <w:rFonts w:ascii="Times New Roman" w:hAnsi="Times New Roman"/>
          <w:sz w:val="28"/>
          <w:szCs w:val="28"/>
          <w:lang w:val="kk-KZ"/>
        </w:rPr>
      </w:pPr>
    </w:p>
    <w:p w14:paraId="2E39C121" w14:textId="77777777" w:rsidR="00537BAE" w:rsidRPr="0030696E" w:rsidRDefault="00537BAE" w:rsidP="00537BAE">
      <w:pPr>
        <w:spacing w:after="0" w:line="240" w:lineRule="auto"/>
        <w:rPr>
          <w:rFonts w:ascii="Times New Roman" w:hAnsi="Times New Roman"/>
          <w:sz w:val="28"/>
          <w:szCs w:val="28"/>
          <w:lang w:val="kk-KZ"/>
        </w:rPr>
      </w:pPr>
    </w:p>
    <w:p w14:paraId="78B2C888" w14:textId="77777777" w:rsidR="00537BAE" w:rsidRPr="0030696E" w:rsidRDefault="00537BAE" w:rsidP="00537BAE">
      <w:pPr>
        <w:spacing w:after="0" w:line="240" w:lineRule="auto"/>
        <w:rPr>
          <w:rFonts w:ascii="Times New Roman" w:hAnsi="Times New Roman"/>
          <w:sz w:val="28"/>
          <w:szCs w:val="28"/>
          <w:lang w:val="kk-KZ"/>
        </w:rPr>
      </w:pPr>
    </w:p>
    <w:p w14:paraId="7DC3F66C" w14:textId="77777777" w:rsidR="00537BAE" w:rsidRPr="0030696E" w:rsidRDefault="00537BAE" w:rsidP="00537BAE">
      <w:pPr>
        <w:spacing w:after="0" w:line="240" w:lineRule="auto"/>
        <w:rPr>
          <w:rFonts w:ascii="Times New Roman" w:hAnsi="Times New Roman"/>
          <w:sz w:val="28"/>
          <w:szCs w:val="28"/>
          <w:lang w:val="kk-KZ"/>
        </w:rPr>
      </w:pPr>
    </w:p>
    <w:p w14:paraId="61D19886" w14:textId="77777777" w:rsidR="00537BAE" w:rsidRPr="0030696E" w:rsidRDefault="00537BAE" w:rsidP="00537BAE">
      <w:pPr>
        <w:spacing w:after="0" w:line="240" w:lineRule="auto"/>
        <w:rPr>
          <w:rFonts w:ascii="Times New Roman" w:hAnsi="Times New Roman"/>
          <w:sz w:val="28"/>
          <w:szCs w:val="28"/>
          <w:lang w:val="kk-KZ"/>
        </w:rPr>
      </w:pPr>
    </w:p>
    <w:p w14:paraId="40D5404B" w14:textId="77777777" w:rsidR="00537BAE" w:rsidRPr="0030696E" w:rsidRDefault="00537BAE" w:rsidP="00537BAE">
      <w:pPr>
        <w:spacing w:after="0" w:line="240" w:lineRule="auto"/>
        <w:rPr>
          <w:rFonts w:ascii="Times New Roman" w:hAnsi="Times New Roman"/>
          <w:sz w:val="28"/>
          <w:szCs w:val="28"/>
          <w:lang w:val="kk-KZ"/>
        </w:rPr>
      </w:pPr>
    </w:p>
    <w:p w14:paraId="50106180" w14:textId="77777777" w:rsidR="00537BAE" w:rsidRPr="0030696E" w:rsidRDefault="00537BAE" w:rsidP="00537BAE">
      <w:pPr>
        <w:spacing w:after="0" w:line="240" w:lineRule="auto"/>
        <w:rPr>
          <w:rFonts w:ascii="Times New Roman" w:hAnsi="Times New Roman"/>
          <w:sz w:val="28"/>
          <w:szCs w:val="28"/>
          <w:lang w:val="kk-KZ"/>
        </w:rPr>
      </w:pPr>
    </w:p>
    <w:p w14:paraId="1F7946B1" w14:textId="77777777" w:rsidR="00537BAE" w:rsidRPr="0030696E" w:rsidRDefault="00537BAE" w:rsidP="00537BAE">
      <w:pPr>
        <w:spacing w:after="0" w:line="240" w:lineRule="auto"/>
        <w:rPr>
          <w:rFonts w:ascii="Times New Roman" w:hAnsi="Times New Roman"/>
          <w:sz w:val="28"/>
          <w:szCs w:val="28"/>
          <w:lang w:val="kk-KZ"/>
        </w:rPr>
      </w:pPr>
    </w:p>
    <w:p w14:paraId="0A99A9F4" w14:textId="77777777" w:rsidR="00537BAE" w:rsidRPr="0030696E" w:rsidRDefault="00537BAE" w:rsidP="00537BAE">
      <w:pPr>
        <w:spacing w:after="0" w:line="240" w:lineRule="auto"/>
        <w:rPr>
          <w:rFonts w:ascii="Times New Roman" w:hAnsi="Times New Roman"/>
          <w:sz w:val="28"/>
          <w:szCs w:val="28"/>
          <w:lang w:val="kk-KZ"/>
        </w:rPr>
      </w:pPr>
    </w:p>
    <w:p w14:paraId="4419AB37" w14:textId="77777777" w:rsidR="00537BAE" w:rsidRPr="0030696E" w:rsidRDefault="00537BAE" w:rsidP="00537BAE">
      <w:pPr>
        <w:spacing w:after="0" w:line="240" w:lineRule="auto"/>
        <w:rPr>
          <w:rFonts w:ascii="Times New Roman" w:hAnsi="Times New Roman"/>
          <w:sz w:val="28"/>
          <w:szCs w:val="28"/>
          <w:lang w:val="kk-KZ"/>
        </w:rPr>
      </w:pPr>
    </w:p>
    <w:p w14:paraId="27CA31F3" w14:textId="77777777" w:rsidR="00537BAE" w:rsidRPr="0030696E" w:rsidRDefault="00537BAE" w:rsidP="00537BAE">
      <w:pPr>
        <w:spacing w:after="0" w:line="240" w:lineRule="auto"/>
        <w:rPr>
          <w:rFonts w:ascii="Times New Roman" w:hAnsi="Times New Roman"/>
          <w:sz w:val="28"/>
          <w:szCs w:val="28"/>
          <w:lang w:val="kk-KZ"/>
        </w:rPr>
      </w:pPr>
    </w:p>
    <w:p w14:paraId="12EB105F" w14:textId="77777777" w:rsidR="00537BAE" w:rsidRPr="0030696E" w:rsidRDefault="00537BAE" w:rsidP="00537BAE">
      <w:pPr>
        <w:spacing w:after="0" w:line="240" w:lineRule="auto"/>
        <w:rPr>
          <w:rFonts w:ascii="Times New Roman" w:hAnsi="Times New Roman"/>
          <w:sz w:val="28"/>
          <w:szCs w:val="28"/>
          <w:lang w:val="kk-KZ"/>
        </w:rPr>
      </w:pPr>
    </w:p>
    <w:p w14:paraId="5EDFBEDD" w14:textId="77777777" w:rsidR="00B03056" w:rsidRPr="0030696E" w:rsidRDefault="00B03056" w:rsidP="00537BAE">
      <w:pPr>
        <w:spacing w:after="0" w:line="240" w:lineRule="auto"/>
        <w:rPr>
          <w:rFonts w:ascii="Times New Roman" w:hAnsi="Times New Roman"/>
          <w:sz w:val="28"/>
          <w:szCs w:val="28"/>
          <w:lang w:val="kk-KZ"/>
        </w:rPr>
      </w:pPr>
    </w:p>
    <w:p w14:paraId="48AA0086" w14:textId="77777777" w:rsidR="00B03056" w:rsidRPr="0030696E" w:rsidRDefault="00B03056" w:rsidP="00537BAE">
      <w:pPr>
        <w:spacing w:after="0" w:line="240" w:lineRule="auto"/>
        <w:rPr>
          <w:rFonts w:ascii="Times New Roman" w:hAnsi="Times New Roman"/>
          <w:sz w:val="28"/>
          <w:szCs w:val="28"/>
          <w:lang w:val="kk-KZ"/>
        </w:rPr>
      </w:pPr>
    </w:p>
    <w:p w14:paraId="6DF238B6" w14:textId="77777777" w:rsidR="00537BAE" w:rsidRPr="0030696E" w:rsidRDefault="00537BAE" w:rsidP="00537BAE">
      <w:pPr>
        <w:spacing w:after="0"/>
        <w:ind w:firstLine="709"/>
        <w:jc w:val="center"/>
        <w:rPr>
          <w:rFonts w:ascii="Times New Roman" w:hAnsi="Times New Roman" w:cs="Times New Roman"/>
          <w:sz w:val="28"/>
          <w:szCs w:val="28"/>
          <w:lang w:val="kk-KZ"/>
        </w:rPr>
      </w:pPr>
      <w:r w:rsidRPr="0030696E">
        <w:rPr>
          <w:rFonts w:ascii="Times New Roman" w:hAnsi="Times New Roman" w:cs="Times New Roman"/>
          <w:bCs/>
          <w:sz w:val="28"/>
          <w:szCs w:val="28"/>
          <w:lang w:val="kk-KZ"/>
        </w:rPr>
        <w:t>2-ші аралық бақылау тапсырмалары:</w:t>
      </w:r>
    </w:p>
    <w:tbl>
      <w:tblPr>
        <w:tblW w:w="0" w:type="auto"/>
        <w:tblInd w:w="108" w:type="dxa"/>
        <w:tblLook w:val="04A0" w:firstRow="1" w:lastRow="0" w:firstColumn="1" w:lastColumn="0" w:noHBand="0" w:noVBand="1"/>
      </w:tblPr>
      <w:tblGrid>
        <w:gridCol w:w="9356"/>
      </w:tblGrid>
      <w:tr w:rsidR="00537BAE" w:rsidRPr="0030696E" w14:paraId="5FE415B6" w14:textId="77777777" w:rsidTr="00537BAE">
        <w:tc>
          <w:tcPr>
            <w:tcW w:w="9356" w:type="dxa"/>
          </w:tcPr>
          <w:p w14:paraId="007692A3" w14:textId="77777777" w:rsidR="00537BAE" w:rsidRPr="0030696E" w:rsidRDefault="00537BAE" w:rsidP="00537BAE">
            <w:pPr>
              <w:spacing w:line="240" w:lineRule="auto"/>
              <w:rPr>
                <w:rFonts w:ascii="Times New Roman" w:hAnsi="Times New Roman" w:cs="Times New Roman"/>
                <w:sz w:val="28"/>
                <w:szCs w:val="28"/>
                <w:lang w:val="kk-KZ"/>
              </w:rPr>
            </w:pPr>
            <w:r w:rsidRPr="0030696E">
              <w:rPr>
                <w:rFonts w:ascii="Times New Roman" w:hAnsi="Times New Roman" w:cs="Times New Roman"/>
                <w:noProof/>
                <w:sz w:val="28"/>
                <w:szCs w:val="28"/>
                <w:lang w:eastAsia="ru-RU"/>
              </w:rPr>
              <w:drawing>
                <wp:anchor distT="0" distB="0" distL="114300" distR="114300" simplePos="0" relativeHeight="251699200" behindDoc="0" locked="0" layoutInCell="1" allowOverlap="1" wp14:anchorId="7D45B781" wp14:editId="769DC02E">
                  <wp:simplePos x="0" y="0"/>
                  <wp:positionH relativeFrom="column">
                    <wp:posOffset>655955</wp:posOffset>
                  </wp:positionH>
                  <wp:positionV relativeFrom="paragraph">
                    <wp:posOffset>110490</wp:posOffset>
                  </wp:positionV>
                  <wp:extent cx="5129530" cy="1715770"/>
                  <wp:effectExtent l="0" t="0" r="0" b="0"/>
                  <wp:wrapSquare wrapText="bothSides"/>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77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129530" cy="17157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37BAE" w:rsidRPr="0030696E" w14:paraId="4589F8ED" w14:textId="77777777" w:rsidTr="00537BAE">
        <w:tc>
          <w:tcPr>
            <w:tcW w:w="9356" w:type="dxa"/>
          </w:tcPr>
          <w:p w14:paraId="4C21BE2F" w14:textId="77777777" w:rsidR="00537BAE" w:rsidRPr="0030696E" w:rsidRDefault="00537BAE" w:rsidP="00537BAE">
            <w:pPr>
              <w:spacing w:after="0"/>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1                                                                 2</w:t>
            </w:r>
          </w:p>
        </w:tc>
      </w:tr>
      <w:tr w:rsidR="00537BAE" w:rsidRPr="0030696E" w14:paraId="25921A28" w14:textId="77777777" w:rsidTr="00537BAE">
        <w:tc>
          <w:tcPr>
            <w:tcW w:w="9356" w:type="dxa"/>
          </w:tcPr>
          <w:p w14:paraId="591F6C7F" w14:textId="77777777" w:rsidR="00537BAE" w:rsidRPr="0030696E" w:rsidRDefault="00537BAE" w:rsidP="00537BAE">
            <w:pPr>
              <w:rPr>
                <w:rFonts w:ascii="Times New Roman" w:hAnsi="Times New Roman" w:cs="Times New Roman"/>
                <w:sz w:val="28"/>
                <w:szCs w:val="28"/>
              </w:rPr>
            </w:pPr>
            <w:r w:rsidRPr="0030696E">
              <w:rPr>
                <w:rFonts w:ascii="Times New Roman" w:hAnsi="Times New Roman" w:cs="Times New Roman"/>
                <w:noProof/>
                <w:sz w:val="28"/>
                <w:szCs w:val="28"/>
                <w:lang w:eastAsia="ru-RU"/>
              </w:rPr>
              <w:drawing>
                <wp:anchor distT="0" distB="0" distL="114300" distR="114300" simplePos="0" relativeHeight="251700224" behindDoc="1" locked="0" layoutInCell="1" allowOverlap="1" wp14:anchorId="1CE28958" wp14:editId="39BBA659">
                  <wp:simplePos x="0" y="0"/>
                  <wp:positionH relativeFrom="column">
                    <wp:posOffset>652780</wp:posOffset>
                  </wp:positionH>
                  <wp:positionV relativeFrom="paragraph">
                    <wp:posOffset>63500</wp:posOffset>
                  </wp:positionV>
                  <wp:extent cx="5136515" cy="1900555"/>
                  <wp:effectExtent l="0" t="0" r="6985" b="4445"/>
                  <wp:wrapTight wrapText="bothSides">
                    <wp:wrapPolygon edited="0">
                      <wp:start x="801" y="0"/>
                      <wp:lineTo x="0" y="1516"/>
                      <wp:lineTo x="0" y="13423"/>
                      <wp:lineTo x="80" y="14289"/>
                      <wp:lineTo x="320" y="15372"/>
                      <wp:lineTo x="2323" y="17753"/>
                      <wp:lineTo x="2644" y="20784"/>
                      <wp:lineTo x="5207" y="21434"/>
                      <wp:lineTo x="5528" y="21434"/>
                      <wp:lineTo x="15461" y="21218"/>
                      <wp:lineTo x="19226" y="20351"/>
                      <wp:lineTo x="19226" y="17320"/>
                      <wp:lineTo x="18906" y="16238"/>
                      <wp:lineTo x="17944" y="14289"/>
                      <wp:lineTo x="20748" y="14289"/>
                      <wp:lineTo x="21309" y="13640"/>
                      <wp:lineTo x="21149" y="10825"/>
                      <wp:lineTo x="21549" y="8877"/>
                      <wp:lineTo x="21549" y="7361"/>
                      <wp:lineTo x="21149" y="7361"/>
                      <wp:lineTo x="21389" y="2382"/>
                      <wp:lineTo x="18986" y="1299"/>
                      <wp:lineTo x="12096" y="0"/>
                      <wp:lineTo x="801" y="0"/>
                    </wp:wrapPolygon>
                  </wp:wrapTight>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7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136515" cy="19005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37BAE" w:rsidRPr="0030696E" w14:paraId="7D2E8FBC" w14:textId="77777777" w:rsidTr="00537BAE">
        <w:tc>
          <w:tcPr>
            <w:tcW w:w="9356" w:type="dxa"/>
          </w:tcPr>
          <w:p w14:paraId="71023816" w14:textId="77777777" w:rsidR="00537BAE" w:rsidRPr="0030696E" w:rsidRDefault="00537BAE" w:rsidP="00537BAE">
            <w:pPr>
              <w:spacing w:after="0"/>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3                                                                4</w:t>
            </w:r>
          </w:p>
        </w:tc>
      </w:tr>
      <w:tr w:rsidR="00537BAE" w:rsidRPr="0030696E" w14:paraId="70E935CB" w14:textId="77777777" w:rsidTr="00537BAE">
        <w:tc>
          <w:tcPr>
            <w:tcW w:w="9356" w:type="dxa"/>
          </w:tcPr>
          <w:p w14:paraId="7E4D274A" w14:textId="77777777" w:rsidR="00537BAE" w:rsidRPr="0030696E" w:rsidRDefault="00537BAE" w:rsidP="00537BAE">
            <w:pPr>
              <w:jc w:val="right"/>
              <w:rPr>
                <w:rFonts w:ascii="Times New Roman" w:hAnsi="Times New Roman" w:cs="Times New Roman"/>
                <w:sz w:val="28"/>
                <w:szCs w:val="28"/>
              </w:rPr>
            </w:pPr>
            <w:r w:rsidRPr="0030696E">
              <w:rPr>
                <w:rFonts w:ascii="Times New Roman" w:hAnsi="Times New Roman" w:cs="Times New Roman"/>
                <w:noProof/>
                <w:sz w:val="28"/>
                <w:szCs w:val="28"/>
                <w:lang w:eastAsia="ru-RU"/>
              </w:rPr>
              <w:drawing>
                <wp:inline distT="0" distB="0" distL="0" distR="0" wp14:anchorId="6EE972B4" wp14:editId="0CE26372">
                  <wp:extent cx="5153891" cy="1780602"/>
                  <wp:effectExtent l="0" t="0" r="889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8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152735" cy="1780203"/>
                          </a:xfrm>
                          <a:prstGeom prst="rect">
                            <a:avLst/>
                          </a:prstGeom>
                          <a:noFill/>
                          <a:ln>
                            <a:noFill/>
                          </a:ln>
                        </pic:spPr>
                      </pic:pic>
                    </a:graphicData>
                  </a:graphic>
                </wp:inline>
              </w:drawing>
            </w:r>
          </w:p>
        </w:tc>
      </w:tr>
      <w:tr w:rsidR="00537BAE" w:rsidRPr="0030696E" w14:paraId="4A14B806" w14:textId="77777777" w:rsidTr="00537BAE">
        <w:tc>
          <w:tcPr>
            <w:tcW w:w="9356" w:type="dxa"/>
          </w:tcPr>
          <w:p w14:paraId="3DC1ACF3" w14:textId="77777777" w:rsidR="00537BAE" w:rsidRPr="0030696E" w:rsidRDefault="00537BAE" w:rsidP="00537BAE">
            <w:pPr>
              <w:spacing w:after="0"/>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5                                                                    6</w:t>
            </w:r>
          </w:p>
        </w:tc>
      </w:tr>
      <w:tr w:rsidR="00537BAE" w:rsidRPr="0030696E" w14:paraId="38A2DE3D" w14:textId="77777777" w:rsidTr="00537BAE">
        <w:tc>
          <w:tcPr>
            <w:tcW w:w="9356" w:type="dxa"/>
          </w:tcPr>
          <w:p w14:paraId="17E49E8A" w14:textId="77777777" w:rsidR="00537BAE" w:rsidRPr="0030696E" w:rsidRDefault="00537BAE" w:rsidP="00537BAE">
            <w:pPr>
              <w:jc w:val="center"/>
              <w:rPr>
                <w:rFonts w:ascii="Times New Roman" w:hAnsi="Times New Roman" w:cs="Times New Roman"/>
                <w:sz w:val="28"/>
                <w:szCs w:val="28"/>
              </w:rPr>
            </w:pPr>
            <w:r w:rsidRPr="0030696E">
              <w:rPr>
                <w:rFonts w:ascii="Times New Roman" w:hAnsi="Times New Roman" w:cs="Times New Roman"/>
                <w:noProof/>
                <w:sz w:val="28"/>
                <w:szCs w:val="28"/>
                <w:lang w:eastAsia="ru-RU"/>
              </w:rPr>
              <w:drawing>
                <wp:inline distT="0" distB="0" distL="0" distR="0" wp14:anchorId="640DD039" wp14:editId="00FA0350">
                  <wp:extent cx="4884009" cy="1879482"/>
                  <wp:effectExtent l="0" t="0" r="0" b="698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8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901431" cy="1886186"/>
                          </a:xfrm>
                          <a:prstGeom prst="rect">
                            <a:avLst/>
                          </a:prstGeom>
                          <a:noFill/>
                          <a:ln>
                            <a:noFill/>
                          </a:ln>
                        </pic:spPr>
                      </pic:pic>
                    </a:graphicData>
                  </a:graphic>
                </wp:inline>
              </w:drawing>
            </w:r>
          </w:p>
        </w:tc>
      </w:tr>
      <w:tr w:rsidR="00537BAE" w:rsidRPr="0030696E" w14:paraId="0B765D58" w14:textId="77777777" w:rsidTr="00537BAE">
        <w:tc>
          <w:tcPr>
            <w:tcW w:w="9356" w:type="dxa"/>
          </w:tcPr>
          <w:p w14:paraId="5B349649" w14:textId="77777777" w:rsidR="00537BAE" w:rsidRPr="0030696E" w:rsidRDefault="00537BAE" w:rsidP="00537BAE">
            <w:pPr>
              <w:spacing w:after="0"/>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7                                                             8</w:t>
            </w:r>
          </w:p>
        </w:tc>
      </w:tr>
      <w:tr w:rsidR="00537BAE" w:rsidRPr="0030696E" w14:paraId="0EC71A7F" w14:textId="77777777" w:rsidTr="00537BAE">
        <w:tc>
          <w:tcPr>
            <w:tcW w:w="9356" w:type="dxa"/>
          </w:tcPr>
          <w:p w14:paraId="56E79EE2" w14:textId="77777777" w:rsidR="00537BAE" w:rsidRPr="0030696E" w:rsidRDefault="00537BAE" w:rsidP="00537BAE">
            <w:pPr>
              <w:jc w:val="center"/>
              <w:rPr>
                <w:rFonts w:ascii="Times New Roman" w:hAnsi="Times New Roman" w:cs="Times New Roman"/>
                <w:sz w:val="28"/>
                <w:szCs w:val="28"/>
              </w:rPr>
            </w:pPr>
            <w:r w:rsidRPr="0030696E">
              <w:rPr>
                <w:rFonts w:ascii="Times New Roman" w:hAnsi="Times New Roman" w:cs="Times New Roman"/>
                <w:noProof/>
                <w:sz w:val="28"/>
                <w:szCs w:val="28"/>
                <w:lang w:eastAsia="ru-RU"/>
              </w:rPr>
              <w:lastRenderedPageBreak/>
              <w:drawing>
                <wp:inline distT="0" distB="0" distL="0" distR="0" wp14:anchorId="125DB70F" wp14:editId="1AE82DED">
                  <wp:extent cx="4994694" cy="1492370"/>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8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000643" cy="1494148"/>
                          </a:xfrm>
                          <a:prstGeom prst="rect">
                            <a:avLst/>
                          </a:prstGeom>
                          <a:noFill/>
                          <a:ln>
                            <a:noFill/>
                          </a:ln>
                        </pic:spPr>
                      </pic:pic>
                    </a:graphicData>
                  </a:graphic>
                </wp:inline>
              </w:drawing>
            </w:r>
          </w:p>
        </w:tc>
      </w:tr>
      <w:tr w:rsidR="00537BAE" w:rsidRPr="0030696E" w14:paraId="2C6DF521" w14:textId="77777777" w:rsidTr="00537BAE">
        <w:tc>
          <w:tcPr>
            <w:tcW w:w="9356" w:type="dxa"/>
          </w:tcPr>
          <w:p w14:paraId="07503E2D" w14:textId="77777777" w:rsidR="00537BAE" w:rsidRPr="0030696E" w:rsidRDefault="00537BAE" w:rsidP="00537BAE">
            <w:pPr>
              <w:spacing w:after="0"/>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9                                                             10</w:t>
            </w:r>
          </w:p>
        </w:tc>
      </w:tr>
      <w:tr w:rsidR="00537BAE" w:rsidRPr="0030696E" w14:paraId="6BA9047A" w14:textId="77777777" w:rsidTr="00537BAE">
        <w:tc>
          <w:tcPr>
            <w:tcW w:w="9356" w:type="dxa"/>
          </w:tcPr>
          <w:p w14:paraId="1161AFFC" w14:textId="77777777" w:rsidR="00537BAE" w:rsidRPr="0030696E" w:rsidRDefault="00537BAE" w:rsidP="00537BAE">
            <w:pPr>
              <w:jc w:val="center"/>
              <w:rPr>
                <w:rFonts w:ascii="Times New Roman" w:hAnsi="Times New Roman" w:cs="Times New Roman"/>
                <w:sz w:val="28"/>
                <w:szCs w:val="28"/>
              </w:rPr>
            </w:pPr>
            <w:r w:rsidRPr="0030696E">
              <w:rPr>
                <w:rFonts w:ascii="Times New Roman" w:hAnsi="Times New Roman" w:cs="Times New Roman"/>
                <w:noProof/>
                <w:sz w:val="28"/>
                <w:szCs w:val="28"/>
                <w:lang w:eastAsia="ru-RU"/>
              </w:rPr>
              <w:drawing>
                <wp:inline distT="0" distB="0" distL="0" distR="0" wp14:anchorId="4B3A25C8" wp14:editId="17D9ACE6">
                  <wp:extent cx="4986068" cy="1656272"/>
                  <wp:effectExtent l="0" t="0" r="5080" b="127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8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994026" cy="1658915"/>
                          </a:xfrm>
                          <a:prstGeom prst="rect">
                            <a:avLst/>
                          </a:prstGeom>
                          <a:noFill/>
                          <a:ln>
                            <a:noFill/>
                          </a:ln>
                        </pic:spPr>
                      </pic:pic>
                    </a:graphicData>
                  </a:graphic>
                </wp:inline>
              </w:drawing>
            </w:r>
          </w:p>
        </w:tc>
      </w:tr>
      <w:tr w:rsidR="00537BAE" w:rsidRPr="0030696E" w14:paraId="62133DAD" w14:textId="77777777" w:rsidTr="00537BAE">
        <w:tc>
          <w:tcPr>
            <w:tcW w:w="9356" w:type="dxa"/>
          </w:tcPr>
          <w:p w14:paraId="4E1DA36C" w14:textId="77777777" w:rsidR="00537BAE" w:rsidRPr="0030696E" w:rsidRDefault="00537BAE" w:rsidP="00537BAE">
            <w:pPr>
              <w:spacing w:after="0"/>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11                                                            12</w:t>
            </w:r>
          </w:p>
        </w:tc>
      </w:tr>
    </w:tbl>
    <w:p w14:paraId="719FA64A" w14:textId="77777777" w:rsidR="00537BAE" w:rsidRPr="0030696E" w:rsidRDefault="00537BAE" w:rsidP="00537BAE">
      <w:pPr>
        <w:spacing w:after="0"/>
        <w:jc w:val="center"/>
        <w:rPr>
          <w:rFonts w:ascii="Times New Roman" w:hAnsi="Times New Roman" w:cs="Times New Roman"/>
          <w:iCs/>
          <w:sz w:val="28"/>
          <w:szCs w:val="28"/>
          <w:lang w:val="kk-KZ"/>
        </w:rPr>
      </w:pPr>
      <w:r w:rsidRPr="0030696E">
        <w:rPr>
          <w:rFonts w:ascii="Times New Roman" w:hAnsi="Times New Roman" w:cs="Times New Roman"/>
          <w:sz w:val="28"/>
          <w:szCs w:val="28"/>
          <w:lang w:val="kk-KZ"/>
        </w:rPr>
        <w:t>Физикалық шамалардың п</w:t>
      </w:r>
      <w:r w:rsidRPr="0030696E">
        <w:rPr>
          <w:rFonts w:ascii="Times New Roman" w:hAnsi="Times New Roman" w:cs="Times New Roman"/>
          <w:iCs/>
          <w:sz w:val="28"/>
          <w:szCs w:val="28"/>
        </w:rPr>
        <w:t>араметр</w:t>
      </w:r>
      <w:r w:rsidRPr="0030696E">
        <w:rPr>
          <w:rFonts w:ascii="Times New Roman" w:hAnsi="Times New Roman" w:cs="Times New Roman"/>
          <w:iCs/>
          <w:sz w:val="28"/>
          <w:szCs w:val="28"/>
          <w:lang w:val="kk-KZ"/>
        </w:rPr>
        <w:t>лері</w:t>
      </w:r>
    </w:p>
    <w:p w14:paraId="14BB4D7C" w14:textId="77777777" w:rsidR="00537BAE" w:rsidRPr="0030696E" w:rsidRDefault="00537BAE" w:rsidP="00537BAE">
      <w:pPr>
        <w:spacing w:after="0"/>
        <w:rPr>
          <w:rFonts w:ascii="Times New Roman" w:hAnsi="Times New Roman" w:cs="Times New Roman"/>
          <w:iCs/>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818"/>
        <w:gridCol w:w="818"/>
        <w:gridCol w:w="815"/>
        <w:gridCol w:w="815"/>
        <w:gridCol w:w="815"/>
        <w:gridCol w:w="819"/>
        <w:gridCol w:w="846"/>
        <w:gridCol w:w="846"/>
        <w:gridCol w:w="815"/>
        <w:gridCol w:w="816"/>
        <w:gridCol w:w="815"/>
      </w:tblGrid>
      <w:tr w:rsidR="00537BAE" w:rsidRPr="0030696E" w14:paraId="3A77D28F" w14:textId="77777777" w:rsidTr="00EE4B58">
        <w:tc>
          <w:tcPr>
            <w:tcW w:w="708" w:type="dxa"/>
          </w:tcPr>
          <w:p w14:paraId="70985766"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bCs/>
                <w:sz w:val="24"/>
                <w:szCs w:val="24"/>
              </w:rPr>
              <w:t>№</w:t>
            </w:r>
          </w:p>
        </w:tc>
        <w:tc>
          <w:tcPr>
            <w:tcW w:w="818" w:type="dxa"/>
          </w:tcPr>
          <w:p w14:paraId="1F5DDD97" w14:textId="77777777" w:rsidR="00537BAE" w:rsidRPr="0030696E" w:rsidRDefault="00537BAE" w:rsidP="00585766">
            <w:pPr>
              <w:spacing w:after="0" w:line="240" w:lineRule="auto"/>
              <w:rPr>
                <w:rFonts w:ascii="Times New Roman" w:hAnsi="Times New Roman" w:cs="Times New Roman"/>
                <w:iCs/>
                <w:sz w:val="24"/>
                <w:szCs w:val="24"/>
                <w:lang w:val="kk-KZ"/>
              </w:rPr>
            </w:pPr>
            <m:oMathPara>
              <m:oMath>
                <m:r>
                  <w:rPr>
                    <w:rFonts w:ascii="Cambria Math" w:hAnsi="Cambria Math" w:cs="Times New Roman"/>
                    <w:sz w:val="24"/>
                    <w:szCs w:val="24"/>
                  </w:rPr>
                  <m:t>E</m:t>
                </m:r>
              </m:oMath>
            </m:oMathPara>
          </w:p>
        </w:tc>
        <w:tc>
          <w:tcPr>
            <w:tcW w:w="818" w:type="dxa"/>
            <w:vAlign w:val="bottom"/>
          </w:tcPr>
          <w:p w14:paraId="6F0AB54E" w14:textId="77777777" w:rsidR="00537BAE" w:rsidRPr="0030696E" w:rsidRDefault="00537BAE" w:rsidP="00585766">
            <w:pPr>
              <w:spacing w:after="0" w:line="240" w:lineRule="auto"/>
              <w:rPr>
                <w:rFonts w:ascii="Times New Roman" w:hAnsi="Times New Roman" w:cs="Times New Roman"/>
                <w:iCs/>
                <w:sz w:val="24"/>
                <w:szCs w:val="24"/>
                <w:lang w:val="kk-KZ"/>
              </w:rPr>
            </w:pPr>
            <m:oMathPara>
              <m:oMath>
                <m:r>
                  <w:rPr>
                    <w:rFonts w:ascii="Cambria Math" w:hAnsi="Cambria Math" w:cs="Times New Roman"/>
                    <w:sz w:val="24"/>
                    <w:szCs w:val="24"/>
                  </w:rPr>
                  <m:t>f</m:t>
                </m:r>
              </m:oMath>
            </m:oMathPara>
          </w:p>
        </w:tc>
        <w:tc>
          <w:tcPr>
            <w:tcW w:w="815" w:type="dxa"/>
            <w:vAlign w:val="bottom"/>
          </w:tcPr>
          <w:p w14:paraId="08DA6E2C" w14:textId="77777777" w:rsidR="00537BAE" w:rsidRPr="0030696E" w:rsidRDefault="00537BAE" w:rsidP="00585766">
            <w:pPr>
              <w:spacing w:after="0" w:line="240" w:lineRule="auto"/>
              <w:rPr>
                <w:rFonts w:ascii="Times New Roman" w:hAnsi="Times New Roman" w:cs="Times New Roman"/>
                <w:iCs/>
                <w:sz w:val="24"/>
                <w:szCs w:val="24"/>
                <w:lang w:val="kk-KZ"/>
              </w:rPr>
            </w:pPr>
            <m:oMath>
              <m:r>
                <w:rPr>
                  <w:rFonts w:ascii="Cambria Math" w:hAnsi="Cambria Math" w:cs="Times New Roman"/>
                  <w:sz w:val="24"/>
                  <w:szCs w:val="24"/>
                </w:rPr>
                <m:t>R</m:t>
              </m:r>
            </m:oMath>
            <w:r w:rsidRPr="0030696E">
              <w:rPr>
                <w:rFonts w:ascii="Times New Roman" w:hAnsi="Times New Roman" w:cs="Times New Roman"/>
                <w:i/>
                <w:iCs/>
                <w:sz w:val="24"/>
                <w:szCs w:val="24"/>
              </w:rPr>
              <w:t xml:space="preserve"> </w:t>
            </w:r>
          </w:p>
        </w:tc>
        <w:tc>
          <w:tcPr>
            <w:tcW w:w="815" w:type="dxa"/>
            <w:vAlign w:val="bottom"/>
          </w:tcPr>
          <w:p w14:paraId="3EC132C6" w14:textId="77777777" w:rsidR="00537BAE" w:rsidRPr="0030696E" w:rsidRDefault="00AD503A" w:rsidP="00585766">
            <w:pPr>
              <w:spacing w:after="0" w:line="240" w:lineRule="auto"/>
              <w:rPr>
                <w:rFonts w:ascii="Times New Roman" w:hAnsi="Times New Roman" w:cs="Times New Roman"/>
                <w:iCs/>
                <w:sz w:val="24"/>
                <w:szCs w:val="24"/>
                <w:lang w:val="kk-KZ"/>
              </w:rPr>
            </w:pPr>
            <m:oMath>
              <m:sSub>
                <m:sSubPr>
                  <m:ctrlPr>
                    <w:rPr>
                      <w:rFonts w:ascii="Cambria Math" w:hAnsi="Cambria Math" w:cs="Times New Roman"/>
                      <w:i/>
                      <w:iCs/>
                      <w:sz w:val="24"/>
                      <w:szCs w:val="24"/>
                    </w:rPr>
                  </m:ctrlPr>
                </m:sSubPr>
                <m:e>
                  <m:r>
                    <w:rPr>
                      <w:rFonts w:ascii="Cambria Math" w:hAnsi="Cambria Math" w:cs="Times New Roman"/>
                      <w:sz w:val="24"/>
                      <w:szCs w:val="24"/>
                    </w:rPr>
                    <m:t>R</m:t>
                  </m:r>
                </m:e>
                <m:sub>
                  <m:r>
                    <w:rPr>
                      <w:rFonts w:ascii="Cambria Math" w:hAnsi="Cambria Math" w:cs="Times New Roman"/>
                      <w:sz w:val="24"/>
                      <w:szCs w:val="24"/>
                    </w:rPr>
                    <m:t>1</m:t>
                  </m:r>
                </m:sub>
              </m:sSub>
            </m:oMath>
            <w:r w:rsidR="00537BAE" w:rsidRPr="0030696E">
              <w:rPr>
                <w:rFonts w:ascii="Times New Roman" w:hAnsi="Times New Roman" w:cs="Times New Roman"/>
                <w:i/>
                <w:iCs/>
                <w:sz w:val="24"/>
                <w:szCs w:val="24"/>
              </w:rPr>
              <w:t xml:space="preserve"> </w:t>
            </w:r>
          </w:p>
        </w:tc>
        <w:tc>
          <w:tcPr>
            <w:tcW w:w="815" w:type="dxa"/>
            <w:vAlign w:val="bottom"/>
          </w:tcPr>
          <w:p w14:paraId="14C5B6E4" w14:textId="77777777" w:rsidR="00537BAE" w:rsidRPr="0030696E" w:rsidRDefault="00AD503A" w:rsidP="00585766">
            <w:pPr>
              <w:spacing w:after="0" w:line="240" w:lineRule="auto"/>
              <w:rPr>
                <w:rFonts w:ascii="Times New Roman" w:hAnsi="Times New Roman" w:cs="Times New Roman"/>
                <w:iCs/>
                <w:sz w:val="24"/>
                <w:szCs w:val="24"/>
                <w:lang w:val="kk-KZ"/>
              </w:rPr>
            </w:pPr>
            <m:oMathPara>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2</m:t>
                    </m:r>
                  </m:sub>
                </m:sSub>
              </m:oMath>
            </m:oMathPara>
          </w:p>
        </w:tc>
        <w:tc>
          <w:tcPr>
            <w:tcW w:w="819" w:type="dxa"/>
            <w:vAlign w:val="bottom"/>
          </w:tcPr>
          <w:p w14:paraId="0005FDF5" w14:textId="77777777" w:rsidR="00537BAE" w:rsidRPr="0030696E" w:rsidRDefault="00537BAE" w:rsidP="00585766">
            <w:pPr>
              <w:spacing w:after="0" w:line="240" w:lineRule="auto"/>
              <w:rPr>
                <w:rFonts w:ascii="Times New Roman" w:hAnsi="Times New Roman" w:cs="Times New Roman"/>
                <w:iCs/>
                <w:sz w:val="24"/>
                <w:szCs w:val="24"/>
                <w:lang w:val="kk-KZ"/>
              </w:rPr>
            </w:pPr>
            <m:oMath>
              <m:r>
                <w:rPr>
                  <w:rFonts w:ascii="Cambria Math" w:hAnsi="Cambria Math" w:cs="Times New Roman"/>
                  <w:sz w:val="24"/>
                  <w:szCs w:val="24"/>
                </w:rPr>
                <m:t>L</m:t>
              </m:r>
            </m:oMath>
            <w:r w:rsidRPr="0030696E">
              <w:rPr>
                <w:rFonts w:ascii="Times New Roman" w:hAnsi="Times New Roman" w:cs="Times New Roman"/>
                <w:i/>
                <w:iCs/>
                <w:sz w:val="24"/>
                <w:szCs w:val="24"/>
              </w:rPr>
              <w:t xml:space="preserve"> </w:t>
            </w:r>
          </w:p>
        </w:tc>
        <w:tc>
          <w:tcPr>
            <w:tcW w:w="846" w:type="dxa"/>
            <w:vAlign w:val="bottom"/>
          </w:tcPr>
          <w:p w14:paraId="00EC4B2B" w14:textId="77777777" w:rsidR="00537BAE" w:rsidRPr="0030696E" w:rsidRDefault="00537BAE" w:rsidP="00585766">
            <w:pPr>
              <w:spacing w:after="0" w:line="240" w:lineRule="auto"/>
              <w:rPr>
                <w:rFonts w:ascii="Times New Roman" w:hAnsi="Times New Roman" w:cs="Times New Roman"/>
                <w:iCs/>
                <w:sz w:val="24"/>
                <w:szCs w:val="24"/>
                <w:lang w:val="kk-KZ"/>
              </w:rPr>
            </w:pPr>
            <m:oMath>
              <m:r>
                <w:rPr>
                  <w:rFonts w:ascii="Cambria Math" w:hAnsi="Cambria Math" w:cs="Times New Roman"/>
                  <w:sz w:val="24"/>
                  <w:szCs w:val="24"/>
                </w:rPr>
                <m:t>L</m:t>
              </m:r>
              <m:r>
                <w:rPr>
                  <w:rFonts w:ascii="Cambria Math" w:hAnsi="Cambria Math" w:cs="Times New Roman"/>
                  <w:sz w:val="24"/>
                  <w:szCs w:val="24"/>
                  <w:vertAlign w:val="subscript"/>
                </w:rPr>
                <m:t>1</m:t>
              </m:r>
            </m:oMath>
            <w:r w:rsidRPr="0030696E">
              <w:rPr>
                <w:rFonts w:ascii="Times New Roman" w:hAnsi="Times New Roman" w:cs="Times New Roman"/>
                <w:i/>
                <w:iCs/>
                <w:sz w:val="24"/>
                <w:szCs w:val="24"/>
              </w:rPr>
              <w:t xml:space="preserve"> </w:t>
            </w:r>
          </w:p>
        </w:tc>
        <w:tc>
          <w:tcPr>
            <w:tcW w:w="846" w:type="dxa"/>
            <w:vAlign w:val="bottom"/>
          </w:tcPr>
          <w:p w14:paraId="040C55B7" w14:textId="77777777" w:rsidR="00537BAE" w:rsidRPr="0030696E" w:rsidRDefault="00537BAE" w:rsidP="00585766">
            <w:pPr>
              <w:spacing w:after="0" w:line="240" w:lineRule="auto"/>
              <w:rPr>
                <w:rFonts w:ascii="Times New Roman" w:hAnsi="Times New Roman" w:cs="Times New Roman"/>
                <w:iCs/>
                <w:sz w:val="24"/>
                <w:szCs w:val="24"/>
                <w:lang w:val="kk-KZ"/>
              </w:rPr>
            </w:pPr>
            <m:oMath>
              <m:r>
                <w:rPr>
                  <w:rFonts w:ascii="Cambria Math" w:hAnsi="Cambria Math" w:cs="Times New Roman"/>
                  <w:sz w:val="24"/>
                  <w:szCs w:val="24"/>
                </w:rPr>
                <m:t>L</m:t>
              </m:r>
              <m:r>
                <w:rPr>
                  <w:rFonts w:ascii="Cambria Math" w:hAnsi="Cambria Math" w:cs="Times New Roman"/>
                  <w:sz w:val="24"/>
                  <w:szCs w:val="24"/>
                  <w:vertAlign w:val="subscript"/>
                </w:rPr>
                <m:t>2</m:t>
              </m:r>
            </m:oMath>
            <w:r w:rsidRPr="0030696E">
              <w:rPr>
                <w:rFonts w:ascii="Times New Roman" w:hAnsi="Times New Roman" w:cs="Times New Roman"/>
                <w:i/>
                <w:iCs/>
                <w:sz w:val="24"/>
                <w:szCs w:val="24"/>
              </w:rPr>
              <w:t xml:space="preserve"> </w:t>
            </w:r>
          </w:p>
        </w:tc>
        <w:tc>
          <w:tcPr>
            <w:tcW w:w="815" w:type="dxa"/>
            <w:vAlign w:val="bottom"/>
          </w:tcPr>
          <w:p w14:paraId="68410B3D" w14:textId="77777777" w:rsidR="00537BAE" w:rsidRPr="0030696E" w:rsidRDefault="00537BAE" w:rsidP="00585766">
            <w:pPr>
              <w:spacing w:after="0" w:line="240" w:lineRule="auto"/>
              <w:rPr>
                <w:rFonts w:ascii="Times New Roman" w:hAnsi="Times New Roman" w:cs="Times New Roman"/>
                <w:iCs/>
                <w:sz w:val="24"/>
                <w:szCs w:val="24"/>
                <w:lang w:val="kk-KZ"/>
              </w:rPr>
            </w:pPr>
            <m:oMathPara>
              <m:oMath>
                <m:r>
                  <w:rPr>
                    <w:rFonts w:ascii="Cambria Math" w:hAnsi="Cambria Math" w:cs="Times New Roman"/>
                    <w:sz w:val="24"/>
                    <w:szCs w:val="24"/>
                  </w:rPr>
                  <m:t xml:space="preserve">C </m:t>
                </m:r>
              </m:oMath>
            </m:oMathPara>
          </w:p>
        </w:tc>
        <w:tc>
          <w:tcPr>
            <w:tcW w:w="816" w:type="dxa"/>
            <w:vAlign w:val="bottom"/>
          </w:tcPr>
          <w:p w14:paraId="2259036E" w14:textId="77777777" w:rsidR="00537BAE" w:rsidRPr="0030696E" w:rsidRDefault="00537BAE" w:rsidP="00585766">
            <w:pPr>
              <w:spacing w:after="0" w:line="240" w:lineRule="auto"/>
              <w:rPr>
                <w:rFonts w:ascii="Times New Roman" w:hAnsi="Times New Roman" w:cs="Times New Roman"/>
                <w:iCs/>
                <w:sz w:val="24"/>
                <w:szCs w:val="24"/>
                <w:lang w:val="kk-KZ"/>
              </w:rPr>
            </w:pPr>
            <m:oMath>
              <m:r>
                <w:rPr>
                  <w:rFonts w:ascii="Cambria Math" w:hAnsi="Cambria Math" w:cs="Times New Roman"/>
                  <w:sz w:val="24"/>
                  <w:szCs w:val="24"/>
                </w:rPr>
                <m:t>C</m:t>
              </m:r>
              <m:r>
                <w:rPr>
                  <w:rFonts w:ascii="Cambria Math" w:hAnsi="Cambria Math" w:cs="Times New Roman"/>
                  <w:sz w:val="24"/>
                  <w:szCs w:val="24"/>
                  <w:vertAlign w:val="subscript"/>
                </w:rPr>
                <m:t>1</m:t>
              </m:r>
            </m:oMath>
            <w:r w:rsidRPr="0030696E">
              <w:rPr>
                <w:rFonts w:ascii="Times New Roman" w:hAnsi="Times New Roman" w:cs="Times New Roman"/>
                <w:i/>
                <w:iCs/>
                <w:sz w:val="24"/>
                <w:szCs w:val="24"/>
              </w:rPr>
              <w:t xml:space="preserve"> </w:t>
            </w:r>
          </w:p>
        </w:tc>
        <w:tc>
          <w:tcPr>
            <w:tcW w:w="815" w:type="dxa"/>
            <w:vAlign w:val="bottom"/>
          </w:tcPr>
          <w:p w14:paraId="4BE5659B" w14:textId="77777777" w:rsidR="00537BAE" w:rsidRPr="0030696E" w:rsidRDefault="00537BAE" w:rsidP="00585766">
            <w:pPr>
              <w:spacing w:after="0" w:line="240" w:lineRule="auto"/>
              <w:rPr>
                <w:rFonts w:ascii="Times New Roman" w:hAnsi="Times New Roman" w:cs="Times New Roman"/>
                <w:iCs/>
                <w:sz w:val="24"/>
                <w:szCs w:val="24"/>
                <w:lang w:val="kk-KZ"/>
              </w:rPr>
            </w:pPr>
            <m:oMath>
              <m:r>
                <w:rPr>
                  <w:rFonts w:ascii="Cambria Math" w:hAnsi="Cambria Math" w:cs="Times New Roman"/>
                  <w:sz w:val="24"/>
                  <w:szCs w:val="24"/>
                </w:rPr>
                <m:t>C</m:t>
              </m:r>
              <m:r>
                <w:rPr>
                  <w:rFonts w:ascii="Cambria Math" w:hAnsi="Cambria Math" w:cs="Times New Roman"/>
                  <w:sz w:val="24"/>
                  <w:szCs w:val="24"/>
                  <w:vertAlign w:val="subscript"/>
                </w:rPr>
                <m:t>2</m:t>
              </m:r>
            </m:oMath>
            <w:r w:rsidRPr="0030696E">
              <w:rPr>
                <w:rFonts w:ascii="Times New Roman" w:hAnsi="Times New Roman" w:cs="Times New Roman"/>
                <w:i/>
                <w:iCs/>
                <w:sz w:val="24"/>
                <w:szCs w:val="24"/>
              </w:rPr>
              <w:t xml:space="preserve"> </w:t>
            </w:r>
          </w:p>
        </w:tc>
      </w:tr>
      <w:tr w:rsidR="00537BAE" w:rsidRPr="0030696E" w14:paraId="3AFE4967" w14:textId="77777777" w:rsidTr="00EE4B58">
        <w:tc>
          <w:tcPr>
            <w:tcW w:w="708" w:type="dxa"/>
          </w:tcPr>
          <w:p w14:paraId="21D59D54"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w:t>
            </w:r>
          </w:p>
        </w:tc>
        <w:tc>
          <w:tcPr>
            <w:tcW w:w="818" w:type="dxa"/>
          </w:tcPr>
          <w:p w14:paraId="1B017024"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220</w:t>
            </w:r>
          </w:p>
        </w:tc>
        <w:tc>
          <w:tcPr>
            <w:tcW w:w="818" w:type="dxa"/>
          </w:tcPr>
          <w:p w14:paraId="2137D9A4"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330</w:t>
            </w:r>
          </w:p>
        </w:tc>
        <w:tc>
          <w:tcPr>
            <w:tcW w:w="815" w:type="dxa"/>
          </w:tcPr>
          <w:p w14:paraId="76A523C5"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23</w:t>
            </w:r>
          </w:p>
        </w:tc>
        <w:tc>
          <w:tcPr>
            <w:tcW w:w="815" w:type="dxa"/>
          </w:tcPr>
          <w:p w14:paraId="385A2970"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46</w:t>
            </w:r>
          </w:p>
        </w:tc>
        <w:tc>
          <w:tcPr>
            <w:tcW w:w="815" w:type="dxa"/>
          </w:tcPr>
          <w:p w14:paraId="75F484AD"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16</w:t>
            </w:r>
          </w:p>
        </w:tc>
        <w:tc>
          <w:tcPr>
            <w:tcW w:w="819" w:type="dxa"/>
          </w:tcPr>
          <w:p w14:paraId="4092DCA1"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0,01</w:t>
            </w:r>
          </w:p>
        </w:tc>
        <w:tc>
          <w:tcPr>
            <w:tcW w:w="846" w:type="dxa"/>
          </w:tcPr>
          <w:p w14:paraId="5D26E906"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0,017</w:t>
            </w:r>
          </w:p>
        </w:tc>
        <w:tc>
          <w:tcPr>
            <w:tcW w:w="846" w:type="dxa"/>
          </w:tcPr>
          <w:p w14:paraId="38C67188"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0,011</w:t>
            </w:r>
          </w:p>
        </w:tc>
        <w:tc>
          <w:tcPr>
            <w:tcW w:w="815" w:type="dxa"/>
          </w:tcPr>
          <w:p w14:paraId="2FFE4CE4"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5</w:t>
            </w:r>
          </w:p>
        </w:tc>
        <w:tc>
          <w:tcPr>
            <w:tcW w:w="816" w:type="dxa"/>
          </w:tcPr>
          <w:p w14:paraId="49D8A28A"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9</w:t>
            </w:r>
          </w:p>
        </w:tc>
        <w:tc>
          <w:tcPr>
            <w:tcW w:w="815" w:type="dxa"/>
          </w:tcPr>
          <w:p w14:paraId="16E06E90"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11</w:t>
            </w:r>
          </w:p>
        </w:tc>
      </w:tr>
      <w:tr w:rsidR="00537BAE" w:rsidRPr="0030696E" w14:paraId="55D2B897" w14:textId="77777777" w:rsidTr="00EE4B58">
        <w:tc>
          <w:tcPr>
            <w:tcW w:w="708" w:type="dxa"/>
          </w:tcPr>
          <w:p w14:paraId="4852CC02"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2</w:t>
            </w:r>
          </w:p>
        </w:tc>
        <w:tc>
          <w:tcPr>
            <w:tcW w:w="818" w:type="dxa"/>
          </w:tcPr>
          <w:p w14:paraId="2B694F88"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220</w:t>
            </w:r>
          </w:p>
        </w:tc>
        <w:tc>
          <w:tcPr>
            <w:tcW w:w="818" w:type="dxa"/>
          </w:tcPr>
          <w:p w14:paraId="021CCFFA"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320</w:t>
            </w:r>
          </w:p>
        </w:tc>
        <w:tc>
          <w:tcPr>
            <w:tcW w:w="815" w:type="dxa"/>
          </w:tcPr>
          <w:p w14:paraId="26636CCF"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15</w:t>
            </w:r>
          </w:p>
        </w:tc>
        <w:tc>
          <w:tcPr>
            <w:tcW w:w="815" w:type="dxa"/>
          </w:tcPr>
          <w:p w14:paraId="4F520383"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44</w:t>
            </w:r>
          </w:p>
        </w:tc>
        <w:tc>
          <w:tcPr>
            <w:tcW w:w="815" w:type="dxa"/>
          </w:tcPr>
          <w:p w14:paraId="185D9FEB"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13</w:t>
            </w:r>
          </w:p>
        </w:tc>
        <w:tc>
          <w:tcPr>
            <w:tcW w:w="819" w:type="dxa"/>
          </w:tcPr>
          <w:p w14:paraId="5ACCC05A"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0,01</w:t>
            </w:r>
          </w:p>
        </w:tc>
        <w:tc>
          <w:tcPr>
            <w:tcW w:w="846" w:type="dxa"/>
          </w:tcPr>
          <w:p w14:paraId="7BFC2F8F"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0,017</w:t>
            </w:r>
          </w:p>
        </w:tc>
        <w:tc>
          <w:tcPr>
            <w:tcW w:w="846" w:type="dxa"/>
          </w:tcPr>
          <w:p w14:paraId="14B96C40"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0,011</w:t>
            </w:r>
          </w:p>
        </w:tc>
        <w:tc>
          <w:tcPr>
            <w:tcW w:w="815" w:type="dxa"/>
          </w:tcPr>
          <w:p w14:paraId="287A8AEC"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11</w:t>
            </w:r>
          </w:p>
        </w:tc>
        <w:tc>
          <w:tcPr>
            <w:tcW w:w="816" w:type="dxa"/>
          </w:tcPr>
          <w:p w14:paraId="00305801"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5</w:t>
            </w:r>
          </w:p>
        </w:tc>
        <w:tc>
          <w:tcPr>
            <w:tcW w:w="815" w:type="dxa"/>
          </w:tcPr>
          <w:p w14:paraId="59ACD0CA"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9</w:t>
            </w:r>
          </w:p>
        </w:tc>
      </w:tr>
      <w:tr w:rsidR="00537BAE" w:rsidRPr="0030696E" w14:paraId="06E3097F" w14:textId="77777777" w:rsidTr="00EE4B58">
        <w:tc>
          <w:tcPr>
            <w:tcW w:w="708" w:type="dxa"/>
          </w:tcPr>
          <w:p w14:paraId="10004D9A"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3</w:t>
            </w:r>
          </w:p>
        </w:tc>
        <w:tc>
          <w:tcPr>
            <w:tcW w:w="818" w:type="dxa"/>
          </w:tcPr>
          <w:p w14:paraId="76ADD121"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180</w:t>
            </w:r>
          </w:p>
        </w:tc>
        <w:tc>
          <w:tcPr>
            <w:tcW w:w="818" w:type="dxa"/>
          </w:tcPr>
          <w:p w14:paraId="053CC412"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310</w:t>
            </w:r>
          </w:p>
        </w:tc>
        <w:tc>
          <w:tcPr>
            <w:tcW w:w="815" w:type="dxa"/>
          </w:tcPr>
          <w:p w14:paraId="073A9B5E"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12</w:t>
            </w:r>
          </w:p>
        </w:tc>
        <w:tc>
          <w:tcPr>
            <w:tcW w:w="815" w:type="dxa"/>
          </w:tcPr>
          <w:p w14:paraId="6E671ACB"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43</w:t>
            </w:r>
          </w:p>
        </w:tc>
        <w:tc>
          <w:tcPr>
            <w:tcW w:w="815" w:type="dxa"/>
          </w:tcPr>
          <w:p w14:paraId="047BE00D"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10</w:t>
            </w:r>
          </w:p>
        </w:tc>
        <w:tc>
          <w:tcPr>
            <w:tcW w:w="819" w:type="dxa"/>
          </w:tcPr>
          <w:p w14:paraId="1F4F0168"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0,01</w:t>
            </w:r>
          </w:p>
        </w:tc>
        <w:tc>
          <w:tcPr>
            <w:tcW w:w="846" w:type="dxa"/>
          </w:tcPr>
          <w:p w14:paraId="34F5AC7A"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0,017</w:t>
            </w:r>
          </w:p>
        </w:tc>
        <w:tc>
          <w:tcPr>
            <w:tcW w:w="846" w:type="dxa"/>
          </w:tcPr>
          <w:p w14:paraId="4FE698EA"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0,011</w:t>
            </w:r>
          </w:p>
        </w:tc>
        <w:tc>
          <w:tcPr>
            <w:tcW w:w="815" w:type="dxa"/>
          </w:tcPr>
          <w:p w14:paraId="5C85259E"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9</w:t>
            </w:r>
          </w:p>
        </w:tc>
        <w:tc>
          <w:tcPr>
            <w:tcW w:w="816" w:type="dxa"/>
          </w:tcPr>
          <w:p w14:paraId="7B010BB7"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11</w:t>
            </w:r>
          </w:p>
        </w:tc>
        <w:tc>
          <w:tcPr>
            <w:tcW w:w="815" w:type="dxa"/>
          </w:tcPr>
          <w:p w14:paraId="722B6C34"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5</w:t>
            </w:r>
          </w:p>
        </w:tc>
      </w:tr>
      <w:tr w:rsidR="00537BAE" w:rsidRPr="0030696E" w14:paraId="0BC13E80" w14:textId="77777777" w:rsidTr="00EE4B58">
        <w:tc>
          <w:tcPr>
            <w:tcW w:w="708" w:type="dxa"/>
          </w:tcPr>
          <w:p w14:paraId="4EEFF154"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4</w:t>
            </w:r>
          </w:p>
        </w:tc>
        <w:tc>
          <w:tcPr>
            <w:tcW w:w="818" w:type="dxa"/>
          </w:tcPr>
          <w:p w14:paraId="6609F316"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150</w:t>
            </w:r>
          </w:p>
        </w:tc>
        <w:tc>
          <w:tcPr>
            <w:tcW w:w="818" w:type="dxa"/>
          </w:tcPr>
          <w:p w14:paraId="26BF8F73"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300</w:t>
            </w:r>
          </w:p>
        </w:tc>
        <w:tc>
          <w:tcPr>
            <w:tcW w:w="815" w:type="dxa"/>
          </w:tcPr>
          <w:p w14:paraId="1DEEFD4E"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18</w:t>
            </w:r>
          </w:p>
        </w:tc>
        <w:tc>
          <w:tcPr>
            <w:tcW w:w="815" w:type="dxa"/>
          </w:tcPr>
          <w:p w14:paraId="74785A98"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25</w:t>
            </w:r>
          </w:p>
        </w:tc>
        <w:tc>
          <w:tcPr>
            <w:tcW w:w="815" w:type="dxa"/>
          </w:tcPr>
          <w:p w14:paraId="48388170"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20</w:t>
            </w:r>
          </w:p>
        </w:tc>
        <w:tc>
          <w:tcPr>
            <w:tcW w:w="819" w:type="dxa"/>
          </w:tcPr>
          <w:p w14:paraId="3ACA8838"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0,01</w:t>
            </w:r>
          </w:p>
        </w:tc>
        <w:tc>
          <w:tcPr>
            <w:tcW w:w="846" w:type="dxa"/>
          </w:tcPr>
          <w:p w14:paraId="06D8A0B8"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0,017</w:t>
            </w:r>
          </w:p>
        </w:tc>
        <w:tc>
          <w:tcPr>
            <w:tcW w:w="846" w:type="dxa"/>
          </w:tcPr>
          <w:p w14:paraId="3F9A5430"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0,012</w:t>
            </w:r>
          </w:p>
        </w:tc>
        <w:tc>
          <w:tcPr>
            <w:tcW w:w="815" w:type="dxa"/>
          </w:tcPr>
          <w:p w14:paraId="1E9C88C3"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6</w:t>
            </w:r>
          </w:p>
        </w:tc>
        <w:tc>
          <w:tcPr>
            <w:tcW w:w="816" w:type="dxa"/>
          </w:tcPr>
          <w:p w14:paraId="763753B7"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13</w:t>
            </w:r>
          </w:p>
        </w:tc>
        <w:tc>
          <w:tcPr>
            <w:tcW w:w="815" w:type="dxa"/>
          </w:tcPr>
          <w:p w14:paraId="43937A22"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9</w:t>
            </w:r>
          </w:p>
        </w:tc>
      </w:tr>
      <w:tr w:rsidR="00537BAE" w:rsidRPr="0030696E" w14:paraId="54E30218" w14:textId="77777777" w:rsidTr="00EE4B58">
        <w:tc>
          <w:tcPr>
            <w:tcW w:w="708" w:type="dxa"/>
          </w:tcPr>
          <w:p w14:paraId="0F87674E"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5</w:t>
            </w:r>
          </w:p>
        </w:tc>
        <w:tc>
          <w:tcPr>
            <w:tcW w:w="818" w:type="dxa"/>
          </w:tcPr>
          <w:p w14:paraId="5892D4A8"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160</w:t>
            </w:r>
          </w:p>
        </w:tc>
        <w:tc>
          <w:tcPr>
            <w:tcW w:w="818" w:type="dxa"/>
          </w:tcPr>
          <w:p w14:paraId="13F50926"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280</w:t>
            </w:r>
          </w:p>
        </w:tc>
        <w:tc>
          <w:tcPr>
            <w:tcW w:w="815" w:type="dxa"/>
          </w:tcPr>
          <w:p w14:paraId="3A6CC1A9"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16</w:t>
            </w:r>
          </w:p>
        </w:tc>
        <w:tc>
          <w:tcPr>
            <w:tcW w:w="815" w:type="dxa"/>
          </w:tcPr>
          <w:p w14:paraId="794E357A"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36</w:t>
            </w:r>
          </w:p>
        </w:tc>
        <w:tc>
          <w:tcPr>
            <w:tcW w:w="815" w:type="dxa"/>
          </w:tcPr>
          <w:p w14:paraId="4866754B"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15</w:t>
            </w:r>
          </w:p>
        </w:tc>
        <w:tc>
          <w:tcPr>
            <w:tcW w:w="819" w:type="dxa"/>
          </w:tcPr>
          <w:p w14:paraId="1DAE8E59"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0,02</w:t>
            </w:r>
          </w:p>
        </w:tc>
        <w:tc>
          <w:tcPr>
            <w:tcW w:w="846" w:type="dxa"/>
          </w:tcPr>
          <w:p w14:paraId="4C97A67A"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0,018</w:t>
            </w:r>
          </w:p>
        </w:tc>
        <w:tc>
          <w:tcPr>
            <w:tcW w:w="846" w:type="dxa"/>
          </w:tcPr>
          <w:p w14:paraId="70DA6E5C"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0,013</w:t>
            </w:r>
          </w:p>
        </w:tc>
        <w:tc>
          <w:tcPr>
            <w:tcW w:w="815" w:type="dxa"/>
          </w:tcPr>
          <w:p w14:paraId="06C8A9AD"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13</w:t>
            </w:r>
          </w:p>
        </w:tc>
        <w:tc>
          <w:tcPr>
            <w:tcW w:w="816" w:type="dxa"/>
          </w:tcPr>
          <w:p w14:paraId="5B21F4D6"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12</w:t>
            </w:r>
          </w:p>
        </w:tc>
        <w:tc>
          <w:tcPr>
            <w:tcW w:w="815" w:type="dxa"/>
          </w:tcPr>
          <w:p w14:paraId="40BAAF47"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8</w:t>
            </w:r>
          </w:p>
        </w:tc>
      </w:tr>
      <w:tr w:rsidR="00537BAE" w:rsidRPr="0030696E" w14:paraId="4C4830CE" w14:textId="77777777" w:rsidTr="00EE4B58">
        <w:tc>
          <w:tcPr>
            <w:tcW w:w="708" w:type="dxa"/>
          </w:tcPr>
          <w:p w14:paraId="23D4419D"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6</w:t>
            </w:r>
          </w:p>
        </w:tc>
        <w:tc>
          <w:tcPr>
            <w:tcW w:w="818" w:type="dxa"/>
          </w:tcPr>
          <w:p w14:paraId="20E5F748"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170</w:t>
            </w:r>
          </w:p>
        </w:tc>
        <w:tc>
          <w:tcPr>
            <w:tcW w:w="818" w:type="dxa"/>
          </w:tcPr>
          <w:p w14:paraId="314C576E"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260</w:t>
            </w:r>
          </w:p>
        </w:tc>
        <w:tc>
          <w:tcPr>
            <w:tcW w:w="815" w:type="dxa"/>
          </w:tcPr>
          <w:p w14:paraId="58C2DB5F"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25</w:t>
            </w:r>
          </w:p>
        </w:tc>
        <w:tc>
          <w:tcPr>
            <w:tcW w:w="815" w:type="dxa"/>
          </w:tcPr>
          <w:p w14:paraId="46669F22"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45</w:t>
            </w:r>
          </w:p>
        </w:tc>
        <w:tc>
          <w:tcPr>
            <w:tcW w:w="815" w:type="dxa"/>
          </w:tcPr>
          <w:p w14:paraId="69F3AA19"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19</w:t>
            </w:r>
          </w:p>
        </w:tc>
        <w:tc>
          <w:tcPr>
            <w:tcW w:w="819" w:type="dxa"/>
          </w:tcPr>
          <w:p w14:paraId="43D17D9D"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0,01</w:t>
            </w:r>
          </w:p>
        </w:tc>
        <w:tc>
          <w:tcPr>
            <w:tcW w:w="846" w:type="dxa"/>
          </w:tcPr>
          <w:p w14:paraId="56CCC587"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0,013</w:t>
            </w:r>
          </w:p>
        </w:tc>
        <w:tc>
          <w:tcPr>
            <w:tcW w:w="846" w:type="dxa"/>
          </w:tcPr>
          <w:p w14:paraId="08C2AF8D"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0,018</w:t>
            </w:r>
          </w:p>
        </w:tc>
        <w:tc>
          <w:tcPr>
            <w:tcW w:w="815" w:type="dxa"/>
          </w:tcPr>
          <w:p w14:paraId="2FD57017"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8</w:t>
            </w:r>
          </w:p>
        </w:tc>
        <w:tc>
          <w:tcPr>
            <w:tcW w:w="816" w:type="dxa"/>
          </w:tcPr>
          <w:p w14:paraId="2A3A0137"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7</w:t>
            </w:r>
          </w:p>
        </w:tc>
        <w:tc>
          <w:tcPr>
            <w:tcW w:w="815" w:type="dxa"/>
          </w:tcPr>
          <w:p w14:paraId="0E4D732D"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9</w:t>
            </w:r>
          </w:p>
        </w:tc>
      </w:tr>
      <w:tr w:rsidR="00537BAE" w:rsidRPr="0030696E" w14:paraId="6B9D53E7" w14:textId="77777777" w:rsidTr="00EE4B58">
        <w:tc>
          <w:tcPr>
            <w:tcW w:w="708" w:type="dxa"/>
          </w:tcPr>
          <w:p w14:paraId="0885362A"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7</w:t>
            </w:r>
          </w:p>
        </w:tc>
        <w:tc>
          <w:tcPr>
            <w:tcW w:w="818" w:type="dxa"/>
          </w:tcPr>
          <w:p w14:paraId="797BAF3D"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140</w:t>
            </w:r>
          </w:p>
        </w:tc>
        <w:tc>
          <w:tcPr>
            <w:tcW w:w="818" w:type="dxa"/>
          </w:tcPr>
          <w:p w14:paraId="18FEAA07"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250</w:t>
            </w:r>
          </w:p>
        </w:tc>
        <w:tc>
          <w:tcPr>
            <w:tcW w:w="815" w:type="dxa"/>
          </w:tcPr>
          <w:p w14:paraId="7CCD938C"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11</w:t>
            </w:r>
          </w:p>
        </w:tc>
        <w:tc>
          <w:tcPr>
            <w:tcW w:w="815" w:type="dxa"/>
          </w:tcPr>
          <w:p w14:paraId="75A26D39"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23</w:t>
            </w:r>
          </w:p>
        </w:tc>
        <w:tc>
          <w:tcPr>
            <w:tcW w:w="815" w:type="dxa"/>
          </w:tcPr>
          <w:p w14:paraId="73451E36"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21</w:t>
            </w:r>
          </w:p>
        </w:tc>
        <w:tc>
          <w:tcPr>
            <w:tcW w:w="819" w:type="dxa"/>
          </w:tcPr>
          <w:p w14:paraId="3DA4FD38"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0,03</w:t>
            </w:r>
          </w:p>
        </w:tc>
        <w:tc>
          <w:tcPr>
            <w:tcW w:w="846" w:type="dxa"/>
          </w:tcPr>
          <w:p w14:paraId="7D933411"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0,014</w:t>
            </w:r>
          </w:p>
        </w:tc>
        <w:tc>
          <w:tcPr>
            <w:tcW w:w="846" w:type="dxa"/>
          </w:tcPr>
          <w:p w14:paraId="13417181"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0,019</w:t>
            </w:r>
          </w:p>
        </w:tc>
        <w:tc>
          <w:tcPr>
            <w:tcW w:w="815" w:type="dxa"/>
          </w:tcPr>
          <w:p w14:paraId="50AC291F"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11</w:t>
            </w:r>
          </w:p>
        </w:tc>
        <w:tc>
          <w:tcPr>
            <w:tcW w:w="816" w:type="dxa"/>
          </w:tcPr>
          <w:p w14:paraId="77B25A22"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14</w:t>
            </w:r>
          </w:p>
        </w:tc>
        <w:tc>
          <w:tcPr>
            <w:tcW w:w="815" w:type="dxa"/>
          </w:tcPr>
          <w:p w14:paraId="1038BC52"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7</w:t>
            </w:r>
          </w:p>
        </w:tc>
      </w:tr>
      <w:tr w:rsidR="00537BAE" w:rsidRPr="0030696E" w14:paraId="70E2F37C" w14:textId="77777777" w:rsidTr="00EE4B58">
        <w:tc>
          <w:tcPr>
            <w:tcW w:w="708" w:type="dxa"/>
          </w:tcPr>
          <w:p w14:paraId="0DA8B504"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8</w:t>
            </w:r>
          </w:p>
        </w:tc>
        <w:tc>
          <w:tcPr>
            <w:tcW w:w="818" w:type="dxa"/>
          </w:tcPr>
          <w:p w14:paraId="1C3503BE"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135</w:t>
            </w:r>
          </w:p>
        </w:tc>
        <w:tc>
          <w:tcPr>
            <w:tcW w:w="818" w:type="dxa"/>
          </w:tcPr>
          <w:p w14:paraId="38DD46B9"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285</w:t>
            </w:r>
          </w:p>
        </w:tc>
        <w:tc>
          <w:tcPr>
            <w:tcW w:w="815" w:type="dxa"/>
          </w:tcPr>
          <w:p w14:paraId="1BEEF19D"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32</w:t>
            </w:r>
          </w:p>
        </w:tc>
        <w:tc>
          <w:tcPr>
            <w:tcW w:w="815" w:type="dxa"/>
          </w:tcPr>
          <w:p w14:paraId="38B7D5AC"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25</w:t>
            </w:r>
          </w:p>
        </w:tc>
        <w:tc>
          <w:tcPr>
            <w:tcW w:w="815" w:type="dxa"/>
          </w:tcPr>
          <w:p w14:paraId="7F8D05D1"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28</w:t>
            </w:r>
          </w:p>
        </w:tc>
        <w:tc>
          <w:tcPr>
            <w:tcW w:w="819" w:type="dxa"/>
          </w:tcPr>
          <w:p w14:paraId="60251710"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0,05</w:t>
            </w:r>
          </w:p>
        </w:tc>
        <w:tc>
          <w:tcPr>
            <w:tcW w:w="846" w:type="dxa"/>
          </w:tcPr>
          <w:p w14:paraId="09F2AFA3"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0,014</w:t>
            </w:r>
          </w:p>
        </w:tc>
        <w:tc>
          <w:tcPr>
            <w:tcW w:w="846" w:type="dxa"/>
          </w:tcPr>
          <w:p w14:paraId="3E48A621"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0,018</w:t>
            </w:r>
          </w:p>
        </w:tc>
        <w:tc>
          <w:tcPr>
            <w:tcW w:w="815" w:type="dxa"/>
          </w:tcPr>
          <w:p w14:paraId="041A1662"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8</w:t>
            </w:r>
          </w:p>
        </w:tc>
        <w:tc>
          <w:tcPr>
            <w:tcW w:w="816" w:type="dxa"/>
          </w:tcPr>
          <w:p w14:paraId="77D971A2"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9</w:t>
            </w:r>
          </w:p>
        </w:tc>
        <w:tc>
          <w:tcPr>
            <w:tcW w:w="815" w:type="dxa"/>
          </w:tcPr>
          <w:p w14:paraId="6BE9515B"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12</w:t>
            </w:r>
          </w:p>
        </w:tc>
      </w:tr>
      <w:tr w:rsidR="00537BAE" w:rsidRPr="0030696E" w14:paraId="13B9F603" w14:textId="77777777" w:rsidTr="00EE4B58">
        <w:tc>
          <w:tcPr>
            <w:tcW w:w="708" w:type="dxa"/>
          </w:tcPr>
          <w:p w14:paraId="4DA3DDBF"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9</w:t>
            </w:r>
          </w:p>
        </w:tc>
        <w:tc>
          <w:tcPr>
            <w:tcW w:w="818" w:type="dxa"/>
          </w:tcPr>
          <w:p w14:paraId="227ED26A"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180</w:t>
            </w:r>
          </w:p>
        </w:tc>
        <w:tc>
          <w:tcPr>
            <w:tcW w:w="818" w:type="dxa"/>
          </w:tcPr>
          <w:p w14:paraId="765AE0CE"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250</w:t>
            </w:r>
          </w:p>
        </w:tc>
        <w:tc>
          <w:tcPr>
            <w:tcW w:w="815" w:type="dxa"/>
          </w:tcPr>
          <w:p w14:paraId="176F36CD"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20</w:t>
            </w:r>
          </w:p>
        </w:tc>
        <w:tc>
          <w:tcPr>
            <w:tcW w:w="815" w:type="dxa"/>
          </w:tcPr>
          <w:p w14:paraId="2096029C"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28</w:t>
            </w:r>
          </w:p>
        </w:tc>
        <w:tc>
          <w:tcPr>
            <w:tcW w:w="815" w:type="dxa"/>
          </w:tcPr>
          <w:p w14:paraId="35EECDA0"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32</w:t>
            </w:r>
          </w:p>
        </w:tc>
        <w:tc>
          <w:tcPr>
            <w:tcW w:w="819" w:type="dxa"/>
          </w:tcPr>
          <w:p w14:paraId="25533A62"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0,02</w:t>
            </w:r>
          </w:p>
        </w:tc>
        <w:tc>
          <w:tcPr>
            <w:tcW w:w="846" w:type="dxa"/>
          </w:tcPr>
          <w:p w14:paraId="04F3917B"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0,013</w:t>
            </w:r>
          </w:p>
        </w:tc>
        <w:tc>
          <w:tcPr>
            <w:tcW w:w="846" w:type="dxa"/>
          </w:tcPr>
          <w:p w14:paraId="0F20C0ED"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0,017</w:t>
            </w:r>
          </w:p>
        </w:tc>
        <w:tc>
          <w:tcPr>
            <w:tcW w:w="815" w:type="dxa"/>
          </w:tcPr>
          <w:p w14:paraId="76960223"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11</w:t>
            </w:r>
          </w:p>
        </w:tc>
        <w:tc>
          <w:tcPr>
            <w:tcW w:w="816" w:type="dxa"/>
          </w:tcPr>
          <w:p w14:paraId="73DCE1D6"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12</w:t>
            </w:r>
          </w:p>
        </w:tc>
        <w:tc>
          <w:tcPr>
            <w:tcW w:w="815" w:type="dxa"/>
          </w:tcPr>
          <w:p w14:paraId="7BD0C8F2"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15</w:t>
            </w:r>
          </w:p>
        </w:tc>
      </w:tr>
      <w:tr w:rsidR="00537BAE" w:rsidRPr="0030696E" w14:paraId="4D12D2A2" w14:textId="77777777" w:rsidTr="00EE4B58">
        <w:tc>
          <w:tcPr>
            <w:tcW w:w="708" w:type="dxa"/>
          </w:tcPr>
          <w:p w14:paraId="601F7B93"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10</w:t>
            </w:r>
          </w:p>
        </w:tc>
        <w:tc>
          <w:tcPr>
            <w:tcW w:w="818" w:type="dxa"/>
          </w:tcPr>
          <w:p w14:paraId="32D48FDE"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190</w:t>
            </w:r>
          </w:p>
        </w:tc>
        <w:tc>
          <w:tcPr>
            <w:tcW w:w="818" w:type="dxa"/>
          </w:tcPr>
          <w:p w14:paraId="1FA00CD8"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240</w:t>
            </w:r>
          </w:p>
        </w:tc>
        <w:tc>
          <w:tcPr>
            <w:tcW w:w="815" w:type="dxa"/>
          </w:tcPr>
          <w:p w14:paraId="5A198219"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38</w:t>
            </w:r>
          </w:p>
        </w:tc>
        <w:tc>
          <w:tcPr>
            <w:tcW w:w="815" w:type="dxa"/>
          </w:tcPr>
          <w:p w14:paraId="1FA0EBCD"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28</w:t>
            </w:r>
          </w:p>
        </w:tc>
        <w:tc>
          <w:tcPr>
            <w:tcW w:w="815" w:type="dxa"/>
          </w:tcPr>
          <w:p w14:paraId="7B82CE77"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42</w:t>
            </w:r>
          </w:p>
        </w:tc>
        <w:tc>
          <w:tcPr>
            <w:tcW w:w="819" w:type="dxa"/>
          </w:tcPr>
          <w:p w14:paraId="6437B7DE"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0,03</w:t>
            </w:r>
          </w:p>
        </w:tc>
        <w:tc>
          <w:tcPr>
            <w:tcW w:w="846" w:type="dxa"/>
          </w:tcPr>
          <w:p w14:paraId="4895BD9A"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0,015</w:t>
            </w:r>
          </w:p>
        </w:tc>
        <w:tc>
          <w:tcPr>
            <w:tcW w:w="846" w:type="dxa"/>
          </w:tcPr>
          <w:p w14:paraId="3397A3BF"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0,018</w:t>
            </w:r>
          </w:p>
        </w:tc>
        <w:tc>
          <w:tcPr>
            <w:tcW w:w="815" w:type="dxa"/>
          </w:tcPr>
          <w:p w14:paraId="5B71B851"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12</w:t>
            </w:r>
          </w:p>
        </w:tc>
        <w:tc>
          <w:tcPr>
            <w:tcW w:w="816" w:type="dxa"/>
          </w:tcPr>
          <w:p w14:paraId="34B8E4C7"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11</w:t>
            </w:r>
          </w:p>
        </w:tc>
        <w:tc>
          <w:tcPr>
            <w:tcW w:w="815" w:type="dxa"/>
          </w:tcPr>
          <w:p w14:paraId="342D689B"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6</w:t>
            </w:r>
          </w:p>
        </w:tc>
      </w:tr>
      <w:tr w:rsidR="00537BAE" w:rsidRPr="0030696E" w14:paraId="2708A65D" w14:textId="77777777" w:rsidTr="00EE4B58">
        <w:tc>
          <w:tcPr>
            <w:tcW w:w="708" w:type="dxa"/>
          </w:tcPr>
          <w:p w14:paraId="66275FE6"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11</w:t>
            </w:r>
          </w:p>
        </w:tc>
        <w:tc>
          <w:tcPr>
            <w:tcW w:w="818" w:type="dxa"/>
          </w:tcPr>
          <w:p w14:paraId="0F96EC99"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220</w:t>
            </w:r>
          </w:p>
        </w:tc>
        <w:tc>
          <w:tcPr>
            <w:tcW w:w="818" w:type="dxa"/>
          </w:tcPr>
          <w:p w14:paraId="2BFF6E98"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110</w:t>
            </w:r>
          </w:p>
        </w:tc>
        <w:tc>
          <w:tcPr>
            <w:tcW w:w="815" w:type="dxa"/>
          </w:tcPr>
          <w:p w14:paraId="01427BDD"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45</w:t>
            </w:r>
          </w:p>
        </w:tc>
        <w:tc>
          <w:tcPr>
            <w:tcW w:w="815" w:type="dxa"/>
          </w:tcPr>
          <w:p w14:paraId="6E967B10"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56</w:t>
            </w:r>
          </w:p>
        </w:tc>
        <w:tc>
          <w:tcPr>
            <w:tcW w:w="815" w:type="dxa"/>
          </w:tcPr>
          <w:p w14:paraId="1DFC1458"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31</w:t>
            </w:r>
          </w:p>
        </w:tc>
        <w:tc>
          <w:tcPr>
            <w:tcW w:w="819" w:type="dxa"/>
          </w:tcPr>
          <w:p w14:paraId="6AA538D3"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0,02</w:t>
            </w:r>
          </w:p>
        </w:tc>
        <w:tc>
          <w:tcPr>
            <w:tcW w:w="846" w:type="dxa"/>
          </w:tcPr>
          <w:p w14:paraId="5F81F415"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0,018</w:t>
            </w:r>
          </w:p>
        </w:tc>
        <w:tc>
          <w:tcPr>
            <w:tcW w:w="846" w:type="dxa"/>
          </w:tcPr>
          <w:p w14:paraId="177DA605"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0,012</w:t>
            </w:r>
          </w:p>
        </w:tc>
        <w:tc>
          <w:tcPr>
            <w:tcW w:w="815" w:type="dxa"/>
          </w:tcPr>
          <w:p w14:paraId="4A56BFDE"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20</w:t>
            </w:r>
          </w:p>
        </w:tc>
        <w:tc>
          <w:tcPr>
            <w:tcW w:w="816" w:type="dxa"/>
          </w:tcPr>
          <w:p w14:paraId="7D0B8E5F"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28</w:t>
            </w:r>
          </w:p>
        </w:tc>
        <w:tc>
          <w:tcPr>
            <w:tcW w:w="815" w:type="dxa"/>
          </w:tcPr>
          <w:p w14:paraId="3F61D3D7"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15</w:t>
            </w:r>
          </w:p>
        </w:tc>
      </w:tr>
      <w:tr w:rsidR="00537BAE" w:rsidRPr="0030696E" w14:paraId="29C659DA" w14:textId="77777777" w:rsidTr="00EE4B58">
        <w:tc>
          <w:tcPr>
            <w:tcW w:w="708" w:type="dxa"/>
          </w:tcPr>
          <w:p w14:paraId="11E30DA9"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12</w:t>
            </w:r>
          </w:p>
        </w:tc>
        <w:tc>
          <w:tcPr>
            <w:tcW w:w="818" w:type="dxa"/>
          </w:tcPr>
          <w:p w14:paraId="4E8FD7FF"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240</w:t>
            </w:r>
          </w:p>
        </w:tc>
        <w:tc>
          <w:tcPr>
            <w:tcW w:w="818" w:type="dxa"/>
          </w:tcPr>
          <w:p w14:paraId="7F5E3609"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110</w:t>
            </w:r>
          </w:p>
        </w:tc>
        <w:tc>
          <w:tcPr>
            <w:tcW w:w="815" w:type="dxa"/>
          </w:tcPr>
          <w:p w14:paraId="5C4C06C1"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56</w:t>
            </w:r>
          </w:p>
        </w:tc>
        <w:tc>
          <w:tcPr>
            <w:tcW w:w="815" w:type="dxa"/>
          </w:tcPr>
          <w:p w14:paraId="6BAC1452"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58</w:t>
            </w:r>
          </w:p>
        </w:tc>
        <w:tc>
          <w:tcPr>
            <w:tcW w:w="815" w:type="dxa"/>
          </w:tcPr>
          <w:p w14:paraId="43947172"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35</w:t>
            </w:r>
          </w:p>
        </w:tc>
        <w:tc>
          <w:tcPr>
            <w:tcW w:w="819" w:type="dxa"/>
          </w:tcPr>
          <w:p w14:paraId="30D0EC5F"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0,01</w:t>
            </w:r>
          </w:p>
        </w:tc>
        <w:tc>
          <w:tcPr>
            <w:tcW w:w="846" w:type="dxa"/>
          </w:tcPr>
          <w:p w14:paraId="5A08B6B3"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0,018</w:t>
            </w:r>
          </w:p>
        </w:tc>
        <w:tc>
          <w:tcPr>
            <w:tcW w:w="846" w:type="dxa"/>
          </w:tcPr>
          <w:p w14:paraId="1B55E817"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0,011</w:t>
            </w:r>
          </w:p>
        </w:tc>
        <w:tc>
          <w:tcPr>
            <w:tcW w:w="815" w:type="dxa"/>
          </w:tcPr>
          <w:p w14:paraId="49B585E2"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22</w:t>
            </w:r>
          </w:p>
        </w:tc>
        <w:tc>
          <w:tcPr>
            <w:tcW w:w="816" w:type="dxa"/>
          </w:tcPr>
          <w:p w14:paraId="53DE0C89"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25</w:t>
            </w:r>
          </w:p>
        </w:tc>
        <w:tc>
          <w:tcPr>
            <w:tcW w:w="815" w:type="dxa"/>
          </w:tcPr>
          <w:p w14:paraId="0893D105" w14:textId="77777777" w:rsidR="00537BAE" w:rsidRPr="0030696E" w:rsidRDefault="00537BAE" w:rsidP="00585766">
            <w:pPr>
              <w:spacing w:after="0" w:line="240" w:lineRule="auto"/>
              <w:rPr>
                <w:rFonts w:ascii="Times New Roman" w:hAnsi="Times New Roman" w:cs="Times New Roman"/>
                <w:iCs/>
                <w:sz w:val="24"/>
                <w:szCs w:val="24"/>
                <w:lang w:val="kk-KZ"/>
              </w:rPr>
            </w:pPr>
            <w:r w:rsidRPr="0030696E">
              <w:rPr>
                <w:rFonts w:ascii="Times New Roman" w:hAnsi="Times New Roman" w:cs="Times New Roman"/>
                <w:iCs/>
                <w:sz w:val="24"/>
                <w:szCs w:val="24"/>
                <w:lang w:val="kk-KZ"/>
              </w:rPr>
              <w:t>18</w:t>
            </w:r>
          </w:p>
        </w:tc>
      </w:tr>
    </w:tbl>
    <w:p w14:paraId="398F1AD6" w14:textId="77777777" w:rsidR="00CD75DC" w:rsidRDefault="00CD75DC" w:rsidP="00537BAE">
      <w:pPr>
        <w:spacing w:after="0"/>
        <w:jc w:val="center"/>
        <w:rPr>
          <w:rFonts w:ascii="Times New Roman" w:hAnsi="Times New Roman" w:cs="Times New Roman"/>
          <w:sz w:val="28"/>
          <w:szCs w:val="28"/>
          <w:lang w:val="kk-KZ"/>
        </w:rPr>
      </w:pPr>
    </w:p>
    <w:p w14:paraId="7029212B" w14:textId="77777777" w:rsidR="00537BAE" w:rsidRPr="0030696E" w:rsidRDefault="00537BAE" w:rsidP="00537BAE">
      <w:pPr>
        <w:spacing w:after="0"/>
        <w:jc w:val="center"/>
        <w:rPr>
          <w:rFonts w:ascii="Times New Roman" w:hAnsi="Times New Roman" w:cs="Times New Roman"/>
          <w:sz w:val="28"/>
          <w:szCs w:val="28"/>
          <w:lang w:val="kk-KZ"/>
        </w:rPr>
      </w:pPr>
      <w:r w:rsidRPr="0030696E">
        <w:rPr>
          <w:rFonts w:ascii="Times New Roman" w:hAnsi="Times New Roman" w:cs="Times New Roman"/>
          <w:sz w:val="28"/>
          <w:szCs w:val="28"/>
          <w:lang w:val="kk-KZ"/>
        </w:rPr>
        <w:t>Бағалау парағы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7"/>
        <w:gridCol w:w="7948"/>
        <w:gridCol w:w="709"/>
      </w:tblGrid>
      <w:tr w:rsidR="00537BAE" w:rsidRPr="0030696E" w14:paraId="5EC0C945" w14:textId="77777777" w:rsidTr="00537BAE">
        <w:tc>
          <w:tcPr>
            <w:tcW w:w="557" w:type="dxa"/>
            <w:shd w:val="clear" w:color="auto" w:fill="auto"/>
          </w:tcPr>
          <w:p w14:paraId="5FCA307C" w14:textId="77777777" w:rsidR="00537BAE" w:rsidRPr="0030696E" w:rsidRDefault="00537BAE" w:rsidP="00537BAE">
            <w:pPr>
              <w:tabs>
                <w:tab w:val="left" w:pos="993"/>
              </w:tabs>
              <w:spacing w:after="0"/>
              <w:jc w:val="both"/>
              <w:rPr>
                <w:rFonts w:ascii="Times New Roman" w:hAnsi="Times New Roman" w:cs="Times New Roman"/>
                <w:sz w:val="24"/>
                <w:szCs w:val="24"/>
              </w:rPr>
            </w:pPr>
            <w:r w:rsidRPr="0030696E">
              <w:rPr>
                <w:rFonts w:ascii="Times New Roman" w:hAnsi="Times New Roman" w:cs="Times New Roman"/>
                <w:sz w:val="24"/>
                <w:szCs w:val="24"/>
              </w:rPr>
              <w:t>№</w:t>
            </w:r>
          </w:p>
        </w:tc>
        <w:tc>
          <w:tcPr>
            <w:tcW w:w="7948" w:type="dxa"/>
            <w:shd w:val="clear" w:color="auto" w:fill="auto"/>
          </w:tcPr>
          <w:p w14:paraId="6AB2F403" w14:textId="77777777" w:rsidR="00537BAE" w:rsidRPr="0030696E" w:rsidRDefault="00537BAE" w:rsidP="00537BAE">
            <w:pPr>
              <w:tabs>
                <w:tab w:val="left" w:pos="993"/>
              </w:tabs>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Тапсырма</w:t>
            </w:r>
          </w:p>
        </w:tc>
        <w:tc>
          <w:tcPr>
            <w:tcW w:w="709" w:type="dxa"/>
            <w:shd w:val="clear" w:color="auto" w:fill="auto"/>
          </w:tcPr>
          <w:p w14:paraId="6E4817AA" w14:textId="77777777" w:rsidR="00537BAE" w:rsidRPr="0030696E" w:rsidRDefault="00537BAE" w:rsidP="00537BAE">
            <w:pPr>
              <w:tabs>
                <w:tab w:val="left" w:pos="993"/>
              </w:tabs>
              <w:spacing w:after="0"/>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Балл</w:t>
            </w:r>
          </w:p>
        </w:tc>
      </w:tr>
      <w:tr w:rsidR="00537BAE" w:rsidRPr="0030696E" w14:paraId="347A382D" w14:textId="77777777" w:rsidTr="00537BAE">
        <w:tc>
          <w:tcPr>
            <w:tcW w:w="557" w:type="dxa"/>
            <w:shd w:val="clear" w:color="auto" w:fill="auto"/>
          </w:tcPr>
          <w:p w14:paraId="24F6474A" w14:textId="77777777" w:rsidR="00537BAE" w:rsidRPr="0030696E" w:rsidRDefault="00537BAE" w:rsidP="00537BAE">
            <w:pPr>
              <w:tabs>
                <w:tab w:val="left" w:pos="993"/>
              </w:tabs>
              <w:spacing w:after="0"/>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1</w:t>
            </w:r>
          </w:p>
        </w:tc>
        <w:tc>
          <w:tcPr>
            <w:tcW w:w="7948" w:type="dxa"/>
            <w:shd w:val="clear" w:color="auto" w:fill="auto"/>
          </w:tcPr>
          <w:p w14:paraId="1719B8F4" w14:textId="3072CAD4" w:rsidR="00537BAE" w:rsidRPr="0030696E" w:rsidRDefault="00537BAE" w:rsidP="00537BAE">
            <w:pPr>
              <w:tabs>
                <w:tab w:val="left" w:pos="993"/>
              </w:tabs>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Тармақтағы кедергілерді есептеуде контурлы токтар әдісін қолданады</w:t>
            </w:r>
            <w:r w:rsidR="002B7110" w:rsidRPr="0030696E">
              <w:rPr>
                <w:rFonts w:ascii="Times New Roman" w:hAnsi="Times New Roman" w:cs="Times New Roman"/>
                <w:sz w:val="24"/>
                <w:szCs w:val="24"/>
                <w:lang w:val="kk-KZ"/>
              </w:rPr>
              <w:t>.</w:t>
            </w:r>
            <w:r w:rsidRPr="0030696E">
              <w:rPr>
                <w:rFonts w:ascii="Times New Roman" w:hAnsi="Times New Roman" w:cs="Times New Roman"/>
                <w:sz w:val="24"/>
                <w:szCs w:val="24"/>
                <w:lang w:val="kk-KZ"/>
              </w:rPr>
              <w:t xml:space="preserve"> </w:t>
            </w:r>
          </w:p>
        </w:tc>
        <w:tc>
          <w:tcPr>
            <w:tcW w:w="709" w:type="dxa"/>
            <w:shd w:val="clear" w:color="auto" w:fill="auto"/>
          </w:tcPr>
          <w:p w14:paraId="50D91EAA" w14:textId="77777777" w:rsidR="00537BAE" w:rsidRPr="0030696E" w:rsidRDefault="00537BAE" w:rsidP="00537BAE">
            <w:pPr>
              <w:tabs>
                <w:tab w:val="left" w:pos="993"/>
              </w:tabs>
              <w:spacing w:after="0"/>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20</w:t>
            </w:r>
          </w:p>
        </w:tc>
      </w:tr>
      <w:tr w:rsidR="00537BAE" w:rsidRPr="0030696E" w14:paraId="7EF9E798" w14:textId="77777777" w:rsidTr="00537BAE">
        <w:tc>
          <w:tcPr>
            <w:tcW w:w="557" w:type="dxa"/>
            <w:shd w:val="clear" w:color="auto" w:fill="auto"/>
          </w:tcPr>
          <w:p w14:paraId="4FC9D6B6" w14:textId="77777777" w:rsidR="00537BAE" w:rsidRPr="0030696E" w:rsidRDefault="00537BAE" w:rsidP="00537BAE">
            <w:pPr>
              <w:tabs>
                <w:tab w:val="left" w:pos="993"/>
              </w:tabs>
              <w:spacing w:after="0"/>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2</w:t>
            </w:r>
          </w:p>
        </w:tc>
        <w:tc>
          <w:tcPr>
            <w:tcW w:w="7948" w:type="dxa"/>
            <w:shd w:val="clear" w:color="auto" w:fill="auto"/>
          </w:tcPr>
          <w:p w14:paraId="0D3EDF15" w14:textId="3EDBF3F8" w:rsidR="00537BAE" w:rsidRPr="0030696E" w:rsidRDefault="00537BAE" w:rsidP="00537BAE">
            <w:pPr>
              <w:tabs>
                <w:tab w:val="left" w:pos="993"/>
              </w:tabs>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ЭҚК көздерінің және барлық пассивті элементтердің активті және реактивті қуаттарын анықтайды</w:t>
            </w:r>
            <w:r w:rsidR="002B7110" w:rsidRPr="0030696E">
              <w:rPr>
                <w:rFonts w:ascii="Times New Roman" w:hAnsi="Times New Roman" w:cs="Times New Roman"/>
                <w:sz w:val="24"/>
                <w:szCs w:val="24"/>
                <w:lang w:val="kk-KZ"/>
              </w:rPr>
              <w:t>.</w:t>
            </w:r>
          </w:p>
        </w:tc>
        <w:tc>
          <w:tcPr>
            <w:tcW w:w="709" w:type="dxa"/>
            <w:shd w:val="clear" w:color="auto" w:fill="auto"/>
          </w:tcPr>
          <w:p w14:paraId="4000EFBC" w14:textId="77777777" w:rsidR="00537BAE" w:rsidRPr="0030696E" w:rsidRDefault="00537BAE" w:rsidP="00537BAE">
            <w:pPr>
              <w:tabs>
                <w:tab w:val="left" w:pos="993"/>
              </w:tabs>
              <w:spacing w:after="0"/>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20</w:t>
            </w:r>
          </w:p>
        </w:tc>
      </w:tr>
      <w:tr w:rsidR="00537BAE" w:rsidRPr="0030696E" w14:paraId="3C147161" w14:textId="77777777" w:rsidTr="00537BAE">
        <w:tc>
          <w:tcPr>
            <w:tcW w:w="557" w:type="dxa"/>
            <w:shd w:val="clear" w:color="auto" w:fill="auto"/>
          </w:tcPr>
          <w:p w14:paraId="5436AC6D" w14:textId="77777777" w:rsidR="00537BAE" w:rsidRPr="0030696E" w:rsidRDefault="00537BAE" w:rsidP="00537BAE">
            <w:pPr>
              <w:tabs>
                <w:tab w:val="left" w:pos="993"/>
              </w:tabs>
              <w:spacing w:after="0"/>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3</w:t>
            </w:r>
          </w:p>
        </w:tc>
        <w:tc>
          <w:tcPr>
            <w:tcW w:w="7948" w:type="dxa"/>
            <w:shd w:val="clear" w:color="auto" w:fill="auto"/>
          </w:tcPr>
          <w:p w14:paraId="5081B554" w14:textId="172B397A" w:rsidR="00537BAE" w:rsidRPr="0030696E" w:rsidRDefault="00537BAE" w:rsidP="00537BAE">
            <w:pPr>
              <w:tabs>
                <w:tab w:val="left" w:pos="993"/>
              </w:tabs>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Активті және баланстық теңдеулерді құрастыру арқылы токтарды есептеу дұрыстығын бағалайды</w:t>
            </w:r>
            <w:r w:rsidR="002B7110" w:rsidRPr="0030696E">
              <w:rPr>
                <w:rFonts w:ascii="Times New Roman" w:hAnsi="Times New Roman" w:cs="Times New Roman"/>
                <w:sz w:val="24"/>
                <w:szCs w:val="24"/>
                <w:lang w:val="kk-KZ"/>
              </w:rPr>
              <w:t>.</w:t>
            </w:r>
          </w:p>
        </w:tc>
        <w:tc>
          <w:tcPr>
            <w:tcW w:w="709" w:type="dxa"/>
            <w:shd w:val="clear" w:color="auto" w:fill="auto"/>
          </w:tcPr>
          <w:p w14:paraId="1B16284A" w14:textId="77777777" w:rsidR="00537BAE" w:rsidRPr="0030696E" w:rsidRDefault="00537BAE" w:rsidP="00537BAE">
            <w:pPr>
              <w:tabs>
                <w:tab w:val="left" w:pos="993"/>
              </w:tabs>
              <w:spacing w:after="0"/>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20</w:t>
            </w:r>
          </w:p>
        </w:tc>
      </w:tr>
      <w:tr w:rsidR="00537BAE" w:rsidRPr="0030696E" w14:paraId="2BADBA72" w14:textId="77777777" w:rsidTr="00537BAE">
        <w:tc>
          <w:tcPr>
            <w:tcW w:w="557" w:type="dxa"/>
            <w:shd w:val="clear" w:color="auto" w:fill="auto"/>
          </w:tcPr>
          <w:p w14:paraId="774E6F8D" w14:textId="77777777" w:rsidR="00537BAE" w:rsidRPr="0030696E" w:rsidRDefault="00537BAE" w:rsidP="00537BAE">
            <w:pPr>
              <w:tabs>
                <w:tab w:val="left" w:pos="993"/>
              </w:tabs>
              <w:spacing w:after="0"/>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4</w:t>
            </w:r>
          </w:p>
        </w:tc>
        <w:tc>
          <w:tcPr>
            <w:tcW w:w="7948" w:type="dxa"/>
            <w:shd w:val="clear" w:color="auto" w:fill="auto"/>
          </w:tcPr>
          <w:p w14:paraId="171A61D8" w14:textId="7048C2A0" w:rsidR="00537BAE" w:rsidRPr="0030696E" w:rsidRDefault="00537BAE" w:rsidP="00537BAE">
            <w:pPr>
              <w:tabs>
                <w:tab w:val="left" w:pos="993"/>
              </w:tabs>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Күрделі жазықтықта токтардың векторлық диаграммасын құрастырады</w:t>
            </w:r>
            <w:r w:rsidR="002B7110" w:rsidRPr="0030696E">
              <w:rPr>
                <w:rFonts w:ascii="Times New Roman" w:hAnsi="Times New Roman" w:cs="Times New Roman"/>
                <w:sz w:val="24"/>
                <w:szCs w:val="24"/>
                <w:lang w:val="kk-KZ"/>
              </w:rPr>
              <w:t>.</w:t>
            </w:r>
          </w:p>
        </w:tc>
        <w:tc>
          <w:tcPr>
            <w:tcW w:w="709" w:type="dxa"/>
            <w:shd w:val="clear" w:color="auto" w:fill="auto"/>
          </w:tcPr>
          <w:p w14:paraId="6A286B6A" w14:textId="77777777" w:rsidR="00537BAE" w:rsidRPr="0030696E" w:rsidRDefault="00537BAE" w:rsidP="00537BAE">
            <w:pPr>
              <w:tabs>
                <w:tab w:val="left" w:pos="993"/>
              </w:tabs>
              <w:spacing w:after="0"/>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20</w:t>
            </w:r>
          </w:p>
        </w:tc>
      </w:tr>
      <w:tr w:rsidR="00537BAE" w:rsidRPr="0030696E" w14:paraId="50EE137E" w14:textId="77777777" w:rsidTr="00537BAE">
        <w:tc>
          <w:tcPr>
            <w:tcW w:w="557" w:type="dxa"/>
            <w:shd w:val="clear" w:color="auto" w:fill="auto"/>
          </w:tcPr>
          <w:p w14:paraId="42D66155" w14:textId="77777777" w:rsidR="00537BAE" w:rsidRPr="0030696E" w:rsidRDefault="00537BAE" w:rsidP="00537BAE">
            <w:pPr>
              <w:tabs>
                <w:tab w:val="left" w:pos="993"/>
              </w:tabs>
              <w:spacing w:after="0"/>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5</w:t>
            </w:r>
          </w:p>
        </w:tc>
        <w:tc>
          <w:tcPr>
            <w:tcW w:w="7948" w:type="dxa"/>
            <w:shd w:val="clear" w:color="auto" w:fill="auto"/>
          </w:tcPr>
          <w:p w14:paraId="3560E361" w14:textId="325F7501" w:rsidR="00537BAE" w:rsidRPr="0030696E" w:rsidRDefault="00537BAE" w:rsidP="00537BAE">
            <w:pPr>
              <w:tabs>
                <w:tab w:val="left" w:pos="993"/>
              </w:tabs>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Тізбектің активті, реактивті және толық қуаттарын есептеу әдістерін біледі</w:t>
            </w:r>
            <w:r w:rsidR="002B7110" w:rsidRPr="0030696E">
              <w:rPr>
                <w:rFonts w:ascii="Times New Roman" w:hAnsi="Times New Roman" w:cs="Times New Roman"/>
                <w:sz w:val="24"/>
                <w:szCs w:val="24"/>
                <w:lang w:val="kk-KZ"/>
              </w:rPr>
              <w:t>.</w:t>
            </w:r>
          </w:p>
        </w:tc>
        <w:tc>
          <w:tcPr>
            <w:tcW w:w="709" w:type="dxa"/>
            <w:shd w:val="clear" w:color="auto" w:fill="auto"/>
          </w:tcPr>
          <w:p w14:paraId="60FFD07C" w14:textId="77777777" w:rsidR="00537BAE" w:rsidRPr="0030696E" w:rsidRDefault="00537BAE" w:rsidP="00537BAE">
            <w:pPr>
              <w:tabs>
                <w:tab w:val="left" w:pos="993"/>
              </w:tabs>
              <w:spacing w:after="0"/>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20</w:t>
            </w:r>
          </w:p>
        </w:tc>
      </w:tr>
      <w:tr w:rsidR="00537BAE" w:rsidRPr="00B75674" w14:paraId="28D6157F" w14:textId="77777777" w:rsidTr="00537BAE">
        <w:tc>
          <w:tcPr>
            <w:tcW w:w="557" w:type="dxa"/>
            <w:shd w:val="clear" w:color="auto" w:fill="auto"/>
          </w:tcPr>
          <w:p w14:paraId="586E9892" w14:textId="77777777" w:rsidR="00537BAE" w:rsidRPr="0030696E" w:rsidRDefault="00537BAE" w:rsidP="00537BAE">
            <w:pPr>
              <w:tabs>
                <w:tab w:val="left" w:pos="993"/>
              </w:tabs>
              <w:spacing w:after="0"/>
              <w:jc w:val="both"/>
              <w:rPr>
                <w:rFonts w:ascii="Times New Roman" w:hAnsi="Times New Roman" w:cs="Times New Roman"/>
                <w:sz w:val="24"/>
                <w:szCs w:val="24"/>
                <w:lang w:val="kk-KZ"/>
              </w:rPr>
            </w:pPr>
          </w:p>
        </w:tc>
        <w:tc>
          <w:tcPr>
            <w:tcW w:w="7948" w:type="dxa"/>
            <w:shd w:val="clear" w:color="auto" w:fill="auto"/>
          </w:tcPr>
          <w:p w14:paraId="25E0040A" w14:textId="13186B07" w:rsidR="00537BAE" w:rsidRPr="0030696E" w:rsidRDefault="00537BAE" w:rsidP="00537BAE">
            <w:pPr>
              <w:tabs>
                <w:tab w:val="left" w:pos="993"/>
              </w:tabs>
              <w:spacing w:after="0" w:line="240" w:lineRule="auto"/>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Барлығы</w:t>
            </w:r>
            <w:r w:rsidR="002B7110" w:rsidRPr="0030696E">
              <w:rPr>
                <w:rFonts w:ascii="Times New Roman" w:hAnsi="Times New Roman" w:cs="Times New Roman"/>
                <w:sz w:val="24"/>
                <w:szCs w:val="24"/>
                <w:lang w:val="kk-KZ"/>
              </w:rPr>
              <w:t>.</w:t>
            </w:r>
          </w:p>
        </w:tc>
        <w:tc>
          <w:tcPr>
            <w:tcW w:w="709" w:type="dxa"/>
            <w:shd w:val="clear" w:color="auto" w:fill="auto"/>
          </w:tcPr>
          <w:p w14:paraId="1E07B5CC" w14:textId="77777777" w:rsidR="00537BAE" w:rsidRPr="00B75674" w:rsidRDefault="00537BAE" w:rsidP="00537BAE">
            <w:pPr>
              <w:tabs>
                <w:tab w:val="left" w:pos="993"/>
              </w:tabs>
              <w:spacing w:after="0"/>
              <w:jc w:val="both"/>
              <w:rPr>
                <w:rFonts w:ascii="Times New Roman" w:hAnsi="Times New Roman" w:cs="Times New Roman"/>
                <w:sz w:val="24"/>
                <w:szCs w:val="24"/>
                <w:lang w:val="kk-KZ"/>
              </w:rPr>
            </w:pPr>
            <w:r w:rsidRPr="0030696E">
              <w:rPr>
                <w:rFonts w:ascii="Times New Roman" w:hAnsi="Times New Roman" w:cs="Times New Roman"/>
                <w:sz w:val="24"/>
                <w:szCs w:val="24"/>
                <w:lang w:val="kk-KZ"/>
              </w:rPr>
              <w:t>100</w:t>
            </w:r>
          </w:p>
        </w:tc>
      </w:tr>
    </w:tbl>
    <w:p w14:paraId="79BCD181" w14:textId="77777777" w:rsidR="00AC1427" w:rsidRPr="001942A7" w:rsidRDefault="00AC1427" w:rsidP="00CD75DC">
      <w:pPr>
        <w:rPr>
          <w:lang w:val="kk-KZ"/>
        </w:rPr>
      </w:pPr>
    </w:p>
    <w:sectPr w:rsidR="00AC1427" w:rsidRPr="001942A7" w:rsidSect="00006F1F">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9F5161A" w14:textId="77777777" w:rsidR="000126B7" w:rsidRDefault="000126B7" w:rsidP="00840CF8">
      <w:pPr>
        <w:spacing w:after="0" w:line="240" w:lineRule="auto"/>
      </w:pPr>
      <w:r>
        <w:separator/>
      </w:r>
    </w:p>
  </w:endnote>
  <w:endnote w:type="continuationSeparator" w:id="0">
    <w:p w14:paraId="27450170" w14:textId="77777777" w:rsidR="000126B7" w:rsidRDefault="000126B7" w:rsidP="00840C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entury Schoolbook">
    <w:panose1 w:val="02040604050505020304"/>
    <w:charset w:val="CC"/>
    <w:family w:val="roman"/>
    <w:pitch w:val="variable"/>
    <w:sig w:usb0="00000287" w:usb1="00000000" w:usb2="00000000" w:usb3="00000000" w:csb0="0000009F" w:csb1="00000000"/>
  </w:font>
  <w:font w:name="Times/Kazakh">
    <w:altName w:val="Times New Roman"/>
    <w:charset w:val="00"/>
    <w:family w:val="auto"/>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Baltica Kaz">
    <w:altName w:val="Courier New"/>
    <w:charset w:val="00"/>
    <w:family w:val="swiss"/>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Malgun Gothic">
    <w:panose1 w:val="020B0503020000020004"/>
    <w:charset w:val="81"/>
    <w:family w:val="swiss"/>
    <w:pitch w:val="variable"/>
    <w:sig w:usb0="9000002F" w:usb1="29D77CFB" w:usb2="00000012" w:usb3="00000000" w:csb0="00080001" w:csb1="00000000"/>
  </w:font>
  <w:font w:name="Times New Roman KK EK">
    <w:altName w:val="Times New Roman"/>
    <w:panose1 w:val="00000000000000000000"/>
    <w:charset w:val="CC"/>
    <w:family w:val="roman"/>
    <w:notTrueType/>
    <w:pitch w:val="variable"/>
    <w:sig w:usb0="00000203" w:usb1="00000000" w:usb2="00000000" w:usb3="00000000" w:csb0="00000005" w:csb1="00000000"/>
  </w:font>
  <w:font w:name="Cambria Math">
    <w:panose1 w:val="02040503050406030204"/>
    <w:charset w:val="CC"/>
    <w:family w:val="roman"/>
    <w:pitch w:val="variable"/>
    <w:sig w:usb0="E00006FF" w:usb1="420024FF" w:usb2="02000000" w:usb3="00000000" w:csb0="0000019F" w:csb1="00000000"/>
  </w:font>
  <w:font w:name="TimesNewRomanPSMT">
    <w:altName w:val="Times New Roman"/>
    <w:panose1 w:val="00000000000000000000"/>
    <w:charset w:val="00"/>
    <w:family w:val="roman"/>
    <w:notTrueType/>
    <w:pitch w:val="default"/>
    <w:sig w:usb0="00000003" w:usb1="08070000" w:usb2="00000010" w:usb3="00000000" w:csb0="00020001" w:csb1="00000000"/>
  </w:font>
  <w:font w:name="Batang">
    <w:altName w:val="바탕"/>
    <w:panose1 w:val="02030600000101010101"/>
    <w:charset w:val="81"/>
    <w:family w:val="auto"/>
    <w:notTrueType/>
    <w:pitch w:val="fixed"/>
    <w:sig w:usb0="00000001" w:usb1="09060000" w:usb2="00000010" w:usb3="00000000" w:csb0="00080000"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NewRoman">
    <w:altName w:val="MS Gothic"/>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8645503"/>
      <w:docPartObj>
        <w:docPartGallery w:val="Page Numbers (Bottom of Page)"/>
        <w:docPartUnique/>
      </w:docPartObj>
    </w:sdtPr>
    <w:sdtContent>
      <w:p w14:paraId="4A9B2411" w14:textId="77777777" w:rsidR="00AD503A" w:rsidRDefault="00AD503A">
        <w:pPr>
          <w:pStyle w:val="af1"/>
          <w:jc w:val="center"/>
        </w:pPr>
        <w:r>
          <w:fldChar w:fldCharType="begin"/>
        </w:r>
        <w:r>
          <w:instrText>PAGE   \* MERGEFORMAT</w:instrText>
        </w:r>
        <w:r>
          <w:fldChar w:fldCharType="separate"/>
        </w:r>
        <w:r w:rsidR="00E278A0">
          <w:rPr>
            <w:noProof/>
          </w:rPr>
          <w:t>68</w:t>
        </w:r>
        <w:r>
          <w:fldChar w:fldCharType="end"/>
        </w:r>
      </w:p>
    </w:sdtContent>
  </w:sdt>
  <w:p w14:paraId="3CC375E5" w14:textId="77777777" w:rsidR="00AD503A" w:rsidRDefault="00AD503A">
    <w:pPr>
      <w:pStyle w:val="af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30854613"/>
      <w:docPartObj>
        <w:docPartGallery w:val="Page Numbers (Bottom of Page)"/>
        <w:docPartUnique/>
      </w:docPartObj>
    </w:sdtPr>
    <w:sdtContent>
      <w:p w14:paraId="5AD17ABD" w14:textId="14A89DD3" w:rsidR="00AD503A" w:rsidRDefault="00AD503A">
        <w:pPr>
          <w:pStyle w:val="af1"/>
          <w:jc w:val="center"/>
        </w:pPr>
        <w:r>
          <w:fldChar w:fldCharType="begin"/>
        </w:r>
        <w:r>
          <w:instrText>PAGE   \* MERGEFORMAT</w:instrText>
        </w:r>
        <w:r>
          <w:fldChar w:fldCharType="separate"/>
        </w:r>
        <w:r w:rsidR="00E278A0">
          <w:rPr>
            <w:noProof/>
          </w:rPr>
          <w:t>85</w:t>
        </w:r>
        <w:r>
          <w:fldChar w:fldCharType="end"/>
        </w:r>
      </w:p>
    </w:sdtContent>
  </w:sdt>
  <w:p w14:paraId="69B9698E" w14:textId="77777777" w:rsidR="00AD503A" w:rsidRPr="008B31C1" w:rsidRDefault="00AD503A" w:rsidP="00613BF0">
    <w:pPr>
      <w:pStyle w:val="af1"/>
      <w:spacing w:line="140" w:lineRule="exac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995746" w14:textId="77777777" w:rsidR="000126B7" w:rsidRDefault="000126B7" w:rsidP="00840CF8">
      <w:pPr>
        <w:spacing w:after="0" w:line="240" w:lineRule="auto"/>
      </w:pPr>
      <w:r>
        <w:separator/>
      </w:r>
    </w:p>
  </w:footnote>
  <w:footnote w:type="continuationSeparator" w:id="0">
    <w:p w14:paraId="1929EF90" w14:textId="77777777" w:rsidR="000126B7" w:rsidRDefault="000126B7" w:rsidP="00840CF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1115DC" w14:textId="77777777" w:rsidR="00AD503A" w:rsidRPr="00326844" w:rsidRDefault="00AD503A" w:rsidP="00326844">
    <w:pPr>
      <w:pStyle w:val="af"/>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01F58"/>
    <w:multiLevelType w:val="hybridMultilevel"/>
    <w:tmpl w:val="7A72DAB4"/>
    <w:lvl w:ilvl="0" w:tplc="EFECCD5A">
      <w:start w:val="1"/>
      <w:numFmt w:val="bullet"/>
      <w:lvlText w:val=""/>
      <w:lvlJc w:val="left"/>
      <w:pPr>
        <w:ind w:left="1210" w:hanging="360"/>
      </w:pPr>
      <w:rPr>
        <w:rFonts w:ascii="Symbol" w:hAnsi="Symbol" w:hint="default"/>
      </w:rPr>
    </w:lvl>
    <w:lvl w:ilvl="1" w:tplc="043F0003" w:tentative="1">
      <w:start w:val="1"/>
      <w:numFmt w:val="bullet"/>
      <w:lvlText w:val="o"/>
      <w:lvlJc w:val="left"/>
      <w:pPr>
        <w:ind w:left="1440" w:hanging="360"/>
      </w:pPr>
      <w:rPr>
        <w:rFonts w:ascii="Courier New" w:hAnsi="Courier New" w:cs="Courier New" w:hint="default"/>
      </w:rPr>
    </w:lvl>
    <w:lvl w:ilvl="2" w:tplc="043F0005" w:tentative="1">
      <w:start w:val="1"/>
      <w:numFmt w:val="bullet"/>
      <w:lvlText w:val=""/>
      <w:lvlJc w:val="left"/>
      <w:pPr>
        <w:ind w:left="2160" w:hanging="360"/>
      </w:pPr>
      <w:rPr>
        <w:rFonts w:ascii="Wingdings" w:hAnsi="Wingdings" w:hint="default"/>
      </w:rPr>
    </w:lvl>
    <w:lvl w:ilvl="3" w:tplc="043F0001" w:tentative="1">
      <w:start w:val="1"/>
      <w:numFmt w:val="bullet"/>
      <w:lvlText w:val=""/>
      <w:lvlJc w:val="left"/>
      <w:pPr>
        <w:ind w:left="2880" w:hanging="360"/>
      </w:pPr>
      <w:rPr>
        <w:rFonts w:ascii="Symbol" w:hAnsi="Symbol" w:hint="default"/>
      </w:rPr>
    </w:lvl>
    <w:lvl w:ilvl="4" w:tplc="043F0003" w:tentative="1">
      <w:start w:val="1"/>
      <w:numFmt w:val="bullet"/>
      <w:lvlText w:val="o"/>
      <w:lvlJc w:val="left"/>
      <w:pPr>
        <w:ind w:left="3600" w:hanging="360"/>
      </w:pPr>
      <w:rPr>
        <w:rFonts w:ascii="Courier New" w:hAnsi="Courier New" w:cs="Courier New" w:hint="default"/>
      </w:rPr>
    </w:lvl>
    <w:lvl w:ilvl="5" w:tplc="043F0005" w:tentative="1">
      <w:start w:val="1"/>
      <w:numFmt w:val="bullet"/>
      <w:lvlText w:val=""/>
      <w:lvlJc w:val="left"/>
      <w:pPr>
        <w:ind w:left="4320" w:hanging="360"/>
      </w:pPr>
      <w:rPr>
        <w:rFonts w:ascii="Wingdings" w:hAnsi="Wingdings" w:hint="default"/>
      </w:rPr>
    </w:lvl>
    <w:lvl w:ilvl="6" w:tplc="043F0001" w:tentative="1">
      <w:start w:val="1"/>
      <w:numFmt w:val="bullet"/>
      <w:lvlText w:val=""/>
      <w:lvlJc w:val="left"/>
      <w:pPr>
        <w:ind w:left="5040" w:hanging="360"/>
      </w:pPr>
      <w:rPr>
        <w:rFonts w:ascii="Symbol" w:hAnsi="Symbol" w:hint="default"/>
      </w:rPr>
    </w:lvl>
    <w:lvl w:ilvl="7" w:tplc="043F0003" w:tentative="1">
      <w:start w:val="1"/>
      <w:numFmt w:val="bullet"/>
      <w:lvlText w:val="o"/>
      <w:lvlJc w:val="left"/>
      <w:pPr>
        <w:ind w:left="5760" w:hanging="360"/>
      </w:pPr>
      <w:rPr>
        <w:rFonts w:ascii="Courier New" w:hAnsi="Courier New" w:cs="Courier New" w:hint="default"/>
      </w:rPr>
    </w:lvl>
    <w:lvl w:ilvl="8" w:tplc="043F0005" w:tentative="1">
      <w:start w:val="1"/>
      <w:numFmt w:val="bullet"/>
      <w:lvlText w:val=""/>
      <w:lvlJc w:val="left"/>
      <w:pPr>
        <w:ind w:left="6480" w:hanging="360"/>
      </w:pPr>
      <w:rPr>
        <w:rFonts w:ascii="Wingdings" w:hAnsi="Wingdings" w:hint="default"/>
      </w:rPr>
    </w:lvl>
  </w:abstractNum>
  <w:abstractNum w:abstractNumId="1">
    <w:nsid w:val="0162492D"/>
    <w:multiLevelType w:val="hybridMultilevel"/>
    <w:tmpl w:val="FE4E8E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21E6B49"/>
    <w:multiLevelType w:val="hybridMultilevel"/>
    <w:tmpl w:val="607CE53C"/>
    <w:lvl w:ilvl="0" w:tplc="D2B6383E">
      <w:start w:val="2"/>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472499C"/>
    <w:multiLevelType w:val="hybridMultilevel"/>
    <w:tmpl w:val="2558062A"/>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04F14F16"/>
    <w:multiLevelType w:val="hybridMultilevel"/>
    <w:tmpl w:val="8878D37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8C479FA"/>
    <w:multiLevelType w:val="hybridMultilevel"/>
    <w:tmpl w:val="1AEC34EA"/>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nsid w:val="09582181"/>
    <w:multiLevelType w:val="hybridMultilevel"/>
    <w:tmpl w:val="352432C4"/>
    <w:lvl w:ilvl="0" w:tplc="D2B6383E">
      <w:start w:val="2"/>
      <w:numFmt w:val="bullet"/>
      <w:lvlText w:val="–"/>
      <w:lvlJc w:val="left"/>
      <w:pPr>
        <w:ind w:left="1429" w:hanging="360"/>
      </w:pPr>
      <w:rPr>
        <w:rFonts w:ascii="Times New Roman" w:eastAsia="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0B8A590F"/>
    <w:multiLevelType w:val="hybridMultilevel"/>
    <w:tmpl w:val="EC087B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E08791C"/>
    <w:multiLevelType w:val="hybridMultilevel"/>
    <w:tmpl w:val="E0A0FD98"/>
    <w:lvl w:ilvl="0" w:tplc="CDF026C6">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
    <w:nsid w:val="0F835468"/>
    <w:multiLevelType w:val="hybridMultilevel"/>
    <w:tmpl w:val="B90C7B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1CE35CD"/>
    <w:multiLevelType w:val="hybridMultilevel"/>
    <w:tmpl w:val="B7DE2DB6"/>
    <w:lvl w:ilvl="0" w:tplc="239EE10E">
      <w:start w:val="1"/>
      <w:numFmt w:val="decimal"/>
      <w:lvlText w:val="%1."/>
      <w:lvlJc w:val="left"/>
      <w:pPr>
        <w:ind w:left="1068" w:hanging="360"/>
      </w:pPr>
      <w:rPr>
        <w:rFonts w:hint="default"/>
        <w:b w:val="0"/>
        <w:bCs/>
        <w:i w:val="0"/>
        <w:iCs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nsid w:val="12143CEE"/>
    <w:multiLevelType w:val="hybridMultilevel"/>
    <w:tmpl w:val="5784F3FE"/>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74974B0"/>
    <w:multiLevelType w:val="hybridMultilevel"/>
    <w:tmpl w:val="A01AB1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88F6239"/>
    <w:multiLevelType w:val="hybridMultilevel"/>
    <w:tmpl w:val="B7DE2DB6"/>
    <w:lvl w:ilvl="0" w:tplc="239EE10E">
      <w:start w:val="1"/>
      <w:numFmt w:val="decimal"/>
      <w:lvlText w:val="%1."/>
      <w:lvlJc w:val="left"/>
      <w:pPr>
        <w:ind w:left="1068" w:hanging="360"/>
      </w:pPr>
      <w:rPr>
        <w:rFonts w:hint="default"/>
        <w:b w:val="0"/>
        <w:bCs/>
        <w:i w:val="0"/>
        <w:iCs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
    <w:nsid w:val="28DA70B2"/>
    <w:multiLevelType w:val="hybridMultilevel"/>
    <w:tmpl w:val="85ACBDE4"/>
    <w:lvl w:ilvl="0" w:tplc="8D24213C">
      <w:start w:val="40"/>
      <w:numFmt w:val="bullet"/>
      <w:lvlText w:val="-"/>
      <w:lvlJc w:val="left"/>
      <w:pPr>
        <w:ind w:left="394" w:hanging="360"/>
      </w:pPr>
      <w:rPr>
        <w:rFonts w:ascii="Times New Roman" w:eastAsia="Calibri" w:hAnsi="Times New Roman" w:cs="Times New Roman" w:hint="default"/>
      </w:rPr>
    </w:lvl>
    <w:lvl w:ilvl="1" w:tplc="04190003" w:tentative="1">
      <w:start w:val="1"/>
      <w:numFmt w:val="bullet"/>
      <w:lvlText w:val="o"/>
      <w:lvlJc w:val="left"/>
      <w:pPr>
        <w:ind w:left="1114" w:hanging="360"/>
      </w:pPr>
      <w:rPr>
        <w:rFonts w:ascii="Courier New" w:hAnsi="Courier New" w:cs="Courier New" w:hint="default"/>
      </w:rPr>
    </w:lvl>
    <w:lvl w:ilvl="2" w:tplc="04190005" w:tentative="1">
      <w:start w:val="1"/>
      <w:numFmt w:val="bullet"/>
      <w:lvlText w:val=""/>
      <w:lvlJc w:val="left"/>
      <w:pPr>
        <w:ind w:left="1834" w:hanging="360"/>
      </w:pPr>
      <w:rPr>
        <w:rFonts w:ascii="Wingdings" w:hAnsi="Wingdings" w:hint="default"/>
      </w:rPr>
    </w:lvl>
    <w:lvl w:ilvl="3" w:tplc="04190001" w:tentative="1">
      <w:start w:val="1"/>
      <w:numFmt w:val="bullet"/>
      <w:lvlText w:val=""/>
      <w:lvlJc w:val="left"/>
      <w:pPr>
        <w:ind w:left="2554" w:hanging="360"/>
      </w:pPr>
      <w:rPr>
        <w:rFonts w:ascii="Symbol" w:hAnsi="Symbol" w:hint="default"/>
      </w:rPr>
    </w:lvl>
    <w:lvl w:ilvl="4" w:tplc="04190003" w:tentative="1">
      <w:start w:val="1"/>
      <w:numFmt w:val="bullet"/>
      <w:lvlText w:val="o"/>
      <w:lvlJc w:val="left"/>
      <w:pPr>
        <w:ind w:left="3274" w:hanging="360"/>
      </w:pPr>
      <w:rPr>
        <w:rFonts w:ascii="Courier New" w:hAnsi="Courier New" w:cs="Courier New" w:hint="default"/>
      </w:rPr>
    </w:lvl>
    <w:lvl w:ilvl="5" w:tplc="04190005" w:tentative="1">
      <w:start w:val="1"/>
      <w:numFmt w:val="bullet"/>
      <w:lvlText w:val=""/>
      <w:lvlJc w:val="left"/>
      <w:pPr>
        <w:ind w:left="3994" w:hanging="360"/>
      </w:pPr>
      <w:rPr>
        <w:rFonts w:ascii="Wingdings" w:hAnsi="Wingdings" w:hint="default"/>
      </w:rPr>
    </w:lvl>
    <w:lvl w:ilvl="6" w:tplc="04190001" w:tentative="1">
      <w:start w:val="1"/>
      <w:numFmt w:val="bullet"/>
      <w:lvlText w:val=""/>
      <w:lvlJc w:val="left"/>
      <w:pPr>
        <w:ind w:left="4714" w:hanging="360"/>
      </w:pPr>
      <w:rPr>
        <w:rFonts w:ascii="Symbol" w:hAnsi="Symbol" w:hint="default"/>
      </w:rPr>
    </w:lvl>
    <w:lvl w:ilvl="7" w:tplc="04190003" w:tentative="1">
      <w:start w:val="1"/>
      <w:numFmt w:val="bullet"/>
      <w:lvlText w:val="o"/>
      <w:lvlJc w:val="left"/>
      <w:pPr>
        <w:ind w:left="5434" w:hanging="360"/>
      </w:pPr>
      <w:rPr>
        <w:rFonts w:ascii="Courier New" w:hAnsi="Courier New" w:cs="Courier New" w:hint="default"/>
      </w:rPr>
    </w:lvl>
    <w:lvl w:ilvl="8" w:tplc="04190005" w:tentative="1">
      <w:start w:val="1"/>
      <w:numFmt w:val="bullet"/>
      <w:lvlText w:val=""/>
      <w:lvlJc w:val="left"/>
      <w:pPr>
        <w:ind w:left="6154" w:hanging="360"/>
      </w:pPr>
      <w:rPr>
        <w:rFonts w:ascii="Wingdings" w:hAnsi="Wingdings" w:hint="default"/>
      </w:rPr>
    </w:lvl>
  </w:abstractNum>
  <w:abstractNum w:abstractNumId="15">
    <w:nsid w:val="29DB746A"/>
    <w:multiLevelType w:val="hybridMultilevel"/>
    <w:tmpl w:val="3D08A53C"/>
    <w:lvl w:ilvl="0" w:tplc="04190011">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2924817"/>
    <w:multiLevelType w:val="hybridMultilevel"/>
    <w:tmpl w:val="6F4C4B66"/>
    <w:lvl w:ilvl="0" w:tplc="1B50382C">
      <w:start w:val="1"/>
      <w:numFmt w:val="decimal"/>
      <w:lvlText w:val="%1)"/>
      <w:lvlJc w:val="left"/>
      <w:pPr>
        <w:tabs>
          <w:tab w:val="num" w:pos="720"/>
        </w:tabs>
        <w:ind w:left="72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359C5B24"/>
    <w:multiLevelType w:val="hybridMultilevel"/>
    <w:tmpl w:val="BBB81CAC"/>
    <w:lvl w:ilvl="0" w:tplc="33B6232C">
      <w:start w:val="2"/>
      <w:numFmt w:val="bullet"/>
      <w:lvlText w:val="-"/>
      <w:lvlJc w:val="left"/>
      <w:pPr>
        <w:ind w:left="720" w:hanging="360"/>
      </w:pPr>
      <w:rPr>
        <w:rFonts w:ascii="Times New Roman" w:eastAsia="Times New Roman" w:hAnsi="Times New Roman"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5DE4DBA"/>
    <w:multiLevelType w:val="hybridMultilevel"/>
    <w:tmpl w:val="4C4EABF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9C74C28"/>
    <w:multiLevelType w:val="hybridMultilevel"/>
    <w:tmpl w:val="DFB82702"/>
    <w:lvl w:ilvl="0" w:tplc="D2B6383E">
      <w:start w:val="2"/>
      <w:numFmt w:val="bullet"/>
      <w:lvlText w:val="–"/>
      <w:lvlJc w:val="left"/>
      <w:pPr>
        <w:ind w:left="754" w:hanging="360"/>
      </w:pPr>
      <w:rPr>
        <w:rFonts w:ascii="Times New Roman" w:eastAsia="Times New Roman" w:hAnsi="Times New Roman" w:cs="Times New Roman" w:hint="default"/>
        <w:color w:val="auto"/>
      </w:rPr>
    </w:lvl>
    <w:lvl w:ilvl="1" w:tplc="04190003" w:tentative="1">
      <w:start w:val="1"/>
      <w:numFmt w:val="bullet"/>
      <w:lvlText w:val="o"/>
      <w:lvlJc w:val="left"/>
      <w:pPr>
        <w:ind w:left="1474" w:hanging="360"/>
      </w:pPr>
      <w:rPr>
        <w:rFonts w:ascii="Courier New" w:hAnsi="Courier New" w:cs="Courier New" w:hint="default"/>
      </w:rPr>
    </w:lvl>
    <w:lvl w:ilvl="2" w:tplc="04190005" w:tentative="1">
      <w:start w:val="1"/>
      <w:numFmt w:val="bullet"/>
      <w:lvlText w:val=""/>
      <w:lvlJc w:val="left"/>
      <w:pPr>
        <w:ind w:left="2194" w:hanging="360"/>
      </w:pPr>
      <w:rPr>
        <w:rFonts w:ascii="Wingdings" w:hAnsi="Wingdings" w:hint="default"/>
      </w:rPr>
    </w:lvl>
    <w:lvl w:ilvl="3" w:tplc="04190001" w:tentative="1">
      <w:start w:val="1"/>
      <w:numFmt w:val="bullet"/>
      <w:lvlText w:val=""/>
      <w:lvlJc w:val="left"/>
      <w:pPr>
        <w:ind w:left="2914" w:hanging="360"/>
      </w:pPr>
      <w:rPr>
        <w:rFonts w:ascii="Symbol" w:hAnsi="Symbol" w:hint="default"/>
      </w:rPr>
    </w:lvl>
    <w:lvl w:ilvl="4" w:tplc="04190003" w:tentative="1">
      <w:start w:val="1"/>
      <w:numFmt w:val="bullet"/>
      <w:lvlText w:val="o"/>
      <w:lvlJc w:val="left"/>
      <w:pPr>
        <w:ind w:left="3634" w:hanging="360"/>
      </w:pPr>
      <w:rPr>
        <w:rFonts w:ascii="Courier New" w:hAnsi="Courier New" w:cs="Courier New" w:hint="default"/>
      </w:rPr>
    </w:lvl>
    <w:lvl w:ilvl="5" w:tplc="04190005" w:tentative="1">
      <w:start w:val="1"/>
      <w:numFmt w:val="bullet"/>
      <w:lvlText w:val=""/>
      <w:lvlJc w:val="left"/>
      <w:pPr>
        <w:ind w:left="4354" w:hanging="360"/>
      </w:pPr>
      <w:rPr>
        <w:rFonts w:ascii="Wingdings" w:hAnsi="Wingdings" w:hint="default"/>
      </w:rPr>
    </w:lvl>
    <w:lvl w:ilvl="6" w:tplc="04190001" w:tentative="1">
      <w:start w:val="1"/>
      <w:numFmt w:val="bullet"/>
      <w:lvlText w:val=""/>
      <w:lvlJc w:val="left"/>
      <w:pPr>
        <w:ind w:left="5074" w:hanging="360"/>
      </w:pPr>
      <w:rPr>
        <w:rFonts w:ascii="Symbol" w:hAnsi="Symbol" w:hint="default"/>
      </w:rPr>
    </w:lvl>
    <w:lvl w:ilvl="7" w:tplc="04190003" w:tentative="1">
      <w:start w:val="1"/>
      <w:numFmt w:val="bullet"/>
      <w:lvlText w:val="o"/>
      <w:lvlJc w:val="left"/>
      <w:pPr>
        <w:ind w:left="5794" w:hanging="360"/>
      </w:pPr>
      <w:rPr>
        <w:rFonts w:ascii="Courier New" w:hAnsi="Courier New" w:cs="Courier New" w:hint="default"/>
      </w:rPr>
    </w:lvl>
    <w:lvl w:ilvl="8" w:tplc="04190005" w:tentative="1">
      <w:start w:val="1"/>
      <w:numFmt w:val="bullet"/>
      <w:lvlText w:val=""/>
      <w:lvlJc w:val="left"/>
      <w:pPr>
        <w:ind w:left="6514" w:hanging="360"/>
      </w:pPr>
      <w:rPr>
        <w:rFonts w:ascii="Wingdings" w:hAnsi="Wingdings" w:hint="default"/>
      </w:rPr>
    </w:lvl>
  </w:abstractNum>
  <w:abstractNum w:abstractNumId="20">
    <w:nsid w:val="3CC471C8"/>
    <w:multiLevelType w:val="hybridMultilevel"/>
    <w:tmpl w:val="8AD205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0B7734A"/>
    <w:multiLevelType w:val="hybridMultilevel"/>
    <w:tmpl w:val="E2A80610"/>
    <w:lvl w:ilvl="0" w:tplc="DBF26DB0">
      <w:start w:val="1"/>
      <w:numFmt w:val="lowerLetter"/>
      <w:lvlText w:val="%1)"/>
      <w:lvlJc w:val="left"/>
      <w:pPr>
        <w:ind w:left="1212" w:hanging="360"/>
      </w:pPr>
      <w:rPr>
        <w:rFonts w:ascii="Times New Roman" w:hAnsi="Times New Roman" w:cs="Times New Roman" w:hint="default"/>
        <w:sz w:val="28"/>
        <w:szCs w:val="28"/>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22">
    <w:nsid w:val="43D75AF4"/>
    <w:multiLevelType w:val="hybridMultilevel"/>
    <w:tmpl w:val="DF0C69AC"/>
    <w:lvl w:ilvl="0" w:tplc="1EF863E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nsid w:val="488C59B7"/>
    <w:multiLevelType w:val="hybridMultilevel"/>
    <w:tmpl w:val="AB7C68EC"/>
    <w:lvl w:ilvl="0" w:tplc="C03A2BF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489360C3"/>
    <w:multiLevelType w:val="multilevel"/>
    <w:tmpl w:val="C9E88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07E266E"/>
    <w:multiLevelType w:val="multilevel"/>
    <w:tmpl w:val="0AD62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3A52107"/>
    <w:multiLevelType w:val="hybridMultilevel"/>
    <w:tmpl w:val="904C4326"/>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7">
    <w:nsid w:val="53AD62D0"/>
    <w:multiLevelType w:val="hybridMultilevel"/>
    <w:tmpl w:val="41DADD8A"/>
    <w:lvl w:ilvl="0" w:tplc="D2B6383E">
      <w:start w:val="2"/>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3D02653"/>
    <w:multiLevelType w:val="hybridMultilevel"/>
    <w:tmpl w:val="B790B418"/>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9">
    <w:nsid w:val="54325905"/>
    <w:multiLevelType w:val="hybridMultilevel"/>
    <w:tmpl w:val="B5DA23B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9531987"/>
    <w:multiLevelType w:val="hybridMultilevel"/>
    <w:tmpl w:val="33B61C22"/>
    <w:lvl w:ilvl="0" w:tplc="47EC94E8">
      <w:start w:val="2"/>
      <w:numFmt w:val="bullet"/>
      <w:lvlText w:val="-"/>
      <w:lvlJc w:val="left"/>
      <w:pPr>
        <w:ind w:left="1069" w:hanging="360"/>
      </w:pPr>
      <w:rPr>
        <w:rFonts w:ascii="Times New Roman" w:eastAsiaTheme="minorHAnsi"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31">
    <w:nsid w:val="5B546AB2"/>
    <w:multiLevelType w:val="hybridMultilevel"/>
    <w:tmpl w:val="B080B092"/>
    <w:lvl w:ilvl="0" w:tplc="33E8D38E">
      <w:start w:val="1"/>
      <w:numFmt w:val="decimal"/>
      <w:lvlText w:val="%1)"/>
      <w:lvlJc w:val="left"/>
      <w:pPr>
        <w:ind w:left="754" w:hanging="360"/>
      </w:pPr>
      <w:rPr>
        <w:rFonts w:hint="default"/>
      </w:r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32">
    <w:nsid w:val="63E10704"/>
    <w:multiLevelType w:val="hybridMultilevel"/>
    <w:tmpl w:val="851C2382"/>
    <w:lvl w:ilvl="0" w:tplc="83F61568">
      <w:start w:val="1"/>
      <w:numFmt w:val="decimal"/>
      <w:lvlText w:val="%1"/>
      <w:lvlJc w:val="left"/>
      <w:pPr>
        <w:ind w:left="1211" w:hanging="360"/>
      </w:pPr>
      <w:rPr>
        <w:rFonts w:ascii="Times New Roman" w:hAnsi="Times New Roman" w:cs="Times New Roman" w:hint="default"/>
        <w:color w:val="auto"/>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3">
    <w:nsid w:val="67B304C9"/>
    <w:multiLevelType w:val="hybridMultilevel"/>
    <w:tmpl w:val="9D8EF832"/>
    <w:lvl w:ilvl="0" w:tplc="D2B6383E">
      <w:start w:val="2"/>
      <w:numFmt w:val="bullet"/>
      <w:lvlText w:val="–"/>
      <w:lvlJc w:val="left"/>
      <w:pPr>
        <w:ind w:left="1429" w:hanging="360"/>
      </w:pPr>
      <w:rPr>
        <w:rFonts w:ascii="Times New Roman" w:eastAsia="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6CC45EED"/>
    <w:multiLevelType w:val="hybridMultilevel"/>
    <w:tmpl w:val="6B8C3FE2"/>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5">
    <w:nsid w:val="71174CEC"/>
    <w:multiLevelType w:val="hybridMultilevel"/>
    <w:tmpl w:val="8844018C"/>
    <w:lvl w:ilvl="0" w:tplc="D2B6383E">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14D7A4D"/>
    <w:multiLevelType w:val="hybridMultilevel"/>
    <w:tmpl w:val="4F3E86E2"/>
    <w:lvl w:ilvl="0" w:tplc="57604F60">
      <w:start w:val="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71DA0334"/>
    <w:multiLevelType w:val="hybridMultilevel"/>
    <w:tmpl w:val="358CC6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37B0ACC"/>
    <w:multiLevelType w:val="hybridMultilevel"/>
    <w:tmpl w:val="B59A62E2"/>
    <w:lvl w:ilvl="0" w:tplc="D2B6383E">
      <w:start w:val="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nsid w:val="75330353"/>
    <w:multiLevelType w:val="hybridMultilevel"/>
    <w:tmpl w:val="88DCE210"/>
    <w:lvl w:ilvl="0" w:tplc="D2B6383E">
      <w:start w:val="2"/>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0">
    <w:nsid w:val="76031A72"/>
    <w:multiLevelType w:val="hybridMultilevel"/>
    <w:tmpl w:val="7E4A7936"/>
    <w:lvl w:ilvl="0" w:tplc="D2B6383E">
      <w:start w:val="2"/>
      <w:numFmt w:val="bullet"/>
      <w:lvlText w:val="–"/>
      <w:lvlJc w:val="left"/>
      <w:pPr>
        <w:ind w:left="1429" w:hanging="360"/>
      </w:pPr>
      <w:rPr>
        <w:rFonts w:ascii="Times New Roman" w:eastAsia="Times New Roman" w:hAnsi="Times New Roman" w:cs="Times New Roman" w:hint="default"/>
        <w:color w:val="auto"/>
      </w:rPr>
    </w:lvl>
    <w:lvl w:ilvl="1" w:tplc="725E044A">
      <w:numFmt w:val="bullet"/>
      <w:lvlText w:val="-"/>
      <w:lvlJc w:val="left"/>
      <w:pPr>
        <w:ind w:left="2749" w:hanging="960"/>
      </w:pPr>
      <w:rPr>
        <w:rFonts w:ascii="Times New Roman" w:eastAsiaTheme="minorHAnsi"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78082EFF"/>
    <w:multiLevelType w:val="hybridMultilevel"/>
    <w:tmpl w:val="6374EA38"/>
    <w:lvl w:ilvl="0" w:tplc="D2B6383E">
      <w:start w:val="2"/>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B147308"/>
    <w:multiLevelType w:val="hybridMultilevel"/>
    <w:tmpl w:val="B8B813C2"/>
    <w:lvl w:ilvl="0" w:tplc="D2B6383E">
      <w:start w:val="2"/>
      <w:numFmt w:val="bullet"/>
      <w:lvlText w:val="–"/>
      <w:lvlJc w:val="left"/>
      <w:pPr>
        <w:ind w:left="1429" w:hanging="360"/>
      </w:pPr>
      <w:rPr>
        <w:rFonts w:ascii="Times New Roman" w:eastAsia="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7DAF6EC8"/>
    <w:multiLevelType w:val="hybridMultilevel"/>
    <w:tmpl w:val="9B28D10C"/>
    <w:lvl w:ilvl="0" w:tplc="D2B6383E">
      <w:start w:val="2"/>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12"/>
  </w:num>
  <w:num w:numId="3">
    <w:abstractNumId w:val="9"/>
  </w:num>
  <w:num w:numId="4">
    <w:abstractNumId w:val="37"/>
  </w:num>
  <w:num w:numId="5">
    <w:abstractNumId w:val="20"/>
  </w:num>
  <w:num w:numId="6">
    <w:abstractNumId w:val="0"/>
  </w:num>
  <w:num w:numId="7">
    <w:abstractNumId w:val="14"/>
  </w:num>
  <w:num w:numId="8">
    <w:abstractNumId w:val="19"/>
  </w:num>
  <w:num w:numId="9">
    <w:abstractNumId w:val="18"/>
  </w:num>
  <w:num w:numId="10">
    <w:abstractNumId w:val="40"/>
  </w:num>
  <w:num w:numId="11">
    <w:abstractNumId w:val="2"/>
  </w:num>
  <w:num w:numId="12">
    <w:abstractNumId w:val="6"/>
  </w:num>
  <w:num w:numId="13">
    <w:abstractNumId w:val="33"/>
  </w:num>
  <w:num w:numId="14">
    <w:abstractNumId w:val="27"/>
  </w:num>
  <w:num w:numId="15">
    <w:abstractNumId w:val="17"/>
  </w:num>
  <w:num w:numId="16">
    <w:abstractNumId w:val="23"/>
  </w:num>
  <w:num w:numId="17">
    <w:abstractNumId w:val="35"/>
  </w:num>
  <w:num w:numId="18">
    <w:abstractNumId w:val="16"/>
  </w:num>
  <w:num w:numId="19">
    <w:abstractNumId w:val="3"/>
  </w:num>
  <w:num w:numId="20">
    <w:abstractNumId w:val="34"/>
  </w:num>
  <w:num w:numId="21">
    <w:abstractNumId w:val="5"/>
  </w:num>
  <w:num w:numId="22">
    <w:abstractNumId w:val="38"/>
  </w:num>
  <w:num w:numId="23">
    <w:abstractNumId w:val="39"/>
  </w:num>
  <w:num w:numId="24">
    <w:abstractNumId w:val="42"/>
  </w:num>
  <w:num w:numId="25">
    <w:abstractNumId w:val="8"/>
  </w:num>
  <w:num w:numId="26">
    <w:abstractNumId w:val="26"/>
  </w:num>
  <w:num w:numId="27">
    <w:abstractNumId w:val="13"/>
  </w:num>
  <w:num w:numId="28">
    <w:abstractNumId w:val="30"/>
  </w:num>
  <w:num w:numId="29">
    <w:abstractNumId w:val="1"/>
  </w:num>
  <w:num w:numId="30">
    <w:abstractNumId w:val="7"/>
  </w:num>
  <w:num w:numId="31">
    <w:abstractNumId w:val="15"/>
  </w:num>
  <w:num w:numId="32">
    <w:abstractNumId w:val="32"/>
  </w:num>
  <w:num w:numId="33">
    <w:abstractNumId w:val="43"/>
  </w:num>
  <w:num w:numId="34">
    <w:abstractNumId w:val="41"/>
  </w:num>
  <w:num w:numId="35">
    <w:abstractNumId w:val="22"/>
  </w:num>
  <w:num w:numId="36">
    <w:abstractNumId w:val="11"/>
  </w:num>
  <w:num w:numId="37">
    <w:abstractNumId w:val="28"/>
  </w:num>
  <w:num w:numId="38">
    <w:abstractNumId w:val="21"/>
  </w:num>
  <w:num w:numId="39">
    <w:abstractNumId w:val="29"/>
  </w:num>
  <w:num w:numId="40">
    <w:abstractNumId w:val="36"/>
  </w:num>
  <w:num w:numId="41">
    <w:abstractNumId w:val="10"/>
  </w:num>
  <w:num w:numId="42">
    <w:abstractNumId w:val="31"/>
  </w:num>
  <w:num w:numId="43">
    <w:abstractNumId w:val="25"/>
  </w:num>
  <w:num w:numId="44">
    <w:abstractNumId w:val="24"/>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3A11"/>
    <w:rsid w:val="0000018F"/>
    <w:rsid w:val="00001590"/>
    <w:rsid w:val="00003980"/>
    <w:rsid w:val="00003BA0"/>
    <w:rsid w:val="00005229"/>
    <w:rsid w:val="00006F1F"/>
    <w:rsid w:val="000109D6"/>
    <w:rsid w:val="000113B4"/>
    <w:rsid w:val="000119D0"/>
    <w:rsid w:val="000126B7"/>
    <w:rsid w:val="00013D04"/>
    <w:rsid w:val="000153E3"/>
    <w:rsid w:val="00015994"/>
    <w:rsid w:val="00017D5C"/>
    <w:rsid w:val="00017F82"/>
    <w:rsid w:val="00017F8A"/>
    <w:rsid w:val="00017FA6"/>
    <w:rsid w:val="00021EAC"/>
    <w:rsid w:val="00023197"/>
    <w:rsid w:val="00023A75"/>
    <w:rsid w:val="00024097"/>
    <w:rsid w:val="000247DD"/>
    <w:rsid w:val="00024DA9"/>
    <w:rsid w:val="00025A43"/>
    <w:rsid w:val="000266D1"/>
    <w:rsid w:val="00030791"/>
    <w:rsid w:val="000348CB"/>
    <w:rsid w:val="00034ADC"/>
    <w:rsid w:val="000372B7"/>
    <w:rsid w:val="00040ECA"/>
    <w:rsid w:val="000414EB"/>
    <w:rsid w:val="00044F39"/>
    <w:rsid w:val="00046A3B"/>
    <w:rsid w:val="00046CCD"/>
    <w:rsid w:val="00053A7C"/>
    <w:rsid w:val="00056F39"/>
    <w:rsid w:val="00056F9B"/>
    <w:rsid w:val="00057D36"/>
    <w:rsid w:val="00066E19"/>
    <w:rsid w:val="0007070D"/>
    <w:rsid w:val="00071334"/>
    <w:rsid w:val="00073CA6"/>
    <w:rsid w:val="000740D4"/>
    <w:rsid w:val="00081200"/>
    <w:rsid w:val="000825FA"/>
    <w:rsid w:val="000844B1"/>
    <w:rsid w:val="00084BA1"/>
    <w:rsid w:val="000859ED"/>
    <w:rsid w:val="000920EC"/>
    <w:rsid w:val="000947B1"/>
    <w:rsid w:val="000979CB"/>
    <w:rsid w:val="000A06B0"/>
    <w:rsid w:val="000A278F"/>
    <w:rsid w:val="000A292C"/>
    <w:rsid w:val="000A524B"/>
    <w:rsid w:val="000B1179"/>
    <w:rsid w:val="000B4A48"/>
    <w:rsid w:val="000B5944"/>
    <w:rsid w:val="000C410E"/>
    <w:rsid w:val="000C593E"/>
    <w:rsid w:val="000C5F10"/>
    <w:rsid w:val="000C68B5"/>
    <w:rsid w:val="000C7624"/>
    <w:rsid w:val="000D54D2"/>
    <w:rsid w:val="000E06D3"/>
    <w:rsid w:val="000E0911"/>
    <w:rsid w:val="000E2298"/>
    <w:rsid w:val="000E2F2E"/>
    <w:rsid w:val="000E617C"/>
    <w:rsid w:val="000E64EC"/>
    <w:rsid w:val="000E67D7"/>
    <w:rsid w:val="000E7D73"/>
    <w:rsid w:val="000F18C8"/>
    <w:rsid w:val="000F1B4E"/>
    <w:rsid w:val="000F1FF0"/>
    <w:rsid w:val="000F63D1"/>
    <w:rsid w:val="000F782B"/>
    <w:rsid w:val="000F7C24"/>
    <w:rsid w:val="00100A73"/>
    <w:rsid w:val="00100E06"/>
    <w:rsid w:val="0010126E"/>
    <w:rsid w:val="00102592"/>
    <w:rsid w:val="0010282A"/>
    <w:rsid w:val="00102A21"/>
    <w:rsid w:val="00105429"/>
    <w:rsid w:val="00106226"/>
    <w:rsid w:val="0010692C"/>
    <w:rsid w:val="0010745B"/>
    <w:rsid w:val="001078C9"/>
    <w:rsid w:val="00111AB3"/>
    <w:rsid w:val="00113B3B"/>
    <w:rsid w:val="00114711"/>
    <w:rsid w:val="00115B3C"/>
    <w:rsid w:val="00115C22"/>
    <w:rsid w:val="00116449"/>
    <w:rsid w:val="001168E8"/>
    <w:rsid w:val="00120D91"/>
    <w:rsid w:val="00122528"/>
    <w:rsid w:val="001256B3"/>
    <w:rsid w:val="001300AB"/>
    <w:rsid w:val="00130D24"/>
    <w:rsid w:val="00135A32"/>
    <w:rsid w:val="00142B40"/>
    <w:rsid w:val="00144F21"/>
    <w:rsid w:val="00146AB9"/>
    <w:rsid w:val="001521AB"/>
    <w:rsid w:val="00152CE4"/>
    <w:rsid w:val="00156518"/>
    <w:rsid w:val="00161646"/>
    <w:rsid w:val="0016257A"/>
    <w:rsid w:val="00163199"/>
    <w:rsid w:val="0016350E"/>
    <w:rsid w:val="00163B58"/>
    <w:rsid w:val="00166C57"/>
    <w:rsid w:val="0016774E"/>
    <w:rsid w:val="00167C61"/>
    <w:rsid w:val="001711F2"/>
    <w:rsid w:val="0017380B"/>
    <w:rsid w:val="0017399B"/>
    <w:rsid w:val="00173EAE"/>
    <w:rsid w:val="00176136"/>
    <w:rsid w:val="001770A7"/>
    <w:rsid w:val="00180B72"/>
    <w:rsid w:val="00181B8A"/>
    <w:rsid w:val="00181E59"/>
    <w:rsid w:val="00182B1F"/>
    <w:rsid w:val="00183021"/>
    <w:rsid w:val="001836FE"/>
    <w:rsid w:val="001858D0"/>
    <w:rsid w:val="0018632C"/>
    <w:rsid w:val="001942A7"/>
    <w:rsid w:val="001955F1"/>
    <w:rsid w:val="00196F95"/>
    <w:rsid w:val="001A0583"/>
    <w:rsid w:val="001A073D"/>
    <w:rsid w:val="001A0846"/>
    <w:rsid w:val="001A44F6"/>
    <w:rsid w:val="001A5D81"/>
    <w:rsid w:val="001A6B09"/>
    <w:rsid w:val="001B001D"/>
    <w:rsid w:val="001B08DD"/>
    <w:rsid w:val="001B5D9B"/>
    <w:rsid w:val="001B7591"/>
    <w:rsid w:val="001B7804"/>
    <w:rsid w:val="001C11AF"/>
    <w:rsid w:val="001C1BB9"/>
    <w:rsid w:val="001C1EB7"/>
    <w:rsid w:val="001C3480"/>
    <w:rsid w:val="001C3930"/>
    <w:rsid w:val="001C42C7"/>
    <w:rsid w:val="001C4E4A"/>
    <w:rsid w:val="001C6313"/>
    <w:rsid w:val="001C71D6"/>
    <w:rsid w:val="001D0E40"/>
    <w:rsid w:val="001D19DD"/>
    <w:rsid w:val="001D2645"/>
    <w:rsid w:val="001D2ECC"/>
    <w:rsid w:val="001D62CF"/>
    <w:rsid w:val="001D74F2"/>
    <w:rsid w:val="001E1EA0"/>
    <w:rsid w:val="001E25F2"/>
    <w:rsid w:val="001E4F0D"/>
    <w:rsid w:val="001E4FB7"/>
    <w:rsid w:val="001E5E5B"/>
    <w:rsid w:val="001E7E1A"/>
    <w:rsid w:val="001E7F63"/>
    <w:rsid w:val="001F07AB"/>
    <w:rsid w:val="001F2440"/>
    <w:rsid w:val="001F4F04"/>
    <w:rsid w:val="001F58E4"/>
    <w:rsid w:val="001F6D7C"/>
    <w:rsid w:val="001F7660"/>
    <w:rsid w:val="001F7C3F"/>
    <w:rsid w:val="00200CC4"/>
    <w:rsid w:val="0020292E"/>
    <w:rsid w:val="0020594B"/>
    <w:rsid w:val="0020602F"/>
    <w:rsid w:val="00207279"/>
    <w:rsid w:val="002112F4"/>
    <w:rsid w:val="002168C6"/>
    <w:rsid w:val="00226EA9"/>
    <w:rsid w:val="00227E5D"/>
    <w:rsid w:val="00231448"/>
    <w:rsid w:val="00231A11"/>
    <w:rsid w:val="0023261E"/>
    <w:rsid w:val="00233F35"/>
    <w:rsid w:val="002361EF"/>
    <w:rsid w:val="00241376"/>
    <w:rsid w:val="002413F9"/>
    <w:rsid w:val="0024354B"/>
    <w:rsid w:val="00243A49"/>
    <w:rsid w:val="00246DD6"/>
    <w:rsid w:val="0024797E"/>
    <w:rsid w:val="00250423"/>
    <w:rsid w:val="00250694"/>
    <w:rsid w:val="00251640"/>
    <w:rsid w:val="0025296C"/>
    <w:rsid w:val="002531D0"/>
    <w:rsid w:val="002533CE"/>
    <w:rsid w:val="0025379A"/>
    <w:rsid w:val="00254065"/>
    <w:rsid w:val="00254078"/>
    <w:rsid w:val="002569D8"/>
    <w:rsid w:val="00257F0E"/>
    <w:rsid w:val="002624E8"/>
    <w:rsid w:val="0026278D"/>
    <w:rsid w:val="00266C2A"/>
    <w:rsid w:val="0027072C"/>
    <w:rsid w:val="00272E3B"/>
    <w:rsid w:val="00277715"/>
    <w:rsid w:val="00277F65"/>
    <w:rsid w:val="0028227E"/>
    <w:rsid w:val="00283EB1"/>
    <w:rsid w:val="0028429E"/>
    <w:rsid w:val="002847FF"/>
    <w:rsid w:val="00285B38"/>
    <w:rsid w:val="00286ED3"/>
    <w:rsid w:val="00290AA1"/>
    <w:rsid w:val="00292A26"/>
    <w:rsid w:val="00293963"/>
    <w:rsid w:val="00293BC3"/>
    <w:rsid w:val="00296130"/>
    <w:rsid w:val="002A0078"/>
    <w:rsid w:val="002A36E8"/>
    <w:rsid w:val="002A3811"/>
    <w:rsid w:val="002A4A69"/>
    <w:rsid w:val="002A4FCC"/>
    <w:rsid w:val="002B079F"/>
    <w:rsid w:val="002B1CBA"/>
    <w:rsid w:val="002B344C"/>
    <w:rsid w:val="002B4D2A"/>
    <w:rsid w:val="002B4D9A"/>
    <w:rsid w:val="002B559E"/>
    <w:rsid w:val="002B5F63"/>
    <w:rsid w:val="002B6839"/>
    <w:rsid w:val="002B7110"/>
    <w:rsid w:val="002B7212"/>
    <w:rsid w:val="002C1437"/>
    <w:rsid w:val="002C208F"/>
    <w:rsid w:val="002D07AC"/>
    <w:rsid w:val="002D1A57"/>
    <w:rsid w:val="002D3A1D"/>
    <w:rsid w:val="002D49F5"/>
    <w:rsid w:val="002D4CC9"/>
    <w:rsid w:val="002D5704"/>
    <w:rsid w:val="002E125F"/>
    <w:rsid w:val="002E1CC3"/>
    <w:rsid w:val="002E2856"/>
    <w:rsid w:val="002E458F"/>
    <w:rsid w:val="002E4EDF"/>
    <w:rsid w:val="002E5659"/>
    <w:rsid w:val="002E5FA4"/>
    <w:rsid w:val="002F2F51"/>
    <w:rsid w:val="002F5079"/>
    <w:rsid w:val="002F54B0"/>
    <w:rsid w:val="002F65F7"/>
    <w:rsid w:val="00300124"/>
    <w:rsid w:val="00300E28"/>
    <w:rsid w:val="00301103"/>
    <w:rsid w:val="00301F8A"/>
    <w:rsid w:val="0030491B"/>
    <w:rsid w:val="00304B4E"/>
    <w:rsid w:val="0030696E"/>
    <w:rsid w:val="003076C9"/>
    <w:rsid w:val="00307D2F"/>
    <w:rsid w:val="00310C85"/>
    <w:rsid w:val="00310EEF"/>
    <w:rsid w:val="003142FC"/>
    <w:rsid w:val="0031666A"/>
    <w:rsid w:val="003166D5"/>
    <w:rsid w:val="003167F2"/>
    <w:rsid w:val="00320596"/>
    <w:rsid w:val="003227A9"/>
    <w:rsid w:val="003230F2"/>
    <w:rsid w:val="00326844"/>
    <w:rsid w:val="00326EAC"/>
    <w:rsid w:val="0033107A"/>
    <w:rsid w:val="003313E7"/>
    <w:rsid w:val="0033264E"/>
    <w:rsid w:val="00332ACD"/>
    <w:rsid w:val="00334C03"/>
    <w:rsid w:val="003352C0"/>
    <w:rsid w:val="003401F5"/>
    <w:rsid w:val="003419D4"/>
    <w:rsid w:val="0034431B"/>
    <w:rsid w:val="00344B9D"/>
    <w:rsid w:val="00344EAD"/>
    <w:rsid w:val="00344ED2"/>
    <w:rsid w:val="00346C76"/>
    <w:rsid w:val="00347541"/>
    <w:rsid w:val="00354A29"/>
    <w:rsid w:val="00356A50"/>
    <w:rsid w:val="00356EA1"/>
    <w:rsid w:val="00357214"/>
    <w:rsid w:val="00357893"/>
    <w:rsid w:val="003603D5"/>
    <w:rsid w:val="00360A7C"/>
    <w:rsid w:val="00370FE7"/>
    <w:rsid w:val="0037270E"/>
    <w:rsid w:val="003742ED"/>
    <w:rsid w:val="00377A84"/>
    <w:rsid w:val="003808EE"/>
    <w:rsid w:val="00381DF9"/>
    <w:rsid w:val="00381E3A"/>
    <w:rsid w:val="00381EF0"/>
    <w:rsid w:val="0038251F"/>
    <w:rsid w:val="00382923"/>
    <w:rsid w:val="00384740"/>
    <w:rsid w:val="00392760"/>
    <w:rsid w:val="003961FB"/>
    <w:rsid w:val="003A0767"/>
    <w:rsid w:val="003A2101"/>
    <w:rsid w:val="003A4D11"/>
    <w:rsid w:val="003A58D5"/>
    <w:rsid w:val="003B07B2"/>
    <w:rsid w:val="003B2DCE"/>
    <w:rsid w:val="003B43C8"/>
    <w:rsid w:val="003B6500"/>
    <w:rsid w:val="003C1649"/>
    <w:rsid w:val="003C2126"/>
    <w:rsid w:val="003C2EA3"/>
    <w:rsid w:val="003C3D6B"/>
    <w:rsid w:val="003C751D"/>
    <w:rsid w:val="003C78F4"/>
    <w:rsid w:val="003C7E50"/>
    <w:rsid w:val="003D09B2"/>
    <w:rsid w:val="003D2DEC"/>
    <w:rsid w:val="003D31D7"/>
    <w:rsid w:val="003D3F7C"/>
    <w:rsid w:val="003D44DA"/>
    <w:rsid w:val="003D45E4"/>
    <w:rsid w:val="003D545B"/>
    <w:rsid w:val="003D6A2C"/>
    <w:rsid w:val="003D7330"/>
    <w:rsid w:val="003E0526"/>
    <w:rsid w:val="003E204F"/>
    <w:rsid w:val="003E427D"/>
    <w:rsid w:val="003E5262"/>
    <w:rsid w:val="003E5544"/>
    <w:rsid w:val="003F067B"/>
    <w:rsid w:val="003F157B"/>
    <w:rsid w:val="003F21ED"/>
    <w:rsid w:val="003F2C3E"/>
    <w:rsid w:val="003F4FAA"/>
    <w:rsid w:val="003F5052"/>
    <w:rsid w:val="00405806"/>
    <w:rsid w:val="00406BD1"/>
    <w:rsid w:val="00407582"/>
    <w:rsid w:val="00415A17"/>
    <w:rsid w:val="00415D12"/>
    <w:rsid w:val="00416C75"/>
    <w:rsid w:val="00420F20"/>
    <w:rsid w:val="00421DC1"/>
    <w:rsid w:val="00422688"/>
    <w:rsid w:val="00424E36"/>
    <w:rsid w:val="0042544C"/>
    <w:rsid w:val="00426116"/>
    <w:rsid w:val="00430047"/>
    <w:rsid w:val="00431BAE"/>
    <w:rsid w:val="004324C7"/>
    <w:rsid w:val="004324F6"/>
    <w:rsid w:val="004327BB"/>
    <w:rsid w:val="004337F3"/>
    <w:rsid w:val="00434057"/>
    <w:rsid w:val="00436139"/>
    <w:rsid w:val="0043630E"/>
    <w:rsid w:val="00437E89"/>
    <w:rsid w:val="00440838"/>
    <w:rsid w:val="00445B9E"/>
    <w:rsid w:val="00451EBA"/>
    <w:rsid w:val="0045234A"/>
    <w:rsid w:val="00452EF2"/>
    <w:rsid w:val="00452FC4"/>
    <w:rsid w:val="004555C0"/>
    <w:rsid w:val="0045645C"/>
    <w:rsid w:val="00457DF3"/>
    <w:rsid w:val="00461212"/>
    <w:rsid w:val="00463A7B"/>
    <w:rsid w:val="00465166"/>
    <w:rsid w:val="00465B5A"/>
    <w:rsid w:val="00466318"/>
    <w:rsid w:val="00467391"/>
    <w:rsid w:val="004717DF"/>
    <w:rsid w:val="004747BA"/>
    <w:rsid w:val="0048044D"/>
    <w:rsid w:val="004806F6"/>
    <w:rsid w:val="00482474"/>
    <w:rsid w:val="0048550E"/>
    <w:rsid w:val="00486A12"/>
    <w:rsid w:val="00486F70"/>
    <w:rsid w:val="00490D94"/>
    <w:rsid w:val="00490EA2"/>
    <w:rsid w:val="0049205B"/>
    <w:rsid w:val="00494E03"/>
    <w:rsid w:val="00497028"/>
    <w:rsid w:val="00497E13"/>
    <w:rsid w:val="004A164A"/>
    <w:rsid w:val="004A3C4C"/>
    <w:rsid w:val="004A4CFE"/>
    <w:rsid w:val="004B20B8"/>
    <w:rsid w:val="004B26C4"/>
    <w:rsid w:val="004B4517"/>
    <w:rsid w:val="004B50B9"/>
    <w:rsid w:val="004B6E8E"/>
    <w:rsid w:val="004C0B3A"/>
    <w:rsid w:val="004C2290"/>
    <w:rsid w:val="004C24CA"/>
    <w:rsid w:val="004C40C9"/>
    <w:rsid w:val="004C58A1"/>
    <w:rsid w:val="004D1121"/>
    <w:rsid w:val="004D50D8"/>
    <w:rsid w:val="004D5DAB"/>
    <w:rsid w:val="004D64A6"/>
    <w:rsid w:val="004E0B3D"/>
    <w:rsid w:val="004E0DC8"/>
    <w:rsid w:val="004E286B"/>
    <w:rsid w:val="004E51FB"/>
    <w:rsid w:val="004E7A43"/>
    <w:rsid w:val="004F2495"/>
    <w:rsid w:val="004F4D7F"/>
    <w:rsid w:val="004F59E0"/>
    <w:rsid w:val="00502677"/>
    <w:rsid w:val="00504294"/>
    <w:rsid w:val="00505E61"/>
    <w:rsid w:val="005109CF"/>
    <w:rsid w:val="00512D72"/>
    <w:rsid w:val="00512FF2"/>
    <w:rsid w:val="005142A8"/>
    <w:rsid w:val="00514975"/>
    <w:rsid w:val="0052055F"/>
    <w:rsid w:val="0052144D"/>
    <w:rsid w:val="00521D56"/>
    <w:rsid w:val="00522CB2"/>
    <w:rsid w:val="005230AE"/>
    <w:rsid w:val="005232C4"/>
    <w:rsid w:val="005240C1"/>
    <w:rsid w:val="0053146A"/>
    <w:rsid w:val="00531AE1"/>
    <w:rsid w:val="00532DC7"/>
    <w:rsid w:val="0053337F"/>
    <w:rsid w:val="00535799"/>
    <w:rsid w:val="00535D67"/>
    <w:rsid w:val="00535DBE"/>
    <w:rsid w:val="00537845"/>
    <w:rsid w:val="00537BAE"/>
    <w:rsid w:val="00537F99"/>
    <w:rsid w:val="005402B6"/>
    <w:rsid w:val="00540B78"/>
    <w:rsid w:val="00542CAA"/>
    <w:rsid w:val="0054388F"/>
    <w:rsid w:val="0054389A"/>
    <w:rsid w:val="0054408C"/>
    <w:rsid w:val="0054682C"/>
    <w:rsid w:val="00546BF7"/>
    <w:rsid w:val="00547095"/>
    <w:rsid w:val="00550972"/>
    <w:rsid w:val="00551024"/>
    <w:rsid w:val="00551469"/>
    <w:rsid w:val="005526C6"/>
    <w:rsid w:val="005541D8"/>
    <w:rsid w:val="00557A02"/>
    <w:rsid w:val="00563926"/>
    <w:rsid w:val="0056404C"/>
    <w:rsid w:val="005659D8"/>
    <w:rsid w:val="0057028C"/>
    <w:rsid w:val="005705E1"/>
    <w:rsid w:val="00571EFA"/>
    <w:rsid w:val="00573835"/>
    <w:rsid w:val="00573BB3"/>
    <w:rsid w:val="00575977"/>
    <w:rsid w:val="00575EB6"/>
    <w:rsid w:val="00585766"/>
    <w:rsid w:val="00585E23"/>
    <w:rsid w:val="0058647C"/>
    <w:rsid w:val="0059076D"/>
    <w:rsid w:val="00590789"/>
    <w:rsid w:val="005919A6"/>
    <w:rsid w:val="0059301C"/>
    <w:rsid w:val="00596628"/>
    <w:rsid w:val="00597701"/>
    <w:rsid w:val="0059779C"/>
    <w:rsid w:val="00597D2D"/>
    <w:rsid w:val="005A0813"/>
    <w:rsid w:val="005A164F"/>
    <w:rsid w:val="005A2A6C"/>
    <w:rsid w:val="005A2D31"/>
    <w:rsid w:val="005A2D4F"/>
    <w:rsid w:val="005A2E63"/>
    <w:rsid w:val="005A3717"/>
    <w:rsid w:val="005A3847"/>
    <w:rsid w:val="005A3CC2"/>
    <w:rsid w:val="005A478F"/>
    <w:rsid w:val="005A6EA7"/>
    <w:rsid w:val="005A7207"/>
    <w:rsid w:val="005A782B"/>
    <w:rsid w:val="005B3CFB"/>
    <w:rsid w:val="005B560B"/>
    <w:rsid w:val="005B7DAF"/>
    <w:rsid w:val="005C15A4"/>
    <w:rsid w:val="005C261D"/>
    <w:rsid w:val="005C26CF"/>
    <w:rsid w:val="005C274A"/>
    <w:rsid w:val="005C42F8"/>
    <w:rsid w:val="005C47C8"/>
    <w:rsid w:val="005D0519"/>
    <w:rsid w:val="005D1810"/>
    <w:rsid w:val="005D1835"/>
    <w:rsid w:val="005D234C"/>
    <w:rsid w:val="005D247D"/>
    <w:rsid w:val="005D32DF"/>
    <w:rsid w:val="005D5629"/>
    <w:rsid w:val="005D59FE"/>
    <w:rsid w:val="005D5FF1"/>
    <w:rsid w:val="005D67F7"/>
    <w:rsid w:val="005D6F3F"/>
    <w:rsid w:val="005E0042"/>
    <w:rsid w:val="005E0241"/>
    <w:rsid w:val="005E1D26"/>
    <w:rsid w:val="005E2F50"/>
    <w:rsid w:val="005E578C"/>
    <w:rsid w:val="005F0D18"/>
    <w:rsid w:val="005F12A2"/>
    <w:rsid w:val="005F254E"/>
    <w:rsid w:val="005F31A5"/>
    <w:rsid w:val="005F6A75"/>
    <w:rsid w:val="005F6DC7"/>
    <w:rsid w:val="005F6F40"/>
    <w:rsid w:val="006018AF"/>
    <w:rsid w:val="00601BDF"/>
    <w:rsid w:val="006063D6"/>
    <w:rsid w:val="00607A4C"/>
    <w:rsid w:val="00610B25"/>
    <w:rsid w:val="00613BF0"/>
    <w:rsid w:val="00614BA9"/>
    <w:rsid w:val="0061726C"/>
    <w:rsid w:val="0061771C"/>
    <w:rsid w:val="00621E6B"/>
    <w:rsid w:val="0062281F"/>
    <w:rsid w:val="00624007"/>
    <w:rsid w:val="0062497F"/>
    <w:rsid w:val="00624A7E"/>
    <w:rsid w:val="0062534B"/>
    <w:rsid w:val="00627E17"/>
    <w:rsid w:val="006303C0"/>
    <w:rsid w:val="00633A0C"/>
    <w:rsid w:val="006362A6"/>
    <w:rsid w:val="00640594"/>
    <w:rsid w:val="0064166D"/>
    <w:rsid w:val="00643911"/>
    <w:rsid w:val="006441FF"/>
    <w:rsid w:val="00644B19"/>
    <w:rsid w:val="00644D99"/>
    <w:rsid w:val="0064586A"/>
    <w:rsid w:val="00645AC3"/>
    <w:rsid w:val="00645BCF"/>
    <w:rsid w:val="00646E21"/>
    <w:rsid w:val="00647A98"/>
    <w:rsid w:val="006519E0"/>
    <w:rsid w:val="00652546"/>
    <w:rsid w:val="00654206"/>
    <w:rsid w:val="00656E4F"/>
    <w:rsid w:val="006571F6"/>
    <w:rsid w:val="00661E02"/>
    <w:rsid w:val="006634AB"/>
    <w:rsid w:val="006638AA"/>
    <w:rsid w:val="0066758E"/>
    <w:rsid w:val="00670459"/>
    <w:rsid w:val="00670D8B"/>
    <w:rsid w:val="00671962"/>
    <w:rsid w:val="006734DF"/>
    <w:rsid w:val="0067358E"/>
    <w:rsid w:val="006737AF"/>
    <w:rsid w:val="00673E88"/>
    <w:rsid w:val="00675FCC"/>
    <w:rsid w:val="00676FF3"/>
    <w:rsid w:val="00677D98"/>
    <w:rsid w:val="00680936"/>
    <w:rsid w:val="00680C55"/>
    <w:rsid w:val="006815C7"/>
    <w:rsid w:val="00681FF4"/>
    <w:rsid w:val="006820DC"/>
    <w:rsid w:val="00690ADB"/>
    <w:rsid w:val="00690DFC"/>
    <w:rsid w:val="00691988"/>
    <w:rsid w:val="00691C6B"/>
    <w:rsid w:val="00694139"/>
    <w:rsid w:val="00695095"/>
    <w:rsid w:val="0069575B"/>
    <w:rsid w:val="00697821"/>
    <w:rsid w:val="006A36DB"/>
    <w:rsid w:val="006A4CD7"/>
    <w:rsid w:val="006A72CF"/>
    <w:rsid w:val="006A781E"/>
    <w:rsid w:val="006B261B"/>
    <w:rsid w:val="006B39E1"/>
    <w:rsid w:val="006B470B"/>
    <w:rsid w:val="006B4DC2"/>
    <w:rsid w:val="006B617F"/>
    <w:rsid w:val="006B6577"/>
    <w:rsid w:val="006C0E93"/>
    <w:rsid w:val="006C25CC"/>
    <w:rsid w:val="006C32F8"/>
    <w:rsid w:val="006C457B"/>
    <w:rsid w:val="006C681A"/>
    <w:rsid w:val="006C7550"/>
    <w:rsid w:val="006D16BC"/>
    <w:rsid w:val="006D1FF4"/>
    <w:rsid w:val="006D225A"/>
    <w:rsid w:val="006D3E73"/>
    <w:rsid w:val="006D5737"/>
    <w:rsid w:val="006D5907"/>
    <w:rsid w:val="006E2F27"/>
    <w:rsid w:val="006E48B0"/>
    <w:rsid w:val="006E5671"/>
    <w:rsid w:val="006E583B"/>
    <w:rsid w:val="006E63A5"/>
    <w:rsid w:val="006F15A8"/>
    <w:rsid w:val="006F1963"/>
    <w:rsid w:val="006F2CF6"/>
    <w:rsid w:val="006F2D62"/>
    <w:rsid w:val="00702FCB"/>
    <w:rsid w:val="00703C3C"/>
    <w:rsid w:val="007044C0"/>
    <w:rsid w:val="007069CD"/>
    <w:rsid w:val="00707F54"/>
    <w:rsid w:val="00712573"/>
    <w:rsid w:val="00712E0A"/>
    <w:rsid w:val="00713BDC"/>
    <w:rsid w:val="00713C96"/>
    <w:rsid w:val="007156DA"/>
    <w:rsid w:val="00715EBD"/>
    <w:rsid w:val="007163B3"/>
    <w:rsid w:val="00716597"/>
    <w:rsid w:val="00716831"/>
    <w:rsid w:val="00720527"/>
    <w:rsid w:val="00722F3C"/>
    <w:rsid w:val="007311CE"/>
    <w:rsid w:val="00731C32"/>
    <w:rsid w:val="0073335B"/>
    <w:rsid w:val="007340A7"/>
    <w:rsid w:val="00737702"/>
    <w:rsid w:val="00741B84"/>
    <w:rsid w:val="0074469B"/>
    <w:rsid w:val="007446BB"/>
    <w:rsid w:val="007462C8"/>
    <w:rsid w:val="0074639C"/>
    <w:rsid w:val="00746E7B"/>
    <w:rsid w:val="0075096B"/>
    <w:rsid w:val="00750ABA"/>
    <w:rsid w:val="0075180F"/>
    <w:rsid w:val="0075291D"/>
    <w:rsid w:val="00753EC9"/>
    <w:rsid w:val="00754978"/>
    <w:rsid w:val="00755C00"/>
    <w:rsid w:val="00755D6D"/>
    <w:rsid w:val="00760889"/>
    <w:rsid w:val="00760B1C"/>
    <w:rsid w:val="00760C24"/>
    <w:rsid w:val="00764134"/>
    <w:rsid w:val="00765711"/>
    <w:rsid w:val="00766AEB"/>
    <w:rsid w:val="00772AB4"/>
    <w:rsid w:val="0077496A"/>
    <w:rsid w:val="00774C69"/>
    <w:rsid w:val="00776288"/>
    <w:rsid w:val="00776437"/>
    <w:rsid w:val="00777512"/>
    <w:rsid w:val="00777CB8"/>
    <w:rsid w:val="00782ECB"/>
    <w:rsid w:val="007833D9"/>
    <w:rsid w:val="0078646A"/>
    <w:rsid w:val="007901EC"/>
    <w:rsid w:val="007916E5"/>
    <w:rsid w:val="00791AEA"/>
    <w:rsid w:val="00791D8A"/>
    <w:rsid w:val="00794198"/>
    <w:rsid w:val="007944C9"/>
    <w:rsid w:val="00794A6E"/>
    <w:rsid w:val="00795AA7"/>
    <w:rsid w:val="0079692D"/>
    <w:rsid w:val="007A1034"/>
    <w:rsid w:val="007A10BD"/>
    <w:rsid w:val="007A6227"/>
    <w:rsid w:val="007A6C3D"/>
    <w:rsid w:val="007B094E"/>
    <w:rsid w:val="007B099A"/>
    <w:rsid w:val="007B0E84"/>
    <w:rsid w:val="007B12C6"/>
    <w:rsid w:val="007B29C1"/>
    <w:rsid w:val="007C2C1F"/>
    <w:rsid w:val="007C2D32"/>
    <w:rsid w:val="007C336B"/>
    <w:rsid w:val="007C4F15"/>
    <w:rsid w:val="007D3627"/>
    <w:rsid w:val="007D5095"/>
    <w:rsid w:val="007D7939"/>
    <w:rsid w:val="007E26CA"/>
    <w:rsid w:val="007E3B98"/>
    <w:rsid w:val="007E4249"/>
    <w:rsid w:val="007E5DA8"/>
    <w:rsid w:val="007E5F26"/>
    <w:rsid w:val="007E64B8"/>
    <w:rsid w:val="007E7F1E"/>
    <w:rsid w:val="007F1398"/>
    <w:rsid w:val="007F38B2"/>
    <w:rsid w:val="007F4E7B"/>
    <w:rsid w:val="007F652D"/>
    <w:rsid w:val="007F6C11"/>
    <w:rsid w:val="007F7EC6"/>
    <w:rsid w:val="00800331"/>
    <w:rsid w:val="00803927"/>
    <w:rsid w:val="00803A11"/>
    <w:rsid w:val="0080435C"/>
    <w:rsid w:val="00804F69"/>
    <w:rsid w:val="00807D2C"/>
    <w:rsid w:val="008104FB"/>
    <w:rsid w:val="008113FB"/>
    <w:rsid w:val="00813446"/>
    <w:rsid w:val="008162F8"/>
    <w:rsid w:val="00817BE9"/>
    <w:rsid w:val="00820838"/>
    <w:rsid w:val="00820C14"/>
    <w:rsid w:val="00822314"/>
    <w:rsid w:val="00823B16"/>
    <w:rsid w:val="008263F1"/>
    <w:rsid w:val="0083046D"/>
    <w:rsid w:val="008318C4"/>
    <w:rsid w:val="00835917"/>
    <w:rsid w:val="00835CA0"/>
    <w:rsid w:val="00835DA7"/>
    <w:rsid w:val="00836801"/>
    <w:rsid w:val="00840CF8"/>
    <w:rsid w:val="0084143D"/>
    <w:rsid w:val="00842409"/>
    <w:rsid w:val="008431FF"/>
    <w:rsid w:val="00843B53"/>
    <w:rsid w:val="00843EA0"/>
    <w:rsid w:val="00844B45"/>
    <w:rsid w:val="00847366"/>
    <w:rsid w:val="00847660"/>
    <w:rsid w:val="0084783C"/>
    <w:rsid w:val="008516B3"/>
    <w:rsid w:val="00854128"/>
    <w:rsid w:val="00854701"/>
    <w:rsid w:val="00855620"/>
    <w:rsid w:val="00857525"/>
    <w:rsid w:val="0085768F"/>
    <w:rsid w:val="00862DBC"/>
    <w:rsid w:val="008633A1"/>
    <w:rsid w:val="00865381"/>
    <w:rsid w:val="00866DA3"/>
    <w:rsid w:val="008712B1"/>
    <w:rsid w:val="008752D9"/>
    <w:rsid w:val="0087569F"/>
    <w:rsid w:val="008778D4"/>
    <w:rsid w:val="00880EBD"/>
    <w:rsid w:val="00883DAF"/>
    <w:rsid w:val="00884D35"/>
    <w:rsid w:val="00884DF9"/>
    <w:rsid w:val="008851AF"/>
    <w:rsid w:val="00886769"/>
    <w:rsid w:val="00893688"/>
    <w:rsid w:val="00893B1B"/>
    <w:rsid w:val="008A12D2"/>
    <w:rsid w:val="008A2820"/>
    <w:rsid w:val="008A2ABC"/>
    <w:rsid w:val="008A2CB5"/>
    <w:rsid w:val="008A3C3C"/>
    <w:rsid w:val="008A6A9A"/>
    <w:rsid w:val="008B06CD"/>
    <w:rsid w:val="008B11E9"/>
    <w:rsid w:val="008B23A5"/>
    <w:rsid w:val="008B2D67"/>
    <w:rsid w:val="008B4375"/>
    <w:rsid w:val="008B50A3"/>
    <w:rsid w:val="008C0001"/>
    <w:rsid w:val="008C142C"/>
    <w:rsid w:val="008C17F1"/>
    <w:rsid w:val="008C305C"/>
    <w:rsid w:val="008C39BB"/>
    <w:rsid w:val="008C6037"/>
    <w:rsid w:val="008D191E"/>
    <w:rsid w:val="008D2AD8"/>
    <w:rsid w:val="008D3130"/>
    <w:rsid w:val="008D48F1"/>
    <w:rsid w:val="008D5667"/>
    <w:rsid w:val="008D5AFC"/>
    <w:rsid w:val="008D623C"/>
    <w:rsid w:val="008D6ADE"/>
    <w:rsid w:val="008D7298"/>
    <w:rsid w:val="008D78B4"/>
    <w:rsid w:val="008E2376"/>
    <w:rsid w:val="008E24AD"/>
    <w:rsid w:val="008E5486"/>
    <w:rsid w:val="008F19D7"/>
    <w:rsid w:val="008F2323"/>
    <w:rsid w:val="008F2DB4"/>
    <w:rsid w:val="008F40E4"/>
    <w:rsid w:val="008F5138"/>
    <w:rsid w:val="008F62CE"/>
    <w:rsid w:val="008F7310"/>
    <w:rsid w:val="008F742B"/>
    <w:rsid w:val="008F7F57"/>
    <w:rsid w:val="00901FF1"/>
    <w:rsid w:val="00902CED"/>
    <w:rsid w:val="009032A5"/>
    <w:rsid w:val="00904DF3"/>
    <w:rsid w:val="00910776"/>
    <w:rsid w:val="009109C4"/>
    <w:rsid w:val="009131DB"/>
    <w:rsid w:val="009140D5"/>
    <w:rsid w:val="0091475D"/>
    <w:rsid w:val="009163FC"/>
    <w:rsid w:val="00917A37"/>
    <w:rsid w:val="00923A6E"/>
    <w:rsid w:val="00924E7A"/>
    <w:rsid w:val="009255CF"/>
    <w:rsid w:val="009260C3"/>
    <w:rsid w:val="00930D20"/>
    <w:rsid w:val="00932DCE"/>
    <w:rsid w:val="00932F32"/>
    <w:rsid w:val="00934D5B"/>
    <w:rsid w:val="00937438"/>
    <w:rsid w:val="00937764"/>
    <w:rsid w:val="009415DA"/>
    <w:rsid w:val="009419B6"/>
    <w:rsid w:val="00943E82"/>
    <w:rsid w:val="009455B5"/>
    <w:rsid w:val="00947155"/>
    <w:rsid w:val="00954618"/>
    <w:rsid w:val="009572A7"/>
    <w:rsid w:val="0096059C"/>
    <w:rsid w:val="00960683"/>
    <w:rsid w:val="00961DFD"/>
    <w:rsid w:val="009634F1"/>
    <w:rsid w:val="00964C30"/>
    <w:rsid w:val="00965386"/>
    <w:rsid w:val="00970947"/>
    <w:rsid w:val="00970950"/>
    <w:rsid w:val="009728FA"/>
    <w:rsid w:val="00973958"/>
    <w:rsid w:val="00975A64"/>
    <w:rsid w:val="009776A8"/>
    <w:rsid w:val="00982690"/>
    <w:rsid w:val="00983AC8"/>
    <w:rsid w:val="0098532B"/>
    <w:rsid w:val="00991547"/>
    <w:rsid w:val="00994E9D"/>
    <w:rsid w:val="009967B5"/>
    <w:rsid w:val="00997380"/>
    <w:rsid w:val="009A2E39"/>
    <w:rsid w:val="009A551E"/>
    <w:rsid w:val="009A6314"/>
    <w:rsid w:val="009B00ED"/>
    <w:rsid w:val="009B66FD"/>
    <w:rsid w:val="009B6EC8"/>
    <w:rsid w:val="009B7384"/>
    <w:rsid w:val="009C0D33"/>
    <w:rsid w:val="009C1F03"/>
    <w:rsid w:val="009C249B"/>
    <w:rsid w:val="009C6642"/>
    <w:rsid w:val="009C6BC5"/>
    <w:rsid w:val="009D2F00"/>
    <w:rsid w:val="009D41B5"/>
    <w:rsid w:val="009D4402"/>
    <w:rsid w:val="009D4A89"/>
    <w:rsid w:val="009D6EB2"/>
    <w:rsid w:val="009E187F"/>
    <w:rsid w:val="009E1B90"/>
    <w:rsid w:val="009E35C2"/>
    <w:rsid w:val="009E50F1"/>
    <w:rsid w:val="009E5B3B"/>
    <w:rsid w:val="009E5CFB"/>
    <w:rsid w:val="009E70AD"/>
    <w:rsid w:val="009F122B"/>
    <w:rsid w:val="009F55D0"/>
    <w:rsid w:val="009F7168"/>
    <w:rsid w:val="00A01457"/>
    <w:rsid w:val="00A0410A"/>
    <w:rsid w:val="00A05745"/>
    <w:rsid w:val="00A05B7A"/>
    <w:rsid w:val="00A06144"/>
    <w:rsid w:val="00A071B9"/>
    <w:rsid w:val="00A07ACD"/>
    <w:rsid w:val="00A07EC8"/>
    <w:rsid w:val="00A1088B"/>
    <w:rsid w:val="00A13DFD"/>
    <w:rsid w:val="00A172E5"/>
    <w:rsid w:val="00A17F62"/>
    <w:rsid w:val="00A20748"/>
    <w:rsid w:val="00A209F7"/>
    <w:rsid w:val="00A2594D"/>
    <w:rsid w:val="00A30DB9"/>
    <w:rsid w:val="00A31DCD"/>
    <w:rsid w:val="00A40BBC"/>
    <w:rsid w:val="00A41F11"/>
    <w:rsid w:val="00A4361E"/>
    <w:rsid w:val="00A44953"/>
    <w:rsid w:val="00A45FE3"/>
    <w:rsid w:val="00A4726A"/>
    <w:rsid w:val="00A50416"/>
    <w:rsid w:val="00A513F9"/>
    <w:rsid w:val="00A51FFC"/>
    <w:rsid w:val="00A52D66"/>
    <w:rsid w:val="00A52F74"/>
    <w:rsid w:val="00A57E64"/>
    <w:rsid w:val="00A628EB"/>
    <w:rsid w:val="00A64DA0"/>
    <w:rsid w:val="00A662A3"/>
    <w:rsid w:val="00A665BE"/>
    <w:rsid w:val="00A66FDE"/>
    <w:rsid w:val="00A713F8"/>
    <w:rsid w:val="00A73130"/>
    <w:rsid w:val="00A73998"/>
    <w:rsid w:val="00A751EC"/>
    <w:rsid w:val="00A75F7A"/>
    <w:rsid w:val="00A7618A"/>
    <w:rsid w:val="00A768A7"/>
    <w:rsid w:val="00A80A9F"/>
    <w:rsid w:val="00A82DF0"/>
    <w:rsid w:val="00A8441B"/>
    <w:rsid w:val="00A84536"/>
    <w:rsid w:val="00A84E37"/>
    <w:rsid w:val="00A84FB8"/>
    <w:rsid w:val="00A8601E"/>
    <w:rsid w:val="00A86DAF"/>
    <w:rsid w:val="00A87998"/>
    <w:rsid w:val="00A9417B"/>
    <w:rsid w:val="00A95034"/>
    <w:rsid w:val="00A9582F"/>
    <w:rsid w:val="00A95946"/>
    <w:rsid w:val="00AA058F"/>
    <w:rsid w:val="00AA1B5C"/>
    <w:rsid w:val="00AA3E35"/>
    <w:rsid w:val="00AA5737"/>
    <w:rsid w:val="00AB31C0"/>
    <w:rsid w:val="00AB524E"/>
    <w:rsid w:val="00AC05E5"/>
    <w:rsid w:val="00AC1427"/>
    <w:rsid w:val="00AC4735"/>
    <w:rsid w:val="00AC5C5C"/>
    <w:rsid w:val="00AC5EA5"/>
    <w:rsid w:val="00AD03FC"/>
    <w:rsid w:val="00AD0B64"/>
    <w:rsid w:val="00AD1B29"/>
    <w:rsid w:val="00AD503A"/>
    <w:rsid w:val="00AD72CD"/>
    <w:rsid w:val="00AE1B2C"/>
    <w:rsid w:val="00AE2242"/>
    <w:rsid w:val="00AE22F2"/>
    <w:rsid w:val="00AE3AAC"/>
    <w:rsid w:val="00AE724D"/>
    <w:rsid w:val="00AF0091"/>
    <w:rsid w:val="00AF00C7"/>
    <w:rsid w:val="00AF3A5E"/>
    <w:rsid w:val="00AF40C1"/>
    <w:rsid w:val="00AF5DF2"/>
    <w:rsid w:val="00B02C71"/>
    <w:rsid w:val="00B03056"/>
    <w:rsid w:val="00B11100"/>
    <w:rsid w:val="00B120C8"/>
    <w:rsid w:val="00B124B1"/>
    <w:rsid w:val="00B13689"/>
    <w:rsid w:val="00B15A10"/>
    <w:rsid w:val="00B171F9"/>
    <w:rsid w:val="00B20366"/>
    <w:rsid w:val="00B20613"/>
    <w:rsid w:val="00B21936"/>
    <w:rsid w:val="00B21FB5"/>
    <w:rsid w:val="00B23B4F"/>
    <w:rsid w:val="00B24C2C"/>
    <w:rsid w:val="00B25CA4"/>
    <w:rsid w:val="00B272C8"/>
    <w:rsid w:val="00B32924"/>
    <w:rsid w:val="00B338A8"/>
    <w:rsid w:val="00B33D45"/>
    <w:rsid w:val="00B4080C"/>
    <w:rsid w:val="00B40C17"/>
    <w:rsid w:val="00B41383"/>
    <w:rsid w:val="00B44A74"/>
    <w:rsid w:val="00B501D2"/>
    <w:rsid w:val="00B5160F"/>
    <w:rsid w:val="00B518FB"/>
    <w:rsid w:val="00B54937"/>
    <w:rsid w:val="00B550E4"/>
    <w:rsid w:val="00B55C50"/>
    <w:rsid w:val="00B55F54"/>
    <w:rsid w:val="00B566BE"/>
    <w:rsid w:val="00B60E29"/>
    <w:rsid w:val="00B64B21"/>
    <w:rsid w:val="00B64B65"/>
    <w:rsid w:val="00B670FA"/>
    <w:rsid w:val="00B7174D"/>
    <w:rsid w:val="00B725F2"/>
    <w:rsid w:val="00B72A2C"/>
    <w:rsid w:val="00B73F90"/>
    <w:rsid w:val="00B753D0"/>
    <w:rsid w:val="00B76810"/>
    <w:rsid w:val="00B77AF6"/>
    <w:rsid w:val="00B806E6"/>
    <w:rsid w:val="00B809D7"/>
    <w:rsid w:val="00B81B37"/>
    <w:rsid w:val="00B82C34"/>
    <w:rsid w:val="00B83D4A"/>
    <w:rsid w:val="00B86719"/>
    <w:rsid w:val="00B87D54"/>
    <w:rsid w:val="00B90A4C"/>
    <w:rsid w:val="00B91BCD"/>
    <w:rsid w:val="00B92046"/>
    <w:rsid w:val="00B939F7"/>
    <w:rsid w:val="00B93B18"/>
    <w:rsid w:val="00B946A6"/>
    <w:rsid w:val="00B95F8F"/>
    <w:rsid w:val="00BA30FE"/>
    <w:rsid w:val="00BA4F17"/>
    <w:rsid w:val="00BB06BD"/>
    <w:rsid w:val="00BB1ADA"/>
    <w:rsid w:val="00BB3538"/>
    <w:rsid w:val="00BB38BB"/>
    <w:rsid w:val="00BB45C9"/>
    <w:rsid w:val="00BB59DC"/>
    <w:rsid w:val="00BB6460"/>
    <w:rsid w:val="00BB65D9"/>
    <w:rsid w:val="00BB6E16"/>
    <w:rsid w:val="00BB7D43"/>
    <w:rsid w:val="00BC101A"/>
    <w:rsid w:val="00BC17D5"/>
    <w:rsid w:val="00BC3B8A"/>
    <w:rsid w:val="00BC61E8"/>
    <w:rsid w:val="00BC7B12"/>
    <w:rsid w:val="00BD0423"/>
    <w:rsid w:val="00BD1E87"/>
    <w:rsid w:val="00BD2B40"/>
    <w:rsid w:val="00BD65AF"/>
    <w:rsid w:val="00BD791F"/>
    <w:rsid w:val="00BD7923"/>
    <w:rsid w:val="00BE1B0B"/>
    <w:rsid w:val="00BE2069"/>
    <w:rsid w:val="00BE26E7"/>
    <w:rsid w:val="00BE467D"/>
    <w:rsid w:val="00BE733B"/>
    <w:rsid w:val="00BE7E00"/>
    <w:rsid w:val="00BF1379"/>
    <w:rsid w:val="00BF25F7"/>
    <w:rsid w:val="00BF3B31"/>
    <w:rsid w:val="00BF3F8F"/>
    <w:rsid w:val="00BF6D55"/>
    <w:rsid w:val="00BF6D61"/>
    <w:rsid w:val="00C00369"/>
    <w:rsid w:val="00C00B4C"/>
    <w:rsid w:val="00C01940"/>
    <w:rsid w:val="00C12E03"/>
    <w:rsid w:val="00C12FC9"/>
    <w:rsid w:val="00C14172"/>
    <w:rsid w:val="00C153E4"/>
    <w:rsid w:val="00C15FB6"/>
    <w:rsid w:val="00C21B37"/>
    <w:rsid w:val="00C224E9"/>
    <w:rsid w:val="00C24984"/>
    <w:rsid w:val="00C2515F"/>
    <w:rsid w:val="00C26EBE"/>
    <w:rsid w:val="00C27E49"/>
    <w:rsid w:val="00C31B10"/>
    <w:rsid w:val="00C327EF"/>
    <w:rsid w:val="00C335F0"/>
    <w:rsid w:val="00C34048"/>
    <w:rsid w:val="00C341C5"/>
    <w:rsid w:val="00C35BCE"/>
    <w:rsid w:val="00C370B1"/>
    <w:rsid w:val="00C418E1"/>
    <w:rsid w:val="00C4278F"/>
    <w:rsid w:val="00C44C95"/>
    <w:rsid w:val="00C4509A"/>
    <w:rsid w:val="00C45A07"/>
    <w:rsid w:val="00C46588"/>
    <w:rsid w:val="00C47F52"/>
    <w:rsid w:val="00C524D1"/>
    <w:rsid w:val="00C539F2"/>
    <w:rsid w:val="00C54079"/>
    <w:rsid w:val="00C540CB"/>
    <w:rsid w:val="00C5443B"/>
    <w:rsid w:val="00C6013E"/>
    <w:rsid w:val="00C6568B"/>
    <w:rsid w:val="00C65722"/>
    <w:rsid w:val="00C66296"/>
    <w:rsid w:val="00C67441"/>
    <w:rsid w:val="00C67CC6"/>
    <w:rsid w:val="00C7286B"/>
    <w:rsid w:val="00C747AF"/>
    <w:rsid w:val="00C747DC"/>
    <w:rsid w:val="00C74E40"/>
    <w:rsid w:val="00C77243"/>
    <w:rsid w:val="00C77657"/>
    <w:rsid w:val="00C77AE7"/>
    <w:rsid w:val="00C82ABE"/>
    <w:rsid w:val="00C84A40"/>
    <w:rsid w:val="00C857C9"/>
    <w:rsid w:val="00C9048C"/>
    <w:rsid w:val="00C91762"/>
    <w:rsid w:val="00C937DB"/>
    <w:rsid w:val="00C965A6"/>
    <w:rsid w:val="00CA1509"/>
    <w:rsid w:val="00CA167A"/>
    <w:rsid w:val="00CA397D"/>
    <w:rsid w:val="00CA3F7F"/>
    <w:rsid w:val="00CA4646"/>
    <w:rsid w:val="00CA65E3"/>
    <w:rsid w:val="00CA7B46"/>
    <w:rsid w:val="00CB0175"/>
    <w:rsid w:val="00CB2B76"/>
    <w:rsid w:val="00CB3920"/>
    <w:rsid w:val="00CB3BD0"/>
    <w:rsid w:val="00CB54A8"/>
    <w:rsid w:val="00CB7017"/>
    <w:rsid w:val="00CB7A56"/>
    <w:rsid w:val="00CB7D64"/>
    <w:rsid w:val="00CC0982"/>
    <w:rsid w:val="00CC51A8"/>
    <w:rsid w:val="00CC562F"/>
    <w:rsid w:val="00CC5849"/>
    <w:rsid w:val="00CC5A3D"/>
    <w:rsid w:val="00CC5E07"/>
    <w:rsid w:val="00CC6307"/>
    <w:rsid w:val="00CD1429"/>
    <w:rsid w:val="00CD386D"/>
    <w:rsid w:val="00CD75DC"/>
    <w:rsid w:val="00CD773B"/>
    <w:rsid w:val="00CE19F9"/>
    <w:rsid w:val="00CE4204"/>
    <w:rsid w:val="00CE55DE"/>
    <w:rsid w:val="00CE7573"/>
    <w:rsid w:val="00CE7FE6"/>
    <w:rsid w:val="00CF0F9F"/>
    <w:rsid w:val="00CF178D"/>
    <w:rsid w:val="00CF3123"/>
    <w:rsid w:val="00CF5897"/>
    <w:rsid w:val="00D006D9"/>
    <w:rsid w:val="00D02906"/>
    <w:rsid w:val="00D02B19"/>
    <w:rsid w:val="00D0409F"/>
    <w:rsid w:val="00D04CF3"/>
    <w:rsid w:val="00D0593B"/>
    <w:rsid w:val="00D06E0E"/>
    <w:rsid w:val="00D07414"/>
    <w:rsid w:val="00D116D2"/>
    <w:rsid w:val="00D1329D"/>
    <w:rsid w:val="00D142F5"/>
    <w:rsid w:val="00D16FF3"/>
    <w:rsid w:val="00D17C38"/>
    <w:rsid w:val="00D237C4"/>
    <w:rsid w:val="00D25494"/>
    <w:rsid w:val="00D2564E"/>
    <w:rsid w:val="00D33778"/>
    <w:rsid w:val="00D3389F"/>
    <w:rsid w:val="00D34AF7"/>
    <w:rsid w:val="00D34DBE"/>
    <w:rsid w:val="00D36388"/>
    <w:rsid w:val="00D36468"/>
    <w:rsid w:val="00D43E2D"/>
    <w:rsid w:val="00D45FBC"/>
    <w:rsid w:val="00D500D1"/>
    <w:rsid w:val="00D53F20"/>
    <w:rsid w:val="00D55590"/>
    <w:rsid w:val="00D56504"/>
    <w:rsid w:val="00D646D8"/>
    <w:rsid w:val="00D6563F"/>
    <w:rsid w:val="00D65707"/>
    <w:rsid w:val="00D67E4E"/>
    <w:rsid w:val="00D732B8"/>
    <w:rsid w:val="00D73AE4"/>
    <w:rsid w:val="00D75755"/>
    <w:rsid w:val="00D766F4"/>
    <w:rsid w:val="00D77771"/>
    <w:rsid w:val="00D807C8"/>
    <w:rsid w:val="00D8096F"/>
    <w:rsid w:val="00D80DD0"/>
    <w:rsid w:val="00D819FF"/>
    <w:rsid w:val="00D820D5"/>
    <w:rsid w:val="00D8468E"/>
    <w:rsid w:val="00D85DD6"/>
    <w:rsid w:val="00D875D7"/>
    <w:rsid w:val="00D87D4F"/>
    <w:rsid w:val="00D87DD7"/>
    <w:rsid w:val="00D932D1"/>
    <w:rsid w:val="00D93BB2"/>
    <w:rsid w:val="00D94B39"/>
    <w:rsid w:val="00D953D2"/>
    <w:rsid w:val="00D95695"/>
    <w:rsid w:val="00DA076A"/>
    <w:rsid w:val="00DA3BCE"/>
    <w:rsid w:val="00DB0414"/>
    <w:rsid w:val="00DB0FFA"/>
    <w:rsid w:val="00DB1981"/>
    <w:rsid w:val="00DB1C3F"/>
    <w:rsid w:val="00DB2555"/>
    <w:rsid w:val="00DB5419"/>
    <w:rsid w:val="00DB627C"/>
    <w:rsid w:val="00DC0E80"/>
    <w:rsid w:val="00DC1D6C"/>
    <w:rsid w:val="00DC2ACF"/>
    <w:rsid w:val="00DC4961"/>
    <w:rsid w:val="00DC622B"/>
    <w:rsid w:val="00DC7B7E"/>
    <w:rsid w:val="00DC7F44"/>
    <w:rsid w:val="00DD340A"/>
    <w:rsid w:val="00DD3D00"/>
    <w:rsid w:val="00DD5929"/>
    <w:rsid w:val="00DD62A3"/>
    <w:rsid w:val="00DD7D03"/>
    <w:rsid w:val="00DE0BB6"/>
    <w:rsid w:val="00DE27FC"/>
    <w:rsid w:val="00DE5400"/>
    <w:rsid w:val="00DE7E4D"/>
    <w:rsid w:val="00DF0870"/>
    <w:rsid w:val="00DF32C8"/>
    <w:rsid w:val="00DF3EBE"/>
    <w:rsid w:val="00DF53D2"/>
    <w:rsid w:val="00E009A1"/>
    <w:rsid w:val="00E00AEF"/>
    <w:rsid w:val="00E018B5"/>
    <w:rsid w:val="00E01EFB"/>
    <w:rsid w:val="00E01FA1"/>
    <w:rsid w:val="00E0461F"/>
    <w:rsid w:val="00E06006"/>
    <w:rsid w:val="00E06828"/>
    <w:rsid w:val="00E100FE"/>
    <w:rsid w:val="00E1127C"/>
    <w:rsid w:val="00E12E6D"/>
    <w:rsid w:val="00E13304"/>
    <w:rsid w:val="00E16758"/>
    <w:rsid w:val="00E16964"/>
    <w:rsid w:val="00E20053"/>
    <w:rsid w:val="00E21DFC"/>
    <w:rsid w:val="00E2224D"/>
    <w:rsid w:val="00E24CB3"/>
    <w:rsid w:val="00E2616A"/>
    <w:rsid w:val="00E278A0"/>
    <w:rsid w:val="00E31EBB"/>
    <w:rsid w:val="00E32E4D"/>
    <w:rsid w:val="00E33944"/>
    <w:rsid w:val="00E33AFF"/>
    <w:rsid w:val="00E34112"/>
    <w:rsid w:val="00E3515A"/>
    <w:rsid w:val="00E35C1B"/>
    <w:rsid w:val="00E4725A"/>
    <w:rsid w:val="00E50116"/>
    <w:rsid w:val="00E50869"/>
    <w:rsid w:val="00E5091E"/>
    <w:rsid w:val="00E50FD9"/>
    <w:rsid w:val="00E525DC"/>
    <w:rsid w:val="00E5387A"/>
    <w:rsid w:val="00E573EA"/>
    <w:rsid w:val="00E6098E"/>
    <w:rsid w:val="00E62184"/>
    <w:rsid w:val="00E625BA"/>
    <w:rsid w:val="00E64C72"/>
    <w:rsid w:val="00E66289"/>
    <w:rsid w:val="00E717B7"/>
    <w:rsid w:val="00E726D1"/>
    <w:rsid w:val="00E73BAE"/>
    <w:rsid w:val="00E82F02"/>
    <w:rsid w:val="00E833E4"/>
    <w:rsid w:val="00E841A5"/>
    <w:rsid w:val="00E846D9"/>
    <w:rsid w:val="00E84971"/>
    <w:rsid w:val="00E85E98"/>
    <w:rsid w:val="00E8676D"/>
    <w:rsid w:val="00E922C9"/>
    <w:rsid w:val="00E93239"/>
    <w:rsid w:val="00E9524C"/>
    <w:rsid w:val="00E95858"/>
    <w:rsid w:val="00E97347"/>
    <w:rsid w:val="00EA19CC"/>
    <w:rsid w:val="00EA2AD0"/>
    <w:rsid w:val="00EA32A1"/>
    <w:rsid w:val="00EA6BF7"/>
    <w:rsid w:val="00EB16AA"/>
    <w:rsid w:val="00EB529D"/>
    <w:rsid w:val="00EB5542"/>
    <w:rsid w:val="00EC03D1"/>
    <w:rsid w:val="00EC1069"/>
    <w:rsid w:val="00EC31D2"/>
    <w:rsid w:val="00EC3DAA"/>
    <w:rsid w:val="00EC3FE1"/>
    <w:rsid w:val="00EC6C0A"/>
    <w:rsid w:val="00ED19A6"/>
    <w:rsid w:val="00ED3077"/>
    <w:rsid w:val="00ED3ECD"/>
    <w:rsid w:val="00ED418C"/>
    <w:rsid w:val="00ED7D6A"/>
    <w:rsid w:val="00EE2984"/>
    <w:rsid w:val="00EE32C8"/>
    <w:rsid w:val="00EE4B58"/>
    <w:rsid w:val="00EE5987"/>
    <w:rsid w:val="00EE598B"/>
    <w:rsid w:val="00EE6D90"/>
    <w:rsid w:val="00EF0AD8"/>
    <w:rsid w:val="00EF212D"/>
    <w:rsid w:val="00EF48AF"/>
    <w:rsid w:val="00EF5A8D"/>
    <w:rsid w:val="00F01DE3"/>
    <w:rsid w:val="00F037C7"/>
    <w:rsid w:val="00F06861"/>
    <w:rsid w:val="00F11288"/>
    <w:rsid w:val="00F150FF"/>
    <w:rsid w:val="00F22958"/>
    <w:rsid w:val="00F33663"/>
    <w:rsid w:val="00F33DF4"/>
    <w:rsid w:val="00F345B0"/>
    <w:rsid w:val="00F3473A"/>
    <w:rsid w:val="00F35A5C"/>
    <w:rsid w:val="00F453D1"/>
    <w:rsid w:val="00F455A9"/>
    <w:rsid w:val="00F45CB8"/>
    <w:rsid w:val="00F46C30"/>
    <w:rsid w:val="00F47894"/>
    <w:rsid w:val="00F50625"/>
    <w:rsid w:val="00F5296D"/>
    <w:rsid w:val="00F529A1"/>
    <w:rsid w:val="00F54485"/>
    <w:rsid w:val="00F558B7"/>
    <w:rsid w:val="00F5597A"/>
    <w:rsid w:val="00F57AFE"/>
    <w:rsid w:val="00F601F3"/>
    <w:rsid w:val="00F60EDA"/>
    <w:rsid w:val="00F67661"/>
    <w:rsid w:val="00F70C98"/>
    <w:rsid w:val="00F7598D"/>
    <w:rsid w:val="00F7694F"/>
    <w:rsid w:val="00F76A02"/>
    <w:rsid w:val="00F80222"/>
    <w:rsid w:val="00F81600"/>
    <w:rsid w:val="00F83EBB"/>
    <w:rsid w:val="00F8592C"/>
    <w:rsid w:val="00F86117"/>
    <w:rsid w:val="00F8632C"/>
    <w:rsid w:val="00F86C4A"/>
    <w:rsid w:val="00F9056F"/>
    <w:rsid w:val="00F943FC"/>
    <w:rsid w:val="00F94EFE"/>
    <w:rsid w:val="00F97648"/>
    <w:rsid w:val="00F979AD"/>
    <w:rsid w:val="00FA28E6"/>
    <w:rsid w:val="00FA28EC"/>
    <w:rsid w:val="00FA31B5"/>
    <w:rsid w:val="00FA4496"/>
    <w:rsid w:val="00FB03FF"/>
    <w:rsid w:val="00FB162C"/>
    <w:rsid w:val="00FB4811"/>
    <w:rsid w:val="00FB5BDB"/>
    <w:rsid w:val="00FC6272"/>
    <w:rsid w:val="00FD06EE"/>
    <w:rsid w:val="00FD6581"/>
    <w:rsid w:val="00FD7172"/>
    <w:rsid w:val="00FE4195"/>
    <w:rsid w:val="00FE78B9"/>
    <w:rsid w:val="00FF3DA3"/>
    <w:rsid w:val="00FF499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hapeDefaults>
    <o:shapedefaults v:ext="edit" spidmax="1026"/>
    <o:shapelayout v:ext="edit">
      <o:idmap v:ext="edit" data="1"/>
    </o:shapelayout>
  </w:shapeDefaults>
  <w:decimalSymbol w:val=","/>
  <w:listSeparator w:val=";"/>
  <w14:docId w14:val="7FA255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qFormat="1"/>
    <w:lsdException w:name="Subtitle" w:semiHidden="0" w:uiPriority="0" w:unhideWhenUsed="0" w:qFormat="1"/>
    <w:lsdException w:name="Body Text 2" w:uiPriority="0"/>
    <w:lsdException w:name="Body Text Indent 3" w:uiPriority="0"/>
    <w:lsdException w:name="Strong" w:semiHidden="0" w:uiPriority="0" w:unhideWhenUsed="0" w:qFormat="1"/>
    <w:lsdException w:name="Emphasis" w:semiHidden="0" w:uiPriority="20" w:unhideWhenUsed="0" w:qFormat="1"/>
    <w:lsdException w:name="Normal (Web)" w:qFormat="1"/>
    <w:lsdException w:name="HTML Preformatted"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34"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03A11"/>
    <w:pPr>
      <w:spacing w:after="160" w:line="259" w:lineRule="auto"/>
    </w:pPr>
  </w:style>
  <w:style w:type="paragraph" w:styleId="1">
    <w:name w:val="heading 1"/>
    <w:basedOn w:val="a"/>
    <w:link w:val="10"/>
    <w:uiPriority w:val="9"/>
    <w:qFormat/>
    <w:rsid w:val="00AC1427"/>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qFormat/>
    <w:rsid w:val="006F15A8"/>
    <w:pPr>
      <w:keepNext/>
      <w:tabs>
        <w:tab w:val="num" w:pos="400"/>
      </w:tabs>
      <w:spacing w:after="0" w:line="240" w:lineRule="auto"/>
      <w:ind w:firstLine="100"/>
      <w:jc w:val="center"/>
      <w:outlineLvl w:val="1"/>
    </w:pPr>
    <w:rPr>
      <w:rFonts w:ascii="Times New Roman" w:eastAsia="Times New Roman" w:hAnsi="Times New Roman" w:cs="Times New Roman"/>
      <w:b/>
      <w:sz w:val="24"/>
      <w:szCs w:val="24"/>
      <w:lang w:val="kk-KZ" w:eastAsia="ru-RU"/>
    </w:rPr>
  </w:style>
  <w:style w:type="paragraph" w:styleId="3">
    <w:name w:val="heading 3"/>
    <w:basedOn w:val="a"/>
    <w:next w:val="a"/>
    <w:link w:val="30"/>
    <w:uiPriority w:val="9"/>
    <w:unhideWhenUsed/>
    <w:qFormat/>
    <w:rsid w:val="006F15A8"/>
    <w:pPr>
      <w:keepNext/>
      <w:keepLines/>
      <w:spacing w:before="200" w:after="0" w:line="276" w:lineRule="auto"/>
      <w:outlineLvl w:val="2"/>
    </w:pPr>
    <w:rPr>
      <w:rFonts w:asciiTheme="majorHAnsi" w:eastAsiaTheme="majorEastAsia" w:hAnsiTheme="majorHAnsi" w:cstheme="majorBidi"/>
      <w:b/>
      <w:bCs/>
      <w:color w:val="4F81BD" w:themeColor="accent1"/>
    </w:rPr>
  </w:style>
  <w:style w:type="paragraph" w:styleId="5">
    <w:name w:val="heading 5"/>
    <w:basedOn w:val="a"/>
    <w:next w:val="a"/>
    <w:link w:val="50"/>
    <w:uiPriority w:val="9"/>
    <w:unhideWhenUsed/>
    <w:qFormat/>
    <w:rsid w:val="006018AF"/>
    <w:pPr>
      <w:spacing w:before="240" w:after="60" w:line="240" w:lineRule="auto"/>
      <w:outlineLvl w:val="4"/>
    </w:pPr>
    <w:rPr>
      <w:rFonts w:ascii="Calibri" w:eastAsia="Times New Roman" w:hAnsi="Calibri" w:cs="Times New Roman"/>
      <w:b/>
      <w:bCs/>
      <w:i/>
      <w:iCs/>
      <w:sz w:val="26"/>
      <w:szCs w:val="26"/>
      <w:lang w:eastAsia="ru-RU"/>
    </w:rPr>
  </w:style>
  <w:style w:type="paragraph" w:styleId="6">
    <w:name w:val="heading 6"/>
    <w:basedOn w:val="a"/>
    <w:next w:val="a"/>
    <w:link w:val="60"/>
    <w:unhideWhenUsed/>
    <w:qFormat/>
    <w:rsid w:val="006F15A8"/>
    <w:pPr>
      <w:spacing w:before="240" w:after="60" w:line="276" w:lineRule="auto"/>
      <w:outlineLvl w:val="5"/>
    </w:pPr>
    <w:rPr>
      <w:rFonts w:ascii="Calibri" w:eastAsia="Times New Roman" w:hAnsi="Calibri" w:cs="Times New Roman"/>
      <w:b/>
      <w:bCs/>
      <w:lang w:val="x-none"/>
    </w:rPr>
  </w:style>
  <w:style w:type="paragraph" w:styleId="8">
    <w:name w:val="heading 8"/>
    <w:basedOn w:val="a"/>
    <w:next w:val="a"/>
    <w:link w:val="80"/>
    <w:qFormat/>
    <w:rsid w:val="006F15A8"/>
    <w:pPr>
      <w:keepNext/>
      <w:spacing w:after="0" w:line="240" w:lineRule="auto"/>
      <w:jc w:val="center"/>
      <w:outlineLvl w:val="7"/>
    </w:pPr>
    <w:rPr>
      <w:rFonts w:ascii="Times New Roman" w:eastAsia="Times New Roman" w:hAnsi="Times New Roman" w:cs="Times New Roman"/>
      <w:sz w:val="24"/>
      <w:szCs w:val="24"/>
      <w:lang w:eastAsia="ko-KR"/>
    </w:rPr>
  </w:style>
  <w:style w:type="paragraph" w:styleId="9">
    <w:name w:val="heading 9"/>
    <w:basedOn w:val="a"/>
    <w:next w:val="a"/>
    <w:link w:val="90"/>
    <w:qFormat/>
    <w:rsid w:val="006F15A8"/>
    <w:pPr>
      <w:keepNext/>
      <w:spacing w:after="0" w:line="240" w:lineRule="auto"/>
      <w:ind w:firstLine="709"/>
      <w:outlineLvl w:val="8"/>
    </w:pPr>
    <w:rPr>
      <w:rFonts w:ascii="Times New Roman" w:eastAsia="Times New Roman" w:hAnsi="Times New Roman" w:cs="Times New Roman"/>
      <w:sz w:val="24"/>
      <w:szCs w:val="24"/>
      <w:lang w:eastAsia="ko-K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C1427"/>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6F15A8"/>
    <w:rPr>
      <w:rFonts w:ascii="Times New Roman" w:eastAsia="Times New Roman" w:hAnsi="Times New Roman" w:cs="Times New Roman"/>
      <w:b/>
      <w:sz w:val="24"/>
      <w:szCs w:val="24"/>
      <w:lang w:val="kk-KZ" w:eastAsia="ru-RU"/>
    </w:rPr>
  </w:style>
  <w:style w:type="character" w:customStyle="1" w:styleId="30">
    <w:name w:val="Заголовок 3 Знак"/>
    <w:basedOn w:val="a0"/>
    <w:link w:val="3"/>
    <w:uiPriority w:val="9"/>
    <w:rsid w:val="006F15A8"/>
    <w:rPr>
      <w:rFonts w:asciiTheme="majorHAnsi" w:eastAsiaTheme="majorEastAsia" w:hAnsiTheme="majorHAnsi" w:cstheme="majorBidi"/>
      <w:b/>
      <w:bCs/>
      <w:color w:val="4F81BD" w:themeColor="accent1"/>
    </w:rPr>
  </w:style>
  <w:style w:type="character" w:customStyle="1" w:styleId="60">
    <w:name w:val="Заголовок 6 Знак"/>
    <w:basedOn w:val="a0"/>
    <w:link w:val="6"/>
    <w:rsid w:val="006F15A8"/>
    <w:rPr>
      <w:rFonts w:ascii="Calibri" w:eastAsia="Times New Roman" w:hAnsi="Calibri" w:cs="Times New Roman"/>
      <w:b/>
      <w:bCs/>
      <w:lang w:val="x-none"/>
    </w:rPr>
  </w:style>
  <w:style w:type="character" w:customStyle="1" w:styleId="80">
    <w:name w:val="Заголовок 8 Знак"/>
    <w:basedOn w:val="a0"/>
    <w:link w:val="8"/>
    <w:rsid w:val="006F15A8"/>
    <w:rPr>
      <w:rFonts w:ascii="Times New Roman" w:eastAsia="Times New Roman" w:hAnsi="Times New Roman" w:cs="Times New Roman"/>
      <w:sz w:val="24"/>
      <w:szCs w:val="24"/>
      <w:lang w:eastAsia="ko-KR"/>
    </w:rPr>
  </w:style>
  <w:style w:type="character" w:customStyle="1" w:styleId="90">
    <w:name w:val="Заголовок 9 Знак"/>
    <w:basedOn w:val="a0"/>
    <w:link w:val="9"/>
    <w:rsid w:val="006F15A8"/>
    <w:rPr>
      <w:rFonts w:ascii="Times New Roman" w:eastAsia="Times New Roman" w:hAnsi="Times New Roman" w:cs="Times New Roman"/>
      <w:sz w:val="24"/>
      <w:szCs w:val="24"/>
      <w:lang w:eastAsia="ko-KR"/>
    </w:rPr>
  </w:style>
  <w:style w:type="paragraph" w:styleId="a3">
    <w:name w:val="Normal (Web)"/>
    <w:aliases w:val=" Знак4,Знак4 Знак Знак,Знак4 Знак,Знак4,Обычный (Web)1,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
    <w:basedOn w:val="a"/>
    <w:link w:val="a4"/>
    <w:uiPriority w:val="99"/>
    <w:unhideWhenUsed/>
    <w:qFormat/>
    <w:rsid w:val="00803A1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Hyperlink"/>
    <w:uiPriority w:val="99"/>
    <w:unhideWhenUsed/>
    <w:rsid w:val="001942A7"/>
    <w:rPr>
      <w:color w:val="0000FF"/>
      <w:u w:val="single"/>
    </w:rPr>
  </w:style>
  <w:style w:type="table" w:styleId="a6">
    <w:name w:val="Table Grid"/>
    <w:basedOn w:val="a1"/>
    <w:uiPriority w:val="59"/>
    <w:rsid w:val="00AC142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Обычный1"/>
    <w:uiPriority w:val="99"/>
    <w:qFormat/>
    <w:rsid w:val="00AC1427"/>
    <w:pPr>
      <w:spacing w:after="0" w:line="240" w:lineRule="auto"/>
    </w:pPr>
    <w:rPr>
      <w:rFonts w:ascii="Times New Roman" w:eastAsia="Times New Roman" w:hAnsi="Times New Roman" w:cs="Times New Roman"/>
      <w:sz w:val="20"/>
      <w:szCs w:val="20"/>
      <w:lang w:eastAsia="ru-RU"/>
    </w:rPr>
  </w:style>
  <w:style w:type="paragraph" w:customStyle="1" w:styleId="21">
    <w:name w:val="Обычный2"/>
    <w:rsid w:val="00AC1427"/>
    <w:pPr>
      <w:widowControl w:val="0"/>
      <w:spacing w:after="0" w:line="240" w:lineRule="auto"/>
    </w:pPr>
    <w:rPr>
      <w:rFonts w:ascii="Courier New" w:eastAsia="Times New Roman" w:hAnsi="Courier New" w:cs="Times New Roman"/>
      <w:snapToGrid w:val="0"/>
      <w:sz w:val="20"/>
      <w:szCs w:val="20"/>
      <w:lang w:eastAsia="ru-RU"/>
    </w:rPr>
  </w:style>
  <w:style w:type="paragraph" w:customStyle="1" w:styleId="31">
    <w:name w:val="Обычный3"/>
    <w:rsid w:val="00AC1427"/>
    <w:pPr>
      <w:widowControl w:val="0"/>
      <w:snapToGrid w:val="0"/>
      <w:spacing w:after="0" w:line="240" w:lineRule="auto"/>
    </w:pPr>
    <w:rPr>
      <w:rFonts w:ascii="Courier New" w:eastAsia="Times New Roman" w:hAnsi="Courier New" w:cs="Times New Roman"/>
      <w:sz w:val="20"/>
      <w:szCs w:val="20"/>
      <w:lang w:eastAsia="ru-RU"/>
    </w:rPr>
  </w:style>
  <w:style w:type="paragraph" w:styleId="a7">
    <w:name w:val="List Paragraph"/>
    <w:aliases w:val="Bullets,List Paragraph (numbered (a)),NUMBERED PARAGRAPH,List Paragraph 1,List_Paragraph,Multilevel para_II,Akapit z listą BS,IBL List Paragraph,List Paragraph nowy,Numbered List Paragraph,Bullet1,Numbered list,NumberedParas,Forth level"/>
    <w:basedOn w:val="a"/>
    <w:link w:val="a8"/>
    <w:uiPriority w:val="34"/>
    <w:qFormat/>
    <w:rsid w:val="00AC1427"/>
    <w:pPr>
      <w:spacing w:after="200" w:line="276" w:lineRule="auto"/>
      <w:ind w:left="720"/>
      <w:contextualSpacing/>
    </w:pPr>
    <w:rPr>
      <w:rFonts w:ascii="Calibri" w:eastAsia="Calibri" w:hAnsi="Calibri" w:cs="Times New Roman"/>
    </w:rPr>
  </w:style>
  <w:style w:type="character" w:customStyle="1" w:styleId="a8">
    <w:name w:val="Абзац списка Знак"/>
    <w:aliases w:val="Bullets Знак,List Paragraph (numbered (a)) Знак,NUMBERED PARAGRAPH Знак,List Paragraph 1 Знак,List_Paragraph Знак,Multilevel para_II Знак,Akapit z listą BS Знак,IBL List Paragraph Знак,List Paragraph nowy Знак,Bullet1 Знак"/>
    <w:link w:val="a7"/>
    <w:uiPriority w:val="34"/>
    <w:rsid w:val="00AC1427"/>
    <w:rPr>
      <w:rFonts w:ascii="Calibri" w:eastAsia="Calibri" w:hAnsi="Calibri" w:cs="Times New Roman"/>
    </w:rPr>
  </w:style>
  <w:style w:type="paragraph" w:customStyle="1" w:styleId="Default">
    <w:name w:val="Default"/>
    <w:uiPriority w:val="99"/>
    <w:qFormat/>
    <w:rsid w:val="00AC1427"/>
    <w:pPr>
      <w:autoSpaceDE w:val="0"/>
      <w:autoSpaceDN w:val="0"/>
      <w:adjustRightInd w:val="0"/>
      <w:spacing w:after="0" w:line="240" w:lineRule="auto"/>
    </w:pPr>
    <w:rPr>
      <w:rFonts w:ascii="Times New Roman" w:hAnsi="Times New Roman" w:cs="Times New Roman"/>
      <w:color w:val="000000"/>
      <w:sz w:val="24"/>
      <w:szCs w:val="24"/>
    </w:rPr>
  </w:style>
  <w:style w:type="paragraph" w:styleId="HTML">
    <w:name w:val="HTML Preformatted"/>
    <w:basedOn w:val="a"/>
    <w:link w:val="HTML0"/>
    <w:uiPriority w:val="99"/>
    <w:unhideWhenUsed/>
    <w:qFormat/>
    <w:rsid w:val="00AC14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qFormat/>
    <w:rsid w:val="00AC1427"/>
    <w:rPr>
      <w:rFonts w:ascii="Courier New" w:eastAsia="Times New Roman" w:hAnsi="Courier New" w:cs="Courier New"/>
      <w:sz w:val="20"/>
      <w:szCs w:val="20"/>
      <w:lang w:eastAsia="ru-RU"/>
    </w:rPr>
  </w:style>
  <w:style w:type="character" w:customStyle="1" w:styleId="translation-word">
    <w:name w:val="translation-word"/>
    <w:basedOn w:val="a0"/>
    <w:rsid w:val="00AC1427"/>
  </w:style>
  <w:style w:type="paragraph" w:styleId="a9">
    <w:name w:val="Balloon Text"/>
    <w:basedOn w:val="a"/>
    <w:link w:val="aa"/>
    <w:uiPriority w:val="99"/>
    <w:semiHidden/>
    <w:unhideWhenUsed/>
    <w:rsid w:val="00AC1427"/>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AC1427"/>
    <w:rPr>
      <w:rFonts w:ascii="Tahoma" w:hAnsi="Tahoma" w:cs="Tahoma"/>
      <w:sz w:val="16"/>
      <w:szCs w:val="16"/>
    </w:rPr>
  </w:style>
  <w:style w:type="character" w:customStyle="1" w:styleId="-1">
    <w:name w:val="Без интервала-1 Знак"/>
    <w:link w:val="-10"/>
    <w:locked/>
    <w:rsid w:val="00C47F52"/>
    <w:rPr>
      <w:rFonts w:ascii="Times New Roman" w:eastAsia="Times New Roman" w:hAnsi="Times New Roman" w:cs="Times New Roman"/>
      <w:b/>
      <w:bCs/>
      <w:sz w:val="24"/>
      <w:szCs w:val="24"/>
      <w:shd w:val="clear" w:color="auto" w:fill="FFFFFF"/>
      <w:lang w:val="x-none" w:eastAsia="x-none"/>
    </w:rPr>
  </w:style>
  <w:style w:type="paragraph" w:customStyle="1" w:styleId="-10">
    <w:name w:val="Без интервала-1"/>
    <w:basedOn w:val="ab"/>
    <w:link w:val="-1"/>
    <w:qFormat/>
    <w:rsid w:val="00C47F52"/>
    <w:pPr>
      <w:widowControl w:val="0"/>
      <w:shd w:val="clear" w:color="auto" w:fill="FFFFFF"/>
      <w:ind w:right="-24"/>
      <w:jc w:val="center"/>
    </w:pPr>
    <w:rPr>
      <w:rFonts w:ascii="Times New Roman" w:eastAsia="Times New Roman" w:hAnsi="Times New Roman" w:cs="Times New Roman"/>
      <w:b/>
      <w:bCs/>
      <w:sz w:val="24"/>
      <w:szCs w:val="24"/>
      <w:lang w:val="x-none" w:eastAsia="x-none"/>
    </w:rPr>
  </w:style>
  <w:style w:type="paragraph" w:styleId="ab">
    <w:name w:val="No Spacing"/>
    <w:aliases w:val="АЛЬБОМНАЯ,No Spacing,Без интервала1,ARSH_N,Таблицы,Заголовки,Верхний колонтитул Знак1,Алия,СНОСКИ"/>
    <w:link w:val="ac"/>
    <w:uiPriority w:val="1"/>
    <w:qFormat/>
    <w:rsid w:val="00C47F52"/>
    <w:pPr>
      <w:spacing w:after="0" w:line="240" w:lineRule="auto"/>
    </w:pPr>
  </w:style>
  <w:style w:type="character" w:customStyle="1" w:styleId="ac">
    <w:name w:val="Без интервала Знак"/>
    <w:aliases w:val="АЛЬБОМНАЯ Знак,No Spacing Знак,Без интервала1 Знак,ARSH_N Знак,Таблицы Знак,Заголовки Знак,Верхний колонтитул Знак1 Знак,Алия Знак,СНОСКИ Знак"/>
    <w:link w:val="ab"/>
    <w:uiPriority w:val="1"/>
    <w:qFormat/>
    <w:rsid w:val="006F15A8"/>
  </w:style>
  <w:style w:type="paragraph" w:customStyle="1" w:styleId="12">
    <w:name w:val="Знак Знак1 Зн"/>
    <w:basedOn w:val="a"/>
    <w:next w:val="a3"/>
    <w:unhideWhenUsed/>
    <w:qFormat/>
    <w:rsid w:val="003D09B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markedcontent">
    <w:name w:val="markedcontent"/>
    <w:basedOn w:val="a0"/>
    <w:rsid w:val="0033107A"/>
  </w:style>
  <w:style w:type="character" w:styleId="ad">
    <w:name w:val="Strong"/>
    <w:basedOn w:val="a0"/>
    <w:qFormat/>
    <w:rsid w:val="006F15A8"/>
    <w:rPr>
      <w:b/>
      <w:bCs/>
    </w:rPr>
  </w:style>
  <w:style w:type="character" w:styleId="ae">
    <w:name w:val="Emphasis"/>
    <w:uiPriority w:val="20"/>
    <w:qFormat/>
    <w:rsid w:val="006F15A8"/>
    <w:rPr>
      <w:i/>
      <w:iCs/>
    </w:rPr>
  </w:style>
  <w:style w:type="character" w:customStyle="1" w:styleId="s1">
    <w:name w:val="s1"/>
    <w:rsid w:val="006F15A8"/>
  </w:style>
  <w:style w:type="paragraph" w:styleId="af">
    <w:name w:val="header"/>
    <w:basedOn w:val="a"/>
    <w:link w:val="af0"/>
    <w:uiPriority w:val="99"/>
    <w:unhideWhenUsed/>
    <w:rsid w:val="006F15A8"/>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6F15A8"/>
  </w:style>
  <w:style w:type="paragraph" w:styleId="af1">
    <w:name w:val="footer"/>
    <w:basedOn w:val="a"/>
    <w:link w:val="af2"/>
    <w:uiPriority w:val="99"/>
    <w:unhideWhenUsed/>
    <w:rsid w:val="006F15A8"/>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6F15A8"/>
  </w:style>
  <w:style w:type="character" w:customStyle="1" w:styleId="rynqvb">
    <w:name w:val="rynqvb"/>
    <w:basedOn w:val="a0"/>
    <w:rsid w:val="006F15A8"/>
  </w:style>
  <w:style w:type="paragraph" w:styleId="32">
    <w:name w:val="Body Text 3"/>
    <w:basedOn w:val="a"/>
    <w:link w:val="33"/>
    <w:uiPriority w:val="99"/>
    <w:unhideWhenUsed/>
    <w:rsid w:val="006F15A8"/>
    <w:pPr>
      <w:suppressAutoHyphens/>
      <w:spacing w:after="120" w:line="240" w:lineRule="auto"/>
    </w:pPr>
    <w:rPr>
      <w:rFonts w:ascii="Times New Roman" w:eastAsia="Times New Roman" w:hAnsi="Times New Roman" w:cs="Times New Roman"/>
      <w:sz w:val="16"/>
      <w:szCs w:val="16"/>
      <w:lang w:val="x-none" w:eastAsia="ar-SA"/>
    </w:rPr>
  </w:style>
  <w:style w:type="character" w:customStyle="1" w:styleId="33">
    <w:name w:val="Основной текст 3 Знак"/>
    <w:basedOn w:val="a0"/>
    <w:link w:val="32"/>
    <w:uiPriority w:val="99"/>
    <w:rsid w:val="006F15A8"/>
    <w:rPr>
      <w:rFonts w:ascii="Times New Roman" w:eastAsia="Times New Roman" w:hAnsi="Times New Roman" w:cs="Times New Roman"/>
      <w:sz w:val="16"/>
      <w:szCs w:val="16"/>
      <w:lang w:val="x-none" w:eastAsia="ar-SA"/>
    </w:rPr>
  </w:style>
  <w:style w:type="paragraph" w:styleId="34">
    <w:name w:val="Body Text Indent 3"/>
    <w:basedOn w:val="a"/>
    <w:link w:val="35"/>
    <w:unhideWhenUsed/>
    <w:rsid w:val="006F15A8"/>
    <w:pPr>
      <w:suppressAutoHyphens/>
      <w:spacing w:after="120" w:line="240" w:lineRule="auto"/>
      <w:ind w:left="283"/>
    </w:pPr>
    <w:rPr>
      <w:rFonts w:ascii="Times New Roman" w:eastAsia="Times New Roman" w:hAnsi="Times New Roman" w:cs="Times New Roman"/>
      <w:sz w:val="16"/>
      <w:szCs w:val="16"/>
      <w:lang w:val="x-none" w:eastAsia="ar-SA"/>
    </w:rPr>
  </w:style>
  <w:style w:type="character" w:customStyle="1" w:styleId="35">
    <w:name w:val="Основной текст с отступом 3 Знак"/>
    <w:basedOn w:val="a0"/>
    <w:link w:val="34"/>
    <w:rsid w:val="006F15A8"/>
    <w:rPr>
      <w:rFonts w:ascii="Times New Roman" w:eastAsia="Times New Roman" w:hAnsi="Times New Roman" w:cs="Times New Roman"/>
      <w:sz w:val="16"/>
      <w:szCs w:val="16"/>
      <w:lang w:val="x-none" w:eastAsia="ar-SA"/>
    </w:rPr>
  </w:style>
  <w:style w:type="paragraph" w:customStyle="1" w:styleId="style5">
    <w:name w:val="style5"/>
    <w:basedOn w:val="a"/>
    <w:rsid w:val="006F15A8"/>
    <w:pPr>
      <w:autoSpaceDE w:val="0"/>
      <w:autoSpaceDN w:val="0"/>
      <w:spacing w:after="0" w:line="566" w:lineRule="atLeast"/>
      <w:ind w:firstLine="758"/>
    </w:pPr>
    <w:rPr>
      <w:rFonts w:ascii="Times New Roman" w:eastAsia="Times New Roman" w:hAnsi="Times New Roman" w:cs="Times New Roman"/>
      <w:sz w:val="24"/>
      <w:szCs w:val="24"/>
      <w:lang w:eastAsia="ru-RU"/>
    </w:rPr>
  </w:style>
  <w:style w:type="paragraph" w:customStyle="1" w:styleId="style7">
    <w:name w:val="style7"/>
    <w:basedOn w:val="a"/>
    <w:rsid w:val="006F15A8"/>
    <w:pPr>
      <w:autoSpaceDE w:val="0"/>
      <w:autoSpaceDN w:val="0"/>
      <w:spacing w:after="0" w:line="240" w:lineRule="auto"/>
    </w:pPr>
    <w:rPr>
      <w:rFonts w:ascii="Times New Roman" w:eastAsia="Times New Roman" w:hAnsi="Times New Roman" w:cs="Times New Roman"/>
      <w:sz w:val="24"/>
      <w:szCs w:val="24"/>
      <w:lang w:eastAsia="ru-RU"/>
    </w:rPr>
  </w:style>
  <w:style w:type="paragraph" w:customStyle="1" w:styleId="style62">
    <w:name w:val="style62"/>
    <w:basedOn w:val="a"/>
    <w:rsid w:val="006F15A8"/>
    <w:pPr>
      <w:autoSpaceDE w:val="0"/>
      <w:autoSpaceDN w:val="0"/>
      <w:spacing w:after="0" w:line="283" w:lineRule="atLeast"/>
      <w:jc w:val="both"/>
    </w:pPr>
    <w:rPr>
      <w:rFonts w:ascii="Times New Roman" w:eastAsia="Times New Roman" w:hAnsi="Times New Roman" w:cs="Times New Roman"/>
      <w:sz w:val="24"/>
      <w:szCs w:val="24"/>
      <w:lang w:eastAsia="ru-RU"/>
    </w:rPr>
  </w:style>
  <w:style w:type="paragraph" w:customStyle="1" w:styleId="style10">
    <w:name w:val="style10"/>
    <w:basedOn w:val="a"/>
    <w:rsid w:val="006F15A8"/>
    <w:pPr>
      <w:autoSpaceDE w:val="0"/>
      <w:autoSpaceDN w:val="0"/>
      <w:spacing w:after="0" w:line="240" w:lineRule="auto"/>
      <w:jc w:val="both"/>
    </w:pPr>
    <w:rPr>
      <w:rFonts w:ascii="Times New Roman" w:eastAsia="Times New Roman" w:hAnsi="Times New Roman" w:cs="Times New Roman"/>
      <w:sz w:val="24"/>
      <w:szCs w:val="24"/>
      <w:lang w:eastAsia="ru-RU"/>
    </w:rPr>
  </w:style>
  <w:style w:type="paragraph" w:customStyle="1" w:styleId="style97">
    <w:name w:val="style97"/>
    <w:basedOn w:val="a"/>
    <w:rsid w:val="006F15A8"/>
    <w:pPr>
      <w:autoSpaceDE w:val="0"/>
      <w:autoSpaceDN w:val="0"/>
      <w:spacing w:after="0" w:line="240" w:lineRule="auto"/>
      <w:jc w:val="right"/>
    </w:pPr>
    <w:rPr>
      <w:rFonts w:ascii="Times New Roman" w:eastAsia="Times New Roman" w:hAnsi="Times New Roman" w:cs="Times New Roman"/>
      <w:sz w:val="24"/>
      <w:szCs w:val="24"/>
      <w:lang w:eastAsia="ru-RU"/>
    </w:rPr>
  </w:style>
  <w:style w:type="paragraph" w:customStyle="1" w:styleId="style68">
    <w:name w:val="style68"/>
    <w:basedOn w:val="a"/>
    <w:rsid w:val="006F15A8"/>
    <w:pPr>
      <w:autoSpaceDE w:val="0"/>
      <w:autoSpaceDN w:val="0"/>
      <w:spacing w:after="0" w:line="240" w:lineRule="auto"/>
      <w:jc w:val="both"/>
    </w:pPr>
    <w:rPr>
      <w:rFonts w:ascii="Times New Roman" w:eastAsia="Times New Roman" w:hAnsi="Times New Roman" w:cs="Times New Roman"/>
      <w:sz w:val="24"/>
      <w:szCs w:val="24"/>
      <w:lang w:eastAsia="ru-RU"/>
    </w:rPr>
  </w:style>
  <w:style w:type="paragraph" w:customStyle="1" w:styleId="style50">
    <w:name w:val="style50"/>
    <w:basedOn w:val="a"/>
    <w:rsid w:val="006F15A8"/>
    <w:pPr>
      <w:autoSpaceDE w:val="0"/>
      <w:autoSpaceDN w:val="0"/>
      <w:spacing w:after="0" w:line="240" w:lineRule="auto"/>
    </w:pPr>
    <w:rPr>
      <w:rFonts w:ascii="Times New Roman" w:eastAsia="Times New Roman" w:hAnsi="Times New Roman" w:cs="Times New Roman"/>
      <w:sz w:val="24"/>
      <w:szCs w:val="24"/>
      <w:lang w:eastAsia="ru-RU"/>
    </w:rPr>
  </w:style>
  <w:style w:type="paragraph" w:customStyle="1" w:styleId="style16">
    <w:name w:val="style16"/>
    <w:basedOn w:val="a"/>
    <w:rsid w:val="006F15A8"/>
    <w:pPr>
      <w:autoSpaceDE w:val="0"/>
      <w:autoSpaceDN w:val="0"/>
      <w:spacing w:after="0" w:line="278" w:lineRule="atLeast"/>
      <w:jc w:val="both"/>
    </w:pPr>
    <w:rPr>
      <w:rFonts w:ascii="Times New Roman" w:eastAsia="Times New Roman" w:hAnsi="Times New Roman" w:cs="Times New Roman"/>
      <w:sz w:val="24"/>
      <w:szCs w:val="24"/>
      <w:lang w:eastAsia="ru-RU"/>
    </w:rPr>
  </w:style>
  <w:style w:type="paragraph" w:customStyle="1" w:styleId="style83">
    <w:name w:val="style83"/>
    <w:basedOn w:val="a"/>
    <w:rsid w:val="006F15A8"/>
    <w:pPr>
      <w:autoSpaceDE w:val="0"/>
      <w:autoSpaceDN w:val="0"/>
      <w:spacing w:after="0" w:line="552" w:lineRule="atLeast"/>
      <w:ind w:hanging="192"/>
    </w:pPr>
    <w:rPr>
      <w:rFonts w:ascii="Times New Roman" w:eastAsia="Times New Roman" w:hAnsi="Times New Roman" w:cs="Times New Roman"/>
      <w:sz w:val="24"/>
      <w:szCs w:val="24"/>
      <w:lang w:eastAsia="ru-RU"/>
    </w:rPr>
  </w:style>
  <w:style w:type="paragraph" w:customStyle="1" w:styleId="style51">
    <w:name w:val="style51"/>
    <w:basedOn w:val="a"/>
    <w:rsid w:val="006F15A8"/>
    <w:pPr>
      <w:autoSpaceDE w:val="0"/>
      <w:autoSpaceDN w:val="0"/>
      <w:spacing w:after="0" w:line="240" w:lineRule="auto"/>
      <w:jc w:val="center"/>
    </w:pPr>
    <w:rPr>
      <w:rFonts w:ascii="Times New Roman" w:eastAsia="Times New Roman" w:hAnsi="Times New Roman" w:cs="Times New Roman"/>
      <w:sz w:val="24"/>
      <w:szCs w:val="24"/>
      <w:lang w:eastAsia="ru-RU"/>
    </w:rPr>
  </w:style>
  <w:style w:type="paragraph" w:customStyle="1" w:styleId="style91">
    <w:name w:val="style91"/>
    <w:basedOn w:val="a"/>
    <w:rsid w:val="006F15A8"/>
    <w:pPr>
      <w:autoSpaceDE w:val="0"/>
      <w:autoSpaceDN w:val="0"/>
      <w:spacing w:after="0" w:line="240" w:lineRule="auto"/>
    </w:pPr>
    <w:rPr>
      <w:rFonts w:ascii="Times New Roman" w:eastAsia="Times New Roman" w:hAnsi="Times New Roman" w:cs="Times New Roman"/>
      <w:sz w:val="24"/>
      <w:szCs w:val="24"/>
      <w:lang w:eastAsia="ru-RU"/>
    </w:rPr>
  </w:style>
  <w:style w:type="paragraph" w:customStyle="1" w:styleId="style75">
    <w:name w:val="style75"/>
    <w:basedOn w:val="a"/>
    <w:rsid w:val="006F15A8"/>
    <w:pPr>
      <w:autoSpaceDE w:val="0"/>
      <w:autoSpaceDN w:val="0"/>
      <w:spacing w:after="0" w:line="240" w:lineRule="auto"/>
    </w:pPr>
    <w:rPr>
      <w:rFonts w:ascii="Times New Roman" w:eastAsia="Times New Roman" w:hAnsi="Times New Roman" w:cs="Times New Roman"/>
      <w:sz w:val="24"/>
      <w:szCs w:val="24"/>
      <w:lang w:eastAsia="ru-RU"/>
    </w:rPr>
  </w:style>
  <w:style w:type="character" w:customStyle="1" w:styleId="fontstyle112">
    <w:name w:val="fontstyle112"/>
    <w:rsid w:val="006F15A8"/>
    <w:rPr>
      <w:rFonts w:ascii="Times New Roman" w:hAnsi="Times New Roman" w:cs="Times New Roman" w:hint="default"/>
    </w:rPr>
  </w:style>
  <w:style w:type="character" w:customStyle="1" w:styleId="fontstyle137">
    <w:name w:val="fontstyle137"/>
    <w:rsid w:val="006F15A8"/>
    <w:rPr>
      <w:rFonts w:ascii="Times New Roman" w:hAnsi="Times New Roman" w:cs="Times New Roman" w:hint="default"/>
    </w:rPr>
  </w:style>
  <w:style w:type="character" w:customStyle="1" w:styleId="fontstyle117">
    <w:name w:val="fontstyle117"/>
    <w:rsid w:val="006F15A8"/>
    <w:rPr>
      <w:rFonts w:ascii="Times New Roman" w:hAnsi="Times New Roman" w:cs="Times New Roman" w:hint="default"/>
      <w:i/>
      <w:iCs/>
    </w:rPr>
  </w:style>
  <w:style w:type="character" w:customStyle="1" w:styleId="fontstyle130">
    <w:name w:val="fontstyle130"/>
    <w:rsid w:val="006F15A8"/>
    <w:rPr>
      <w:rFonts w:ascii="Times New Roman" w:hAnsi="Times New Roman" w:cs="Times New Roman" w:hint="default"/>
    </w:rPr>
  </w:style>
  <w:style w:type="character" w:customStyle="1" w:styleId="fontstyle129">
    <w:name w:val="fontstyle129"/>
    <w:rsid w:val="006F15A8"/>
    <w:rPr>
      <w:rFonts w:ascii="Century Schoolbook" w:hAnsi="Century Schoolbook" w:hint="default"/>
      <w:b/>
      <w:bCs/>
      <w:smallCaps/>
    </w:rPr>
  </w:style>
  <w:style w:type="paragraph" w:customStyle="1" w:styleId="msonormal0">
    <w:name w:val="msonormal"/>
    <w:basedOn w:val="a"/>
    <w:rsid w:val="006F15A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3">
    <w:name w:val="Body Text"/>
    <w:basedOn w:val="a"/>
    <w:link w:val="af4"/>
    <w:uiPriority w:val="99"/>
    <w:qFormat/>
    <w:rsid w:val="006F15A8"/>
    <w:pPr>
      <w:widowControl w:val="0"/>
      <w:autoSpaceDE w:val="0"/>
      <w:autoSpaceDN w:val="0"/>
      <w:spacing w:after="0" w:line="240" w:lineRule="auto"/>
      <w:ind w:left="222" w:firstLine="566"/>
      <w:jc w:val="both"/>
    </w:pPr>
    <w:rPr>
      <w:rFonts w:ascii="Times New Roman" w:eastAsia="Times New Roman" w:hAnsi="Times New Roman" w:cs="Times New Roman"/>
      <w:sz w:val="28"/>
      <w:szCs w:val="28"/>
      <w:lang w:val="kk-KZ"/>
    </w:rPr>
  </w:style>
  <w:style w:type="character" w:customStyle="1" w:styleId="af4">
    <w:name w:val="Основной текст Знак"/>
    <w:basedOn w:val="a0"/>
    <w:link w:val="af3"/>
    <w:uiPriority w:val="99"/>
    <w:rsid w:val="006F15A8"/>
    <w:rPr>
      <w:rFonts w:ascii="Times New Roman" w:eastAsia="Times New Roman" w:hAnsi="Times New Roman" w:cs="Times New Roman"/>
      <w:sz w:val="28"/>
      <w:szCs w:val="28"/>
      <w:lang w:val="kk-KZ"/>
    </w:rPr>
  </w:style>
  <w:style w:type="paragraph" w:customStyle="1" w:styleId="TableParagraph">
    <w:name w:val="Table Paragraph"/>
    <w:basedOn w:val="a"/>
    <w:uiPriority w:val="1"/>
    <w:qFormat/>
    <w:rsid w:val="006F15A8"/>
    <w:pPr>
      <w:widowControl w:val="0"/>
      <w:autoSpaceDE w:val="0"/>
      <w:autoSpaceDN w:val="0"/>
      <w:spacing w:after="0" w:line="256" w:lineRule="exact"/>
      <w:ind w:left="107"/>
    </w:pPr>
    <w:rPr>
      <w:rFonts w:ascii="Times New Roman" w:eastAsia="Times New Roman" w:hAnsi="Times New Roman" w:cs="Times New Roman"/>
      <w:lang w:val="kk-KZ"/>
    </w:rPr>
  </w:style>
  <w:style w:type="paragraph" w:styleId="13">
    <w:name w:val="toc 1"/>
    <w:basedOn w:val="a"/>
    <w:uiPriority w:val="39"/>
    <w:qFormat/>
    <w:rsid w:val="006F15A8"/>
    <w:pPr>
      <w:widowControl w:val="0"/>
      <w:autoSpaceDE w:val="0"/>
      <w:autoSpaceDN w:val="0"/>
      <w:spacing w:after="0" w:line="240" w:lineRule="auto"/>
      <w:ind w:left="217"/>
    </w:pPr>
    <w:rPr>
      <w:rFonts w:ascii="Times New Roman" w:eastAsia="Times New Roman" w:hAnsi="Times New Roman" w:cs="Times New Roman"/>
      <w:b/>
      <w:bCs/>
      <w:sz w:val="28"/>
      <w:szCs w:val="28"/>
      <w:lang w:val="kk-KZ"/>
    </w:rPr>
  </w:style>
  <w:style w:type="paragraph" w:styleId="22">
    <w:name w:val="toc 2"/>
    <w:basedOn w:val="a"/>
    <w:uiPriority w:val="39"/>
    <w:qFormat/>
    <w:rsid w:val="006F15A8"/>
    <w:pPr>
      <w:widowControl w:val="0"/>
      <w:autoSpaceDE w:val="0"/>
      <w:autoSpaceDN w:val="0"/>
      <w:spacing w:after="0" w:line="240" w:lineRule="auto"/>
      <w:ind w:left="217" w:right="450"/>
    </w:pPr>
    <w:rPr>
      <w:rFonts w:ascii="Times New Roman" w:eastAsia="Times New Roman" w:hAnsi="Times New Roman" w:cs="Times New Roman"/>
      <w:sz w:val="28"/>
      <w:szCs w:val="28"/>
      <w:lang w:val="kk-KZ"/>
    </w:rPr>
  </w:style>
  <w:style w:type="paragraph" w:styleId="36">
    <w:name w:val="toc 3"/>
    <w:basedOn w:val="a"/>
    <w:uiPriority w:val="39"/>
    <w:qFormat/>
    <w:rsid w:val="006F15A8"/>
    <w:pPr>
      <w:widowControl w:val="0"/>
      <w:autoSpaceDE w:val="0"/>
      <w:autoSpaceDN w:val="0"/>
      <w:spacing w:after="0" w:line="240" w:lineRule="auto"/>
      <w:ind w:left="217"/>
    </w:pPr>
    <w:rPr>
      <w:rFonts w:ascii="Times New Roman" w:eastAsia="Times New Roman" w:hAnsi="Times New Roman" w:cs="Times New Roman"/>
      <w:b/>
      <w:bCs/>
      <w:i/>
      <w:iCs/>
      <w:lang w:val="kk-KZ"/>
    </w:rPr>
  </w:style>
  <w:style w:type="paragraph" w:customStyle="1" w:styleId="210">
    <w:name w:val="Основной текст 21"/>
    <w:basedOn w:val="a"/>
    <w:uiPriority w:val="99"/>
    <w:qFormat/>
    <w:rsid w:val="006F15A8"/>
    <w:pPr>
      <w:spacing w:after="0" w:line="240" w:lineRule="auto"/>
      <w:jc w:val="both"/>
    </w:pPr>
    <w:rPr>
      <w:rFonts w:ascii="Times/Kazakh" w:eastAsia="Times New Roman" w:hAnsi="Times/Kazakh" w:cs="Times New Roman"/>
      <w:b/>
      <w:szCs w:val="20"/>
      <w:lang w:eastAsia="ru-RU"/>
    </w:rPr>
  </w:style>
  <w:style w:type="character" w:customStyle="1" w:styleId="bolighting">
    <w:name w:val="bo_lighting"/>
    <w:basedOn w:val="a0"/>
    <w:rsid w:val="006F15A8"/>
  </w:style>
  <w:style w:type="character" w:customStyle="1" w:styleId="y2iqfc">
    <w:name w:val="y2iqfc"/>
    <w:basedOn w:val="a0"/>
    <w:rsid w:val="006F15A8"/>
  </w:style>
  <w:style w:type="character" w:customStyle="1" w:styleId="7">
    <w:name w:val="Основной текст (7)_"/>
    <w:basedOn w:val="a0"/>
    <w:link w:val="71"/>
    <w:uiPriority w:val="99"/>
    <w:locked/>
    <w:rsid w:val="006F15A8"/>
    <w:rPr>
      <w:rFonts w:ascii="Times New Roman" w:hAnsi="Times New Roman" w:cs="Times New Roman"/>
      <w:shd w:val="clear" w:color="auto" w:fill="FFFFFF"/>
    </w:rPr>
  </w:style>
  <w:style w:type="paragraph" w:customStyle="1" w:styleId="71">
    <w:name w:val="Основной текст (7)1"/>
    <w:basedOn w:val="a"/>
    <w:link w:val="7"/>
    <w:uiPriority w:val="99"/>
    <w:rsid w:val="006F15A8"/>
    <w:pPr>
      <w:shd w:val="clear" w:color="auto" w:fill="FFFFFF"/>
      <w:spacing w:after="0" w:line="278" w:lineRule="exact"/>
      <w:jc w:val="both"/>
    </w:pPr>
    <w:rPr>
      <w:rFonts w:ascii="Times New Roman" w:hAnsi="Times New Roman" w:cs="Times New Roman"/>
    </w:rPr>
  </w:style>
  <w:style w:type="paragraph" w:styleId="23">
    <w:name w:val="Body Text 2"/>
    <w:basedOn w:val="a"/>
    <w:link w:val="24"/>
    <w:rsid w:val="006F15A8"/>
    <w:pPr>
      <w:spacing w:after="0" w:line="240" w:lineRule="auto"/>
      <w:jc w:val="both"/>
    </w:pPr>
    <w:rPr>
      <w:rFonts w:ascii="Arial" w:eastAsia="Times New Roman" w:hAnsi="Arial" w:cs="Times New Roman"/>
      <w:snapToGrid w:val="0"/>
      <w:szCs w:val="20"/>
      <w:lang w:val="ro-RO" w:eastAsia="ru-RU"/>
    </w:rPr>
  </w:style>
  <w:style w:type="character" w:customStyle="1" w:styleId="24">
    <w:name w:val="Основной текст 2 Знак"/>
    <w:basedOn w:val="a0"/>
    <w:link w:val="23"/>
    <w:rsid w:val="006F15A8"/>
    <w:rPr>
      <w:rFonts w:ascii="Arial" w:eastAsia="Times New Roman" w:hAnsi="Arial" w:cs="Times New Roman"/>
      <w:snapToGrid w:val="0"/>
      <w:szCs w:val="20"/>
      <w:lang w:val="ro-RO" w:eastAsia="ru-RU"/>
    </w:rPr>
  </w:style>
  <w:style w:type="paragraph" w:styleId="af5">
    <w:name w:val="Body Text Indent"/>
    <w:basedOn w:val="a"/>
    <w:link w:val="af6"/>
    <w:uiPriority w:val="99"/>
    <w:rsid w:val="006F15A8"/>
    <w:pPr>
      <w:tabs>
        <w:tab w:val="num" w:pos="400"/>
      </w:tabs>
      <w:spacing w:after="0" w:line="240" w:lineRule="auto"/>
      <w:ind w:firstLine="100"/>
      <w:jc w:val="both"/>
    </w:pPr>
    <w:rPr>
      <w:rFonts w:ascii="Times New Roman" w:eastAsia="Times New Roman" w:hAnsi="Times New Roman" w:cs="Times New Roman"/>
      <w:sz w:val="24"/>
      <w:szCs w:val="24"/>
      <w:lang w:val="kk-KZ" w:eastAsia="ru-RU"/>
    </w:rPr>
  </w:style>
  <w:style w:type="character" w:customStyle="1" w:styleId="af6">
    <w:name w:val="Основной текст с отступом Знак"/>
    <w:basedOn w:val="a0"/>
    <w:link w:val="af5"/>
    <w:uiPriority w:val="99"/>
    <w:rsid w:val="006F15A8"/>
    <w:rPr>
      <w:rFonts w:ascii="Times New Roman" w:eastAsia="Times New Roman" w:hAnsi="Times New Roman" w:cs="Times New Roman"/>
      <w:sz w:val="24"/>
      <w:szCs w:val="24"/>
      <w:lang w:val="kk-KZ" w:eastAsia="ru-RU"/>
    </w:rPr>
  </w:style>
  <w:style w:type="character" w:styleId="af7">
    <w:name w:val="page number"/>
    <w:basedOn w:val="a0"/>
    <w:rsid w:val="006F15A8"/>
  </w:style>
  <w:style w:type="paragraph" w:styleId="af8">
    <w:name w:val="Title"/>
    <w:aliases w:val=" Знак,Знак"/>
    <w:basedOn w:val="a"/>
    <w:link w:val="af9"/>
    <w:uiPriority w:val="10"/>
    <w:qFormat/>
    <w:rsid w:val="006F15A8"/>
    <w:pPr>
      <w:spacing w:after="0" w:line="240" w:lineRule="auto"/>
      <w:jc w:val="center"/>
    </w:pPr>
    <w:rPr>
      <w:rFonts w:ascii="Baltica Kaz" w:eastAsia="Times New Roman" w:hAnsi="Baltica Kaz" w:cs="Times New Roman"/>
      <w:b/>
      <w:sz w:val="32"/>
      <w:szCs w:val="20"/>
      <w:lang w:val="en-US" w:eastAsia="ko-KR"/>
    </w:rPr>
  </w:style>
  <w:style w:type="character" w:customStyle="1" w:styleId="af9">
    <w:name w:val="Название Знак"/>
    <w:aliases w:val=" Знак Знак,Знак Знак"/>
    <w:basedOn w:val="a0"/>
    <w:link w:val="af8"/>
    <w:uiPriority w:val="10"/>
    <w:rsid w:val="006F15A8"/>
    <w:rPr>
      <w:rFonts w:ascii="Baltica Kaz" w:eastAsia="Times New Roman" w:hAnsi="Baltica Kaz" w:cs="Times New Roman"/>
      <w:b/>
      <w:sz w:val="32"/>
      <w:szCs w:val="20"/>
      <w:lang w:val="en-US" w:eastAsia="ko-KR"/>
    </w:rPr>
  </w:style>
  <w:style w:type="character" w:customStyle="1" w:styleId="apple-converted-space">
    <w:name w:val="apple-converted-space"/>
    <w:basedOn w:val="a0"/>
    <w:rsid w:val="006F15A8"/>
  </w:style>
  <w:style w:type="paragraph" w:customStyle="1" w:styleId="14">
    <w:name w:val="раздел1"/>
    <w:basedOn w:val="a"/>
    <w:qFormat/>
    <w:rsid w:val="006F15A8"/>
    <w:pPr>
      <w:spacing w:after="0" w:line="240" w:lineRule="auto"/>
      <w:jc w:val="both"/>
    </w:pPr>
    <w:rPr>
      <w:rFonts w:ascii="Times New Roman" w:eastAsia="Times New Roman" w:hAnsi="Times New Roman" w:cs="Times New Roman"/>
      <w:b/>
      <w:sz w:val="32"/>
      <w:szCs w:val="32"/>
      <w:lang w:val="kk-KZ" w:eastAsia="ru-RU"/>
    </w:rPr>
  </w:style>
  <w:style w:type="paragraph" w:customStyle="1" w:styleId="110">
    <w:name w:val="раздел11"/>
    <w:basedOn w:val="a"/>
    <w:qFormat/>
    <w:rsid w:val="006F15A8"/>
    <w:pPr>
      <w:spacing w:after="0" w:line="240" w:lineRule="auto"/>
      <w:jc w:val="both"/>
    </w:pPr>
    <w:rPr>
      <w:rFonts w:ascii="Times New Roman" w:eastAsia="Times New Roman" w:hAnsi="Times New Roman" w:cs="Times New Roman"/>
      <w:b/>
      <w:sz w:val="28"/>
      <w:szCs w:val="28"/>
      <w:lang w:val="kk-KZ" w:eastAsia="ru-RU"/>
    </w:rPr>
  </w:style>
  <w:style w:type="paragraph" w:customStyle="1" w:styleId="120">
    <w:name w:val="раздел12"/>
    <w:basedOn w:val="a"/>
    <w:qFormat/>
    <w:rsid w:val="006F15A8"/>
    <w:pPr>
      <w:spacing w:after="0" w:line="240" w:lineRule="auto"/>
      <w:ind w:left="360"/>
      <w:jc w:val="both"/>
    </w:pPr>
    <w:rPr>
      <w:rFonts w:ascii="Times New Roman" w:eastAsia="Times New Roman" w:hAnsi="Times New Roman" w:cs="Times New Roman"/>
      <w:b/>
      <w:sz w:val="32"/>
      <w:szCs w:val="32"/>
      <w:lang w:val="kk-KZ" w:eastAsia="ru-RU"/>
    </w:rPr>
  </w:style>
  <w:style w:type="paragraph" w:customStyle="1" w:styleId="25">
    <w:name w:val="раздел2"/>
    <w:basedOn w:val="a"/>
    <w:next w:val="1"/>
    <w:qFormat/>
    <w:rsid w:val="006F15A8"/>
    <w:pPr>
      <w:spacing w:after="0" w:line="240" w:lineRule="auto"/>
      <w:jc w:val="both"/>
    </w:pPr>
    <w:rPr>
      <w:rFonts w:ascii="Times New Roman" w:eastAsia="Times New Roman" w:hAnsi="Times New Roman" w:cs="Times New Roman"/>
      <w:b/>
      <w:sz w:val="32"/>
      <w:szCs w:val="32"/>
      <w:lang w:val="kk-KZ" w:eastAsia="ru-RU"/>
    </w:rPr>
  </w:style>
  <w:style w:type="paragraph" w:customStyle="1" w:styleId="211">
    <w:name w:val="раздел21"/>
    <w:basedOn w:val="a"/>
    <w:qFormat/>
    <w:rsid w:val="006F15A8"/>
    <w:pPr>
      <w:tabs>
        <w:tab w:val="num" w:pos="0"/>
      </w:tabs>
      <w:spacing w:after="0" w:line="240" w:lineRule="auto"/>
      <w:jc w:val="both"/>
    </w:pPr>
    <w:rPr>
      <w:rFonts w:ascii="Times New Roman" w:eastAsia="Times New Roman" w:hAnsi="Times New Roman" w:cs="Times New Roman"/>
      <w:b/>
      <w:sz w:val="28"/>
      <w:szCs w:val="28"/>
      <w:lang w:val="kk-KZ" w:eastAsia="ru-RU"/>
    </w:rPr>
  </w:style>
  <w:style w:type="paragraph" w:customStyle="1" w:styleId="220">
    <w:name w:val="раздел22"/>
    <w:basedOn w:val="a"/>
    <w:qFormat/>
    <w:rsid w:val="006F15A8"/>
    <w:pPr>
      <w:tabs>
        <w:tab w:val="num" w:pos="0"/>
      </w:tabs>
      <w:spacing w:after="0" w:line="240" w:lineRule="auto"/>
      <w:jc w:val="both"/>
    </w:pPr>
    <w:rPr>
      <w:rFonts w:ascii="Times New Roman" w:eastAsia="Times New Roman" w:hAnsi="Times New Roman" w:cs="Times New Roman"/>
      <w:b/>
      <w:sz w:val="28"/>
      <w:szCs w:val="28"/>
      <w:lang w:val="kk-KZ" w:eastAsia="ru-RU"/>
    </w:rPr>
  </w:style>
  <w:style w:type="paragraph" w:customStyle="1" w:styleId="230">
    <w:name w:val="раздел23"/>
    <w:basedOn w:val="a"/>
    <w:qFormat/>
    <w:rsid w:val="006F15A8"/>
    <w:pPr>
      <w:autoSpaceDE w:val="0"/>
      <w:autoSpaceDN w:val="0"/>
      <w:adjustRightInd w:val="0"/>
      <w:spacing w:after="0" w:line="240" w:lineRule="auto"/>
      <w:jc w:val="both"/>
    </w:pPr>
    <w:rPr>
      <w:rFonts w:ascii="Times New Roman" w:eastAsia="Times New Roman" w:hAnsi="Times New Roman" w:cs="Times New Roman"/>
      <w:b/>
      <w:sz w:val="32"/>
      <w:szCs w:val="32"/>
      <w:lang w:val="kk-KZ" w:eastAsia="ru-RU"/>
    </w:rPr>
  </w:style>
  <w:style w:type="paragraph" w:customStyle="1" w:styleId="240">
    <w:name w:val="раздел24"/>
    <w:basedOn w:val="a"/>
    <w:qFormat/>
    <w:rsid w:val="006F15A8"/>
    <w:pPr>
      <w:spacing w:after="0" w:line="240" w:lineRule="auto"/>
      <w:jc w:val="both"/>
    </w:pPr>
    <w:rPr>
      <w:rFonts w:ascii="Times New Roman" w:eastAsia="Times New Roman" w:hAnsi="Times New Roman" w:cs="Times New Roman"/>
      <w:b/>
      <w:sz w:val="28"/>
      <w:szCs w:val="28"/>
      <w:lang w:val="kk-KZ" w:eastAsia="ru-RU"/>
    </w:rPr>
  </w:style>
  <w:style w:type="paragraph" w:customStyle="1" w:styleId="250">
    <w:name w:val="раздел25"/>
    <w:basedOn w:val="a"/>
    <w:qFormat/>
    <w:rsid w:val="006F15A8"/>
    <w:pPr>
      <w:tabs>
        <w:tab w:val="num" w:pos="360"/>
      </w:tabs>
      <w:spacing w:after="0" w:line="240" w:lineRule="auto"/>
      <w:jc w:val="both"/>
    </w:pPr>
    <w:rPr>
      <w:rFonts w:ascii="Times New Roman" w:eastAsia="Times New Roman" w:hAnsi="Times New Roman" w:cs="Times New Roman"/>
      <w:b/>
      <w:bCs/>
      <w:iCs/>
      <w:sz w:val="28"/>
      <w:szCs w:val="28"/>
      <w:lang w:val="kk-KZ" w:eastAsia="ru-RU"/>
    </w:rPr>
  </w:style>
  <w:style w:type="paragraph" w:customStyle="1" w:styleId="37">
    <w:name w:val="раздел3"/>
    <w:basedOn w:val="1"/>
    <w:qFormat/>
    <w:rsid w:val="006F15A8"/>
    <w:pPr>
      <w:keepNext/>
      <w:tabs>
        <w:tab w:val="num" w:pos="300"/>
      </w:tabs>
      <w:spacing w:before="0" w:beforeAutospacing="0" w:after="0" w:afterAutospacing="0"/>
      <w:ind w:left="218" w:firstLine="200"/>
      <w:jc w:val="both"/>
    </w:pPr>
    <w:rPr>
      <w:b w:val="0"/>
      <w:bCs w:val="0"/>
      <w:kern w:val="0"/>
      <w:sz w:val="32"/>
      <w:szCs w:val="32"/>
      <w:lang w:val="kk-KZ"/>
    </w:rPr>
  </w:style>
  <w:style w:type="paragraph" w:customStyle="1" w:styleId="310">
    <w:name w:val="раздел31"/>
    <w:basedOn w:val="a"/>
    <w:qFormat/>
    <w:rsid w:val="006F15A8"/>
    <w:pPr>
      <w:spacing w:after="0" w:line="240" w:lineRule="auto"/>
      <w:ind w:left="-142"/>
      <w:jc w:val="both"/>
    </w:pPr>
    <w:rPr>
      <w:rFonts w:ascii="Times New Roman" w:eastAsia="Times New Roman" w:hAnsi="Times New Roman" w:cs="Times New Roman"/>
      <w:b/>
      <w:color w:val="000000"/>
      <w:sz w:val="28"/>
      <w:szCs w:val="28"/>
      <w:lang w:val="kk-KZ" w:eastAsia="ru-RU"/>
    </w:rPr>
  </w:style>
  <w:style w:type="paragraph" w:customStyle="1" w:styleId="320">
    <w:name w:val="раздел32"/>
    <w:basedOn w:val="a"/>
    <w:qFormat/>
    <w:rsid w:val="006F15A8"/>
    <w:pPr>
      <w:spacing w:after="0" w:line="0" w:lineRule="atLeast"/>
      <w:ind w:left="-142" w:firstLine="709"/>
      <w:jc w:val="both"/>
    </w:pPr>
    <w:rPr>
      <w:rFonts w:ascii="Times New Roman" w:eastAsia="Times New Roman" w:hAnsi="Times New Roman" w:cs="Times New Roman"/>
      <w:b/>
      <w:sz w:val="28"/>
      <w:szCs w:val="28"/>
      <w:lang w:val="kk-KZ" w:eastAsia="ru-RU"/>
    </w:rPr>
  </w:style>
  <w:style w:type="paragraph" w:customStyle="1" w:styleId="4">
    <w:name w:val="раздел4"/>
    <w:basedOn w:val="a"/>
    <w:qFormat/>
    <w:rsid w:val="006F15A8"/>
    <w:pPr>
      <w:spacing w:after="0" w:line="240" w:lineRule="auto"/>
    </w:pPr>
    <w:rPr>
      <w:rFonts w:ascii="Times New Roman" w:eastAsia="Times New Roman" w:hAnsi="Times New Roman" w:cs="Times New Roman"/>
      <w:b/>
      <w:sz w:val="28"/>
      <w:szCs w:val="28"/>
      <w:lang w:eastAsia="ru-RU"/>
    </w:rPr>
  </w:style>
  <w:style w:type="paragraph" w:customStyle="1" w:styleId="41">
    <w:name w:val="раздел41"/>
    <w:basedOn w:val="a"/>
    <w:qFormat/>
    <w:rsid w:val="006F15A8"/>
    <w:pPr>
      <w:spacing w:after="0" w:line="240" w:lineRule="auto"/>
    </w:pPr>
    <w:rPr>
      <w:rFonts w:ascii="Times New Roman" w:eastAsia="Times New Roman" w:hAnsi="Times New Roman" w:cs="Times New Roman"/>
      <w:b/>
      <w:sz w:val="28"/>
      <w:szCs w:val="28"/>
      <w:lang w:eastAsia="ru-RU"/>
    </w:rPr>
  </w:style>
  <w:style w:type="paragraph" w:customStyle="1" w:styleId="42">
    <w:name w:val="раздел42"/>
    <w:basedOn w:val="a"/>
    <w:qFormat/>
    <w:rsid w:val="006F15A8"/>
    <w:pPr>
      <w:spacing w:after="0" w:line="240" w:lineRule="auto"/>
      <w:jc w:val="both"/>
    </w:pPr>
    <w:rPr>
      <w:rFonts w:ascii="Times New Roman" w:eastAsia="Times New Roman" w:hAnsi="Times New Roman" w:cs="Times New Roman"/>
      <w:b/>
      <w:sz w:val="32"/>
      <w:szCs w:val="32"/>
      <w:lang w:val="kk-KZ" w:eastAsia="ru-RU"/>
    </w:rPr>
  </w:style>
  <w:style w:type="paragraph" w:customStyle="1" w:styleId="51">
    <w:name w:val="раздел5"/>
    <w:basedOn w:val="a"/>
    <w:qFormat/>
    <w:rsid w:val="006F15A8"/>
    <w:pPr>
      <w:autoSpaceDE w:val="0"/>
      <w:autoSpaceDN w:val="0"/>
      <w:adjustRightInd w:val="0"/>
      <w:spacing w:after="0" w:line="240" w:lineRule="auto"/>
      <w:jc w:val="both"/>
    </w:pPr>
    <w:rPr>
      <w:rFonts w:ascii="Times New Roman" w:eastAsia="Times New Roman" w:hAnsi="Times New Roman" w:cs="Times New Roman"/>
      <w:b/>
      <w:sz w:val="32"/>
      <w:szCs w:val="32"/>
      <w:lang w:val="kk-KZ" w:eastAsia="ru-RU"/>
    </w:rPr>
  </w:style>
  <w:style w:type="paragraph" w:customStyle="1" w:styleId="510">
    <w:name w:val="раздел51"/>
    <w:basedOn w:val="a7"/>
    <w:qFormat/>
    <w:rsid w:val="006F15A8"/>
    <w:pPr>
      <w:spacing w:after="0" w:line="0" w:lineRule="atLeast"/>
      <w:jc w:val="both"/>
    </w:pPr>
    <w:rPr>
      <w:rFonts w:ascii="Times New Roman" w:eastAsia="Times New Roman" w:hAnsi="Times New Roman"/>
      <w:b/>
      <w:sz w:val="32"/>
      <w:szCs w:val="32"/>
      <w:lang w:val="kk-KZ" w:eastAsia="ru-RU"/>
    </w:rPr>
  </w:style>
  <w:style w:type="paragraph" w:customStyle="1" w:styleId="52">
    <w:name w:val="раздел52"/>
    <w:basedOn w:val="a7"/>
    <w:qFormat/>
    <w:rsid w:val="006F15A8"/>
    <w:pPr>
      <w:ind w:left="0"/>
      <w:jc w:val="center"/>
    </w:pPr>
    <w:rPr>
      <w:rFonts w:ascii="Times New Roman" w:eastAsia="Times New Roman" w:hAnsi="Times New Roman"/>
      <w:sz w:val="28"/>
      <w:szCs w:val="28"/>
      <w:lang w:val="kk-KZ" w:eastAsia="ru-RU"/>
    </w:rPr>
  </w:style>
  <w:style w:type="paragraph" w:customStyle="1" w:styleId="53">
    <w:name w:val="раздел53"/>
    <w:basedOn w:val="a"/>
    <w:qFormat/>
    <w:rsid w:val="006F15A8"/>
    <w:pPr>
      <w:spacing w:after="0" w:line="0" w:lineRule="atLeast"/>
      <w:jc w:val="both"/>
    </w:pPr>
    <w:rPr>
      <w:rFonts w:ascii="Times New Roman" w:eastAsia="Times New Roman" w:hAnsi="Times New Roman" w:cs="Times New Roman"/>
      <w:b/>
      <w:sz w:val="28"/>
      <w:szCs w:val="28"/>
      <w:lang w:val="kk-KZ" w:eastAsia="ru-RU"/>
    </w:rPr>
  </w:style>
  <w:style w:type="paragraph" w:customStyle="1" w:styleId="61">
    <w:name w:val="раздел6"/>
    <w:basedOn w:val="a"/>
    <w:qFormat/>
    <w:rsid w:val="006F15A8"/>
    <w:pPr>
      <w:spacing w:after="0" w:line="240" w:lineRule="atLeast"/>
      <w:ind w:right="-142" w:firstLine="284"/>
      <w:jc w:val="both"/>
    </w:pPr>
    <w:rPr>
      <w:rFonts w:ascii="Times New Roman" w:eastAsia="Times New Roman" w:hAnsi="Times New Roman" w:cs="Times New Roman"/>
      <w:b/>
      <w:sz w:val="32"/>
      <w:szCs w:val="32"/>
      <w:lang w:val="kk-KZ" w:eastAsia="ru-RU"/>
    </w:rPr>
  </w:style>
  <w:style w:type="paragraph" w:customStyle="1" w:styleId="610">
    <w:name w:val="раздел61"/>
    <w:basedOn w:val="a"/>
    <w:qFormat/>
    <w:rsid w:val="006F15A8"/>
    <w:pPr>
      <w:spacing w:after="0" w:line="240" w:lineRule="atLeast"/>
      <w:ind w:right="-142" w:firstLine="284"/>
      <w:jc w:val="both"/>
    </w:pPr>
    <w:rPr>
      <w:rFonts w:ascii="Times New Roman" w:eastAsia="Times New Roman" w:hAnsi="Times New Roman" w:cs="Times New Roman"/>
      <w:b/>
      <w:sz w:val="28"/>
      <w:szCs w:val="28"/>
      <w:lang w:val="kk-KZ" w:eastAsia="ru-RU"/>
    </w:rPr>
  </w:style>
  <w:style w:type="paragraph" w:customStyle="1" w:styleId="62">
    <w:name w:val="раздел62"/>
    <w:basedOn w:val="a"/>
    <w:qFormat/>
    <w:rsid w:val="006F15A8"/>
    <w:pPr>
      <w:spacing w:after="0" w:line="240" w:lineRule="atLeast"/>
      <w:ind w:right="-142" w:firstLine="284"/>
      <w:jc w:val="both"/>
    </w:pPr>
    <w:rPr>
      <w:rFonts w:ascii="Times New Roman" w:eastAsia="Times New Roman" w:hAnsi="Times New Roman" w:cs="Times New Roman"/>
      <w:b/>
      <w:sz w:val="28"/>
      <w:szCs w:val="28"/>
      <w:lang w:val="kk-KZ" w:eastAsia="ru-RU"/>
    </w:rPr>
  </w:style>
  <w:style w:type="paragraph" w:customStyle="1" w:styleId="63">
    <w:name w:val="раздел63"/>
    <w:basedOn w:val="a7"/>
    <w:qFormat/>
    <w:rsid w:val="006F15A8"/>
    <w:pPr>
      <w:jc w:val="both"/>
    </w:pPr>
    <w:rPr>
      <w:rFonts w:ascii="Times New Roman" w:eastAsia="Times New Roman" w:hAnsi="Times New Roman"/>
      <w:b/>
      <w:sz w:val="32"/>
      <w:szCs w:val="32"/>
      <w:lang w:val="kk-KZ" w:eastAsia="ru-RU"/>
    </w:rPr>
  </w:style>
  <w:style w:type="paragraph" w:customStyle="1" w:styleId="64">
    <w:name w:val="раздел64"/>
    <w:basedOn w:val="a"/>
    <w:qFormat/>
    <w:rsid w:val="006F15A8"/>
    <w:pPr>
      <w:spacing w:after="0" w:line="0" w:lineRule="atLeast"/>
      <w:ind w:left="-284" w:firstLine="426"/>
      <w:jc w:val="both"/>
    </w:pPr>
    <w:rPr>
      <w:rFonts w:ascii="Times New Roman" w:eastAsia="Times New Roman" w:hAnsi="Times New Roman" w:cs="Times New Roman"/>
      <w:b/>
      <w:sz w:val="28"/>
      <w:szCs w:val="28"/>
      <w:lang w:val="kk-KZ" w:eastAsia="ru-RU"/>
    </w:rPr>
  </w:style>
  <w:style w:type="paragraph" w:customStyle="1" w:styleId="70">
    <w:name w:val="раздел7"/>
    <w:basedOn w:val="a"/>
    <w:qFormat/>
    <w:rsid w:val="006F15A8"/>
    <w:pPr>
      <w:spacing w:after="0" w:line="240" w:lineRule="auto"/>
      <w:ind w:firstLine="340"/>
      <w:jc w:val="both"/>
    </w:pPr>
    <w:rPr>
      <w:rFonts w:ascii="Times New Roman" w:eastAsia="Times New Roman" w:hAnsi="Times New Roman" w:cs="Times New Roman"/>
      <w:b/>
      <w:sz w:val="32"/>
      <w:szCs w:val="32"/>
      <w:lang w:val="kk-KZ" w:eastAsia="ru-RU"/>
    </w:rPr>
  </w:style>
  <w:style w:type="paragraph" w:customStyle="1" w:styleId="710">
    <w:name w:val="раздел71"/>
    <w:basedOn w:val="a"/>
    <w:qFormat/>
    <w:rsid w:val="006F15A8"/>
    <w:pPr>
      <w:spacing w:after="0" w:line="240" w:lineRule="auto"/>
      <w:ind w:left="360"/>
      <w:jc w:val="both"/>
    </w:pPr>
    <w:rPr>
      <w:rFonts w:ascii="Times New Roman" w:eastAsia="Times New Roman" w:hAnsi="Times New Roman" w:cs="Times New Roman"/>
      <w:b/>
      <w:sz w:val="32"/>
      <w:szCs w:val="32"/>
      <w:lang w:val="kk-KZ" w:eastAsia="ru-RU"/>
    </w:rPr>
  </w:style>
  <w:style w:type="paragraph" w:customStyle="1" w:styleId="72">
    <w:name w:val="раздел72"/>
    <w:basedOn w:val="a"/>
    <w:qFormat/>
    <w:rsid w:val="006F15A8"/>
    <w:pPr>
      <w:spacing w:after="0" w:line="240" w:lineRule="auto"/>
      <w:ind w:firstLine="340"/>
      <w:jc w:val="both"/>
    </w:pPr>
    <w:rPr>
      <w:rFonts w:ascii="Times New Roman" w:eastAsia="Times New Roman" w:hAnsi="Times New Roman" w:cs="Times New Roman"/>
      <w:b/>
      <w:sz w:val="28"/>
      <w:szCs w:val="28"/>
      <w:lang w:val="kk-KZ" w:eastAsia="ru-RU"/>
    </w:rPr>
  </w:style>
  <w:style w:type="paragraph" w:customStyle="1" w:styleId="73">
    <w:name w:val="раздел73"/>
    <w:basedOn w:val="a"/>
    <w:qFormat/>
    <w:rsid w:val="006F15A8"/>
    <w:pPr>
      <w:spacing w:after="0" w:line="240" w:lineRule="auto"/>
      <w:ind w:firstLine="340"/>
      <w:jc w:val="both"/>
    </w:pPr>
    <w:rPr>
      <w:rFonts w:ascii="Times New Roman" w:eastAsia="Times New Roman" w:hAnsi="Times New Roman" w:cs="Times New Roman"/>
      <w:b/>
      <w:sz w:val="32"/>
      <w:szCs w:val="32"/>
      <w:lang w:val="kk-KZ" w:eastAsia="ru-RU"/>
    </w:rPr>
  </w:style>
  <w:style w:type="paragraph" w:customStyle="1" w:styleId="74">
    <w:name w:val="раздел74"/>
    <w:basedOn w:val="a"/>
    <w:qFormat/>
    <w:rsid w:val="006F15A8"/>
    <w:pPr>
      <w:spacing w:after="0" w:line="240" w:lineRule="auto"/>
      <w:jc w:val="center"/>
    </w:pPr>
    <w:rPr>
      <w:rFonts w:ascii="Times New Roman" w:eastAsia="Times New Roman" w:hAnsi="Times New Roman" w:cs="Times New Roman"/>
      <w:b/>
      <w:sz w:val="28"/>
      <w:szCs w:val="28"/>
      <w:lang w:val="kk-KZ" w:eastAsia="ru-RU"/>
    </w:rPr>
  </w:style>
  <w:style w:type="paragraph" w:customStyle="1" w:styleId="81">
    <w:name w:val="раздел8"/>
    <w:basedOn w:val="a"/>
    <w:qFormat/>
    <w:rsid w:val="006F15A8"/>
    <w:pPr>
      <w:spacing w:after="0" w:line="240" w:lineRule="auto"/>
    </w:pPr>
    <w:rPr>
      <w:rFonts w:ascii="Times New Roman" w:eastAsia="Times New Roman" w:hAnsi="Times New Roman" w:cs="Times New Roman"/>
      <w:b/>
      <w:bCs/>
      <w:iCs/>
      <w:color w:val="000000"/>
      <w:sz w:val="27"/>
      <w:szCs w:val="27"/>
      <w:lang w:val="kk-KZ" w:eastAsia="ru-RU"/>
    </w:rPr>
  </w:style>
  <w:style w:type="paragraph" w:customStyle="1" w:styleId="91">
    <w:name w:val="раздел9"/>
    <w:basedOn w:val="a"/>
    <w:qFormat/>
    <w:rsid w:val="006F15A8"/>
    <w:pPr>
      <w:spacing w:after="0" w:line="240" w:lineRule="auto"/>
      <w:jc w:val="center"/>
    </w:pPr>
    <w:rPr>
      <w:rFonts w:ascii="Times New Roman" w:eastAsia="Times New Roman" w:hAnsi="Times New Roman" w:cs="Times New Roman"/>
      <w:b/>
      <w:bCs/>
      <w:iCs/>
      <w:color w:val="000000"/>
      <w:sz w:val="28"/>
      <w:szCs w:val="28"/>
      <w:lang w:val="kk-KZ" w:eastAsia="ru-RU"/>
    </w:rPr>
  </w:style>
  <w:style w:type="paragraph" w:customStyle="1" w:styleId="100">
    <w:name w:val="раздел10"/>
    <w:basedOn w:val="a"/>
    <w:qFormat/>
    <w:rsid w:val="006F15A8"/>
    <w:pPr>
      <w:spacing w:after="0" w:line="240" w:lineRule="auto"/>
      <w:jc w:val="both"/>
    </w:pPr>
    <w:rPr>
      <w:rFonts w:ascii="Times New Roman" w:eastAsia="Times New Roman" w:hAnsi="Times New Roman" w:cs="Times New Roman"/>
      <w:b/>
      <w:caps/>
      <w:sz w:val="28"/>
      <w:szCs w:val="28"/>
      <w:lang w:val="kk-KZ" w:eastAsia="ru-RU"/>
    </w:rPr>
  </w:style>
  <w:style w:type="paragraph" w:styleId="afa">
    <w:name w:val="TOC Heading"/>
    <w:basedOn w:val="1"/>
    <w:next w:val="a"/>
    <w:uiPriority w:val="39"/>
    <w:unhideWhenUsed/>
    <w:qFormat/>
    <w:rsid w:val="006F15A8"/>
    <w:pPr>
      <w:keepNext/>
      <w:keepLines/>
      <w:spacing w:before="480" w:beforeAutospacing="0" w:after="0" w:afterAutospacing="0" w:line="276" w:lineRule="auto"/>
      <w:outlineLvl w:val="9"/>
    </w:pPr>
    <w:rPr>
      <w:rFonts w:ascii="Cambria" w:hAnsi="Cambria"/>
      <w:color w:val="365F91"/>
      <w:kern w:val="0"/>
      <w:sz w:val="28"/>
      <w:szCs w:val="28"/>
      <w:lang w:eastAsia="en-US"/>
    </w:rPr>
  </w:style>
  <w:style w:type="paragraph" w:customStyle="1" w:styleId="15">
    <w:name w:val="заголовок 1"/>
    <w:basedOn w:val="a"/>
    <w:next w:val="a"/>
    <w:rsid w:val="006F15A8"/>
    <w:pPr>
      <w:keepNext/>
      <w:spacing w:before="240" w:after="60" w:line="240" w:lineRule="auto"/>
    </w:pPr>
    <w:rPr>
      <w:rFonts w:ascii="Arial" w:eastAsia="Times New Roman" w:hAnsi="Arial" w:cs="Times New Roman"/>
      <w:b/>
      <w:kern w:val="28"/>
      <w:sz w:val="28"/>
      <w:szCs w:val="20"/>
      <w:lang w:eastAsia="ru-RU"/>
    </w:rPr>
  </w:style>
  <w:style w:type="character" w:customStyle="1" w:styleId="mw-headline">
    <w:name w:val="mw-headline"/>
    <w:basedOn w:val="a0"/>
    <w:rsid w:val="006F15A8"/>
  </w:style>
  <w:style w:type="character" w:customStyle="1" w:styleId="mw-editsection">
    <w:name w:val="mw-editsection"/>
    <w:basedOn w:val="a0"/>
    <w:rsid w:val="006F15A8"/>
  </w:style>
  <w:style w:type="character" w:customStyle="1" w:styleId="mw-editsection-bracket">
    <w:name w:val="mw-editsection-bracket"/>
    <w:basedOn w:val="a0"/>
    <w:rsid w:val="006F15A8"/>
  </w:style>
  <w:style w:type="character" w:customStyle="1" w:styleId="mw-editsection-divider">
    <w:name w:val="mw-editsection-divider"/>
    <w:basedOn w:val="a0"/>
    <w:rsid w:val="006F15A8"/>
  </w:style>
  <w:style w:type="character" w:customStyle="1" w:styleId="layout">
    <w:name w:val="layout"/>
    <w:basedOn w:val="a0"/>
    <w:rsid w:val="006F15A8"/>
  </w:style>
  <w:style w:type="character" w:customStyle="1" w:styleId="s3">
    <w:name w:val="s3"/>
    <w:basedOn w:val="a0"/>
    <w:rsid w:val="00CC5A3D"/>
  </w:style>
  <w:style w:type="character" w:customStyle="1" w:styleId="s9">
    <w:name w:val="s9"/>
    <w:basedOn w:val="a0"/>
    <w:rsid w:val="00CC5A3D"/>
  </w:style>
  <w:style w:type="character" w:styleId="afb">
    <w:name w:val="Placeholder Text"/>
    <w:basedOn w:val="a0"/>
    <w:uiPriority w:val="99"/>
    <w:semiHidden/>
    <w:rsid w:val="005B7DAF"/>
    <w:rPr>
      <w:color w:val="808080"/>
    </w:rPr>
  </w:style>
  <w:style w:type="character" w:customStyle="1" w:styleId="50">
    <w:name w:val="Заголовок 5 Знак"/>
    <w:basedOn w:val="a0"/>
    <w:link w:val="5"/>
    <w:uiPriority w:val="9"/>
    <w:rsid w:val="006018AF"/>
    <w:rPr>
      <w:rFonts w:ascii="Calibri" w:eastAsia="Times New Roman" w:hAnsi="Calibri" w:cs="Times New Roman"/>
      <w:b/>
      <w:bCs/>
      <w:i/>
      <w:iCs/>
      <w:sz w:val="26"/>
      <w:szCs w:val="26"/>
      <w:lang w:eastAsia="ru-RU"/>
    </w:rPr>
  </w:style>
  <w:style w:type="numbering" w:customStyle="1" w:styleId="16">
    <w:name w:val="Нет списка1"/>
    <w:next w:val="a2"/>
    <w:uiPriority w:val="99"/>
    <w:semiHidden/>
    <w:unhideWhenUsed/>
    <w:rsid w:val="006018AF"/>
  </w:style>
  <w:style w:type="character" w:customStyle="1" w:styleId="a4">
    <w:name w:val="Обычный (веб) Знак"/>
    <w:aliases w:val=" Знак4 Знак,Знак4 Знак Знак Знак,Знак4 Знак Знак1,Знак4 Знак1,Обычный (Web)1 Знак,Обычный (веб) Знак1 Знак,Обычный (веб) Знак Знак1 Знак, Знак Знак1 Знак Знак1,Обычный (веб) Знак Знак Знак Знак1, Знак Знак1 Знак Знак Знак"/>
    <w:link w:val="a3"/>
    <w:uiPriority w:val="99"/>
    <w:locked/>
    <w:rsid w:val="006018AF"/>
    <w:rPr>
      <w:rFonts w:ascii="Times New Roman" w:eastAsia="Times New Roman" w:hAnsi="Times New Roman" w:cs="Times New Roman"/>
      <w:sz w:val="24"/>
      <w:szCs w:val="24"/>
      <w:lang w:eastAsia="ru-RU"/>
    </w:rPr>
  </w:style>
  <w:style w:type="paragraph" w:customStyle="1" w:styleId="17">
    <w:name w:val="Стиль1"/>
    <w:basedOn w:val="af5"/>
    <w:link w:val="18"/>
    <w:uiPriority w:val="99"/>
    <w:qFormat/>
    <w:rsid w:val="006018AF"/>
    <w:pPr>
      <w:tabs>
        <w:tab w:val="clear" w:pos="400"/>
      </w:tabs>
      <w:spacing w:line="360" w:lineRule="auto"/>
      <w:ind w:firstLine="720"/>
      <w:jc w:val="center"/>
    </w:pPr>
    <w:rPr>
      <w:b/>
      <w:bCs/>
      <w:lang w:val="ru-RU"/>
    </w:rPr>
  </w:style>
  <w:style w:type="character" w:customStyle="1" w:styleId="18">
    <w:name w:val="Стиль1 Знак"/>
    <w:link w:val="17"/>
    <w:uiPriority w:val="99"/>
    <w:locked/>
    <w:rsid w:val="006018AF"/>
    <w:rPr>
      <w:rFonts w:ascii="Times New Roman" w:eastAsia="Times New Roman" w:hAnsi="Times New Roman" w:cs="Times New Roman"/>
      <w:b/>
      <w:bCs/>
      <w:sz w:val="24"/>
      <w:szCs w:val="24"/>
      <w:lang w:eastAsia="ru-RU"/>
    </w:rPr>
  </w:style>
  <w:style w:type="character" w:customStyle="1" w:styleId="s0">
    <w:name w:val="s0"/>
    <w:rsid w:val="006018AF"/>
    <w:rPr>
      <w:rFonts w:ascii="Times New Roman" w:hAnsi="Times New Roman" w:cs="Times New Roman"/>
      <w:b w:val="0"/>
      <w:bCs w:val="0"/>
      <w:i w:val="0"/>
      <w:iCs w:val="0"/>
      <w:strike w:val="0"/>
      <w:dstrike w:val="0"/>
      <w:color w:val="000000"/>
      <w:sz w:val="28"/>
      <w:szCs w:val="28"/>
      <w:u w:val="none"/>
    </w:rPr>
  </w:style>
  <w:style w:type="character" w:customStyle="1" w:styleId="212">
    <w:name w:val="Основной текст 2 Знак1"/>
    <w:basedOn w:val="a0"/>
    <w:uiPriority w:val="99"/>
    <w:semiHidden/>
    <w:rsid w:val="006018AF"/>
  </w:style>
  <w:style w:type="character" w:customStyle="1" w:styleId="afc">
    <w:name w:val="Основной текст_"/>
    <w:link w:val="26"/>
    <w:rsid w:val="006018AF"/>
    <w:rPr>
      <w:spacing w:val="1"/>
      <w:sz w:val="18"/>
      <w:szCs w:val="18"/>
      <w:shd w:val="clear" w:color="auto" w:fill="FFFFFF"/>
    </w:rPr>
  </w:style>
  <w:style w:type="paragraph" w:customStyle="1" w:styleId="26">
    <w:name w:val="Основной текст2"/>
    <w:basedOn w:val="a"/>
    <w:link w:val="afc"/>
    <w:qFormat/>
    <w:rsid w:val="006018AF"/>
    <w:pPr>
      <w:widowControl w:val="0"/>
      <w:shd w:val="clear" w:color="auto" w:fill="FFFFFF"/>
      <w:spacing w:after="180" w:line="221" w:lineRule="exact"/>
      <w:jc w:val="center"/>
    </w:pPr>
    <w:rPr>
      <w:spacing w:val="1"/>
      <w:sz w:val="18"/>
      <w:szCs w:val="18"/>
    </w:rPr>
  </w:style>
  <w:style w:type="character" w:customStyle="1" w:styleId="27">
    <w:name w:val="Основной текст (2)_"/>
    <w:link w:val="28"/>
    <w:rsid w:val="006018AF"/>
    <w:rPr>
      <w:b/>
      <w:bCs/>
      <w:spacing w:val="2"/>
      <w:sz w:val="18"/>
      <w:szCs w:val="18"/>
      <w:shd w:val="clear" w:color="auto" w:fill="FFFFFF"/>
    </w:rPr>
  </w:style>
  <w:style w:type="paragraph" w:customStyle="1" w:styleId="28">
    <w:name w:val="Основной текст (2)"/>
    <w:basedOn w:val="a"/>
    <w:link w:val="27"/>
    <w:qFormat/>
    <w:rsid w:val="006018AF"/>
    <w:pPr>
      <w:widowControl w:val="0"/>
      <w:shd w:val="clear" w:color="auto" w:fill="FFFFFF"/>
      <w:spacing w:after="0" w:line="442" w:lineRule="exact"/>
      <w:jc w:val="center"/>
    </w:pPr>
    <w:rPr>
      <w:b/>
      <w:bCs/>
      <w:spacing w:val="2"/>
      <w:sz w:val="18"/>
      <w:szCs w:val="18"/>
    </w:rPr>
  </w:style>
  <w:style w:type="character" w:customStyle="1" w:styleId="afd">
    <w:name w:val="Подпись к картинке_"/>
    <w:link w:val="afe"/>
    <w:rsid w:val="006018AF"/>
    <w:rPr>
      <w:spacing w:val="1"/>
      <w:sz w:val="18"/>
      <w:szCs w:val="18"/>
      <w:shd w:val="clear" w:color="auto" w:fill="FFFFFF"/>
    </w:rPr>
  </w:style>
  <w:style w:type="paragraph" w:customStyle="1" w:styleId="afe">
    <w:name w:val="Подпись к картинке"/>
    <w:basedOn w:val="a"/>
    <w:link w:val="afd"/>
    <w:qFormat/>
    <w:rsid w:val="006018AF"/>
    <w:pPr>
      <w:widowControl w:val="0"/>
      <w:shd w:val="clear" w:color="auto" w:fill="FFFFFF"/>
      <w:spacing w:after="0" w:line="230" w:lineRule="exact"/>
      <w:jc w:val="both"/>
    </w:pPr>
    <w:rPr>
      <w:spacing w:val="1"/>
      <w:sz w:val="18"/>
      <w:szCs w:val="18"/>
    </w:rPr>
  </w:style>
  <w:style w:type="character" w:customStyle="1" w:styleId="productdetail-authorsmainmailrucssattributepostfix">
    <w:name w:val="productdetail-authorsmain_mailru_css_attribute_postfix"/>
    <w:basedOn w:val="a0"/>
    <w:rsid w:val="006018AF"/>
  </w:style>
  <w:style w:type="paragraph" w:customStyle="1" w:styleId="a20">
    <w:name w:val="a2"/>
    <w:basedOn w:val="a"/>
    <w:uiPriority w:val="99"/>
    <w:qFormat/>
    <w:rsid w:val="006018A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horttext">
    <w:name w:val="short_text"/>
    <w:basedOn w:val="a0"/>
    <w:rsid w:val="006018AF"/>
  </w:style>
  <w:style w:type="paragraph" w:customStyle="1" w:styleId="19">
    <w:name w:val="Абзац списка1"/>
    <w:basedOn w:val="a"/>
    <w:uiPriority w:val="99"/>
    <w:qFormat/>
    <w:rsid w:val="006018AF"/>
    <w:pPr>
      <w:spacing w:after="200" w:line="276" w:lineRule="auto"/>
      <w:ind w:left="720"/>
      <w:contextualSpacing/>
    </w:pPr>
    <w:rPr>
      <w:rFonts w:ascii="Calibri" w:eastAsia="Times New Roman" w:hAnsi="Calibri" w:cs="Times New Roman"/>
      <w:lang w:val="en-US" w:eastAsia="ru-RU"/>
    </w:rPr>
  </w:style>
  <w:style w:type="character" w:customStyle="1" w:styleId="mwe-math-mathml-inline">
    <w:name w:val="mwe-math-mathml-inline"/>
    <w:basedOn w:val="a0"/>
    <w:rsid w:val="006018AF"/>
  </w:style>
  <w:style w:type="paragraph" w:styleId="HTML1">
    <w:name w:val="HTML Address"/>
    <w:basedOn w:val="a"/>
    <w:link w:val="HTML2"/>
    <w:uiPriority w:val="99"/>
    <w:unhideWhenUsed/>
    <w:rsid w:val="006018AF"/>
    <w:pPr>
      <w:spacing w:after="0" w:line="240" w:lineRule="auto"/>
    </w:pPr>
    <w:rPr>
      <w:rFonts w:ascii="Times New Roman" w:eastAsia="Times New Roman" w:hAnsi="Times New Roman" w:cs="Times New Roman"/>
      <w:i/>
      <w:iCs/>
      <w:sz w:val="24"/>
      <w:szCs w:val="24"/>
    </w:rPr>
  </w:style>
  <w:style w:type="character" w:customStyle="1" w:styleId="HTML2">
    <w:name w:val="Адрес HTML Знак"/>
    <w:basedOn w:val="a0"/>
    <w:link w:val="HTML1"/>
    <w:uiPriority w:val="99"/>
    <w:rsid w:val="006018AF"/>
    <w:rPr>
      <w:rFonts w:ascii="Times New Roman" w:eastAsia="Times New Roman" w:hAnsi="Times New Roman" w:cs="Times New Roman"/>
      <w:i/>
      <w:iCs/>
      <w:sz w:val="24"/>
      <w:szCs w:val="24"/>
    </w:rPr>
  </w:style>
  <w:style w:type="paragraph" w:styleId="aff">
    <w:name w:val="List"/>
    <w:basedOn w:val="a"/>
    <w:uiPriority w:val="99"/>
    <w:unhideWhenUsed/>
    <w:rsid w:val="006018AF"/>
    <w:pPr>
      <w:spacing w:after="0" w:line="240" w:lineRule="auto"/>
      <w:ind w:left="283" w:hanging="283"/>
      <w:contextualSpacing/>
    </w:pPr>
    <w:rPr>
      <w:rFonts w:ascii="Times New Roman" w:eastAsia="Times New Roman" w:hAnsi="Times New Roman" w:cs="Times New Roman"/>
      <w:sz w:val="24"/>
      <w:szCs w:val="24"/>
      <w:lang w:eastAsia="ru-RU"/>
    </w:rPr>
  </w:style>
  <w:style w:type="paragraph" w:styleId="aff0">
    <w:name w:val="Plain Text"/>
    <w:basedOn w:val="a"/>
    <w:link w:val="aff1"/>
    <w:uiPriority w:val="99"/>
    <w:unhideWhenUsed/>
    <w:rsid w:val="006018AF"/>
    <w:pPr>
      <w:spacing w:after="0" w:line="240" w:lineRule="auto"/>
    </w:pPr>
    <w:rPr>
      <w:rFonts w:ascii="Consolas" w:eastAsia="Times New Roman" w:hAnsi="Consolas" w:cs="Consolas"/>
      <w:sz w:val="21"/>
      <w:szCs w:val="21"/>
      <w:lang w:eastAsia="ru-RU"/>
    </w:rPr>
  </w:style>
  <w:style w:type="character" w:customStyle="1" w:styleId="aff1">
    <w:name w:val="Текст Знак"/>
    <w:basedOn w:val="a0"/>
    <w:link w:val="aff0"/>
    <w:uiPriority w:val="99"/>
    <w:rsid w:val="006018AF"/>
    <w:rPr>
      <w:rFonts w:ascii="Consolas" w:eastAsia="Times New Roman" w:hAnsi="Consolas" w:cs="Consolas"/>
      <w:sz w:val="21"/>
      <w:szCs w:val="21"/>
      <w:lang w:eastAsia="ru-RU"/>
    </w:rPr>
  </w:style>
  <w:style w:type="table" w:customStyle="1" w:styleId="1a">
    <w:name w:val="Сетка таблицы1"/>
    <w:basedOn w:val="a1"/>
    <w:next w:val="a6"/>
    <w:uiPriority w:val="59"/>
    <w:rsid w:val="006018A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
    <w:name w:val="Нет списка11"/>
    <w:next w:val="a2"/>
    <w:uiPriority w:val="99"/>
    <w:semiHidden/>
    <w:unhideWhenUsed/>
    <w:rsid w:val="006018AF"/>
  </w:style>
  <w:style w:type="table" w:customStyle="1" w:styleId="29">
    <w:name w:val="Сетка таблицы2"/>
    <w:basedOn w:val="a1"/>
    <w:next w:val="a6"/>
    <w:uiPriority w:val="59"/>
    <w:rsid w:val="006018A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rsid w:val="006018AF"/>
  </w:style>
  <w:style w:type="paragraph" w:styleId="aff2">
    <w:name w:val="Subtitle"/>
    <w:basedOn w:val="a"/>
    <w:link w:val="aff3"/>
    <w:qFormat/>
    <w:rsid w:val="006018AF"/>
    <w:pPr>
      <w:spacing w:after="0" w:line="240" w:lineRule="auto"/>
      <w:jc w:val="center"/>
    </w:pPr>
    <w:rPr>
      <w:rFonts w:ascii="Times New Roman" w:eastAsia="Times New Roman" w:hAnsi="Times New Roman" w:cs="Times New Roman"/>
      <w:b/>
      <w:sz w:val="24"/>
      <w:szCs w:val="20"/>
    </w:rPr>
  </w:style>
  <w:style w:type="character" w:customStyle="1" w:styleId="aff3">
    <w:name w:val="Подзаголовок Знак"/>
    <w:basedOn w:val="a0"/>
    <w:link w:val="aff2"/>
    <w:rsid w:val="006018AF"/>
    <w:rPr>
      <w:rFonts w:ascii="Times New Roman" w:eastAsia="Times New Roman" w:hAnsi="Times New Roman" w:cs="Times New Roman"/>
      <w:b/>
      <w:sz w:val="24"/>
      <w:szCs w:val="20"/>
    </w:rPr>
  </w:style>
  <w:style w:type="table" w:customStyle="1" w:styleId="38">
    <w:name w:val="Сетка таблицы3"/>
    <w:basedOn w:val="a1"/>
    <w:next w:val="a6"/>
    <w:uiPriority w:val="59"/>
    <w:rsid w:val="006018A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5">
    <w:name w:val="font5"/>
    <w:basedOn w:val="a"/>
    <w:uiPriority w:val="99"/>
    <w:qFormat/>
    <w:rsid w:val="006018AF"/>
    <w:pPr>
      <w:spacing w:before="100" w:beforeAutospacing="1" w:after="100" w:afterAutospacing="1" w:line="240" w:lineRule="auto"/>
    </w:pPr>
    <w:rPr>
      <w:rFonts w:ascii="Times New Roman" w:eastAsia="Times New Roman" w:hAnsi="Times New Roman" w:cs="Times New Roman"/>
      <w:color w:val="000000"/>
      <w:sz w:val="14"/>
      <w:szCs w:val="14"/>
      <w:lang w:eastAsia="ru-RU"/>
    </w:rPr>
  </w:style>
  <w:style w:type="paragraph" w:customStyle="1" w:styleId="font6">
    <w:name w:val="font6"/>
    <w:basedOn w:val="a"/>
    <w:uiPriority w:val="99"/>
    <w:qFormat/>
    <w:rsid w:val="006018AF"/>
    <w:pPr>
      <w:spacing w:before="100" w:beforeAutospacing="1" w:after="100" w:afterAutospacing="1" w:line="240" w:lineRule="auto"/>
    </w:pPr>
    <w:rPr>
      <w:rFonts w:ascii="Times New Roman" w:eastAsia="Times New Roman" w:hAnsi="Times New Roman" w:cs="Times New Roman"/>
      <w:b/>
      <w:bCs/>
      <w:color w:val="000000"/>
      <w:sz w:val="14"/>
      <w:szCs w:val="14"/>
      <w:lang w:eastAsia="ru-RU"/>
    </w:rPr>
  </w:style>
  <w:style w:type="paragraph" w:customStyle="1" w:styleId="font7">
    <w:name w:val="font7"/>
    <w:basedOn w:val="a"/>
    <w:uiPriority w:val="99"/>
    <w:qFormat/>
    <w:rsid w:val="006018AF"/>
    <w:pPr>
      <w:spacing w:before="100" w:beforeAutospacing="1" w:after="100" w:afterAutospacing="1" w:line="240" w:lineRule="auto"/>
    </w:pPr>
    <w:rPr>
      <w:rFonts w:ascii="Times New Roman" w:eastAsia="Times New Roman" w:hAnsi="Times New Roman" w:cs="Times New Roman"/>
      <w:color w:val="000000"/>
      <w:sz w:val="14"/>
      <w:szCs w:val="14"/>
      <w:lang w:eastAsia="ru-RU"/>
    </w:rPr>
  </w:style>
  <w:style w:type="paragraph" w:customStyle="1" w:styleId="xl63">
    <w:name w:val="xl63"/>
    <w:basedOn w:val="a"/>
    <w:uiPriority w:val="99"/>
    <w:qFormat/>
    <w:rsid w:val="006018A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4"/>
      <w:szCs w:val="14"/>
      <w:lang w:eastAsia="ru-RU"/>
    </w:rPr>
  </w:style>
  <w:style w:type="paragraph" w:customStyle="1" w:styleId="xl64">
    <w:name w:val="xl64"/>
    <w:basedOn w:val="a"/>
    <w:uiPriority w:val="99"/>
    <w:qFormat/>
    <w:rsid w:val="006018A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4"/>
      <w:szCs w:val="14"/>
      <w:lang w:eastAsia="ru-RU"/>
    </w:rPr>
  </w:style>
  <w:style w:type="paragraph" w:customStyle="1" w:styleId="xl65">
    <w:name w:val="xl65"/>
    <w:basedOn w:val="a"/>
    <w:uiPriority w:val="99"/>
    <w:qFormat/>
    <w:rsid w:val="006018A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14"/>
      <w:szCs w:val="14"/>
      <w:lang w:eastAsia="ru-RU"/>
    </w:rPr>
  </w:style>
  <w:style w:type="paragraph" w:customStyle="1" w:styleId="xl66">
    <w:name w:val="xl66"/>
    <w:basedOn w:val="a"/>
    <w:uiPriority w:val="99"/>
    <w:qFormat/>
    <w:rsid w:val="006018A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14"/>
      <w:szCs w:val="14"/>
      <w:lang w:eastAsia="ru-RU"/>
    </w:rPr>
  </w:style>
  <w:style w:type="paragraph" w:customStyle="1" w:styleId="xl67">
    <w:name w:val="xl67"/>
    <w:basedOn w:val="a"/>
    <w:uiPriority w:val="99"/>
    <w:qFormat/>
    <w:rsid w:val="006018A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14"/>
      <w:szCs w:val="14"/>
      <w:lang w:eastAsia="ru-RU"/>
    </w:rPr>
  </w:style>
  <w:style w:type="paragraph" w:customStyle="1" w:styleId="xl68">
    <w:name w:val="xl68"/>
    <w:basedOn w:val="a"/>
    <w:uiPriority w:val="99"/>
    <w:qFormat/>
    <w:rsid w:val="006018A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4"/>
      <w:szCs w:val="14"/>
      <w:lang w:eastAsia="ru-RU"/>
    </w:rPr>
  </w:style>
  <w:style w:type="paragraph" w:customStyle="1" w:styleId="xl69">
    <w:name w:val="xl69"/>
    <w:basedOn w:val="a"/>
    <w:uiPriority w:val="99"/>
    <w:qFormat/>
    <w:rsid w:val="006018A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4"/>
      <w:szCs w:val="14"/>
      <w:lang w:eastAsia="ru-RU"/>
    </w:rPr>
  </w:style>
  <w:style w:type="paragraph" w:customStyle="1" w:styleId="xl70">
    <w:name w:val="xl70"/>
    <w:basedOn w:val="a"/>
    <w:uiPriority w:val="99"/>
    <w:qFormat/>
    <w:rsid w:val="006018A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4"/>
      <w:szCs w:val="14"/>
      <w:lang w:eastAsia="ru-RU"/>
    </w:rPr>
  </w:style>
  <w:style w:type="paragraph" w:customStyle="1" w:styleId="xl71">
    <w:name w:val="xl71"/>
    <w:basedOn w:val="a"/>
    <w:uiPriority w:val="99"/>
    <w:qFormat/>
    <w:rsid w:val="006018A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4"/>
      <w:szCs w:val="14"/>
      <w:lang w:eastAsia="ru-RU"/>
    </w:rPr>
  </w:style>
  <w:style w:type="paragraph" w:customStyle="1" w:styleId="xl72">
    <w:name w:val="xl72"/>
    <w:basedOn w:val="a"/>
    <w:uiPriority w:val="99"/>
    <w:qFormat/>
    <w:rsid w:val="006018A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lang w:eastAsia="ru-RU"/>
    </w:rPr>
  </w:style>
  <w:style w:type="paragraph" w:customStyle="1" w:styleId="xl73">
    <w:name w:val="xl73"/>
    <w:basedOn w:val="a"/>
    <w:uiPriority w:val="99"/>
    <w:qFormat/>
    <w:rsid w:val="006018A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sz w:val="14"/>
      <w:szCs w:val="14"/>
      <w:lang w:eastAsia="ru-RU"/>
    </w:rPr>
  </w:style>
  <w:style w:type="paragraph" w:customStyle="1" w:styleId="xl74">
    <w:name w:val="xl74"/>
    <w:basedOn w:val="a"/>
    <w:uiPriority w:val="99"/>
    <w:qFormat/>
    <w:rsid w:val="006018AF"/>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textAlignment w:val="center"/>
    </w:pPr>
    <w:rPr>
      <w:rFonts w:ascii="Times New Roman" w:eastAsia="Times New Roman" w:hAnsi="Times New Roman" w:cs="Times New Roman"/>
      <w:b/>
      <w:bCs/>
      <w:color w:val="000000"/>
      <w:sz w:val="14"/>
      <w:szCs w:val="14"/>
      <w:lang w:eastAsia="ru-RU"/>
    </w:rPr>
  </w:style>
  <w:style w:type="paragraph" w:customStyle="1" w:styleId="xl75">
    <w:name w:val="xl75"/>
    <w:basedOn w:val="a"/>
    <w:uiPriority w:val="99"/>
    <w:qFormat/>
    <w:rsid w:val="006018AF"/>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color w:val="000000"/>
      <w:sz w:val="14"/>
      <w:szCs w:val="14"/>
      <w:lang w:eastAsia="ru-RU"/>
    </w:rPr>
  </w:style>
  <w:style w:type="paragraph" w:customStyle="1" w:styleId="xl76">
    <w:name w:val="xl76"/>
    <w:basedOn w:val="a"/>
    <w:uiPriority w:val="99"/>
    <w:qFormat/>
    <w:rsid w:val="006018AF"/>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color w:val="000000"/>
      <w:sz w:val="14"/>
      <w:szCs w:val="14"/>
      <w:lang w:eastAsia="ru-RU"/>
    </w:rPr>
  </w:style>
  <w:style w:type="paragraph" w:customStyle="1" w:styleId="xl77">
    <w:name w:val="xl77"/>
    <w:basedOn w:val="a"/>
    <w:uiPriority w:val="99"/>
    <w:qFormat/>
    <w:rsid w:val="006018A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color w:val="000000"/>
      <w:sz w:val="14"/>
      <w:szCs w:val="14"/>
      <w:lang w:eastAsia="ru-RU"/>
    </w:rPr>
  </w:style>
  <w:style w:type="paragraph" w:customStyle="1" w:styleId="xl78">
    <w:name w:val="xl78"/>
    <w:basedOn w:val="a"/>
    <w:uiPriority w:val="99"/>
    <w:qFormat/>
    <w:rsid w:val="006018A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14"/>
      <w:szCs w:val="14"/>
      <w:lang w:eastAsia="ru-RU"/>
    </w:rPr>
  </w:style>
  <w:style w:type="paragraph" w:customStyle="1" w:styleId="xl79">
    <w:name w:val="xl79"/>
    <w:basedOn w:val="a"/>
    <w:uiPriority w:val="99"/>
    <w:qFormat/>
    <w:rsid w:val="006018AF"/>
    <w:pPr>
      <w:pBdr>
        <w:top w:val="single" w:sz="4" w:space="0" w:color="auto"/>
        <w:left w:val="single" w:sz="4" w:space="0" w:color="auto"/>
        <w:bottom w:val="single" w:sz="4" w:space="0" w:color="auto"/>
        <w:right w:val="single" w:sz="4" w:space="0" w:color="auto"/>
      </w:pBdr>
      <w:shd w:val="clear" w:color="000000" w:fill="FF99FF"/>
      <w:spacing w:before="100" w:beforeAutospacing="1" w:after="100" w:afterAutospacing="1" w:line="240" w:lineRule="auto"/>
      <w:textAlignment w:val="center"/>
    </w:pPr>
    <w:rPr>
      <w:rFonts w:ascii="Times New Roman" w:eastAsia="Times New Roman" w:hAnsi="Times New Roman" w:cs="Times New Roman"/>
      <w:color w:val="000000"/>
      <w:sz w:val="14"/>
      <w:szCs w:val="14"/>
      <w:lang w:eastAsia="ru-RU"/>
    </w:rPr>
  </w:style>
  <w:style w:type="paragraph" w:customStyle="1" w:styleId="xl80">
    <w:name w:val="xl80"/>
    <w:basedOn w:val="a"/>
    <w:uiPriority w:val="99"/>
    <w:qFormat/>
    <w:rsid w:val="006018AF"/>
    <w:pPr>
      <w:pBdr>
        <w:top w:val="single" w:sz="4" w:space="0" w:color="auto"/>
        <w:left w:val="single" w:sz="4" w:space="0" w:color="auto"/>
        <w:bottom w:val="single" w:sz="4" w:space="0" w:color="auto"/>
        <w:right w:val="single" w:sz="4" w:space="0" w:color="auto"/>
      </w:pBdr>
      <w:shd w:val="clear" w:color="000000" w:fill="FF99FF"/>
      <w:spacing w:before="100" w:beforeAutospacing="1" w:after="100" w:afterAutospacing="1" w:line="240" w:lineRule="auto"/>
      <w:jc w:val="center"/>
      <w:textAlignment w:val="center"/>
    </w:pPr>
    <w:rPr>
      <w:rFonts w:ascii="Times New Roman" w:eastAsia="Times New Roman" w:hAnsi="Times New Roman" w:cs="Times New Roman"/>
      <w:color w:val="000000"/>
      <w:sz w:val="14"/>
      <w:szCs w:val="14"/>
      <w:lang w:eastAsia="ru-RU"/>
    </w:rPr>
  </w:style>
  <w:style w:type="paragraph" w:customStyle="1" w:styleId="xl81">
    <w:name w:val="xl81"/>
    <w:basedOn w:val="a"/>
    <w:uiPriority w:val="99"/>
    <w:qFormat/>
    <w:rsid w:val="006018AF"/>
    <w:pPr>
      <w:pBdr>
        <w:top w:val="single" w:sz="4" w:space="0" w:color="auto"/>
        <w:left w:val="single" w:sz="4" w:space="0" w:color="auto"/>
        <w:bottom w:val="single" w:sz="4" w:space="0" w:color="auto"/>
        <w:right w:val="single" w:sz="4" w:space="0" w:color="auto"/>
      </w:pBdr>
      <w:shd w:val="clear" w:color="000000" w:fill="FF99FF"/>
      <w:spacing w:before="100" w:beforeAutospacing="1" w:after="100" w:afterAutospacing="1" w:line="240" w:lineRule="auto"/>
      <w:jc w:val="center"/>
      <w:textAlignment w:val="center"/>
    </w:pPr>
    <w:rPr>
      <w:rFonts w:ascii="Times New Roman" w:eastAsia="Times New Roman" w:hAnsi="Times New Roman" w:cs="Times New Roman"/>
      <w:sz w:val="14"/>
      <w:szCs w:val="14"/>
      <w:lang w:eastAsia="ru-RU"/>
    </w:rPr>
  </w:style>
  <w:style w:type="paragraph" w:customStyle="1" w:styleId="xl82">
    <w:name w:val="xl82"/>
    <w:basedOn w:val="a"/>
    <w:uiPriority w:val="99"/>
    <w:qFormat/>
    <w:rsid w:val="006018A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14"/>
      <w:szCs w:val="14"/>
      <w:lang w:eastAsia="ru-RU"/>
    </w:rPr>
  </w:style>
  <w:style w:type="paragraph" w:customStyle="1" w:styleId="xl83">
    <w:name w:val="xl83"/>
    <w:basedOn w:val="a"/>
    <w:uiPriority w:val="99"/>
    <w:qFormat/>
    <w:rsid w:val="006018A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14"/>
      <w:szCs w:val="14"/>
      <w:lang w:eastAsia="ru-RU"/>
    </w:rPr>
  </w:style>
  <w:style w:type="character" w:customStyle="1" w:styleId="cardaddresspart">
    <w:name w:val="card__addresspart"/>
    <w:rsid w:val="006018AF"/>
  </w:style>
  <w:style w:type="character" w:styleId="aff4">
    <w:name w:val="FollowedHyperlink"/>
    <w:uiPriority w:val="99"/>
    <w:semiHidden/>
    <w:unhideWhenUsed/>
    <w:rsid w:val="006018AF"/>
    <w:rPr>
      <w:color w:val="800080"/>
      <w:u w:val="single"/>
    </w:rPr>
  </w:style>
  <w:style w:type="paragraph" w:customStyle="1" w:styleId="F9E977197262459AB16AE09F8A4F0155">
    <w:name w:val="F9E977197262459AB16AE09F8A4F0155"/>
    <w:uiPriority w:val="99"/>
    <w:qFormat/>
    <w:rsid w:val="006018AF"/>
    <w:rPr>
      <w:rFonts w:ascii="Calibri" w:eastAsia="Times New Roman" w:hAnsi="Calibri" w:cs="Times New Roman"/>
      <w:lang w:eastAsia="ru-RU"/>
    </w:rPr>
  </w:style>
  <w:style w:type="character" w:customStyle="1" w:styleId="2110">
    <w:name w:val="Основной текст 2 Знак11"/>
    <w:uiPriority w:val="99"/>
    <w:semiHidden/>
    <w:rsid w:val="006018AF"/>
    <w:rPr>
      <w:rFonts w:ascii="Times New Roman" w:hAnsi="Times New Roman" w:cs="Times New Roman"/>
      <w:sz w:val="24"/>
      <w:szCs w:val="24"/>
    </w:rPr>
  </w:style>
  <w:style w:type="character" w:styleId="aff5">
    <w:name w:val="annotation reference"/>
    <w:uiPriority w:val="99"/>
    <w:semiHidden/>
    <w:unhideWhenUsed/>
    <w:rsid w:val="006018AF"/>
    <w:rPr>
      <w:sz w:val="16"/>
      <w:szCs w:val="16"/>
    </w:rPr>
  </w:style>
  <w:style w:type="paragraph" w:styleId="aff6">
    <w:name w:val="annotation text"/>
    <w:basedOn w:val="a"/>
    <w:link w:val="aff7"/>
    <w:uiPriority w:val="99"/>
    <w:semiHidden/>
    <w:unhideWhenUsed/>
    <w:rsid w:val="006018AF"/>
    <w:pPr>
      <w:spacing w:after="0" w:line="240" w:lineRule="auto"/>
    </w:pPr>
    <w:rPr>
      <w:rFonts w:ascii="Times New Roman" w:eastAsia="Times New Roman" w:hAnsi="Times New Roman" w:cs="Times New Roman"/>
      <w:sz w:val="20"/>
      <w:szCs w:val="20"/>
      <w:lang w:eastAsia="ru-RU"/>
    </w:rPr>
  </w:style>
  <w:style w:type="character" w:customStyle="1" w:styleId="aff7">
    <w:name w:val="Текст примечания Знак"/>
    <w:basedOn w:val="a0"/>
    <w:link w:val="aff6"/>
    <w:uiPriority w:val="99"/>
    <w:semiHidden/>
    <w:rsid w:val="006018AF"/>
    <w:rPr>
      <w:rFonts w:ascii="Times New Roman" w:eastAsia="Times New Roman" w:hAnsi="Times New Roman" w:cs="Times New Roman"/>
      <w:sz w:val="20"/>
      <w:szCs w:val="20"/>
      <w:lang w:eastAsia="ru-RU"/>
    </w:rPr>
  </w:style>
  <w:style w:type="paragraph" w:styleId="aff8">
    <w:name w:val="annotation subject"/>
    <w:basedOn w:val="aff6"/>
    <w:next w:val="aff6"/>
    <w:link w:val="aff9"/>
    <w:uiPriority w:val="99"/>
    <w:semiHidden/>
    <w:unhideWhenUsed/>
    <w:rsid w:val="006018AF"/>
    <w:rPr>
      <w:b/>
      <w:bCs/>
    </w:rPr>
  </w:style>
  <w:style w:type="character" w:customStyle="1" w:styleId="aff9">
    <w:name w:val="Тема примечания Знак"/>
    <w:basedOn w:val="aff7"/>
    <w:link w:val="aff8"/>
    <w:uiPriority w:val="99"/>
    <w:semiHidden/>
    <w:rsid w:val="006018AF"/>
    <w:rPr>
      <w:rFonts w:ascii="Times New Roman" w:eastAsia="Times New Roman" w:hAnsi="Times New Roman" w:cs="Times New Roman"/>
      <w:b/>
      <w:bCs/>
      <w:sz w:val="20"/>
      <w:szCs w:val="20"/>
      <w:lang w:eastAsia="ru-RU"/>
    </w:rPr>
  </w:style>
  <w:style w:type="character" w:customStyle="1" w:styleId="1b">
    <w:name w:val="Название Знак1"/>
    <w:aliases w:val="Знак Знак1"/>
    <w:uiPriority w:val="10"/>
    <w:rsid w:val="006018AF"/>
    <w:rPr>
      <w:rFonts w:ascii="Cambria" w:eastAsia="Times New Roman" w:hAnsi="Cambria" w:cs="Times New Roman"/>
      <w:color w:val="17365D"/>
      <w:spacing w:val="5"/>
      <w:kern w:val="28"/>
      <w:sz w:val="52"/>
      <w:szCs w:val="52"/>
    </w:rPr>
  </w:style>
  <w:style w:type="character" w:customStyle="1" w:styleId="1c">
    <w:name w:val="Текст примечания Знак1"/>
    <w:uiPriority w:val="99"/>
    <w:semiHidden/>
    <w:rsid w:val="006018AF"/>
    <w:rPr>
      <w:rFonts w:ascii="Times New Roman" w:eastAsia="Times New Roman" w:hAnsi="Times New Roman"/>
    </w:rPr>
  </w:style>
  <w:style w:type="character" w:customStyle="1" w:styleId="1d">
    <w:name w:val="Основной текст с отступом Знак1"/>
    <w:uiPriority w:val="99"/>
    <w:semiHidden/>
    <w:rsid w:val="006018AF"/>
    <w:rPr>
      <w:rFonts w:ascii="Times New Roman" w:eastAsia="Times New Roman" w:hAnsi="Times New Roman"/>
      <w:sz w:val="24"/>
      <w:szCs w:val="24"/>
    </w:rPr>
  </w:style>
  <w:style w:type="character" w:customStyle="1" w:styleId="2a">
    <w:name w:val="Верхний колонтитул Знак2"/>
    <w:uiPriority w:val="99"/>
    <w:semiHidden/>
    <w:rsid w:val="006018AF"/>
    <w:rPr>
      <w:rFonts w:ascii="Times New Roman" w:eastAsia="Times New Roman" w:hAnsi="Times New Roman"/>
      <w:sz w:val="24"/>
      <w:szCs w:val="24"/>
    </w:rPr>
  </w:style>
  <w:style w:type="character" w:customStyle="1" w:styleId="1e">
    <w:name w:val="Нижний колонтитул Знак1"/>
    <w:uiPriority w:val="99"/>
    <w:semiHidden/>
    <w:rsid w:val="006018AF"/>
    <w:rPr>
      <w:rFonts w:ascii="Times New Roman" w:eastAsia="Times New Roman" w:hAnsi="Times New Roman"/>
      <w:sz w:val="24"/>
      <w:szCs w:val="24"/>
    </w:rPr>
  </w:style>
  <w:style w:type="character" w:customStyle="1" w:styleId="1f">
    <w:name w:val="Текст выноски Знак1"/>
    <w:uiPriority w:val="99"/>
    <w:semiHidden/>
    <w:rsid w:val="006018AF"/>
    <w:rPr>
      <w:rFonts w:ascii="Tahoma" w:eastAsia="Times New Roman" w:hAnsi="Tahoma" w:cs="Tahoma"/>
      <w:sz w:val="16"/>
      <w:szCs w:val="16"/>
    </w:rPr>
  </w:style>
  <w:style w:type="character" w:customStyle="1" w:styleId="1f0">
    <w:name w:val="Основной текст Знак1"/>
    <w:uiPriority w:val="99"/>
    <w:semiHidden/>
    <w:rsid w:val="006018AF"/>
    <w:rPr>
      <w:rFonts w:ascii="Times New Roman" w:eastAsia="Times New Roman" w:hAnsi="Times New Roman"/>
      <w:sz w:val="24"/>
      <w:szCs w:val="24"/>
    </w:rPr>
  </w:style>
  <w:style w:type="character" w:customStyle="1" w:styleId="311">
    <w:name w:val="Основной текст 3 Знак1"/>
    <w:uiPriority w:val="99"/>
    <w:semiHidden/>
    <w:rsid w:val="006018AF"/>
    <w:rPr>
      <w:rFonts w:ascii="Times New Roman" w:eastAsia="Times New Roman" w:hAnsi="Times New Roman"/>
      <w:sz w:val="16"/>
      <w:szCs w:val="16"/>
    </w:rPr>
  </w:style>
  <w:style w:type="character" w:customStyle="1" w:styleId="1f1">
    <w:name w:val="Тема примечания Знак1"/>
    <w:uiPriority w:val="99"/>
    <w:semiHidden/>
    <w:rsid w:val="006018AF"/>
    <w:rPr>
      <w:rFonts w:ascii="Times New Roman" w:eastAsia="Times New Roman" w:hAnsi="Times New Roman"/>
      <w:b/>
      <w:bCs/>
    </w:rPr>
  </w:style>
  <w:style w:type="table" w:customStyle="1" w:styleId="1-21">
    <w:name w:val="Средняя сетка 1 - Акцент 21"/>
    <w:basedOn w:val="a1"/>
    <w:next w:val="1-2"/>
    <w:uiPriority w:val="34"/>
    <w:semiHidden/>
    <w:unhideWhenUsed/>
    <w:rsid w:val="006018AF"/>
    <w:pPr>
      <w:spacing w:after="0" w:line="240" w:lineRule="auto"/>
    </w:pPr>
    <w:rPr>
      <w:rFonts w:ascii="Times New Roman" w:eastAsia="Times New Roman" w:hAnsi="Times New Roman" w:cs="Times New Roman"/>
      <w:sz w:val="24"/>
      <w:szCs w:val="24"/>
    </w:rPr>
    <w:tblPr>
      <w:tblStyleRowBandSize w:val="1"/>
      <w:tblStyleColBandSize w:val="1"/>
      <w:tblInd w:w="0" w:type="dxa"/>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CellMar>
        <w:top w:w="0" w:type="dxa"/>
        <w:left w:w="108" w:type="dxa"/>
        <w:bottom w:w="0" w:type="dxa"/>
        <w:right w:w="108" w:type="dxa"/>
      </w:tblCellMar>
    </w:tblPr>
    <w:tcPr>
      <w:shd w:val="clear" w:color="auto" w:fill="FADECB"/>
    </w:tcPr>
    <w:tblStylePr w:type="lastRow">
      <w:tblPr/>
      <w:tcPr>
        <w:tcBorders>
          <w:top w:val="single" w:sz="18" w:space="0" w:color="F19D64"/>
        </w:tcBorders>
      </w:tcPr>
    </w:tblStylePr>
    <w:tblStylePr w:type="band1Vert">
      <w:tblPr/>
      <w:tcPr>
        <w:shd w:val="clear" w:color="auto" w:fill="F6BE98"/>
      </w:tcPr>
    </w:tblStylePr>
    <w:tblStylePr w:type="band1Horz">
      <w:tblPr/>
      <w:tcPr>
        <w:shd w:val="clear" w:color="auto" w:fill="F6BE98"/>
      </w:tcPr>
    </w:tblStylePr>
  </w:style>
  <w:style w:type="table" w:customStyle="1" w:styleId="1-11">
    <w:name w:val="Средняя заливка 1 - Акцент 11"/>
    <w:basedOn w:val="a1"/>
    <w:next w:val="1-12"/>
    <w:uiPriority w:val="1"/>
    <w:semiHidden/>
    <w:unhideWhenUsed/>
    <w:rsid w:val="006018AF"/>
    <w:pPr>
      <w:spacing w:after="0" w:line="240" w:lineRule="auto"/>
    </w:pPr>
    <w:rPr>
      <w:rFonts w:ascii="Calibri" w:eastAsia="Times New Roman" w:hAnsi="Calibri" w:cs="Times New Roman"/>
      <w:sz w:val="20"/>
      <w:szCs w:val="20"/>
      <w:lang w:eastAsia="ru-RU"/>
    </w:rPr>
    <w:tblPr>
      <w:tblStyleRowBandSize w:val="1"/>
      <w:tblStyleColBandSize w:val="1"/>
      <w:tblInd w:w="0" w:type="dxa"/>
      <w:tblBorders>
        <w:top w:val="single" w:sz="8" w:space="0" w:color="84B3DF"/>
        <w:left w:val="single" w:sz="8" w:space="0" w:color="84B3DF"/>
        <w:bottom w:val="single" w:sz="8" w:space="0" w:color="84B3DF"/>
        <w:right w:val="single" w:sz="8" w:space="0" w:color="84B3DF"/>
        <w:insideH w:val="single" w:sz="8" w:space="0" w:color="84B3DF"/>
      </w:tblBorders>
      <w:tblCellMar>
        <w:top w:w="0" w:type="dxa"/>
        <w:left w:w="108" w:type="dxa"/>
        <w:bottom w:w="0" w:type="dxa"/>
        <w:right w:w="108" w:type="dxa"/>
      </w:tblCellMar>
    </w:tblPr>
    <w:tblStylePr w:type="firstRow">
      <w:pPr>
        <w:spacing w:before="0" w:after="0" w:line="240" w:lineRule="auto"/>
      </w:p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styleId="1-2">
    <w:name w:val="Medium Grid 1 Accent 2"/>
    <w:basedOn w:val="a1"/>
    <w:uiPriority w:val="34"/>
    <w:unhideWhenUsed/>
    <w:rsid w:val="006018AF"/>
    <w:pPr>
      <w:spacing w:after="0" w:line="240" w:lineRule="auto"/>
    </w:pPr>
    <w:rPr>
      <w:rFonts w:ascii="Times New Roman" w:eastAsia="Times New Roman" w:hAnsi="Times New Roman" w:cs="Times New Roman"/>
      <w:sz w:val="24"/>
      <w:szCs w:val="24"/>
    </w:r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lastRow">
      <w:tblPr/>
      <w:tcPr>
        <w:tcBorders>
          <w:top w:val="single" w:sz="18" w:space="0" w:color="CF7B79" w:themeColor="accent2" w:themeTint="BF"/>
        </w:tcBorders>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1-12">
    <w:name w:val="Средняя заливка 1 - Акцент 12"/>
    <w:basedOn w:val="a1"/>
    <w:uiPriority w:val="1"/>
    <w:semiHidden/>
    <w:unhideWhenUsed/>
    <w:rsid w:val="006018AF"/>
    <w:pPr>
      <w:spacing w:after="0" w:line="240" w:lineRule="auto"/>
    </w:pPr>
    <w:rPr>
      <w:rFonts w:eastAsia="Times New Roman"/>
      <w:lang w:eastAsia="ru-RU"/>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numbering" w:customStyle="1" w:styleId="1110">
    <w:name w:val="Нет списка111"/>
    <w:next w:val="a2"/>
    <w:uiPriority w:val="99"/>
    <w:semiHidden/>
    <w:unhideWhenUsed/>
    <w:rsid w:val="006018AF"/>
  </w:style>
  <w:style w:type="character" w:customStyle="1" w:styleId="1f2">
    <w:name w:val="Текст Знак1"/>
    <w:basedOn w:val="a0"/>
    <w:uiPriority w:val="99"/>
    <w:semiHidden/>
    <w:rsid w:val="006018AF"/>
    <w:rPr>
      <w:rFonts w:ascii="Consolas" w:hAnsi="Consolas"/>
      <w:sz w:val="21"/>
      <w:szCs w:val="21"/>
    </w:rPr>
  </w:style>
  <w:style w:type="character" w:customStyle="1" w:styleId="1f3">
    <w:name w:val="Подзаголовок Знак1"/>
    <w:basedOn w:val="a0"/>
    <w:rsid w:val="006018AF"/>
    <w:rPr>
      <w:rFonts w:eastAsiaTheme="minorEastAsia"/>
      <w:color w:val="5A5A5A" w:themeColor="text1" w:themeTint="A5"/>
      <w:spacing w:val="15"/>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qFormat="1"/>
    <w:lsdException w:name="Subtitle" w:semiHidden="0" w:uiPriority="0" w:unhideWhenUsed="0" w:qFormat="1"/>
    <w:lsdException w:name="Body Text 2" w:uiPriority="0"/>
    <w:lsdException w:name="Body Text Indent 3" w:uiPriority="0"/>
    <w:lsdException w:name="Strong" w:semiHidden="0" w:uiPriority="0" w:unhideWhenUsed="0" w:qFormat="1"/>
    <w:lsdException w:name="Emphasis" w:semiHidden="0" w:uiPriority="20" w:unhideWhenUsed="0" w:qFormat="1"/>
    <w:lsdException w:name="Normal (Web)" w:qFormat="1"/>
    <w:lsdException w:name="HTML Preformatted"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34"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03A11"/>
    <w:pPr>
      <w:spacing w:after="160" w:line="259" w:lineRule="auto"/>
    </w:pPr>
  </w:style>
  <w:style w:type="paragraph" w:styleId="1">
    <w:name w:val="heading 1"/>
    <w:basedOn w:val="a"/>
    <w:link w:val="10"/>
    <w:uiPriority w:val="9"/>
    <w:qFormat/>
    <w:rsid w:val="00AC1427"/>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qFormat/>
    <w:rsid w:val="006F15A8"/>
    <w:pPr>
      <w:keepNext/>
      <w:tabs>
        <w:tab w:val="num" w:pos="400"/>
      </w:tabs>
      <w:spacing w:after="0" w:line="240" w:lineRule="auto"/>
      <w:ind w:firstLine="100"/>
      <w:jc w:val="center"/>
      <w:outlineLvl w:val="1"/>
    </w:pPr>
    <w:rPr>
      <w:rFonts w:ascii="Times New Roman" w:eastAsia="Times New Roman" w:hAnsi="Times New Roman" w:cs="Times New Roman"/>
      <w:b/>
      <w:sz w:val="24"/>
      <w:szCs w:val="24"/>
      <w:lang w:val="kk-KZ" w:eastAsia="ru-RU"/>
    </w:rPr>
  </w:style>
  <w:style w:type="paragraph" w:styleId="3">
    <w:name w:val="heading 3"/>
    <w:basedOn w:val="a"/>
    <w:next w:val="a"/>
    <w:link w:val="30"/>
    <w:uiPriority w:val="9"/>
    <w:unhideWhenUsed/>
    <w:qFormat/>
    <w:rsid w:val="006F15A8"/>
    <w:pPr>
      <w:keepNext/>
      <w:keepLines/>
      <w:spacing w:before="200" w:after="0" w:line="276" w:lineRule="auto"/>
      <w:outlineLvl w:val="2"/>
    </w:pPr>
    <w:rPr>
      <w:rFonts w:asciiTheme="majorHAnsi" w:eastAsiaTheme="majorEastAsia" w:hAnsiTheme="majorHAnsi" w:cstheme="majorBidi"/>
      <w:b/>
      <w:bCs/>
      <w:color w:val="4F81BD" w:themeColor="accent1"/>
    </w:rPr>
  </w:style>
  <w:style w:type="paragraph" w:styleId="5">
    <w:name w:val="heading 5"/>
    <w:basedOn w:val="a"/>
    <w:next w:val="a"/>
    <w:link w:val="50"/>
    <w:uiPriority w:val="9"/>
    <w:unhideWhenUsed/>
    <w:qFormat/>
    <w:rsid w:val="006018AF"/>
    <w:pPr>
      <w:spacing w:before="240" w:after="60" w:line="240" w:lineRule="auto"/>
      <w:outlineLvl w:val="4"/>
    </w:pPr>
    <w:rPr>
      <w:rFonts w:ascii="Calibri" w:eastAsia="Times New Roman" w:hAnsi="Calibri" w:cs="Times New Roman"/>
      <w:b/>
      <w:bCs/>
      <w:i/>
      <w:iCs/>
      <w:sz w:val="26"/>
      <w:szCs w:val="26"/>
      <w:lang w:eastAsia="ru-RU"/>
    </w:rPr>
  </w:style>
  <w:style w:type="paragraph" w:styleId="6">
    <w:name w:val="heading 6"/>
    <w:basedOn w:val="a"/>
    <w:next w:val="a"/>
    <w:link w:val="60"/>
    <w:unhideWhenUsed/>
    <w:qFormat/>
    <w:rsid w:val="006F15A8"/>
    <w:pPr>
      <w:spacing w:before="240" w:after="60" w:line="276" w:lineRule="auto"/>
      <w:outlineLvl w:val="5"/>
    </w:pPr>
    <w:rPr>
      <w:rFonts w:ascii="Calibri" w:eastAsia="Times New Roman" w:hAnsi="Calibri" w:cs="Times New Roman"/>
      <w:b/>
      <w:bCs/>
      <w:lang w:val="x-none"/>
    </w:rPr>
  </w:style>
  <w:style w:type="paragraph" w:styleId="8">
    <w:name w:val="heading 8"/>
    <w:basedOn w:val="a"/>
    <w:next w:val="a"/>
    <w:link w:val="80"/>
    <w:qFormat/>
    <w:rsid w:val="006F15A8"/>
    <w:pPr>
      <w:keepNext/>
      <w:spacing w:after="0" w:line="240" w:lineRule="auto"/>
      <w:jc w:val="center"/>
      <w:outlineLvl w:val="7"/>
    </w:pPr>
    <w:rPr>
      <w:rFonts w:ascii="Times New Roman" w:eastAsia="Times New Roman" w:hAnsi="Times New Roman" w:cs="Times New Roman"/>
      <w:sz w:val="24"/>
      <w:szCs w:val="24"/>
      <w:lang w:eastAsia="ko-KR"/>
    </w:rPr>
  </w:style>
  <w:style w:type="paragraph" w:styleId="9">
    <w:name w:val="heading 9"/>
    <w:basedOn w:val="a"/>
    <w:next w:val="a"/>
    <w:link w:val="90"/>
    <w:qFormat/>
    <w:rsid w:val="006F15A8"/>
    <w:pPr>
      <w:keepNext/>
      <w:spacing w:after="0" w:line="240" w:lineRule="auto"/>
      <w:ind w:firstLine="709"/>
      <w:outlineLvl w:val="8"/>
    </w:pPr>
    <w:rPr>
      <w:rFonts w:ascii="Times New Roman" w:eastAsia="Times New Roman" w:hAnsi="Times New Roman" w:cs="Times New Roman"/>
      <w:sz w:val="24"/>
      <w:szCs w:val="24"/>
      <w:lang w:eastAsia="ko-K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C1427"/>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6F15A8"/>
    <w:rPr>
      <w:rFonts w:ascii="Times New Roman" w:eastAsia="Times New Roman" w:hAnsi="Times New Roman" w:cs="Times New Roman"/>
      <w:b/>
      <w:sz w:val="24"/>
      <w:szCs w:val="24"/>
      <w:lang w:val="kk-KZ" w:eastAsia="ru-RU"/>
    </w:rPr>
  </w:style>
  <w:style w:type="character" w:customStyle="1" w:styleId="30">
    <w:name w:val="Заголовок 3 Знак"/>
    <w:basedOn w:val="a0"/>
    <w:link w:val="3"/>
    <w:uiPriority w:val="9"/>
    <w:rsid w:val="006F15A8"/>
    <w:rPr>
      <w:rFonts w:asciiTheme="majorHAnsi" w:eastAsiaTheme="majorEastAsia" w:hAnsiTheme="majorHAnsi" w:cstheme="majorBidi"/>
      <w:b/>
      <w:bCs/>
      <w:color w:val="4F81BD" w:themeColor="accent1"/>
    </w:rPr>
  </w:style>
  <w:style w:type="character" w:customStyle="1" w:styleId="60">
    <w:name w:val="Заголовок 6 Знак"/>
    <w:basedOn w:val="a0"/>
    <w:link w:val="6"/>
    <w:rsid w:val="006F15A8"/>
    <w:rPr>
      <w:rFonts w:ascii="Calibri" w:eastAsia="Times New Roman" w:hAnsi="Calibri" w:cs="Times New Roman"/>
      <w:b/>
      <w:bCs/>
      <w:lang w:val="x-none"/>
    </w:rPr>
  </w:style>
  <w:style w:type="character" w:customStyle="1" w:styleId="80">
    <w:name w:val="Заголовок 8 Знак"/>
    <w:basedOn w:val="a0"/>
    <w:link w:val="8"/>
    <w:rsid w:val="006F15A8"/>
    <w:rPr>
      <w:rFonts w:ascii="Times New Roman" w:eastAsia="Times New Roman" w:hAnsi="Times New Roman" w:cs="Times New Roman"/>
      <w:sz w:val="24"/>
      <w:szCs w:val="24"/>
      <w:lang w:eastAsia="ko-KR"/>
    </w:rPr>
  </w:style>
  <w:style w:type="character" w:customStyle="1" w:styleId="90">
    <w:name w:val="Заголовок 9 Знак"/>
    <w:basedOn w:val="a0"/>
    <w:link w:val="9"/>
    <w:rsid w:val="006F15A8"/>
    <w:rPr>
      <w:rFonts w:ascii="Times New Roman" w:eastAsia="Times New Roman" w:hAnsi="Times New Roman" w:cs="Times New Roman"/>
      <w:sz w:val="24"/>
      <w:szCs w:val="24"/>
      <w:lang w:eastAsia="ko-KR"/>
    </w:rPr>
  </w:style>
  <w:style w:type="paragraph" w:styleId="a3">
    <w:name w:val="Normal (Web)"/>
    <w:aliases w:val=" Знак4,Знак4 Знак Знак,Знак4 Знак,Знак4,Обычный (Web)1,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
    <w:basedOn w:val="a"/>
    <w:link w:val="a4"/>
    <w:uiPriority w:val="99"/>
    <w:unhideWhenUsed/>
    <w:qFormat/>
    <w:rsid w:val="00803A1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Hyperlink"/>
    <w:uiPriority w:val="99"/>
    <w:unhideWhenUsed/>
    <w:rsid w:val="001942A7"/>
    <w:rPr>
      <w:color w:val="0000FF"/>
      <w:u w:val="single"/>
    </w:rPr>
  </w:style>
  <w:style w:type="table" w:styleId="a6">
    <w:name w:val="Table Grid"/>
    <w:basedOn w:val="a1"/>
    <w:uiPriority w:val="59"/>
    <w:rsid w:val="00AC142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Обычный1"/>
    <w:uiPriority w:val="99"/>
    <w:qFormat/>
    <w:rsid w:val="00AC1427"/>
    <w:pPr>
      <w:spacing w:after="0" w:line="240" w:lineRule="auto"/>
    </w:pPr>
    <w:rPr>
      <w:rFonts w:ascii="Times New Roman" w:eastAsia="Times New Roman" w:hAnsi="Times New Roman" w:cs="Times New Roman"/>
      <w:sz w:val="20"/>
      <w:szCs w:val="20"/>
      <w:lang w:eastAsia="ru-RU"/>
    </w:rPr>
  </w:style>
  <w:style w:type="paragraph" w:customStyle="1" w:styleId="21">
    <w:name w:val="Обычный2"/>
    <w:rsid w:val="00AC1427"/>
    <w:pPr>
      <w:widowControl w:val="0"/>
      <w:spacing w:after="0" w:line="240" w:lineRule="auto"/>
    </w:pPr>
    <w:rPr>
      <w:rFonts w:ascii="Courier New" w:eastAsia="Times New Roman" w:hAnsi="Courier New" w:cs="Times New Roman"/>
      <w:snapToGrid w:val="0"/>
      <w:sz w:val="20"/>
      <w:szCs w:val="20"/>
      <w:lang w:eastAsia="ru-RU"/>
    </w:rPr>
  </w:style>
  <w:style w:type="paragraph" w:customStyle="1" w:styleId="31">
    <w:name w:val="Обычный3"/>
    <w:rsid w:val="00AC1427"/>
    <w:pPr>
      <w:widowControl w:val="0"/>
      <w:snapToGrid w:val="0"/>
      <w:spacing w:after="0" w:line="240" w:lineRule="auto"/>
    </w:pPr>
    <w:rPr>
      <w:rFonts w:ascii="Courier New" w:eastAsia="Times New Roman" w:hAnsi="Courier New" w:cs="Times New Roman"/>
      <w:sz w:val="20"/>
      <w:szCs w:val="20"/>
      <w:lang w:eastAsia="ru-RU"/>
    </w:rPr>
  </w:style>
  <w:style w:type="paragraph" w:styleId="a7">
    <w:name w:val="List Paragraph"/>
    <w:aliases w:val="Bullets,List Paragraph (numbered (a)),NUMBERED PARAGRAPH,List Paragraph 1,List_Paragraph,Multilevel para_II,Akapit z listą BS,IBL List Paragraph,List Paragraph nowy,Numbered List Paragraph,Bullet1,Numbered list,NumberedParas,Forth level"/>
    <w:basedOn w:val="a"/>
    <w:link w:val="a8"/>
    <w:uiPriority w:val="34"/>
    <w:qFormat/>
    <w:rsid w:val="00AC1427"/>
    <w:pPr>
      <w:spacing w:after="200" w:line="276" w:lineRule="auto"/>
      <w:ind w:left="720"/>
      <w:contextualSpacing/>
    </w:pPr>
    <w:rPr>
      <w:rFonts w:ascii="Calibri" w:eastAsia="Calibri" w:hAnsi="Calibri" w:cs="Times New Roman"/>
    </w:rPr>
  </w:style>
  <w:style w:type="character" w:customStyle="1" w:styleId="a8">
    <w:name w:val="Абзац списка Знак"/>
    <w:aliases w:val="Bullets Знак,List Paragraph (numbered (a)) Знак,NUMBERED PARAGRAPH Знак,List Paragraph 1 Знак,List_Paragraph Знак,Multilevel para_II Знак,Akapit z listą BS Знак,IBL List Paragraph Знак,List Paragraph nowy Знак,Bullet1 Знак"/>
    <w:link w:val="a7"/>
    <w:uiPriority w:val="34"/>
    <w:rsid w:val="00AC1427"/>
    <w:rPr>
      <w:rFonts w:ascii="Calibri" w:eastAsia="Calibri" w:hAnsi="Calibri" w:cs="Times New Roman"/>
    </w:rPr>
  </w:style>
  <w:style w:type="paragraph" w:customStyle="1" w:styleId="Default">
    <w:name w:val="Default"/>
    <w:uiPriority w:val="99"/>
    <w:qFormat/>
    <w:rsid w:val="00AC1427"/>
    <w:pPr>
      <w:autoSpaceDE w:val="0"/>
      <w:autoSpaceDN w:val="0"/>
      <w:adjustRightInd w:val="0"/>
      <w:spacing w:after="0" w:line="240" w:lineRule="auto"/>
    </w:pPr>
    <w:rPr>
      <w:rFonts w:ascii="Times New Roman" w:hAnsi="Times New Roman" w:cs="Times New Roman"/>
      <w:color w:val="000000"/>
      <w:sz w:val="24"/>
      <w:szCs w:val="24"/>
    </w:rPr>
  </w:style>
  <w:style w:type="paragraph" w:styleId="HTML">
    <w:name w:val="HTML Preformatted"/>
    <w:basedOn w:val="a"/>
    <w:link w:val="HTML0"/>
    <w:uiPriority w:val="99"/>
    <w:unhideWhenUsed/>
    <w:qFormat/>
    <w:rsid w:val="00AC14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qFormat/>
    <w:rsid w:val="00AC1427"/>
    <w:rPr>
      <w:rFonts w:ascii="Courier New" w:eastAsia="Times New Roman" w:hAnsi="Courier New" w:cs="Courier New"/>
      <w:sz w:val="20"/>
      <w:szCs w:val="20"/>
      <w:lang w:eastAsia="ru-RU"/>
    </w:rPr>
  </w:style>
  <w:style w:type="character" w:customStyle="1" w:styleId="translation-word">
    <w:name w:val="translation-word"/>
    <w:basedOn w:val="a0"/>
    <w:rsid w:val="00AC1427"/>
  </w:style>
  <w:style w:type="paragraph" w:styleId="a9">
    <w:name w:val="Balloon Text"/>
    <w:basedOn w:val="a"/>
    <w:link w:val="aa"/>
    <w:uiPriority w:val="99"/>
    <w:semiHidden/>
    <w:unhideWhenUsed/>
    <w:rsid w:val="00AC1427"/>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AC1427"/>
    <w:rPr>
      <w:rFonts w:ascii="Tahoma" w:hAnsi="Tahoma" w:cs="Tahoma"/>
      <w:sz w:val="16"/>
      <w:szCs w:val="16"/>
    </w:rPr>
  </w:style>
  <w:style w:type="character" w:customStyle="1" w:styleId="-1">
    <w:name w:val="Без интервала-1 Знак"/>
    <w:link w:val="-10"/>
    <w:locked/>
    <w:rsid w:val="00C47F52"/>
    <w:rPr>
      <w:rFonts w:ascii="Times New Roman" w:eastAsia="Times New Roman" w:hAnsi="Times New Roman" w:cs="Times New Roman"/>
      <w:b/>
      <w:bCs/>
      <w:sz w:val="24"/>
      <w:szCs w:val="24"/>
      <w:shd w:val="clear" w:color="auto" w:fill="FFFFFF"/>
      <w:lang w:val="x-none" w:eastAsia="x-none"/>
    </w:rPr>
  </w:style>
  <w:style w:type="paragraph" w:customStyle="1" w:styleId="-10">
    <w:name w:val="Без интервала-1"/>
    <w:basedOn w:val="ab"/>
    <w:link w:val="-1"/>
    <w:qFormat/>
    <w:rsid w:val="00C47F52"/>
    <w:pPr>
      <w:widowControl w:val="0"/>
      <w:shd w:val="clear" w:color="auto" w:fill="FFFFFF"/>
      <w:ind w:right="-24"/>
      <w:jc w:val="center"/>
    </w:pPr>
    <w:rPr>
      <w:rFonts w:ascii="Times New Roman" w:eastAsia="Times New Roman" w:hAnsi="Times New Roman" w:cs="Times New Roman"/>
      <w:b/>
      <w:bCs/>
      <w:sz w:val="24"/>
      <w:szCs w:val="24"/>
      <w:lang w:val="x-none" w:eastAsia="x-none"/>
    </w:rPr>
  </w:style>
  <w:style w:type="paragraph" w:styleId="ab">
    <w:name w:val="No Spacing"/>
    <w:aliases w:val="АЛЬБОМНАЯ,No Spacing,Без интервала1,ARSH_N,Таблицы,Заголовки,Верхний колонтитул Знак1,Алия,СНОСКИ"/>
    <w:link w:val="ac"/>
    <w:uiPriority w:val="1"/>
    <w:qFormat/>
    <w:rsid w:val="00C47F52"/>
    <w:pPr>
      <w:spacing w:after="0" w:line="240" w:lineRule="auto"/>
    </w:pPr>
  </w:style>
  <w:style w:type="character" w:customStyle="1" w:styleId="ac">
    <w:name w:val="Без интервала Знак"/>
    <w:aliases w:val="АЛЬБОМНАЯ Знак,No Spacing Знак,Без интервала1 Знак,ARSH_N Знак,Таблицы Знак,Заголовки Знак,Верхний колонтитул Знак1 Знак,Алия Знак,СНОСКИ Знак"/>
    <w:link w:val="ab"/>
    <w:uiPriority w:val="1"/>
    <w:qFormat/>
    <w:rsid w:val="006F15A8"/>
  </w:style>
  <w:style w:type="paragraph" w:customStyle="1" w:styleId="12">
    <w:name w:val="Знак Знак1 Зн"/>
    <w:basedOn w:val="a"/>
    <w:next w:val="a3"/>
    <w:unhideWhenUsed/>
    <w:qFormat/>
    <w:rsid w:val="003D09B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markedcontent">
    <w:name w:val="markedcontent"/>
    <w:basedOn w:val="a0"/>
    <w:rsid w:val="0033107A"/>
  </w:style>
  <w:style w:type="character" w:styleId="ad">
    <w:name w:val="Strong"/>
    <w:basedOn w:val="a0"/>
    <w:qFormat/>
    <w:rsid w:val="006F15A8"/>
    <w:rPr>
      <w:b/>
      <w:bCs/>
    </w:rPr>
  </w:style>
  <w:style w:type="character" w:styleId="ae">
    <w:name w:val="Emphasis"/>
    <w:uiPriority w:val="20"/>
    <w:qFormat/>
    <w:rsid w:val="006F15A8"/>
    <w:rPr>
      <w:i/>
      <w:iCs/>
    </w:rPr>
  </w:style>
  <w:style w:type="character" w:customStyle="1" w:styleId="s1">
    <w:name w:val="s1"/>
    <w:rsid w:val="006F15A8"/>
  </w:style>
  <w:style w:type="paragraph" w:styleId="af">
    <w:name w:val="header"/>
    <w:basedOn w:val="a"/>
    <w:link w:val="af0"/>
    <w:uiPriority w:val="99"/>
    <w:unhideWhenUsed/>
    <w:rsid w:val="006F15A8"/>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6F15A8"/>
  </w:style>
  <w:style w:type="paragraph" w:styleId="af1">
    <w:name w:val="footer"/>
    <w:basedOn w:val="a"/>
    <w:link w:val="af2"/>
    <w:uiPriority w:val="99"/>
    <w:unhideWhenUsed/>
    <w:rsid w:val="006F15A8"/>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6F15A8"/>
  </w:style>
  <w:style w:type="character" w:customStyle="1" w:styleId="rynqvb">
    <w:name w:val="rynqvb"/>
    <w:basedOn w:val="a0"/>
    <w:rsid w:val="006F15A8"/>
  </w:style>
  <w:style w:type="paragraph" w:styleId="32">
    <w:name w:val="Body Text 3"/>
    <w:basedOn w:val="a"/>
    <w:link w:val="33"/>
    <w:uiPriority w:val="99"/>
    <w:unhideWhenUsed/>
    <w:rsid w:val="006F15A8"/>
    <w:pPr>
      <w:suppressAutoHyphens/>
      <w:spacing w:after="120" w:line="240" w:lineRule="auto"/>
    </w:pPr>
    <w:rPr>
      <w:rFonts w:ascii="Times New Roman" w:eastAsia="Times New Roman" w:hAnsi="Times New Roman" w:cs="Times New Roman"/>
      <w:sz w:val="16"/>
      <w:szCs w:val="16"/>
      <w:lang w:val="x-none" w:eastAsia="ar-SA"/>
    </w:rPr>
  </w:style>
  <w:style w:type="character" w:customStyle="1" w:styleId="33">
    <w:name w:val="Основной текст 3 Знак"/>
    <w:basedOn w:val="a0"/>
    <w:link w:val="32"/>
    <w:uiPriority w:val="99"/>
    <w:rsid w:val="006F15A8"/>
    <w:rPr>
      <w:rFonts w:ascii="Times New Roman" w:eastAsia="Times New Roman" w:hAnsi="Times New Roman" w:cs="Times New Roman"/>
      <w:sz w:val="16"/>
      <w:szCs w:val="16"/>
      <w:lang w:val="x-none" w:eastAsia="ar-SA"/>
    </w:rPr>
  </w:style>
  <w:style w:type="paragraph" w:styleId="34">
    <w:name w:val="Body Text Indent 3"/>
    <w:basedOn w:val="a"/>
    <w:link w:val="35"/>
    <w:unhideWhenUsed/>
    <w:rsid w:val="006F15A8"/>
    <w:pPr>
      <w:suppressAutoHyphens/>
      <w:spacing w:after="120" w:line="240" w:lineRule="auto"/>
      <w:ind w:left="283"/>
    </w:pPr>
    <w:rPr>
      <w:rFonts w:ascii="Times New Roman" w:eastAsia="Times New Roman" w:hAnsi="Times New Roman" w:cs="Times New Roman"/>
      <w:sz w:val="16"/>
      <w:szCs w:val="16"/>
      <w:lang w:val="x-none" w:eastAsia="ar-SA"/>
    </w:rPr>
  </w:style>
  <w:style w:type="character" w:customStyle="1" w:styleId="35">
    <w:name w:val="Основной текст с отступом 3 Знак"/>
    <w:basedOn w:val="a0"/>
    <w:link w:val="34"/>
    <w:rsid w:val="006F15A8"/>
    <w:rPr>
      <w:rFonts w:ascii="Times New Roman" w:eastAsia="Times New Roman" w:hAnsi="Times New Roman" w:cs="Times New Roman"/>
      <w:sz w:val="16"/>
      <w:szCs w:val="16"/>
      <w:lang w:val="x-none" w:eastAsia="ar-SA"/>
    </w:rPr>
  </w:style>
  <w:style w:type="paragraph" w:customStyle="1" w:styleId="style5">
    <w:name w:val="style5"/>
    <w:basedOn w:val="a"/>
    <w:rsid w:val="006F15A8"/>
    <w:pPr>
      <w:autoSpaceDE w:val="0"/>
      <w:autoSpaceDN w:val="0"/>
      <w:spacing w:after="0" w:line="566" w:lineRule="atLeast"/>
      <w:ind w:firstLine="758"/>
    </w:pPr>
    <w:rPr>
      <w:rFonts w:ascii="Times New Roman" w:eastAsia="Times New Roman" w:hAnsi="Times New Roman" w:cs="Times New Roman"/>
      <w:sz w:val="24"/>
      <w:szCs w:val="24"/>
      <w:lang w:eastAsia="ru-RU"/>
    </w:rPr>
  </w:style>
  <w:style w:type="paragraph" w:customStyle="1" w:styleId="style7">
    <w:name w:val="style7"/>
    <w:basedOn w:val="a"/>
    <w:rsid w:val="006F15A8"/>
    <w:pPr>
      <w:autoSpaceDE w:val="0"/>
      <w:autoSpaceDN w:val="0"/>
      <w:spacing w:after="0" w:line="240" w:lineRule="auto"/>
    </w:pPr>
    <w:rPr>
      <w:rFonts w:ascii="Times New Roman" w:eastAsia="Times New Roman" w:hAnsi="Times New Roman" w:cs="Times New Roman"/>
      <w:sz w:val="24"/>
      <w:szCs w:val="24"/>
      <w:lang w:eastAsia="ru-RU"/>
    </w:rPr>
  </w:style>
  <w:style w:type="paragraph" w:customStyle="1" w:styleId="style62">
    <w:name w:val="style62"/>
    <w:basedOn w:val="a"/>
    <w:rsid w:val="006F15A8"/>
    <w:pPr>
      <w:autoSpaceDE w:val="0"/>
      <w:autoSpaceDN w:val="0"/>
      <w:spacing w:after="0" w:line="283" w:lineRule="atLeast"/>
      <w:jc w:val="both"/>
    </w:pPr>
    <w:rPr>
      <w:rFonts w:ascii="Times New Roman" w:eastAsia="Times New Roman" w:hAnsi="Times New Roman" w:cs="Times New Roman"/>
      <w:sz w:val="24"/>
      <w:szCs w:val="24"/>
      <w:lang w:eastAsia="ru-RU"/>
    </w:rPr>
  </w:style>
  <w:style w:type="paragraph" w:customStyle="1" w:styleId="style10">
    <w:name w:val="style10"/>
    <w:basedOn w:val="a"/>
    <w:rsid w:val="006F15A8"/>
    <w:pPr>
      <w:autoSpaceDE w:val="0"/>
      <w:autoSpaceDN w:val="0"/>
      <w:spacing w:after="0" w:line="240" w:lineRule="auto"/>
      <w:jc w:val="both"/>
    </w:pPr>
    <w:rPr>
      <w:rFonts w:ascii="Times New Roman" w:eastAsia="Times New Roman" w:hAnsi="Times New Roman" w:cs="Times New Roman"/>
      <w:sz w:val="24"/>
      <w:szCs w:val="24"/>
      <w:lang w:eastAsia="ru-RU"/>
    </w:rPr>
  </w:style>
  <w:style w:type="paragraph" w:customStyle="1" w:styleId="style97">
    <w:name w:val="style97"/>
    <w:basedOn w:val="a"/>
    <w:rsid w:val="006F15A8"/>
    <w:pPr>
      <w:autoSpaceDE w:val="0"/>
      <w:autoSpaceDN w:val="0"/>
      <w:spacing w:after="0" w:line="240" w:lineRule="auto"/>
      <w:jc w:val="right"/>
    </w:pPr>
    <w:rPr>
      <w:rFonts w:ascii="Times New Roman" w:eastAsia="Times New Roman" w:hAnsi="Times New Roman" w:cs="Times New Roman"/>
      <w:sz w:val="24"/>
      <w:szCs w:val="24"/>
      <w:lang w:eastAsia="ru-RU"/>
    </w:rPr>
  </w:style>
  <w:style w:type="paragraph" w:customStyle="1" w:styleId="style68">
    <w:name w:val="style68"/>
    <w:basedOn w:val="a"/>
    <w:rsid w:val="006F15A8"/>
    <w:pPr>
      <w:autoSpaceDE w:val="0"/>
      <w:autoSpaceDN w:val="0"/>
      <w:spacing w:after="0" w:line="240" w:lineRule="auto"/>
      <w:jc w:val="both"/>
    </w:pPr>
    <w:rPr>
      <w:rFonts w:ascii="Times New Roman" w:eastAsia="Times New Roman" w:hAnsi="Times New Roman" w:cs="Times New Roman"/>
      <w:sz w:val="24"/>
      <w:szCs w:val="24"/>
      <w:lang w:eastAsia="ru-RU"/>
    </w:rPr>
  </w:style>
  <w:style w:type="paragraph" w:customStyle="1" w:styleId="style50">
    <w:name w:val="style50"/>
    <w:basedOn w:val="a"/>
    <w:rsid w:val="006F15A8"/>
    <w:pPr>
      <w:autoSpaceDE w:val="0"/>
      <w:autoSpaceDN w:val="0"/>
      <w:spacing w:after="0" w:line="240" w:lineRule="auto"/>
    </w:pPr>
    <w:rPr>
      <w:rFonts w:ascii="Times New Roman" w:eastAsia="Times New Roman" w:hAnsi="Times New Roman" w:cs="Times New Roman"/>
      <w:sz w:val="24"/>
      <w:szCs w:val="24"/>
      <w:lang w:eastAsia="ru-RU"/>
    </w:rPr>
  </w:style>
  <w:style w:type="paragraph" w:customStyle="1" w:styleId="style16">
    <w:name w:val="style16"/>
    <w:basedOn w:val="a"/>
    <w:rsid w:val="006F15A8"/>
    <w:pPr>
      <w:autoSpaceDE w:val="0"/>
      <w:autoSpaceDN w:val="0"/>
      <w:spacing w:after="0" w:line="278" w:lineRule="atLeast"/>
      <w:jc w:val="both"/>
    </w:pPr>
    <w:rPr>
      <w:rFonts w:ascii="Times New Roman" w:eastAsia="Times New Roman" w:hAnsi="Times New Roman" w:cs="Times New Roman"/>
      <w:sz w:val="24"/>
      <w:szCs w:val="24"/>
      <w:lang w:eastAsia="ru-RU"/>
    </w:rPr>
  </w:style>
  <w:style w:type="paragraph" w:customStyle="1" w:styleId="style83">
    <w:name w:val="style83"/>
    <w:basedOn w:val="a"/>
    <w:rsid w:val="006F15A8"/>
    <w:pPr>
      <w:autoSpaceDE w:val="0"/>
      <w:autoSpaceDN w:val="0"/>
      <w:spacing w:after="0" w:line="552" w:lineRule="atLeast"/>
      <w:ind w:hanging="192"/>
    </w:pPr>
    <w:rPr>
      <w:rFonts w:ascii="Times New Roman" w:eastAsia="Times New Roman" w:hAnsi="Times New Roman" w:cs="Times New Roman"/>
      <w:sz w:val="24"/>
      <w:szCs w:val="24"/>
      <w:lang w:eastAsia="ru-RU"/>
    </w:rPr>
  </w:style>
  <w:style w:type="paragraph" w:customStyle="1" w:styleId="style51">
    <w:name w:val="style51"/>
    <w:basedOn w:val="a"/>
    <w:rsid w:val="006F15A8"/>
    <w:pPr>
      <w:autoSpaceDE w:val="0"/>
      <w:autoSpaceDN w:val="0"/>
      <w:spacing w:after="0" w:line="240" w:lineRule="auto"/>
      <w:jc w:val="center"/>
    </w:pPr>
    <w:rPr>
      <w:rFonts w:ascii="Times New Roman" w:eastAsia="Times New Roman" w:hAnsi="Times New Roman" w:cs="Times New Roman"/>
      <w:sz w:val="24"/>
      <w:szCs w:val="24"/>
      <w:lang w:eastAsia="ru-RU"/>
    </w:rPr>
  </w:style>
  <w:style w:type="paragraph" w:customStyle="1" w:styleId="style91">
    <w:name w:val="style91"/>
    <w:basedOn w:val="a"/>
    <w:rsid w:val="006F15A8"/>
    <w:pPr>
      <w:autoSpaceDE w:val="0"/>
      <w:autoSpaceDN w:val="0"/>
      <w:spacing w:after="0" w:line="240" w:lineRule="auto"/>
    </w:pPr>
    <w:rPr>
      <w:rFonts w:ascii="Times New Roman" w:eastAsia="Times New Roman" w:hAnsi="Times New Roman" w:cs="Times New Roman"/>
      <w:sz w:val="24"/>
      <w:szCs w:val="24"/>
      <w:lang w:eastAsia="ru-RU"/>
    </w:rPr>
  </w:style>
  <w:style w:type="paragraph" w:customStyle="1" w:styleId="style75">
    <w:name w:val="style75"/>
    <w:basedOn w:val="a"/>
    <w:rsid w:val="006F15A8"/>
    <w:pPr>
      <w:autoSpaceDE w:val="0"/>
      <w:autoSpaceDN w:val="0"/>
      <w:spacing w:after="0" w:line="240" w:lineRule="auto"/>
    </w:pPr>
    <w:rPr>
      <w:rFonts w:ascii="Times New Roman" w:eastAsia="Times New Roman" w:hAnsi="Times New Roman" w:cs="Times New Roman"/>
      <w:sz w:val="24"/>
      <w:szCs w:val="24"/>
      <w:lang w:eastAsia="ru-RU"/>
    </w:rPr>
  </w:style>
  <w:style w:type="character" w:customStyle="1" w:styleId="fontstyle112">
    <w:name w:val="fontstyle112"/>
    <w:rsid w:val="006F15A8"/>
    <w:rPr>
      <w:rFonts w:ascii="Times New Roman" w:hAnsi="Times New Roman" w:cs="Times New Roman" w:hint="default"/>
    </w:rPr>
  </w:style>
  <w:style w:type="character" w:customStyle="1" w:styleId="fontstyle137">
    <w:name w:val="fontstyle137"/>
    <w:rsid w:val="006F15A8"/>
    <w:rPr>
      <w:rFonts w:ascii="Times New Roman" w:hAnsi="Times New Roman" w:cs="Times New Roman" w:hint="default"/>
    </w:rPr>
  </w:style>
  <w:style w:type="character" w:customStyle="1" w:styleId="fontstyle117">
    <w:name w:val="fontstyle117"/>
    <w:rsid w:val="006F15A8"/>
    <w:rPr>
      <w:rFonts w:ascii="Times New Roman" w:hAnsi="Times New Roman" w:cs="Times New Roman" w:hint="default"/>
      <w:i/>
      <w:iCs/>
    </w:rPr>
  </w:style>
  <w:style w:type="character" w:customStyle="1" w:styleId="fontstyle130">
    <w:name w:val="fontstyle130"/>
    <w:rsid w:val="006F15A8"/>
    <w:rPr>
      <w:rFonts w:ascii="Times New Roman" w:hAnsi="Times New Roman" w:cs="Times New Roman" w:hint="default"/>
    </w:rPr>
  </w:style>
  <w:style w:type="character" w:customStyle="1" w:styleId="fontstyle129">
    <w:name w:val="fontstyle129"/>
    <w:rsid w:val="006F15A8"/>
    <w:rPr>
      <w:rFonts w:ascii="Century Schoolbook" w:hAnsi="Century Schoolbook" w:hint="default"/>
      <w:b/>
      <w:bCs/>
      <w:smallCaps/>
    </w:rPr>
  </w:style>
  <w:style w:type="paragraph" w:customStyle="1" w:styleId="msonormal0">
    <w:name w:val="msonormal"/>
    <w:basedOn w:val="a"/>
    <w:rsid w:val="006F15A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3">
    <w:name w:val="Body Text"/>
    <w:basedOn w:val="a"/>
    <w:link w:val="af4"/>
    <w:uiPriority w:val="99"/>
    <w:qFormat/>
    <w:rsid w:val="006F15A8"/>
    <w:pPr>
      <w:widowControl w:val="0"/>
      <w:autoSpaceDE w:val="0"/>
      <w:autoSpaceDN w:val="0"/>
      <w:spacing w:after="0" w:line="240" w:lineRule="auto"/>
      <w:ind w:left="222" w:firstLine="566"/>
      <w:jc w:val="both"/>
    </w:pPr>
    <w:rPr>
      <w:rFonts w:ascii="Times New Roman" w:eastAsia="Times New Roman" w:hAnsi="Times New Roman" w:cs="Times New Roman"/>
      <w:sz w:val="28"/>
      <w:szCs w:val="28"/>
      <w:lang w:val="kk-KZ"/>
    </w:rPr>
  </w:style>
  <w:style w:type="character" w:customStyle="1" w:styleId="af4">
    <w:name w:val="Основной текст Знак"/>
    <w:basedOn w:val="a0"/>
    <w:link w:val="af3"/>
    <w:uiPriority w:val="99"/>
    <w:rsid w:val="006F15A8"/>
    <w:rPr>
      <w:rFonts w:ascii="Times New Roman" w:eastAsia="Times New Roman" w:hAnsi="Times New Roman" w:cs="Times New Roman"/>
      <w:sz w:val="28"/>
      <w:szCs w:val="28"/>
      <w:lang w:val="kk-KZ"/>
    </w:rPr>
  </w:style>
  <w:style w:type="paragraph" w:customStyle="1" w:styleId="TableParagraph">
    <w:name w:val="Table Paragraph"/>
    <w:basedOn w:val="a"/>
    <w:uiPriority w:val="1"/>
    <w:qFormat/>
    <w:rsid w:val="006F15A8"/>
    <w:pPr>
      <w:widowControl w:val="0"/>
      <w:autoSpaceDE w:val="0"/>
      <w:autoSpaceDN w:val="0"/>
      <w:spacing w:after="0" w:line="256" w:lineRule="exact"/>
      <w:ind w:left="107"/>
    </w:pPr>
    <w:rPr>
      <w:rFonts w:ascii="Times New Roman" w:eastAsia="Times New Roman" w:hAnsi="Times New Roman" w:cs="Times New Roman"/>
      <w:lang w:val="kk-KZ"/>
    </w:rPr>
  </w:style>
  <w:style w:type="paragraph" w:styleId="13">
    <w:name w:val="toc 1"/>
    <w:basedOn w:val="a"/>
    <w:uiPriority w:val="39"/>
    <w:qFormat/>
    <w:rsid w:val="006F15A8"/>
    <w:pPr>
      <w:widowControl w:val="0"/>
      <w:autoSpaceDE w:val="0"/>
      <w:autoSpaceDN w:val="0"/>
      <w:spacing w:after="0" w:line="240" w:lineRule="auto"/>
      <w:ind w:left="217"/>
    </w:pPr>
    <w:rPr>
      <w:rFonts w:ascii="Times New Roman" w:eastAsia="Times New Roman" w:hAnsi="Times New Roman" w:cs="Times New Roman"/>
      <w:b/>
      <w:bCs/>
      <w:sz w:val="28"/>
      <w:szCs w:val="28"/>
      <w:lang w:val="kk-KZ"/>
    </w:rPr>
  </w:style>
  <w:style w:type="paragraph" w:styleId="22">
    <w:name w:val="toc 2"/>
    <w:basedOn w:val="a"/>
    <w:uiPriority w:val="39"/>
    <w:qFormat/>
    <w:rsid w:val="006F15A8"/>
    <w:pPr>
      <w:widowControl w:val="0"/>
      <w:autoSpaceDE w:val="0"/>
      <w:autoSpaceDN w:val="0"/>
      <w:spacing w:after="0" w:line="240" w:lineRule="auto"/>
      <w:ind w:left="217" w:right="450"/>
    </w:pPr>
    <w:rPr>
      <w:rFonts w:ascii="Times New Roman" w:eastAsia="Times New Roman" w:hAnsi="Times New Roman" w:cs="Times New Roman"/>
      <w:sz w:val="28"/>
      <w:szCs w:val="28"/>
      <w:lang w:val="kk-KZ"/>
    </w:rPr>
  </w:style>
  <w:style w:type="paragraph" w:styleId="36">
    <w:name w:val="toc 3"/>
    <w:basedOn w:val="a"/>
    <w:uiPriority w:val="39"/>
    <w:qFormat/>
    <w:rsid w:val="006F15A8"/>
    <w:pPr>
      <w:widowControl w:val="0"/>
      <w:autoSpaceDE w:val="0"/>
      <w:autoSpaceDN w:val="0"/>
      <w:spacing w:after="0" w:line="240" w:lineRule="auto"/>
      <w:ind w:left="217"/>
    </w:pPr>
    <w:rPr>
      <w:rFonts w:ascii="Times New Roman" w:eastAsia="Times New Roman" w:hAnsi="Times New Roman" w:cs="Times New Roman"/>
      <w:b/>
      <w:bCs/>
      <w:i/>
      <w:iCs/>
      <w:lang w:val="kk-KZ"/>
    </w:rPr>
  </w:style>
  <w:style w:type="paragraph" w:customStyle="1" w:styleId="210">
    <w:name w:val="Основной текст 21"/>
    <w:basedOn w:val="a"/>
    <w:uiPriority w:val="99"/>
    <w:qFormat/>
    <w:rsid w:val="006F15A8"/>
    <w:pPr>
      <w:spacing w:after="0" w:line="240" w:lineRule="auto"/>
      <w:jc w:val="both"/>
    </w:pPr>
    <w:rPr>
      <w:rFonts w:ascii="Times/Kazakh" w:eastAsia="Times New Roman" w:hAnsi="Times/Kazakh" w:cs="Times New Roman"/>
      <w:b/>
      <w:szCs w:val="20"/>
      <w:lang w:eastAsia="ru-RU"/>
    </w:rPr>
  </w:style>
  <w:style w:type="character" w:customStyle="1" w:styleId="bolighting">
    <w:name w:val="bo_lighting"/>
    <w:basedOn w:val="a0"/>
    <w:rsid w:val="006F15A8"/>
  </w:style>
  <w:style w:type="character" w:customStyle="1" w:styleId="y2iqfc">
    <w:name w:val="y2iqfc"/>
    <w:basedOn w:val="a0"/>
    <w:rsid w:val="006F15A8"/>
  </w:style>
  <w:style w:type="character" w:customStyle="1" w:styleId="7">
    <w:name w:val="Основной текст (7)_"/>
    <w:basedOn w:val="a0"/>
    <w:link w:val="71"/>
    <w:uiPriority w:val="99"/>
    <w:locked/>
    <w:rsid w:val="006F15A8"/>
    <w:rPr>
      <w:rFonts w:ascii="Times New Roman" w:hAnsi="Times New Roman" w:cs="Times New Roman"/>
      <w:shd w:val="clear" w:color="auto" w:fill="FFFFFF"/>
    </w:rPr>
  </w:style>
  <w:style w:type="paragraph" w:customStyle="1" w:styleId="71">
    <w:name w:val="Основной текст (7)1"/>
    <w:basedOn w:val="a"/>
    <w:link w:val="7"/>
    <w:uiPriority w:val="99"/>
    <w:rsid w:val="006F15A8"/>
    <w:pPr>
      <w:shd w:val="clear" w:color="auto" w:fill="FFFFFF"/>
      <w:spacing w:after="0" w:line="278" w:lineRule="exact"/>
      <w:jc w:val="both"/>
    </w:pPr>
    <w:rPr>
      <w:rFonts w:ascii="Times New Roman" w:hAnsi="Times New Roman" w:cs="Times New Roman"/>
    </w:rPr>
  </w:style>
  <w:style w:type="paragraph" w:styleId="23">
    <w:name w:val="Body Text 2"/>
    <w:basedOn w:val="a"/>
    <w:link w:val="24"/>
    <w:rsid w:val="006F15A8"/>
    <w:pPr>
      <w:spacing w:after="0" w:line="240" w:lineRule="auto"/>
      <w:jc w:val="both"/>
    </w:pPr>
    <w:rPr>
      <w:rFonts w:ascii="Arial" w:eastAsia="Times New Roman" w:hAnsi="Arial" w:cs="Times New Roman"/>
      <w:snapToGrid w:val="0"/>
      <w:szCs w:val="20"/>
      <w:lang w:val="ro-RO" w:eastAsia="ru-RU"/>
    </w:rPr>
  </w:style>
  <w:style w:type="character" w:customStyle="1" w:styleId="24">
    <w:name w:val="Основной текст 2 Знак"/>
    <w:basedOn w:val="a0"/>
    <w:link w:val="23"/>
    <w:rsid w:val="006F15A8"/>
    <w:rPr>
      <w:rFonts w:ascii="Arial" w:eastAsia="Times New Roman" w:hAnsi="Arial" w:cs="Times New Roman"/>
      <w:snapToGrid w:val="0"/>
      <w:szCs w:val="20"/>
      <w:lang w:val="ro-RO" w:eastAsia="ru-RU"/>
    </w:rPr>
  </w:style>
  <w:style w:type="paragraph" w:styleId="af5">
    <w:name w:val="Body Text Indent"/>
    <w:basedOn w:val="a"/>
    <w:link w:val="af6"/>
    <w:uiPriority w:val="99"/>
    <w:rsid w:val="006F15A8"/>
    <w:pPr>
      <w:tabs>
        <w:tab w:val="num" w:pos="400"/>
      </w:tabs>
      <w:spacing w:after="0" w:line="240" w:lineRule="auto"/>
      <w:ind w:firstLine="100"/>
      <w:jc w:val="both"/>
    </w:pPr>
    <w:rPr>
      <w:rFonts w:ascii="Times New Roman" w:eastAsia="Times New Roman" w:hAnsi="Times New Roman" w:cs="Times New Roman"/>
      <w:sz w:val="24"/>
      <w:szCs w:val="24"/>
      <w:lang w:val="kk-KZ" w:eastAsia="ru-RU"/>
    </w:rPr>
  </w:style>
  <w:style w:type="character" w:customStyle="1" w:styleId="af6">
    <w:name w:val="Основной текст с отступом Знак"/>
    <w:basedOn w:val="a0"/>
    <w:link w:val="af5"/>
    <w:uiPriority w:val="99"/>
    <w:rsid w:val="006F15A8"/>
    <w:rPr>
      <w:rFonts w:ascii="Times New Roman" w:eastAsia="Times New Roman" w:hAnsi="Times New Roman" w:cs="Times New Roman"/>
      <w:sz w:val="24"/>
      <w:szCs w:val="24"/>
      <w:lang w:val="kk-KZ" w:eastAsia="ru-RU"/>
    </w:rPr>
  </w:style>
  <w:style w:type="character" w:styleId="af7">
    <w:name w:val="page number"/>
    <w:basedOn w:val="a0"/>
    <w:rsid w:val="006F15A8"/>
  </w:style>
  <w:style w:type="paragraph" w:styleId="af8">
    <w:name w:val="Title"/>
    <w:aliases w:val=" Знак,Знак"/>
    <w:basedOn w:val="a"/>
    <w:link w:val="af9"/>
    <w:uiPriority w:val="10"/>
    <w:qFormat/>
    <w:rsid w:val="006F15A8"/>
    <w:pPr>
      <w:spacing w:after="0" w:line="240" w:lineRule="auto"/>
      <w:jc w:val="center"/>
    </w:pPr>
    <w:rPr>
      <w:rFonts w:ascii="Baltica Kaz" w:eastAsia="Times New Roman" w:hAnsi="Baltica Kaz" w:cs="Times New Roman"/>
      <w:b/>
      <w:sz w:val="32"/>
      <w:szCs w:val="20"/>
      <w:lang w:val="en-US" w:eastAsia="ko-KR"/>
    </w:rPr>
  </w:style>
  <w:style w:type="character" w:customStyle="1" w:styleId="af9">
    <w:name w:val="Название Знак"/>
    <w:aliases w:val=" Знак Знак,Знак Знак"/>
    <w:basedOn w:val="a0"/>
    <w:link w:val="af8"/>
    <w:uiPriority w:val="10"/>
    <w:rsid w:val="006F15A8"/>
    <w:rPr>
      <w:rFonts w:ascii="Baltica Kaz" w:eastAsia="Times New Roman" w:hAnsi="Baltica Kaz" w:cs="Times New Roman"/>
      <w:b/>
      <w:sz w:val="32"/>
      <w:szCs w:val="20"/>
      <w:lang w:val="en-US" w:eastAsia="ko-KR"/>
    </w:rPr>
  </w:style>
  <w:style w:type="character" w:customStyle="1" w:styleId="apple-converted-space">
    <w:name w:val="apple-converted-space"/>
    <w:basedOn w:val="a0"/>
    <w:rsid w:val="006F15A8"/>
  </w:style>
  <w:style w:type="paragraph" w:customStyle="1" w:styleId="14">
    <w:name w:val="раздел1"/>
    <w:basedOn w:val="a"/>
    <w:qFormat/>
    <w:rsid w:val="006F15A8"/>
    <w:pPr>
      <w:spacing w:after="0" w:line="240" w:lineRule="auto"/>
      <w:jc w:val="both"/>
    </w:pPr>
    <w:rPr>
      <w:rFonts w:ascii="Times New Roman" w:eastAsia="Times New Roman" w:hAnsi="Times New Roman" w:cs="Times New Roman"/>
      <w:b/>
      <w:sz w:val="32"/>
      <w:szCs w:val="32"/>
      <w:lang w:val="kk-KZ" w:eastAsia="ru-RU"/>
    </w:rPr>
  </w:style>
  <w:style w:type="paragraph" w:customStyle="1" w:styleId="110">
    <w:name w:val="раздел11"/>
    <w:basedOn w:val="a"/>
    <w:qFormat/>
    <w:rsid w:val="006F15A8"/>
    <w:pPr>
      <w:spacing w:after="0" w:line="240" w:lineRule="auto"/>
      <w:jc w:val="both"/>
    </w:pPr>
    <w:rPr>
      <w:rFonts w:ascii="Times New Roman" w:eastAsia="Times New Roman" w:hAnsi="Times New Roman" w:cs="Times New Roman"/>
      <w:b/>
      <w:sz w:val="28"/>
      <w:szCs w:val="28"/>
      <w:lang w:val="kk-KZ" w:eastAsia="ru-RU"/>
    </w:rPr>
  </w:style>
  <w:style w:type="paragraph" w:customStyle="1" w:styleId="120">
    <w:name w:val="раздел12"/>
    <w:basedOn w:val="a"/>
    <w:qFormat/>
    <w:rsid w:val="006F15A8"/>
    <w:pPr>
      <w:spacing w:after="0" w:line="240" w:lineRule="auto"/>
      <w:ind w:left="360"/>
      <w:jc w:val="both"/>
    </w:pPr>
    <w:rPr>
      <w:rFonts w:ascii="Times New Roman" w:eastAsia="Times New Roman" w:hAnsi="Times New Roman" w:cs="Times New Roman"/>
      <w:b/>
      <w:sz w:val="32"/>
      <w:szCs w:val="32"/>
      <w:lang w:val="kk-KZ" w:eastAsia="ru-RU"/>
    </w:rPr>
  </w:style>
  <w:style w:type="paragraph" w:customStyle="1" w:styleId="25">
    <w:name w:val="раздел2"/>
    <w:basedOn w:val="a"/>
    <w:next w:val="1"/>
    <w:qFormat/>
    <w:rsid w:val="006F15A8"/>
    <w:pPr>
      <w:spacing w:after="0" w:line="240" w:lineRule="auto"/>
      <w:jc w:val="both"/>
    </w:pPr>
    <w:rPr>
      <w:rFonts w:ascii="Times New Roman" w:eastAsia="Times New Roman" w:hAnsi="Times New Roman" w:cs="Times New Roman"/>
      <w:b/>
      <w:sz w:val="32"/>
      <w:szCs w:val="32"/>
      <w:lang w:val="kk-KZ" w:eastAsia="ru-RU"/>
    </w:rPr>
  </w:style>
  <w:style w:type="paragraph" w:customStyle="1" w:styleId="211">
    <w:name w:val="раздел21"/>
    <w:basedOn w:val="a"/>
    <w:qFormat/>
    <w:rsid w:val="006F15A8"/>
    <w:pPr>
      <w:tabs>
        <w:tab w:val="num" w:pos="0"/>
      </w:tabs>
      <w:spacing w:after="0" w:line="240" w:lineRule="auto"/>
      <w:jc w:val="both"/>
    </w:pPr>
    <w:rPr>
      <w:rFonts w:ascii="Times New Roman" w:eastAsia="Times New Roman" w:hAnsi="Times New Roman" w:cs="Times New Roman"/>
      <w:b/>
      <w:sz w:val="28"/>
      <w:szCs w:val="28"/>
      <w:lang w:val="kk-KZ" w:eastAsia="ru-RU"/>
    </w:rPr>
  </w:style>
  <w:style w:type="paragraph" w:customStyle="1" w:styleId="220">
    <w:name w:val="раздел22"/>
    <w:basedOn w:val="a"/>
    <w:qFormat/>
    <w:rsid w:val="006F15A8"/>
    <w:pPr>
      <w:tabs>
        <w:tab w:val="num" w:pos="0"/>
      </w:tabs>
      <w:spacing w:after="0" w:line="240" w:lineRule="auto"/>
      <w:jc w:val="both"/>
    </w:pPr>
    <w:rPr>
      <w:rFonts w:ascii="Times New Roman" w:eastAsia="Times New Roman" w:hAnsi="Times New Roman" w:cs="Times New Roman"/>
      <w:b/>
      <w:sz w:val="28"/>
      <w:szCs w:val="28"/>
      <w:lang w:val="kk-KZ" w:eastAsia="ru-RU"/>
    </w:rPr>
  </w:style>
  <w:style w:type="paragraph" w:customStyle="1" w:styleId="230">
    <w:name w:val="раздел23"/>
    <w:basedOn w:val="a"/>
    <w:qFormat/>
    <w:rsid w:val="006F15A8"/>
    <w:pPr>
      <w:autoSpaceDE w:val="0"/>
      <w:autoSpaceDN w:val="0"/>
      <w:adjustRightInd w:val="0"/>
      <w:spacing w:after="0" w:line="240" w:lineRule="auto"/>
      <w:jc w:val="both"/>
    </w:pPr>
    <w:rPr>
      <w:rFonts w:ascii="Times New Roman" w:eastAsia="Times New Roman" w:hAnsi="Times New Roman" w:cs="Times New Roman"/>
      <w:b/>
      <w:sz w:val="32"/>
      <w:szCs w:val="32"/>
      <w:lang w:val="kk-KZ" w:eastAsia="ru-RU"/>
    </w:rPr>
  </w:style>
  <w:style w:type="paragraph" w:customStyle="1" w:styleId="240">
    <w:name w:val="раздел24"/>
    <w:basedOn w:val="a"/>
    <w:qFormat/>
    <w:rsid w:val="006F15A8"/>
    <w:pPr>
      <w:spacing w:after="0" w:line="240" w:lineRule="auto"/>
      <w:jc w:val="both"/>
    </w:pPr>
    <w:rPr>
      <w:rFonts w:ascii="Times New Roman" w:eastAsia="Times New Roman" w:hAnsi="Times New Roman" w:cs="Times New Roman"/>
      <w:b/>
      <w:sz w:val="28"/>
      <w:szCs w:val="28"/>
      <w:lang w:val="kk-KZ" w:eastAsia="ru-RU"/>
    </w:rPr>
  </w:style>
  <w:style w:type="paragraph" w:customStyle="1" w:styleId="250">
    <w:name w:val="раздел25"/>
    <w:basedOn w:val="a"/>
    <w:qFormat/>
    <w:rsid w:val="006F15A8"/>
    <w:pPr>
      <w:tabs>
        <w:tab w:val="num" w:pos="360"/>
      </w:tabs>
      <w:spacing w:after="0" w:line="240" w:lineRule="auto"/>
      <w:jc w:val="both"/>
    </w:pPr>
    <w:rPr>
      <w:rFonts w:ascii="Times New Roman" w:eastAsia="Times New Roman" w:hAnsi="Times New Roman" w:cs="Times New Roman"/>
      <w:b/>
      <w:bCs/>
      <w:iCs/>
      <w:sz w:val="28"/>
      <w:szCs w:val="28"/>
      <w:lang w:val="kk-KZ" w:eastAsia="ru-RU"/>
    </w:rPr>
  </w:style>
  <w:style w:type="paragraph" w:customStyle="1" w:styleId="37">
    <w:name w:val="раздел3"/>
    <w:basedOn w:val="1"/>
    <w:qFormat/>
    <w:rsid w:val="006F15A8"/>
    <w:pPr>
      <w:keepNext/>
      <w:tabs>
        <w:tab w:val="num" w:pos="300"/>
      </w:tabs>
      <w:spacing w:before="0" w:beforeAutospacing="0" w:after="0" w:afterAutospacing="0"/>
      <w:ind w:left="218" w:firstLine="200"/>
      <w:jc w:val="both"/>
    </w:pPr>
    <w:rPr>
      <w:b w:val="0"/>
      <w:bCs w:val="0"/>
      <w:kern w:val="0"/>
      <w:sz w:val="32"/>
      <w:szCs w:val="32"/>
      <w:lang w:val="kk-KZ"/>
    </w:rPr>
  </w:style>
  <w:style w:type="paragraph" w:customStyle="1" w:styleId="310">
    <w:name w:val="раздел31"/>
    <w:basedOn w:val="a"/>
    <w:qFormat/>
    <w:rsid w:val="006F15A8"/>
    <w:pPr>
      <w:spacing w:after="0" w:line="240" w:lineRule="auto"/>
      <w:ind w:left="-142"/>
      <w:jc w:val="both"/>
    </w:pPr>
    <w:rPr>
      <w:rFonts w:ascii="Times New Roman" w:eastAsia="Times New Roman" w:hAnsi="Times New Roman" w:cs="Times New Roman"/>
      <w:b/>
      <w:color w:val="000000"/>
      <w:sz w:val="28"/>
      <w:szCs w:val="28"/>
      <w:lang w:val="kk-KZ" w:eastAsia="ru-RU"/>
    </w:rPr>
  </w:style>
  <w:style w:type="paragraph" w:customStyle="1" w:styleId="320">
    <w:name w:val="раздел32"/>
    <w:basedOn w:val="a"/>
    <w:qFormat/>
    <w:rsid w:val="006F15A8"/>
    <w:pPr>
      <w:spacing w:after="0" w:line="0" w:lineRule="atLeast"/>
      <w:ind w:left="-142" w:firstLine="709"/>
      <w:jc w:val="both"/>
    </w:pPr>
    <w:rPr>
      <w:rFonts w:ascii="Times New Roman" w:eastAsia="Times New Roman" w:hAnsi="Times New Roman" w:cs="Times New Roman"/>
      <w:b/>
      <w:sz w:val="28"/>
      <w:szCs w:val="28"/>
      <w:lang w:val="kk-KZ" w:eastAsia="ru-RU"/>
    </w:rPr>
  </w:style>
  <w:style w:type="paragraph" w:customStyle="1" w:styleId="4">
    <w:name w:val="раздел4"/>
    <w:basedOn w:val="a"/>
    <w:qFormat/>
    <w:rsid w:val="006F15A8"/>
    <w:pPr>
      <w:spacing w:after="0" w:line="240" w:lineRule="auto"/>
    </w:pPr>
    <w:rPr>
      <w:rFonts w:ascii="Times New Roman" w:eastAsia="Times New Roman" w:hAnsi="Times New Roman" w:cs="Times New Roman"/>
      <w:b/>
      <w:sz w:val="28"/>
      <w:szCs w:val="28"/>
      <w:lang w:eastAsia="ru-RU"/>
    </w:rPr>
  </w:style>
  <w:style w:type="paragraph" w:customStyle="1" w:styleId="41">
    <w:name w:val="раздел41"/>
    <w:basedOn w:val="a"/>
    <w:qFormat/>
    <w:rsid w:val="006F15A8"/>
    <w:pPr>
      <w:spacing w:after="0" w:line="240" w:lineRule="auto"/>
    </w:pPr>
    <w:rPr>
      <w:rFonts w:ascii="Times New Roman" w:eastAsia="Times New Roman" w:hAnsi="Times New Roman" w:cs="Times New Roman"/>
      <w:b/>
      <w:sz w:val="28"/>
      <w:szCs w:val="28"/>
      <w:lang w:eastAsia="ru-RU"/>
    </w:rPr>
  </w:style>
  <w:style w:type="paragraph" w:customStyle="1" w:styleId="42">
    <w:name w:val="раздел42"/>
    <w:basedOn w:val="a"/>
    <w:qFormat/>
    <w:rsid w:val="006F15A8"/>
    <w:pPr>
      <w:spacing w:after="0" w:line="240" w:lineRule="auto"/>
      <w:jc w:val="both"/>
    </w:pPr>
    <w:rPr>
      <w:rFonts w:ascii="Times New Roman" w:eastAsia="Times New Roman" w:hAnsi="Times New Roman" w:cs="Times New Roman"/>
      <w:b/>
      <w:sz w:val="32"/>
      <w:szCs w:val="32"/>
      <w:lang w:val="kk-KZ" w:eastAsia="ru-RU"/>
    </w:rPr>
  </w:style>
  <w:style w:type="paragraph" w:customStyle="1" w:styleId="51">
    <w:name w:val="раздел5"/>
    <w:basedOn w:val="a"/>
    <w:qFormat/>
    <w:rsid w:val="006F15A8"/>
    <w:pPr>
      <w:autoSpaceDE w:val="0"/>
      <w:autoSpaceDN w:val="0"/>
      <w:adjustRightInd w:val="0"/>
      <w:spacing w:after="0" w:line="240" w:lineRule="auto"/>
      <w:jc w:val="both"/>
    </w:pPr>
    <w:rPr>
      <w:rFonts w:ascii="Times New Roman" w:eastAsia="Times New Roman" w:hAnsi="Times New Roman" w:cs="Times New Roman"/>
      <w:b/>
      <w:sz w:val="32"/>
      <w:szCs w:val="32"/>
      <w:lang w:val="kk-KZ" w:eastAsia="ru-RU"/>
    </w:rPr>
  </w:style>
  <w:style w:type="paragraph" w:customStyle="1" w:styleId="510">
    <w:name w:val="раздел51"/>
    <w:basedOn w:val="a7"/>
    <w:qFormat/>
    <w:rsid w:val="006F15A8"/>
    <w:pPr>
      <w:spacing w:after="0" w:line="0" w:lineRule="atLeast"/>
      <w:jc w:val="both"/>
    </w:pPr>
    <w:rPr>
      <w:rFonts w:ascii="Times New Roman" w:eastAsia="Times New Roman" w:hAnsi="Times New Roman"/>
      <w:b/>
      <w:sz w:val="32"/>
      <w:szCs w:val="32"/>
      <w:lang w:val="kk-KZ" w:eastAsia="ru-RU"/>
    </w:rPr>
  </w:style>
  <w:style w:type="paragraph" w:customStyle="1" w:styleId="52">
    <w:name w:val="раздел52"/>
    <w:basedOn w:val="a7"/>
    <w:qFormat/>
    <w:rsid w:val="006F15A8"/>
    <w:pPr>
      <w:ind w:left="0"/>
      <w:jc w:val="center"/>
    </w:pPr>
    <w:rPr>
      <w:rFonts w:ascii="Times New Roman" w:eastAsia="Times New Roman" w:hAnsi="Times New Roman"/>
      <w:sz w:val="28"/>
      <w:szCs w:val="28"/>
      <w:lang w:val="kk-KZ" w:eastAsia="ru-RU"/>
    </w:rPr>
  </w:style>
  <w:style w:type="paragraph" w:customStyle="1" w:styleId="53">
    <w:name w:val="раздел53"/>
    <w:basedOn w:val="a"/>
    <w:qFormat/>
    <w:rsid w:val="006F15A8"/>
    <w:pPr>
      <w:spacing w:after="0" w:line="0" w:lineRule="atLeast"/>
      <w:jc w:val="both"/>
    </w:pPr>
    <w:rPr>
      <w:rFonts w:ascii="Times New Roman" w:eastAsia="Times New Roman" w:hAnsi="Times New Roman" w:cs="Times New Roman"/>
      <w:b/>
      <w:sz w:val="28"/>
      <w:szCs w:val="28"/>
      <w:lang w:val="kk-KZ" w:eastAsia="ru-RU"/>
    </w:rPr>
  </w:style>
  <w:style w:type="paragraph" w:customStyle="1" w:styleId="61">
    <w:name w:val="раздел6"/>
    <w:basedOn w:val="a"/>
    <w:qFormat/>
    <w:rsid w:val="006F15A8"/>
    <w:pPr>
      <w:spacing w:after="0" w:line="240" w:lineRule="atLeast"/>
      <w:ind w:right="-142" w:firstLine="284"/>
      <w:jc w:val="both"/>
    </w:pPr>
    <w:rPr>
      <w:rFonts w:ascii="Times New Roman" w:eastAsia="Times New Roman" w:hAnsi="Times New Roman" w:cs="Times New Roman"/>
      <w:b/>
      <w:sz w:val="32"/>
      <w:szCs w:val="32"/>
      <w:lang w:val="kk-KZ" w:eastAsia="ru-RU"/>
    </w:rPr>
  </w:style>
  <w:style w:type="paragraph" w:customStyle="1" w:styleId="610">
    <w:name w:val="раздел61"/>
    <w:basedOn w:val="a"/>
    <w:qFormat/>
    <w:rsid w:val="006F15A8"/>
    <w:pPr>
      <w:spacing w:after="0" w:line="240" w:lineRule="atLeast"/>
      <w:ind w:right="-142" w:firstLine="284"/>
      <w:jc w:val="both"/>
    </w:pPr>
    <w:rPr>
      <w:rFonts w:ascii="Times New Roman" w:eastAsia="Times New Roman" w:hAnsi="Times New Roman" w:cs="Times New Roman"/>
      <w:b/>
      <w:sz w:val="28"/>
      <w:szCs w:val="28"/>
      <w:lang w:val="kk-KZ" w:eastAsia="ru-RU"/>
    </w:rPr>
  </w:style>
  <w:style w:type="paragraph" w:customStyle="1" w:styleId="62">
    <w:name w:val="раздел62"/>
    <w:basedOn w:val="a"/>
    <w:qFormat/>
    <w:rsid w:val="006F15A8"/>
    <w:pPr>
      <w:spacing w:after="0" w:line="240" w:lineRule="atLeast"/>
      <w:ind w:right="-142" w:firstLine="284"/>
      <w:jc w:val="both"/>
    </w:pPr>
    <w:rPr>
      <w:rFonts w:ascii="Times New Roman" w:eastAsia="Times New Roman" w:hAnsi="Times New Roman" w:cs="Times New Roman"/>
      <w:b/>
      <w:sz w:val="28"/>
      <w:szCs w:val="28"/>
      <w:lang w:val="kk-KZ" w:eastAsia="ru-RU"/>
    </w:rPr>
  </w:style>
  <w:style w:type="paragraph" w:customStyle="1" w:styleId="63">
    <w:name w:val="раздел63"/>
    <w:basedOn w:val="a7"/>
    <w:qFormat/>
    <w:rsid w:val="006F15A8"/>
    <w:pPr>
      <w:jc w:val="both"/>
    </w:pPr>
    <w:rPr>
      <w:rFonts w:ascii="Times New Roman" w:eastAsia="Times New Roman" w:hAnsi="Times New Roman"/>
      <w:b/>
      <w:sz w:val="32"/>
      <w:szCs w:val="32"/>
      <w:lang w:val="kk-KZ" w:eastAsia="ru-RU"/>
    </w:rPr>
  </w:style>
  <w:style w:type="paragraph" w:customStyle="1" w:styleId="64">
    <w:name w:val="раздел64"/>
    <w:basedOn w:val="a"/>
    <w:qFormat/>
    <w:rsid w:val="006F15A8"/>
    <w:pPr>
      <w:spacing w:after="0" w:line="0" w:lineRule="atLeast"/>
      <w:ind w:left="-284" w:firstLine="426"/>
      <w:jc w:val="both"/>
    </w:pPr>
    <w:rPr>
      <w:rFonts w:ascii="Times New Roman" w:eastAsia="Times New Roman" w:hAnsi="Times New Roman" w:cs="Times New Roman"/>
      <w:b/>
      <w:sz w:val="28"/>
      <w:szCs w:val="28"/>
      <w:lang w:val="kk-KZ" w:eastAsia="ru-RU"/>
    </w:rPr>
  </w:style>
  <w:style w:type="paragraph" w:customStyle="1" w:styleId="70">
    <w:name w:val="раздел7"/>
    <w:basedOn w:val="a"/>
    <w:qFormat/>
    <w:rsid w:val="006F15A8"/>
    <w:pPr>
      <w:spacing w:after="0" w:line="240" w:lineRule="auto"/>
      <w:ind w:firstLine="340"/>
      <w:jc w:val="both"/>
    </w:pPr>
    <w:rPr>
      <w:rFonts w:ascii="Times New Roman" w:eastAsia="Times New Roman" w:hAnsi="Times New Roman" w:cs="Times New Roman"/>
      <w:b/>
      <w:sz w:val="32"/>
      <w:szCs w:val="32"/>
      <w:lang w:val="kk-KZ" w:eastAsia="ru-RU"/>
    </w:rPr>
  </w:style>
  <w:style w:type="paragraph" w:customStyle="1" w:styleId="710">
    <w:name w:val="раздел71"/>
    <w:basedOn w:val="a"/>
    <w:qFormat/>
    <w:rsid w:val="006F15A8"/>
    <w:pPr>
      <w:spacing w:after="0" w:line="240" w:lineRule="auto"/>
      <w:ind w:left="360"/>
      <w:jc w:val="both"/>
    </w:pPr>
    <w:rPr>
      <w:rFonts w:ascii="Times New Roman" w:eastAsia="Times New Roman" w:hAnsi="Times New Roman" w:cs="Times New Roman"/>
      <w:b/>
      <w:sz w:val="32"/>
      <w:szCs w:val="32"/>
      <w:lang w:val="kk-KZ" w:eastAsia="ru-RU"/>
    </w:rPr>
  </w:style>
  <w:style w:type="paragraph" w:customStyle="1" w:styleId="72">
    <w:name w:val="раздел72"/>
    <w:basedOn w:val="a"/>
    <w:qFormat/>
    <w:rsid w:val="006F15A8"/>
    <w:pPr>
      <w:spacing w:after="0" w:line="240" w:lineRule="auto"/>
      <w:ind w:firstLine="340"/>
      <w:jc w:val="both"/>
    </w:pPr>
    <w:rPr>
      <w:rFonts w:ascii="Times New Roman" w:eastAsia="Times New Roman" w:hAnsi="Times New Roman" w:cs="Times New Roman"/>
      <w:b/>
      <w:sz w:val="28"/>
      <w:szCs w:val="28"/>
      <w:lang w:val="kk-KZ" w:eastAsia="ru-RU"/>
    </w:rPr>
  </w:style>
  <w:style w:type="paragraph" w:customStyle="1" w:styleId="73">
    <w:name w:val="раздел73"/>
    <w:basedOn w:val="a"/>
    <w:qFormat/>
    <w:rsid w:val="006F15A8"/>
    <w:pPr>
      <w:spacing w:after="0" w:line="240" w:lineRule="auto"/>
      <w:ind w:firstLine="340"/>
      <w:jc w:val="both"/>
    </w:pPr>
    <w:rPr>
      <w:rFonts w:ascii="Times New Roman" w:eastAsia="Times New Roman" w:hAnsi="Times New Roman" w:cs="Times New Roman"/>
      <w:b/>
      <w:sz w:val="32"/>
      <w:szCs w:val="32"/>
      <w:lang w:val="kk-KZ" w:eastAsia="ru-RU"/>
    </w:rPr>
  </w:style>
  <w:style w:type="paragraph" w:customStyle="1" w:styleId="74">
    <w:name w:val="раздел74"/>
    <w:basedOn w:val="a"/>
    <w:qFormat/>
    <w:rsid w:val="006F15A8"/>
    <w:pPr>
      <w:spacing w:after="0" w:line="240" w:lineRule="auto"/>
      <w:jc w:val="center"/>
    </w:pPr>
    <w:rPr>
      <w:rFonts w:ascii="Times New Roman" w:eastAsia="Times New Roman" w:hAnsi="Times New Roman" w:cs="Times New Roman"/>
      <w:b/>
      <w:sz w:val="28"/>
      <w:szCs w:val="28"/>
      <w:lang w:val="kk-KZ" w:eastAsia="ru-RU"/>
    </w:rPr>
  </w:style>
  <w:style w:type="paragraph" w:customStyle="1" w:styleId="81">
    <w:name w:val="раздел8"/>
    <w:basedOn w:val="a"/>
    <w:qFormat/>
    <w:rsid w:val="006F15A8"/>
    <w:pPr>
      <w:spacing w:after="0" w:line="240" w:lineRule="auto"/>
    </w:pPr>
    <w:rPr>
      <w:rFonts w:ascii="Times New Roman" w:eastAsia="Times New Roman" w:hAnsi="Times New Roman" w:cs="Times New Roman"/>
      <w:b/>
      <w:bCs/>
      <w:iCs/>
      <w:color w:val="000000"/>
      <w:sz w:val="27"/>
      <w:szCs w:val="27"/>
      <w:lang w:val="kk-KZ" w:eastAsia="ru-RU"/>
    </w:rPr>
  </w:style>
  <w:style w:type="paragraph" w:customStyle="1" w:styleId="91">
    <w:name w:val="раздел9"/>
    <w:basedOn w:val="a"/>
    <w:qFormat/>
    <w:rsid w:val="006F15A8"/>
    <w:pPr>
      <w:spacing w:after="0" w:line="240" w:lineRule="auto"/>
      <w:jc w:val="center"/>
    </w:pPr>
    <w:rPr>
      <w:rFonts w:ascii="Times New Roman" w:eastAsia="Times New Roman" w:hAnsi="Times New Roman" w:cs="Times New Roman"/>
      <w:b/>
      <w:bCs/>
      <w:iCs/>
      <w:color w:val="000000"/>
      <w:sz w:val="28"/>
      <w:szCs w:val="28"/>
      <w:lang w:val="kk-KZ" w:eastAsia="ru-RU"/>
    </w:rPr>
  </w:style>
  <w:style w:type="paragraph" w:customStyle="1" w:styleId="100">
    <w:name w:val="раздел10"/>
    <w:basedOn w:val="a"/>
    <w:qFormat/>
    <w:rsid w:val="006F15A8"/>
    <w:pPr>
      <w:spacing w:after="0" w:line="240" w:lineRule="auto"/>
      <w:jc w:val="both"/>
    </w:pPr>
    <w:rPr>
      <w:rFonts w:ascii="Times New Roman" w:eastAsia="Times New Roman" w:hAnsi="Times New Roman" w:cs="Times New Roman"/>
      <w:b/>
      <w:caps/>
      <w:sz w:val="28"/>
      <w:szCs w:val="28"/>
      <w:lang w:val="kk-KZ" w:eastAsia="ru-RU"/>
    </w:rPr>
  </w:style>
  <w:style w:type="paragraph" w:styleId="afa">
    <w:name w:val="TOC Heading"/>
    <w:basedOn w:val="1"/>
    <w:next w:val="a"/>
    <w:uiPriority w:val="39"/>
    <w:unhideWhenUsed/>
    <w:qFormat/>
    <w:rsid w:val="006F15A8"/>
    <w:pPr>
      <w:keepNext/>
      <w:keepLines/>
      <w:spacing w:before="480" w:beforeAutospacing="0" w:after="0" w:afterAutospacing="0" w:line="276" w:lineRule="auto"/>
      <w:outlineLvl w:val="9"/>
    </w:pPr>
    <w:rPr>
      <w:rFonts w:ascii="Cambria" w:hAnsi="Cambria"/>
      <w:color w:val="365F91"/>
      <w:kern w:val="0"/>
      <w:sz w:val="28"/>
      <w:szCs w:val="28"/>
      <w:lang w:eastAsia="en-US"/>
    </w:rPr>
  </w:style>
  <w:style w:type="paragraph" w:customStyle="1" w:styleId="15">
    <w:name w:val="заголовок 1"/>
    <w:basedOn w:val="a"/>
    <w:next w:val="a"/>
    <w:rsid w:val="006F15A8"/>
    <w:pPr>
      <w:keepNext/>
      <w:spacing w:before="240" w:after="60" w:line="240" w:lineRule="auto"/>
    </w:pPr>
    <w:rPr>
      <w:rFonts w:ascii="Arial" w:eastAsia="Times New Roman" w:hAnsi="Arial" w:cs="Times New Roman"/>
      <w:b/>
      <w:kern w:val="28"/>
      <w:sz w:val="28"/>
      <w:szCs w:val="20"/>
      <w:lang w:eastAsia="ru-RU"/>
    </w:rPr>
  </w:style>
  <w:style w:type="character" w:customStyle="1" w:styleId="mw-headline">
    <w:name w:val="mw-headline"/>
    <w:basedOn w:val="a0"/>
    <w:rsid w:val="006F15A8"/>
  </w:style>
  <w:style w:type="character" w:customStyle="1" w:styleId="mw-editsection">
    <w:name w:val="mw-editsection"/>
    <w:basedOn w:val="a0"/>
    <w:rsid w:val="006F15A8"/>
  </w:style>
  <w:style w:type="character" w:customStyle="1" w:styleId="mw-editsection-bracket">
    <w:name w:val="mw-editsection-bracket"/>
    <w:basedOn w:val="a0"/>
    <w:rsid w:val="006F15A8"/>
  </w:style>
  <w:style w:type="character" w:customStyle="1" w:styleId="mw-editsection-divider">
    <w:name w:val="mw-editsection-divider"/>
    <w:basedOn w:val="a0"/>
    <w:rsid w:val="006F15A8"/>
  </w:style>
  <w:style w:type="character" w:customStyle="1" w:styleId="layout">
    <w:name w:val="layout"/>
    <w:basedOn w:val="a0"/>
    <w:rsid w:val="006F15A8"/>
  </w:style>
  <w:style w:type="character" w:customStyle="1" w:styleId="s3">
    <w:name w:val="s3"/>
    <w:basedOn w:val="a0"/>
    <w:rsid w:val="00CC5A3D"/>
  </w:style>
  <w:style w:type="character" w:customStyle="1" w:styleId="s9">
    <w:name w:val="s9"/>
    <w:basedOn w:val="a0"/>
    <w:rsid w:val="00CC5A3D"/>
  </w:style>
  <w:style w:type="character" w:styleId="afb">
    <w:name w:val="Placeholder Text"/>
    <w:basedOn w:val="a0"/>
    <w:uiPriority w:val="99"/>
    <w:semiHidden/>
    <w:rsid w:val="005B7DAF"/>
    <w:rPr>
      <w:color w:val="808080"/>
    </w:rPr>
  </w:style>
  <w:style w:type="character" w:customStyle="1" w:styleId="50">
    <w:name w:val="Заголовок 5 Знак"/>
    <w:basedOn w:val="a0"/>
    <w:link w:val="5"/>
    <w:uiPriority w:val="9"/>
    <w:rsid w:val="006018AF"/>
    <w:rPr>
      <w:rFonts w:ascii="Calibri" w:eastAsia="Times New Roman" w:hAnsi="Calibri" w:cs="Times New Roman"/>
      <w:b/>
      <w:bCs/>
      <w:i/>
      <w:iCs/>
      <w:sz w:val="26"/>
      <w:szCs w:val="26"/>
      <w:lang w:eastAsia="ru-RU"/>
    </w:rPr>
  </w:style>
  <w:style w:type="numbering" w:customStyle="1" w:styleId="16">
    <w:name w:val="Нет списка1"/>
    <w:next w:val="a2"/>
    <w:uiPriority w:val="99"/>
    <w:semiHidden/>
    <w:unhideWhenUsed/>
    <w:rsid w:val="006018AF"/>
  </w:style>
  <w:style w:type="character" w:customStyle="1" w:styleId="a4">
    <w:name w:val="Обычный (веб) Знак"/>
    <w:aliases w:val=" Знак4 Знак,Знак4 Знак Знак Знак,Знак4 Знак Знак1,Знак4 Знак1,Обычный (Web)1 Знак,Обычный (веб) Знак1 Знак,Обычный (веб) Знак Знак1 Знак, Знак Знак1 Знак Знак1,Обычный (веб) Знак Знак Знак Знак1, Знак Знак1 Знак Знак Знак"/>
    <w:link w:val="a3"/>
    <w:uiPriority w:val="99"/>
    <w:locked/>
    <w:rsid w:val="006018AF"/>
    <w:rPr>
      <w:rFonts w:ascii="Times New Roman" w:eastAsia="Times New Roman" w:hAnsi="Times New Roman" w:cs="Times New Roman"/>
      <w:sz w:val="24"/>
      <w:szCs w:val="24"/>
      <w:lang w:eastAsia="ru-RU"/>
    </w:rPr>
  </w:style>
  <w:style w:type="paragraph" w:customStyle="1" w:styleId="17">
    <w:name w:val="Стиль1"/>
    <w:basedOn w:val="af5"/>
    <w:link w:val="18"/>
    <w:uiPriority w:val="99"/>
    <w:qFormat/>
    <w:rsid w:val="006018AF"/>
    <w:pPr>
      <w:tabs>
        <w:tab w:val="clear" w:pos="400"/>
      </w:tabs>
      <w:spacing w:line="360" w:lineRule="auto"/>
      <w:ind w:firstLine="720"/>
      <w:jc w:val="center"/>
    </w:pPr>
    <w:rPr>
      <w:b/>
      <w:bCs/>
      <w:lang w:val="ru-RU"/>
    </w:rPr>
  </w:style>
  <w:style w:type="character" w:customStyle="1" w:styleId="18">
    <w:name w:val="Стиль1 Знак"/>
    <w:link w:val="17"/>
    <w:uiPriority w:val="99"/>
    <w:locked/>
    <w:rsid w:val="006018AF"/>
    <w:rPr>
      <w:rFonts w:ascii="Times New Roman" w:eastAsia="Times New Roman" w:hAnsi="Times New Roman" w:cs="Times New Roman"/>
      <w:b/>
      <w:bCs/>
      <w:sz w:val="24"/>
      <w:szCs w:val="24"/>
      <w:lang w:eastAsia="ru-RU"/>
    </w:rPr>
  </w:style>
  <w:style w:type="character" w:customStyle="1" w:styleId="s0">
    <w:name w:val="s0"/>
    <w:rsid w:val="006018AF"/>
    <w:rPr>
      <w:rFonts w:ascii="Times New Roman" w:hAnsi="Times New Roman" w:cs="Times New Roman"/>
      <w:b w:val="0"/>
      <w:bCs w:val="0"/>
      <w:i w:val="0"/>
      <w:iCs w:val="0"/>
      <w:strike w:val="0"/>
      <w:dstrike w:val="0"/>
      <w:color w:val="000000"/>
      <w:sz w:val="28"/>
      <w:szCs w:val="28"/>
      <w:u w:val="none"/>
    </w:rPr>
  </w:style>
  <w:style w:type="character" w:customStyle="1" w:styleId="212">
    <w:name w:val="Основной текст 2 Знак1"/>
    <w:basedOn w:val="a0"/>
    <w:uiPriority w:val="99"/>
    <w:semiHidden/>
    <w:rsid w:val="006018AF"/>
  </w:style>
  <w:style w:type="character" w:customStyle="1" w:styleId="afc">
    <w:name w:val="Основной текст_"/>
    <w:link w:val="26"/>
    <w:rsid w:val="006018AF"/>
    <w:rPr>
      <w:spacing w:val="1"/>
      <w:sz w:val="18"/>
      <w:szCs w:val="18"/>
      <w:shd w:val="clear" w:color="auto" w:fill="FFFFFF"/>
    </w:rPr>
  </w:style>
  <w:style w:type="paragraph" w:customStyle="1" w:styleId="26">
    <w:name w:val="Основной текст2"/>
    <w:basedOn w:val="a"/>
    <w:link w:val="afc"/>
    <w:qFormat/>
    <w:rsid w:val="006018AF"/>
    <w:pPr>
      <w:widowControl w:val="0"/>
      <w:shd w:val="clear" w:color="auto" w:fill="FFFFFF"/>
      <w:spacing w:after="180" w:line="221" w:lineRule="exact"/>
      <w:jc w:val="center"/>
    </w:pPr>
    <w:rPr>
      <w:spacing w:val="1"/>
      <w:sz w:val="18"/>
      <w:szCs w:val="18"/>
    </w:rPr>
  </w:style>
  <w:style w:type="character" w:customStyle="1" w:styleId="27">
    <w:name w:val="Основной текст (2)_"/>
    <w:link w:val="28"/>
    <w:rsid w:val="006018AF"/>
    <w:rPr>
      <w:b/>
      <w:bCs/>
      <w:spacing w:val="2"/>
      <w:sz w:val="18"/>
      <w:szCs w:val="18"/>
      <w:shd w:val="clear" w:color="auto" w:fill="FFFFFF"/>
    </w:rPr>
  </w:style>
  <w:style w:type="paragraph" w:customStyle="1" w:styleId="28">
    <w:name w:val="Основной текст (2)"/>
    <w:basedOn w:val="a"/>
    <w:link w:val="27"/>
    <w:qFormat/>
    <w:rsid w:val="006018AF"/>
    <w:pPr>
      <w:widowControl w:val="0"/>
      <w:shd w:val="clear" w:color="auto" w:fill="FFFFFF"/>
      <w:spacing w:after="0" w:line="442" w:lineRule="exact"/>
      <w:jc w:val="center"/>
    </w:pPr>
    <w:rPr>
      <w:b/>
      <w:bCs/>
      <w:spacing w:val="2"/>
      <w:sz w:val="18"/>
      <w:szCs w:val="18"/>
    </w:rPr>
  </w:style>
  <w:style w:type="character" w:customStyle="1" w:styleId="afd">
    <w:name w:val="Подпись к картинке_"/>
    <w:link w:val="afe"/>
    <w:rsid w:val="006018AF"/>
    <w:rPr>
      <w:spacing w:val="1"/>
      <w:sz w:val="18"/>
      <w:szCs w:val="18"/>
      <w:shd w:val="clear" w:color="auto" w:fill="FFFFFF"/>
    </w:rPr>
  </w:style>
  <w:style w:type="paragraph" w:customStyle="1" w:styleId="afe">
    <w:name w:val="Подпись к картинке"/>
    <w:basedOn w:val="a"/>
    <w:link w:val="afd"/>
    <w:qFormat/>
    <w:rsid w:val="006018AF"/>
    <w:pPr>
      <w:widowControl w:val="0"/>
      <w:shd w:val="clear" w:color="auto" w:fill="FFFFFF"/>
      <w:spacing w:after="0" w:line="230" w:lineRule="exact"/>
      <w:jc w:val="both"/>
    </w:pPr>
    <w:rPr>
      <w:spacing w:val="1"/>
      <w:sz w:val="18"/>
      <w:szCs w:val="18"/>
    </w:rPr>
  </w:style>
  <w:style w:type="character" w:customStyle="1" w:styleId="productdetail-authorsmainmailrucssattributepostfix">
    <w:name w:val="productdetail-authorsmain_mailru_css_attribute_postfix"/>
    <w:basedOn w:val="a0"/>
    <w:rsid w:val="006018AF"/>
  </w:style>
  <w:style w:type="paragraph" w:customStyle="1" w:styleId="a20">
    <w:name w:val="a2"/>
    <w:basedOn w:val="a"/>
    <w:uiPriority w:val="99"/>
    <w:qFormat/>
    <w:rsid w:val="006018A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horttext">
    <w:name w:val="short_text"/>
    <w:basedOn w:val="a0"/>
    <w:rsid w:val="006018AF"/>
  </w:style>
  <w:style w:type="paragraph" w:customStyle="1" w:styleId="19">
    <w:name w:val="Абзац списка1"/>
    <w:basedOn w:val="a"/>
    <w:uiPriority w:val="99"/>
    <w:qFormat/>
    <w:rsid w:val="006018AF"/>
    <w:pPr>
      <w:spacing w:after="200" w:line="276" w:lineRule="auto"/>
      <w:ind w:left="720"/>
      <w:contextualSpacing/>
    </w:pPr>
    <w:rPr>
      <w:rFonts w:ascii="Calibri" w:eastAsia="Times New Roman" w:hAnsi="Calibri" w:cs="Times New Roman"/>
      <w:lang w:val="en-US" w:eastAsia="ru-RU"/>
    </w:rPr>
  </w:style>
  <w:style w:type="character" w:customStyle="1" w:styleId="mwe-math-mathml-inline">
    <w:name w:val="mwe-math-mathml-inline"/>
    <w:basedOn w:val="a0"/>
    <w:rsid w:val="006018AF"/>
  </w:style>
  <w:style w:type="paragraph" w:styleId="HTML1">
    <w:name w:val="HTML Address"/>
    <w:basedOn w:val="a"/>
    <w:link w:val="HTML2"/>
    <w:uiPriority w:val="99"/>
    <w:unhideWhenUsed/>
    <w:rsid w:val="006018AF"/>
    <w:pPr>
      <w:spacing w:after="0" w:line="240" w:lineRule="auto"/>
    </w:pPr>
    <w:rPr>
      <w:rFonts w:ascii="Times New Roman" w:eastAsia="Times New Roman" w:hAnsi="Times New Roman" w:cs="Times New Roman"/>
      <w:i/>
      <w:iCs/>
      <w:sz w:val="24"/>
      <w:szCs w:val="24"/>
    </w:rPr>
  </w:style>
  <w:style w:type="character" w:customStyle="1" w:styleId="HTML2">
    <w:name w:val="Адрес HTML Знак"/>
    <w:basedOn w:val="a0"/>
    <w:link w:val="HTML1"/>
    <w:uiPriority w:val="99"/>
    <w:rsid w:val="006018AF"/>
    <w:rPr>
      <w:rFonts w:ascii="Times New Roman" w:eastAsia="Times New Roman" w:hAnsi="Times New Roman" w:cs="Times New Roman"/>
      <w:i/>
      <w:iCs/>
      <w:sz w:val="24"/>
      <w:szCs w:val="24"/>
    </w:rPr>
  </w:style>
  <w:style w:type="paragraph" w:styleId="aff">
    <w:name w:val="List"/>
    <w:basedOn w:val="a"/>
    <w:uiPriority w:val="99"/>
    <w:unhideWhenUsed/>
    <w:rsid w:val="006018AF"/>
    <w:pPr>
      <w:spacing w:after="0" w:line="240" w:lineRule="auto"/>
      <w:ind w:left="283" w:hanging="283"/>
      <w:contextualSpacing/>
    </w:pPr>
    <w:rPr>
      <w:rFonts w:ascii="Times New Roman" w:eastAsia="Times New Roman" w:hAnsi="Times New Roman" w:cs="Times New Roman"/>
      <w:sz w:val="24"/>
      <w:szCs w:val="24"/>
      <w:lang w:eastAsia="ru-RU"/>
    </w:rPr>
  </w:style>
  <w:style w:type="paragraph" w:styleId="aff0">
    <w:name w:val="Plain Text"/>
    <w:basedOn w:val="a"/>
    <w:link w:val="aff1"/>
    <w:uiPriority w:val="99"/>
    <w:unhideWhenUsed/>
    <w:rsid w:val="006018AF"/>
    <w:pPr>
      <w:spacing w:after="0" w:line="240" w:lineRule="auto"/>
    </w:pPr>
    <w:rPr>
      <w:rFonts w:ascii="Consolas" w:eastAsia="Times New Roman" w:hAnsi="Consolas" w:cs="Consolas"/>
      <w:sz w:val="21"/>
      <w:szCs w:val="21"/>
      <w:lang w:eastAsia="ru-RU"/>
    </w:rPr>
  </w:style>
  <w:style w:type="character" w:customStyle="1" w:styleId="aff1">
    <w:name w:val="Текст Знак"/>
    <w:basedOn w:val="a0"/>
    <w:link w:val="aff0"/>
    <w:uiPriority w:val="99"/>
    <w:rsid w:val="006018AF"/>
    <w:rPr>
      <w:rFonts w:ascii="Consolas" w:eastAsia="Times New Roman" w:hAnsi="Consolas" w:cs="Consolas"/>
      <w:sz w:val="21"/>
      <w:szCs w:val="21"/>
      <w:lang w:eastAsia="ru-RU"/>
    </w:rPr>
  </w:style>
  <w:style w:type="table" w:customStyle="1" w:styleId="1a">
    <w:name w:val="Сетка таблицы1"/>
    <w:basedOn w:val="a1"/>
    <w:next w:val="a6"/>
    <w:uiPriority w:val="59"/>
    <w:rsid w:val="006018A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
    <w:name w:val="Нет списка11"/>
    <w:next w:val="a2"/>
    <w:uiPriority w:val="99"/>
    <w:semiHidden/>
    <w:unhideWhenUsed/>
    <w:rsid w:val="006018AF"/>
  </w:style>
  <w:style w:type="table" w:customStyle="1" w:styleId="29">
    <w:name w:val="Сетка таблицы2"/>
    <w:basedOn w:val="a1"/>
    <w:next w:val="a6"/>
    <w:uiPriority w:val="59"/>
    <w:rsid w:val="006018A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rsid w:val="006018AF"/>
  </w:style>
  <w:style w:type="paragraph" w:styleId="aff2">
    <w:name w:val="Subtitle"/>
    <w:basedOn w:val="a"/>
    <w:link w:val="aff3"/>
    <w:qFormat/>
    <w:rsid w:val="006018AF"/>
    <w:pPr>
      <w:spacing w:after="0" w:line="240" w:lineRule="auto"/>
      <w:jc w:val="center"/>
    </w:pPr>
    <w:rPr>
      <w:rFonts w:ascii="Times New Roman" w:eastAsia="Times New Roman" w:hAnsi="Times New Roman" w:cs="Times New Roman"/>
      <w:b/>
      <w:sz w:val="24"/>
      <w:szCs w:val="20"/>
    </w:rPr>
  </w:style>
  <w:style w:type="character" w:customStyle="1" w:styleId="aff3">
    <w:name w:val="Подзаголовок Знак"/>
    <w:basedOn w:val="a0"/>
    <w:link w:val="aff2"/>
    <w:rsid w:val="006018AF"/>
    <w:rPr>
      <w:rFonts w:ascii="Times New Roman" w:eastAsia="Times New Roman" w:hAnsi="Times New Roman" w:cs="Times New Roman"/>
      <w:b/>
      <w:sz w:val="24"/>
      <w:szCs w:val="20"/>
    </w:rPr>
  </w:style>
  <w:style w:type="table" w:customStyle="1" w:styleId="38">
    <w:name w:val="Сетка таблицы3"/>
    <w:basedOn w:val="a1"/>
    <w:next w:val="a6"/>
    <w:uiPriority w:val="59"/>
    <w:rsid w:val="006018A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5">
    <w:name w:val="font5"/>
    <w:basedOn w:val="a"/>
    <w:uiPriority w:val="99"/>
    <w:qFormat/>
    <w:rsid w:val="006018AF"/>
    <w:pPr>
      <w:spacing w:before="100" w:beforeAutospacing="1" w:after="100" w:afterAutospacing="1" w:line="240" w:lineRule="auto"/>
    </w:pPr>
    <w:rPr>
      <w:rFonts w:ascii="Times New Roman" w:eastAsia="Times New Roman" w:hAnsi="Times New Roman" w:cs="Times New Roman"/>
      <w:color w:val="000000"/>
      <w:sz w:val="14"/>
      <w:szCs w:val="14"/>
      <w:lang w:eastAsia="ru-RU"/>
    </w:rPr>
  </w:style>
  <w:style w:type="paragraph" w:customStyle="1" w:styleId="font6">
    <w:name w:val="font6"/>
    <w:basedOn w:val="a"/>
    <w:uiPriority w:val="99"/>
    <w:qFormat/>
    <w:rsid w:val="006018AF"/>
    <w:pPr>
      <w:spacing w:before="100" w:beforeAutospacing="1" w:after="100" w:afterAutospacing="1" w:line="240" w:lineRule="auto"/>
    </w:pPr>
    <w:rPr>
      <w:rFonts w:ascii="Times New Roman" w:eastAsia="Times New Roman" w:hAnsi="Times New Roman" w:cs="Times New Roman"/>
      <w:b/>
      <w:bCs/>
      <w:color w:val="000000"/>
      <w:sz w:val="14"/>
      <w:szCs w:val="14"/>
      <w:lang w:eastAsia="ru-RU"/>
    </w:rPr>
  </w:style>
  <w:style w:type="paragraph" w:customStyle="1" w:styleId="font7">
    <w:name w:val="font7"/>
    <w:basedOn w:val="a"/>
    <w:uiPriority w:val="99"/>
    <w:qFormat/>
    <w:rsid w:val="006018AF"/>
    <w:pPr>
      <w:spacing w:before="100" w:beforeAutospacing="1" w:after="100" w:afterAutospacing="1" w:line="240" w:lineRule="auto"/>
    </w:pPr>
    <w:rPr>
      <w:rFonts w:ascii="Times New Roman" w:eastAsia="Times New Roman" w:hAnsi="Times New Roman" w:cs="Times New Roman"/>
      <w:color w:val="000000"/>
      <w:sz w:val="14"/>
      <w:szCs w:val="14"/>
      <w:lang w:eastAsia="ru-RU"/>
    </w:rPr>
  </w:style>
  <w:style w:type="paragraph" w:customStyle="1" w:styleId="xl63">
    <w:name w:val="xl63"/>
    <w:basedOn w:val="a"/>
    <w:uiPriority w:val="99"/>
    <w:qFormat/>
    <w:rsid w:val="006018A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4"/>
      <w:szCs w:val="14"/>
      <w:lang w:eastAsia="ru-RU"/>
    </w:rPr>
  </w:style>
  <w:style w:type="paragraph" w:customStyle="1" w:styleId="xl64">
    <w:name w:val="xl64"/>
    <w:basedOn w:val="a"/>
    <w:uiPriority w:val="99"/>
    <w:qFormat/>
    <w:rsid w:val="006018A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4"/>
      <w:szCs w:val="14"/>
      <w:lang w:eastAsia="ru-RU"/>
    </w:rPr>
  </w:style>
  <w:style w:type="paragraph" w:customStyle="1" w:styleId="xl65">
    <w:name w:val="xl65"/>
    <w:basedOn w:val="a"/>
    <w:uiPriority w:val="99"/>
    <w:qFormat/>
    <w:rsid w:val="006018A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14"/>
      <w:szCs w:val="14"/>
      <w:lang w:eastAsia="ru-RU"/>
    </w:rPr>
  </w:style>
  <w:style w:type="paragraph" w:customStyle="1" w:styleId="xl66">
    <w:name w:val="xl66"/>
    <w:basedOn w:val="a"/>
    <w:uiPriority w:val="99"/>
    <w:qFormat/>
    <w:rsid w:val="006018A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14"/>
      <w:szCs w:val="14"/>
      <w:lang w:eastAsia="ru-RU"/>
    </w:rPr>
  </w:style>
  <w:style w:type="paragraph" w:customStyle="1" w:styleId="xl67">
    <w:name w:val="xl67"/>
    <w:basedOn w:val="a"/>
    <w:uiPriority w:val="99"/>
    <w:qFormat/>
    <w:rsid w:val="006018A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14"/>
      <w:szCs w:val="14"/>
      <w:lang w:eastAsia="ru-RU"/>
    </w:rPr>
  </w:style>
  <w:style w:type="paragraph" w:customStyle="1" w:styleId="xl68">
    <w:name w:val="xl68"/>
    <w:basedOn w:val="a"/>
    <w:uiPriority w:val="99"/>
    <w:qFormat/>
    <w:rsid w:val="006018A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4"/>
      <w:szCs w:val="14"/>
      <w:lang w:eastAsia="ru-RU"/>
    </w:rPr>
  </w:style>
  <w:style w:type="paragraph" w:customStyle="1" w:styleId="xl69">
    <w:name w:val="xl69"/>
    <w:basedOn w:val="a"/>
    <w:uiPriority w:val="99"/>
    <w:qFormat/>
    <w:rsid w:val="006018A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4"/>
      <w:szCs w:val="14"/>
      <w:lang w:eastAsia="ru-RU"/>
    </w:rPr>
  </w:style>
  <w:style w:type="paragraph" w:customStyle="1" w:styleId="xl70">
    <w:name w:val="xl70"/>
    <w:basedOn w:val="a"/>
    <w:uiPriority w:val="99"/>
    <w:qFormat/>
    <w:rsid w:val="006018A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4"/>
      <w:szCs w:val="14"/>
      <w:lang w:eastAsia="ru-RU"/>
    </w:rPr>
  </w:style>
  <w:style w:type="paragraph" w:customStyle="1" w:styleId="xl71">
    <w:name w:val="xl71"/>
    <w:basedOn w:val="a"/>
    <w:uiPriority w:val="99"/>
    <w:qFormat/>
    <w:rsid w:val="006018A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4"/>
      <w:szCs w:val="14"/>
      <w:lang w:eastAsia="ru-RU"/>
    </w:rPr>
  </w:style>
  <w:style w:type="paragraph" w:customStyle="1" w:styleId="xl72">
    <w:name w:val="xl72"/>
    <w:basedOn w:val="a"/>
    <w:uiPriority w:val="99"/>
    <w:qFormat/>
    <w:rsid w:val="006018A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lang w:eastAsia="ru-RU"/>
    </w:rPr>
  </w:style>
  <w:style w:type="paragraph" w:customStyle="1" w:styleId="xl73">
    <w:name w:val="xl73"/>
    <w:basedOn w:val="a"/>
    <w:uiPriority w:val="99"/>
    <w:qFormat/>
    <w:rsid w:val="006018A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sz w:val="14"/>
      <w:szCs w:val="14"/>
      <w:lang w:eastAsia="ru-RU"/>
    </w:rPr>
  </w:style>
  <w:style w:type="paragraph" w:customStyle="1" w:styleId="xl74">
    <w:name w:val="xl74"/>
    <w:basedOn w:val="a"/>
    <w:uiPriority w:val="99"/>
    <w:qFormat/>
    <w:rsid w:val="006018AF"/>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textAlignment w:val="center"/>
    </w:pPr>
    <w:rPr>
      <w:rFonts w:ascii="Times New Roman" w:eastAsia="Times New Roman" w:hAnsi="Times New Roman" w:cs="Times New Roman"/>
      <w:b/>
      <w:bCs/>
      <w:color w:val="000000"/>
      <w:sz w:val="14"/>
      <w:szCs w:val="14"/>
      <w:lang w:eastAsia="ru-RU"/>
    </w:rPr>
  </w:style>
  <w:style w:type="paragraph" w:customStyle="1" w:styleId="xl75">
    <w:name w:val="xl75"/>
    <w:basedOn w:val="a"/>
    <w:uiPriority w:val="99"/>
    <w:qFormat/>
    <w:rsid w:val="006018AF"/>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color w:val="000000"/>
      <w:sz w:val="14"/>
      <w:szCs w:val="14"/>
      <w:lang w:eastAsia="ru-RU"/>
    </w:rPr>
  </w:style>
  <w:style w:type="paragraph" w:customStyle="1" w:styleId="xl76">
    <w:name w:val="xl76"/>
    <w:basedOn w:val="a"/>
    <w:uiPriority w:val="99"/>
    <w:qFormat/>
    <w:rsid w:val="006018AF"/>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color w:val="000000"/>
      <w:sz w:val="14"/>
      <w:szCs w:val="14"/>
      <w:lang w:eastAsia="ru-RU"/>
    </w:rPr>
  </w:style>
  <w:style w:type="paragraph" w:customStyle="1" w:styleId="xl77">
    <w:name w:val="xl77"/>
    <w:basedOn w:val="a"/>
    <w:uiPriority w:val="99"/>
    <w:qFormat/>
    <w:rsid w:val="006018A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color w:val="000000"/>
      <w:sz w:val="14"/>
      <w:szCs w:val="14"/>
      <w:lang w:eastAsia="ru-RU"/>
    </w:rPr>
  </w:style>
  <w:style w:type="paragraph" w:customStyle="1" w:styleId="xl78">
    <w:name w:val="xl78"/>
    <w:basedOn w:val="a"/>
    <w:uiPriority w:val="99"/>
    <w:qFormat/>
    <w:rsid w:val="006018A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14"/>
      <w:szCs w:val="14"/>
      <w:lang w:eastAsia="ru-RU"/>
    </w:rPr>
  </w:style>
  <w:style w:type="paragraph" w:customStyle="1" w:styleId="xl79">
    <w:name w:val="xl79"/>
    <w:basedOn w:val="a"/>
    <w:uiPriority w:val="99"/>
    <w:qFormat/>
    <w:rsid w:val="006018AF"/>
    <w:pPr>
      <w:pBdr>
        <w:top w:val="single" w:sz="4" w:space="0" w:color="auto"/>
        <w:left w:val="single" w:sz="4" w:space="0" w:color="auto"/>
        <w:bottom w:val="single" w:sz="4" w:space="0" w:color="auto"/>
        <w:right w:val="single" w:sz="4" w:space="0" w:color="auto"/>
      </w:pBdr>
      <w:shd w:val="clear" w:color="000000" w:fill="FF99FF"/>
      <w:spacing w:before="100" w:beforeAutospacing="1" w:after="100" w:afterAutospacing="1" w:line="240" w:lineRule="auto"/>
      <w:textAlignment w:val="center"/>
    </w:pPr>
    <w:rPr>
      <w:rFonts w:ascii="Times New Roman" w:eastAsia="Times New Roman" w:hAnsi="Times New Roman" w:cs="Times New Roman"/>
      <w:color w:val="000000"/>
      <w:sz w:val="14"/>
      <w:szCs w:val="14"/>
      <w:lang w:eastAsia="ru-RU"/>
    </w:rPr>
  </w:style>
  <w:style w:type="paragraph" w:customStyle="1" w:styleId="xl80">
    <w:name w:val="xl80"/>
    <w:basedOn w:val="a"/>
    <w:uiPriority w:val="99"/>
    <w:qFormat/>
    <w:rsid w:val="006018AF"/>
    <w:pPr>
      <w:pBdr>
        <w:top w:val="single" w:sz="4" w:space="0" w:color="auto"/>
        <w:left w:val="single" w:sz="4" w:space="0" w:color="auto"/>
        <w:bottom w:val="single" w:sz="4" w:space="0" w:color="auto"/>
        <w:right w:val="single" w:sz="4" w:space="0" w:color="auto"/>
      </w:pBdr>
      <w:shd w:val="clear" w:color="000000" w:fill="FF99FF"/>
      <w:spacing w:before="100" w:beforeAutospacing="1" w:after="100" w:afterAutospacing="1" w:line="240" w:lineRule="auto"/>
      <w:jc w:val="center"/>
      <w:textAlignment w:val="center"/>
    </w:pPr>
    <w:rPr>
      <w:rFonts w:ascii="Times New Roman" w:eastAsia="Times New Roman" w:hAnsi="Times New Roman" w:cs="Times New Roman"/>
      <w:color w:val="000000"/>
      <w:sz w:val="14"/>
      <w:szCs w:val="14"/>
      <w:lang w:eastAsia="ru-RU"/>
    </w:rPr>
  </w:style>
  <w:style w:type="paragraph" w:customStyle="1" w:styleId="xl81">
    <w:name w:val="xl81"/>
    <w:basedOn w:val="a"/>
    <w:uiPriority w:val="99"/>
    <w:qFormat/>
    <w:rsid w:val="006018AF"/>
    <w:pPr>
      <w:pBdr>
        <w:top w:val="single" w:sz="4" w:space="0" w:color="auto"/>
        <w:left w:val="single" w:sz="4" w:space="0" w:color="auto"/>
        <w:bottom w:val="single" w:sz="4" w:space="0" w:color="auto"/>
        <w:right w:val="single" w:sz="4" w:space="0" w:color="auto"/>
      </w:pBdr>
      <w:shd w:val="clear" w:color="000000" w:fill="FF99FF"/>
      <w:spacing w:before="100" w:beforeAutospacing="1" w:after="100" w:afterAutospacing="1" w:line="240" w:lineRule="auto"/>
      <w:jc w:val="center"/>
      <w:textAlignment w:val="center"/>
    </w:pPr>
    <w:rPr>
      <w:rFonts w:ascii="Times New Roman" w:eastAsia="Times New Roman" w:hAnsi="Times New Roman" w:cs="Times New Roman"/>
      <w:sz w:val="14"/>
      <w:szCs w:val="14"/>
      <w:lang w:eastAsia="ru-RU"/>
    </w:rPr>
  </w:style>
  <w:style w:type="paragraph" w:customStyle="1" w:styleId="xl82">
    <w:name w:val="xl82"/>
    <w:basedOn w:val="a"/>
    <w:uiPriority w:val="99"/>
    <w:qFormat/>
    <w:rsid w:val="006018A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14"/>
      <w:szCs w:val="14"/>
      <w:lang w:eastAsia="ru-RU"/>
    </w:rPr>
  </w:style>
  <w:style w:type="paragraph" w:customStyle="1" w:styleId="xl83">
    <w:name w:val="xl83"/>
    <w:basedOn w:val="a"/>
    <w:uiPriority w:val="99"/>
    <w:qFormat/>
    <w:rsid w:val="006018A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14"/>
      <w:szCs w:val="14"/>
      <w:lang w:eastAsia="ru-RU"/>
    </w:rPr>
  </w:style>
  <w:style w:type="character" w:customStyle="1" w:styleId="cardaddresspart">
    <w:name w:val="card__addresspart"/>
    <w:rsid w:val="006018AF"/>
  </w:style>
  <w:style w:type="character" w:styleId="aff4">
    <w:name w:val="FollowedHyperlink"/>
    <w:uiPriority w:val="99"/>
    <w:semiHidden/>
    <w:unhideWhenUsed/>
    <w:rsid w:val="006018AF"/>
    <w:rPr>
      <w:color w:val="800080"/>
      <w:u w:val="single"/>
    </w:rPr>
  </w:style>
  <w:style w:type="paragraph" w:customStyle="1" w:styleId="F9E977197262459AB16AE09F8A4F0155">
    <w:name w:val="F9E977197262459AB16AE09F8A4F0155"/>
    <w:uiPriority w:val="99"/>
    <w:qFormat/>
    <w:rsid w:val="006018AF"/>
    <w:rPr>
      <w:rFonts w:ascii="Calibri" w:eastAsia="Times New Roman" w:hAnsi="Calibri" w:cs="Times New Roman"/>
      <w:lang w:eastAsia="ru-RU"/>
    </w:rPr>
  </w:style>
  <w:style w:type="character" w:customStyle="1" w:styleId="2110">
    <w:name w:val="Основной текст 2 Знак11"/>
    <w:uiPriority w:val="99"/>
    <w:semiHidden/>
    <w:rsid w:val="006018AF"/>
    <w:rPr>
      <w:rFonts w:ascii="Times New Roman" w:hAnsi="Times New Roman" w:cs="Times New Roman"/>
      <w:sz w:val="24"/>
      <w:szCs w:val="24"/>
    </w:rPr>
  </w:style>
  <w:style w:type="character" w:styleId="aff5">
    <w:name w:val="annotation reference"/>
    <w:uiPriority w:val="99"/>
    <w:semiHidden/>
    <w:unhideWhenUsed/>
    <w:rsid w:val="006018AF"/>
    <w:rPr>
      <w:sz w:val="16"/>
      <w:szCs w:val="16"/>
    </w:rPr>
  </w:style>
  <w:style w:type="paragraph" w:styleId="aff6">
    <w:name w:val="annotation text"/>
    <w:basedOn w:val="a"/>
    <w:link w:val="aff7"/>
    <w:uiPriority w:val="99"/>
    <w:semiHidden/>
    <w:unhideWhenUsed/>
    <w:rsid w:val="006018AF"/>
    <w:pPr>
      <w:spacing w:after="0" w:line="240" w:lineRule="auto"/>
    </w:pPr>
    <w:rPr>
      <w:rFonts w:ascii="Times New Roman" w:eastAsia="Times New Roman" w:hAnsi="Times New Roman" w:cs="Times New Roman"/>
      <w:sz w:val="20"/>
      <w:szCs w:val="20"/>
      <w:lang w:eastAsia="ru-RU"/>
    </w:rPr>
  </w:style>
  <w:style w:type="character" w:customStyle="1" w:styleId="aff7">
    <w:name w:val="Текст примечания Знак"/>
    <w:basedOn w:val="a0"/>
    <w:link w:val="aff6"/>
    <w:uiPriority w:val="99"/>
    <w:semiHidden/>
    <w:rsid w:val="006018AF"/>
    <w:rPr>
      <w:rFonts w:ascii="Times New Roman" w:eastAsia="Times New Roman" w:hAnsi="Times New Roman" w:cs="Times New Roman"/>
      <w:sz w:val="20"/>
      <w:szCs w:val="20"/>
      <w:lang w:eastAsia="ru-RU"/>
    </w:rPr>
  </w:style>
  <w:style w:type="paragraph" w:styleId="aff8">
    <w:name w:val="annotation subject"/>
    <w:basedOn w:val="aff6"/>
    <w:next w:val="aff6"/>
    <w:link w:val="aff9"/>
    <w:uiPriority w:val="99"/>
    <w:semiHidden/>
    <w:unhideWhenUsed/>
    <w:rsid w:val="006018AF"/>
    <w:rPr>
      <w:b/>
      <w:bCs/>
    </w:rPr>
  </w:style>
  <w:style w:type="character" w:customStyle="1" w:styleId="aff9">
    <w:name w:val="Тема примечания Знак"/>
    <w:basedOn w:val="aff7"/>
    <w:link w:val="aff8"/>
    <w:uiPriority w:val="99"/>
    <w:semiHidden/>
    <w:rsid w:val="006018AF"/>
    <w:rPr>
      <w:rFonts w:ascii="Times New Roman" w:eastAsia="Times New Roman" w:hAnsi="Times New Roman" w:cs="Times New Roman"/>
      <w:b/>
      <w:bCs/>
      <w:sz w:val="20"/>
      <w:szCs w:val="20"/>
      <w:lang w:eastAsia="ru-RU"/>
    </w:rPr>
  </w:style>
  <w:style w:type="character" w:customStyle="1" w:styleId="1b">
    <w:name w:val="Название Знак1"/>
    <w:aliases w:val="Знак Знак1"/>
    <w:uiPriority w:val="10"/>
    <w:rsid w:val="006018AF"/>
    <w:rPr>
      <w:rFonts w:ascii="Cambria" w:eastAsia="Times New Roman" w:hAnsi="Cambria" w:cs="Times New Roman"/>
      <w:color w:val="17365D"/>
      <w:spacing w:val="5"/>
      <w:kern w:val="28"/>
      <w:sz w:val="52"/>
      <w:szCs w:val="52"/>
    </w:rPr>
  </w:style>
  <w:style w:type="character" w:customStyle="1" w:styleId="1c">
    <w:name w:val="Текст примечания Знак1"/>
    <w:uiPriority w:val="99"/>
    <w:semiHidden/>
    <w:rsid w:val="006018AF"/>
    <w:rPr>
      <w:rFonts w:ascii="Times New Roman" w:eastAsia="Times New Roman" w:hAnsi="Times New Roman"/>
    </w:rPr>
  </w:style>
  <w:style w:type="character" w:customStyle="1" w:styleId="1d">
    <w:name w:val="Основной текст с отступом Знак1"/>
    <w:uiPriority w:val="99"/>
    <w:semiHidden/>
    <w:rsid w:val="006018AF"/>
    <w:rPr>
      <w:rFonts w:ascii="Times New Roman" w:eastAsia="Times New Roman" w:hAnsi="Times New Roman"/>
      <w:sz w:val="24"/>
      <w:szCs w:val="24"/>
    </w:rPr>
  </w:style>
  <w:style w:type="character" w:customStyle="1" w:styleId="2a">
    <w:name w:val="Верхний колонтитул Знак2"/>
    <w:uiPriority w:val="99"/>
    <w:semiHidden/>
    <w:rsid w:val="006018AF"/>
    <w:rPr>
      <w:rFonts w:ascii="Times New Roman" w:eastAsia="Times New Roman" w:hAnsi="Times New Roman"/>
      <w:sz w:val="24"/>
      <w:szCs w:val="24"/>
    </w:rPr>
  </w:style>
  <w:style w:type="character" w:customStyle="1" w:styleId="1e">
    <w:name w:val="Нижний колонтитул Знак1"/>
    <w:uiPriority w:val="99"/>
    <w:semiHidden/>
    <w:rsid w:val="006018AF"/>
    <w:rPr>
      <w:rFonts w:ascii="Times New Roman" w:eastAsia="Times New Roman" w:hAnsi="Times New Roman"/>
      <w:sz w:val="24"/>
      <w:szCs w:val="24"/>
    </w:rPr>
  </w:style>
  <w:style w:type="character" w:customStyle="1" w:styleId="1f">
    <w:name w:val="Текст выноски Знак1"/>
    <w:uiPriority w:val="99"/>
    <w:semiHidden/>
    <w:rsid w:val="006018AF"/>
    <w:rPr>
      <w:rFonts w:ascii="Tahoma" w:eastAsia="Times New Roman" w:hAnsi="Tahoma" w:cs="Tahoma"/>
      <w:sz w:val="16"/>
      <w:szCs w:val="16"/>
    </w:rPr>
  </w:style>
  <w:style w:type="character" w:customStyle="1" w:styleId="1f0">
    <w:name w:val="Основной текст Знак1"/>
    <w:uiPriority w:val="99"/>
    <w:semiHidden/>
    <w:rsid w:val="006018AF"/>
    <w:rPr>
      <w:rFonts w:ascii="Times New Roman" w:eastAsia="Times New Roman" w:hAnsi="Times New Roman"/>
      <w:sz w:val="24"/>
      <w:szCs w:val="24"/>
    </w:rPr>
  </w:style>
  <w:style w:type="character" w:customStyle="1" w:styleId="311">
    <w:name w:val="Основной текст 3 Знак1"/>
    <w:uiPriority w:val="99"/>
    <w:semiHidden/>
    <w:rsid w:val="006018AF"/>
    <w:rPr>
      <w:rFonts w:ascii="Times New Roman" w:eastAsia="Times New Roman" w:hAnsi="Times New Roman"/>
      <w:sz w:val="16"/>
      <w:szCs w:val="16"/>
    </w:rPr>
  </w:style>
  <w:style w:type="character" w:customStyle="1" w:styleId="1f1">
    <w:name w:val="Тема примечания Знак1"/>
    <w:uiPriority w:val="99"/>
    <w:semiHidden/>
    <w:rsid w:val="006018AF"/>
    <w:rPr>
      <w:rFonts w:ascii="Times New Roman" w:eastAsia="Times New Roman" w:hAnsi="Times New Roman"/>
      <w:b/>
      <w:bCs/>
    </w:rPr>
  </w:style>
  <w:style w:type="table" w:customStyle="1" w:styleId="1-21">
    <w:name w:val="Средняя сетка 1 - Акцент 21"/>
    <w:basedOn w:val="a1"/>
    <w:next w:val="1-2"/>
    <w:uiPriority w:val="34"/>
    <w:semiHidden/>
    <w:unhideWhenUsed/>
    <w:rsid w:val="006018AF"/>
    <w:pPr>
      <w:spacing w:after="0" w:line="240" w:lineRule="auto"/>
    </w:pPr>
    <w:rPr>
      <w:rFonts w:ascii="Times New Roman" w:eastAsia="Times New Roman" w:hAnsi="Times New Roman" w:cs="Times New Roman"/>
      <w:sz w:val="24"/>
      <w:szCs w:val="24"/>
    </w:rPr>
    <w:tblPr>
      <w:tblStyleRowBandSize w:val="1"/>
      <w:tblStyleColBandSize w:val="1"/>
      <w:tblInd w:w="0" w:type="dxa"/>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CellMar>
        <w:top w:w="0" w:type="dxa"/>
        <w:left w:w="108" w:type="dxa"/>
        <w:bottom w:w="0" w:type="dxa"/>
        <w:right w:w="108" w:type="dxa"/>
      </w:tblCellMar>
    </w:tblPr>
    <w:tcPr>
      <w:shd w:val="clear" w:color="auto" w:fill="FADECB"/>
    </w:tcPr>
    <w:tblStylePr w:type="lastRow">
      <w:tblPr/>
      <w:tcPr>
        <w:tcBorders>
          <w:top w:val="single" w:sz="18" w:space="0" w:color="F19D64"/>
        </w:tcBorders>
      </w:tcPr>
    </w:tblStylePr>
    <w:tblStylePr w:type="band1Vert">
      <w:tblPr/>
      <w:tcPr>
        <w:shd w:val="clear" w:color="auto" w:fill="F6BE98"/>
      </w:tcPr>
    </w:tblStylePr>
    <w:tblStylePr w:type="band1Horz">
      <w:tblPr/>
      <w:tcPr>
        <w:shd w:val="clear" w:color="auto" w:fill="F6BE98"/>
      </w:tcPr>
    </w:tblStylePr>
  </w:style>
  <w:style w:type="table" w:customStyle="1" w:styleId="1-11">
    <w:name w:val="Средняя заливка 1 - Акцент 11"/>
    <w:basedOn w:val="a1"/>
    <w:next w:val="1-12"/>
    <w:uiPriority w:val="1"/>
    <w:semiHidden/>
    <w:unhideWhenUsed/>
    <w:rsid w:val="006018AF"/>
    <w:pPr>
      <w:spacing w:after="0" w:line="240" w:lineRule="auto"/>
    </w:pPr>
    <w:rPr>
      <w:rFonts w:ascii="Calibri" w:eastAsia="Times New Roman" w:hAnsi="Calibri" w:cs="Times New Roman"/>
      <w:sz w:val="20"/>
      <w:szCs w:val="20"/>
      <w:lang w:eastAsia="ru-RU"/>
    </w:rPr>
    <w:tblPr>
      <w:tblStyleRowBandSize w:val="1"/>
      <w:tblStyleColBandSize w:val="1"/>
      <w:tblInd w:w="0" w:type="dxa"/>
      <w:tblBorders>
        <w:top w:val="single" w:sz="8" w:space="0" w:color="84B3DF"/>
        <w:left w:val="single" w:sz="8" w:space="0" w:color="84B3DF"/>
        <w:bottom w:val="single" w:sz="8" w:space="0" w:color="84B3DF"/>
        <w:right w:val="single" w:sz="8" w:space="0" w:color="84B3DF"/>
        <w:insideH w:val="single" w:sz="8" w:space="0" w:color="84B3DF"/>
      </w:tblBorders>
      <w:tblCellMar>
        <w:top w:w="0" w:type="dxa"/>
        <w:left w:w="108" w:type="dxa"/>
        <w:bottom w:w="0" w:type="dxa"/>
        <w:right w:w="108" w:type="dxa"/>
      </w:tblCellMar>
    </w:tblPr>
    <w:tblStylePr w:type="firstRow">
      <w:pPr>
        <w:spacing w:before="0" w:after="0" w:line="240" w:lineRule="auto"/>
      </w:p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styleId="1-2">
    <w:name w:val="Medium Grid 1 Accent 2"/>
    <w:basedOn w:val="a1"/>
    <w:uiPriority w:val="34"/>
    <w:unhideWhenUsed/>
    <w:rsid w:val="006018AF"/>
    <w:pPr>
      <w:spacing w:after="0" w:line="240" w:lineRule="auto"/>
    </w:pPr>
    <w:rPr>
      <w:rFonts w:ascii="Times New Roman" w:eastAsia="Times New Roman" w:hAnsi="Times New Roman" w:cs="Times New Roman"/>
      <w:sz w:val="24"/>
      <w:szCs w:val="24"/>
    </w:r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lastRow">
      <w:tblPr/>
      <w:tcPr>
        <w:tcBorders>
          <w:top w:val="single" w:sz="18" w:space="0" w:color="CF7B79" w:themeColor="accent2" w:themeTint="BF"/>
        </w:tcBorders>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1-12">
    <w:name w:val="Средняя заливка 1 - Акцент 12"/>
    <w:basedOn w:val="a1"/>
    <w:uiPriority w:val="1"/>
    <w:semiHidden/>
    <w:unhideWhenUsed/>
    <w:rsid w:val="006018AF"/>
    <w:pPr>
      <w:spacing w:after="0" w:line="240" w:lineRule="auto"/>
    </w:pPr>
    <w:rPr>
      <w:rFonts w:eastAsia="Times New Roman"/>
      <w:lang w:eastAsia="ru-RU"/>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numbering" w:customStyle="1" w:styleId="1110">
    <w:name w:val="Нет списка111"/>
    <w:next w:val="a2"/>
    <w:uiPriority w:val="99"/>
    <w:semiHidden/>
    <w:unhideWhenUsed/>
    <w:rsid w:val="006018AF"/>
  </w:style>
  <w:style w:type="character" w:customStyle="1" w:styleId="1f2">
    <w:name w:val="Текст Знак1"/>
    <w:basedOn w:val="a0"/>
    <w:uiPriority w:val="99"/>
    <w:semiHidden/>
    <w:rsid w:val="006018AF"/>
    <w:rPr>
      <w:rFonts w:ascii="Consolas" w:hAnsi="Consolas"/>
      <w:sz w:val="21"/>
      <w:szCs w:val="21"/>
    </w:rPr>
  </w:style>
  <w:style w:type="character" w:customStyle="1" w:styleId="1f3">
    <w:name w:val="Подзаголовок Знак1"/>
    <w:basedOn w:val="a0"/>
    <w:rsid w:val="006018AF"/>
    <w:rPr>
      <w:rFonts w:eastAsiaTheme="minorEastAsia"/>
      <w:color w:val="5A5A5A" w:themeColor="text1" w:themeTint="A5"/>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6547445">
      <w:bodyDiv w:val="1"/>
      <w:marLeft w:val="0"/>
      <w:marRight w:val="0"/>
      <w:marTop w:val="0"/>
      <w:marBottom w:val="0"/>
      <w:divBdr>
        <w:top w:val="none" w:sz="0" w:space="0" w:color="auto"/>
        <w:left w:val="none" w:sz="0" w:space="0" w:color="auto"/>
        <w:bottom w:val="none" w:sz="0" w:space="0" w:color="auto"/>
        <w:right w:val="none" w:sz="0" w:space="0" w:color="auto"/>
      </w:divBdr>
    </w:div>
    <w:div w:id="230622939">
      <w:bodyDiv w:val="1"/>
      <w:marLeft w:val="0"/>
      <w:marRight w:val="0"/>
      <w:marTop w:val="0"/>
      <w:marBottom w:val="0"/>
      <w:divBdr>
        <w:top w:val="none" w:sz="0" w:space="0" w:color="auto"/>
        <w:left w:val="none" w:sz="0" w:space="0" w:color="auto"/>
        <w:bottom w:val="none" w:sz="0" w:space="0" w:color="auto"/>
        <w:right w:val="none" w:sz="0" w:space="0" w:color="auto"/>
      </w:divBdr>
    </w:div>
    <w:div w:id="400644053">
      <w:bodyDiv w:val="1"/>
      <w:marLeft w:val="0"/>
      <w:marRight w:val="0"/>
      <w:marTop w:val="0"/>
      <w:marBottom w:val="0"/>
      <w:divBdr>
        <w:top w:val="none" w:sz="0" w:space="0" w:color="auto"/>
        <w:left w:val="none" w:sz="0" w:space="0" w:color="auto"/>
        <w:bottom w:val="none" w:sz="0" w:space="0" w:color="auto"/>
        <w:right w:val="none" w:sz="0" w:space="0" w:color="auto"/>
      </w:divBdr>
    </w:div>
    <w:div w:id="723598755">
      <w:bodyDiv w:val="1"/>
      <w:marLeft w:val="0"/>
      <w:marRight w:val="0"/>
      <w:marTop w:val="0"/>
      <w:marBottom w:val="0"/>
      <w:divBdr>
        <w:top w:val="none" w:sz="0" w:space="0" w:color="auto"/>
        <w:left w:val="none" w:sz="0" w:space="0" w:color="auto"/>
        <w:bottom w:val="none" w:sz="0" w:space="0" w:color="auto"/>
        <w:right w:val="none" w:sz="0" w:space="0" w:color="auto"/>
      </w:divBdr>
    </w:div>
    <w:div w:id="1014840768">
      <w:bodyDiv w:val="1"/>
      <w:marLeft w:val="0"/>
      <w:marRight w:val="0"/>
      <w:marTop w:val="0"/>
      <w:marBottom w:val="0"/>
      <w:divBdr>
        <w:top w:val="none" w:sz="0" w:space="0" w:color="auto"/>
        <w:left w:val="none" w:sz="0" w:space="0" w:color="auto"/>
        <w:bottom w:val="none" w:sz="0" w:space="0" w:color="auto"/>
        <w:right w:val="none" w:sz="0" w:space="0" w:color="auto"/>
      </w:divBdr>
    </w:div>
    <w:div w:id="1236745072">
      <w:bodyDiv w:val="1"/>
      <w:marLeft w:val="0"/>
      <w:marRight w:val="0"/>
      <w:marTop w:val="0"/>
      <w:marBottom w:val="0"/>
      <w:divBdr>
        <w:top w:val="none" w:sz="0" w:space="0" w:color="auto"/>
        <w:left w:val="none" w:sz="0" w:space="0" w:color="auto"/>
        <w:bottom w:val="none" w:sz="0" w:space="0" w:color="auto"/>
        <w:right w:val="none" w:sz="0" w:space="0" w:color="auto"/>
      </w:divBdr>
    </w:div>
    <w:div w:id="1679304664">
      <w:bodyDiv w:val="1"/>
      <w:marLeft w:val="0"/>
      <w:marRight w:val="0"/>
      <w:marTop w:val="0"/>
      <w:marBottom w:val="0"/>
      <w:divBdr>
        <w:top w:val="none" w:sz="0" w:space="0" w:color="auto"/>
        <w:left w:val="none" w:sz="0" w:space="0" w:color="auto"/>
        <w:bottom w:val="none" w:sz="0" w:space="0" w:color="auto"/>
        <w:right w:val="none" w:sz="0" w:space="0" w:color="auto"/>
      </w:divBdr>
    </w:div>
    <w:div w:id="1804229433">
      <w:bodyDiv w:val="1"/>
      <w:marLeft w:val="0"/>
      <w:marRight w:val="0"/>
      <w:marTop w:val="0"/>
      <w:marBottom w:val="0"/>
      <w:divBdr>
        <w:top w:val="none" w:sz="0" w:space="0" w:color="auto"/>
        <w:left w:val="none" w:sz="0" w:space="0" w:color="auto"/>
        <w:bottom w:val="none" w:sz="0" w:space="0" w:color="auto"/>
        <w:right w:val="none" w:sz="0" w:space="0" w:color="auto"/>
      </w:divBdr>
    </w:div>
    <w:div w:id="1982882415">
      <w:bodyDiv w:val="1"/>
      <w:marLeft w:val="0"/>
      <w:marRight w:val="0"/>
      <w:marTop w:val="0"/>
      <w:marBottom w:val="0"/>
      <w:divBdr>
        <w:top w:val="none" w:sz="0" w:space="0" w:color="auto"/>
        <w:left w:val="none" w:sz="0" w:space="0" w:color="auto"/>
        <w:bottom w:val="none" w:sz="0" w:space="0" w:color="auto"/>
        <w:right w:val="none" w:sz="0" w:space="0" w:color="auto"/>
      </w:divBdr>
      <w:divsChild>
        <w:div w:id="1836069547">
          <w:marLeft w:val="547"/>
          <w:marRight w:val="0"/>
          <w:marTop w:val="0"/>
          <w:marBottom w:val="0"/>
          <w:divBdr>
            <w:top w:val="none" w:sz="0" w:space="0" w:color="auto"/>
            <w:left w:val="none" w:sz="0" w:space="0" w:color="auto"/>
            <w:bottom w:val="none" w:sz="0" w:space="0" w:color="auto"/>
            <w:right w:val="none" w:sz="0" w:space="0" w:color="auto"/>
          </w:divBdr>
        </w:div>
        <w:div w:id="490102059">
          <w:marLeft w:val="547"/>
          <w:marRight w:val="0"/>
          <w:marTop w:val="0"/>
          <w:marBottom w:val="0"/>
          <w:divBdr>
            <w:top w:val="none" w:sz="0" w:space="0" w:color="auto"/>
            <w:left w:val="none" w:sz="0" w:space="0" w:color="auto"/>
            <w:bottom w:val="none" w:sz="0" w:space="0" w:color="auto"/>
            <w:right w:val="none" w:sz="0" w:space="0" w:color="auto"/>
          </w:divBdr>
        </w:div>
        <w:div w:id="1584754582">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8.wmf"/><Relationship Id="rId671" Type="http://schemas.openxmlformats.org/officeDocument/2006/relationships/oleObject" Target="embeddings/oleObject298.bin"/><Relationship Id="rId769" Type="http://schemas.openxmlformats.org/officeDocument/2006/relationships/image" Target="media/image394.png"/><Relationship Id="rId21" Type="http://schemas.openxmlformats.org/officeDocument/2006/relationships/image" Target="media/image11.jpeg"/><Relationship Id="rId324" Type="http://schemas.openxmlformats.org/officeDocument/2006/relationships/oleObject" Target="embeddings/oleObject145.bin"/><Relationship Id="rId531" Type="http://schemas.openxmlformats.org/officeDocument/2006/relationships/oleObject" Target="embeddings/oleObject244.bin"/><Relationship Id="rId629" Type="http://schemas.openxmlformats.org/officeDocument/2006/relationships/image" Target="media/image311.wmf"/><Relationship Id="rId170" Type="http://schemas.openxmlformats.org/officeDocument/2006/relationships/hyperlink" Target="https://www.youtube.com/watch?v=PM70xHAU4hs&amp;t=504s" TargetMode="External"/><Relationship Id="rId268" Type="http://schemas.openxmlformats.org/officeDocument/2006/relationships/image" Target="media/image140.wmf"/><Relationship Id="rId475" Type="http://schemas.openxmlformats.org/officeDocument/2006/relationships/oleObject" Target="embeddings/oleObject218.bin"/><Relationship Id="rId640" Type="http://schemas.openxmlformats.org/officeDocument/2006/relationships/image" Target="media/image317.wmf"/><Relationship Id="rId682" Type="http://schemas.openxmlformats.org/officeDocument/2006/relationships/image" Target="media/image352.png"/><Relationship Id="rId738" Type="http://schemas.openxmlformats.org/officeDocument/2006/relationships/hyperlink" Target="https://adilet.zan.kz/kaz/docs/V2000021856" TargetMode="External"/><Relationship Id="rId32" Type="http://schemas.openxmlformats.org/officeDocument/2006/relationships/image" Target="media/image18.wmf"/><Relationship Id="rId74" Type="http://schemas.openxmlformats.org/officeDocument/2006/relationships/image" Target="media/image39.wmf"/><Relationship Id="rId128" Type="http://schemas.openxmlformats.org/officeDocument/2006/relationships/image" Target="media/image64.png"/><Relationship Id="rId335" Type="http://schemas.openxmlformats.org/officeDocument/2006/relationships/image" Target="media/image174.wmf"/><Relationship Id="rId377" Type="http://schemas.openxmlformats.org/officeDocument/2006/relationships/image" Target="media/image196.wmf"/><Relationship Id="rId500" Type="http://schemas.openxmlformats.org/officeDocument/2006/relationships/image" Target="media/image1230.wmf"/><Relationship Id="rId542" Type="http://schemas.openxmlformats.org/officeDocument/2006/relationships/oleObject" Target="embeddings/oleObject249.bin"/><Relationship Id="rId584" Type="http://schemas.openxmlformats.org/officeDocument/2006/relationships/image" Target="media/image286.wmf"/><Relationship Id="rId5" Type="http://schemas.openxmlformats.org/officeDocument/2006/relationships/settings" Target="settings.xml"/><Relationship Id="rId181" Type="http://schemas.openxmlformats.org/officeDocument/2006/relationships/oleObject" Target="embeddings/oleObject77.bin"/><Relationship Id="rId237" Type="http://schemas.openxmlformats.org/officeDocument/2006/relationships/oleObject" Target="embeddings/oleObject104.bin"/><Relationship Id="rId402" Type="http://schemas.openxmlformats.org/officeDocument/2006/relationships/oleObject" Target="embeddings/oleObject181.bin"/><Relationship Id="rId279" Type="http://schemas.openxmlformats.org/officeDocument/2006/relationships/image" Target="media/image146.wmf"/><Relationship Id="rId444" Type="http://schemas.openxmlformats.org/officeDocument/2006/relationships/image" Target="media/image230.wmf"/><Relationship Id="rId486" Type="http://schemas.openxmlformats.org/officeDocument/2006/relationships/image" Target="media/image970.wmf"/><Relationship Id="rId651" Type="http://schemas.openxmlformats.org/officeDocument/2006/relationships/image" Target="media/image325.png"/><Relationship Id="rId693" Type="http://schemas.openxmlformats.org/officeDocument/2006/relationships/chart" Target="charts/chart6.xml"/><Relationship Id="rId707" Type="http://schemas.openxmlformats.org/officeDocument/2006/relationships/image" Target="media/image362.png"/><Relationship Id="rId749" Type="http://schemas.openxmlformats.org/officeDocument/2006/relationships/hyperlink" Target="https://onlinelibrary.wiley.com/action/doSearch?ContribAuthorRaw=Shadinova%2C+Kunsulu" TargetMode="External"/><Relationship Id="rId43" Type="http://schemas.openxmlformats.org/officeDocument/2006/relationships/image" Target="media/image24.wmf"/><Relationship Id="rId139" Type="http://schemas.openxmlformats.org/officeDocument/2006/relationships/image" Target="media/image72.wmf"/><Relationship Id="rId290" Type="http://schemas.openxmlformats.org/officeDocument/2006/relationships/oleObject" Target="embeddings/oleObject128.bin"/><Relationship Id="rId304" Type="http://schemas.openxmlformats.org/officeDocument/2006/relationships/oleObject" Target="embeddings/oleObject135.bin"/><Relationship Id="rId346" Type="http://schemas.openxmlformats.org/officeDocument/2006/relationships/image" Target="media/image179.wmf"/><Relationship Id="rId388" Type="http://schemas.openxmlformats.org/officeDocument/2006/relationships/oleObject" Target="embeddings/oleObject174.bin"/><Relationship Id="rId511" Type="http://schemas.openxmlformats.org/officeDocument/2006/relationships/oleObject" Target="embeddings/oleObject235.bin"/><Relationship Id="rId553" Type="http://schemas.openxmlformats.org/officeDocument/2006/relationships/image" Target="media/image271.wmf"/><Relationship Id="rId609" Type="http://schemas.openxmlformats.org/officeDocument/2006/relationships/oleObject" Target="embeddings/oleObject280.bin"/><Relationship Id="rId760" Type="http://schemas.microsoft.com/office/2007/relationships/hdphoto" Target="media/hdphoto2.wdp"/><Relationship Id="rId85" Type="http://schemas.openxmlformats.org/officeDocument/2006/relationships/oleObject" Target="embeddings/oleObject31.bin"/><Relationship Id="rId150" Type="http://schemas.openxmlformats.org/officeDocument/2006/relationships/oleObject" Target="embeddings/oleObject63.bin"/><Relationship Id="rId192" Type="http://schemas.openxmlformats.org/officeDocument/2006/relationships/image" Target="media/image99.wmf"/><Relationship Id="rId206" Type="http://schemas.openxmlformats.org/officeDocument/2006/relationships/oleObject" Target="embeddings/oleObject89.bin"/><Relationship Id="rId413" Type="http://schemas.openxmlformats.org/officeDocument/2006/relationships/image" Target="media/image214.wmf"/><Relationship Id="rId595" Type="http://schemas.openxmlformats.org/officeDocument/2006/relationships/image" Target="media/image291.wmf"/><Relationship Id="rId248" Type="http://schemas.openxmlformats.org/officeDocument/2006/relationships/oleObject" Target="embeddings/oleObject109.bin"/><Relationship Id="rId455" Type="http://schemas.openxmlformats.org/officeDocument/2006/relationships/oleObject" Target="embeddings/oleObject207.bin"/><Relationship Id="rId497" Type="http://schemas.openxmlformats.org/officeDocument/2006/relationships/oleObject" Target="embeddings/oleObject228.bin"/><Relationship Id="rId620" Type="http://schemas.openxmlformats.org/officeDocument/2006/relationships/oleObject" Target="embeddings/oleObject285.bin"/><Relationship Id="rId662" Type="http://schemas.openxmlformats.org/officeDocument/2006/relationships/image" Target="media/image336.png"/><Relationship Id="rId718" Type="http://schemas.openxmlformats.org/officeDocument/2006/relationships/image" Target="media/image370.png"/><Relationship Id="rId12" Type="http://schemas.openxmlformats.org/officeDocument/2006/relationships/image" Target="media/image2.png"/><Relationship Id="rId108" Type="http://schemas.openxmlformats.org/officeDocument/2006/relationships/oleObject" Target="embeddings/oleObject44.bin"/><Relationship Id="rId315" Type="http://schemas.openxmlformats.org/officeDocument/2006/relationships/image" Target="media/image164.wmf"/><Relationship Id="rId357" Type="http://schemas.openxmlformats.org/officeDocument/2006/relationships/hyperlink" Target="https://wordwall.net/ru/resource/51954899/%d1%82%d2%b1%d1%80%d0%b0%d2%9b%d1%82%d1%8b-%d1%8d%d0%bb%d0%b5%d0%ba%d1%82%d1%80-%d1%82%d0%be%d2%93%d1%8b%d0%bd%d1%8b%d2%a3-%d1%82%d1%96%d0%b7%d0%b1%d0%b5%d0%ba%d1%82%d0%b5%d1%80%d1%96" TargetMode="External"/><Relationship Id="rId522" Type="http://schemas.openxmlformats.org/officeDocument/2006/relationships/image" Target="media/image254.wmf"/><Relationship Id="rId54" Type="http://schemas.openxmlformats.org/officeDocument/2006/relationships/image" Target="media/image29.wmf"/><Relationship Id="rId96" Type="http://schemas.openxmlformats.org/officeDocument/2006/relationships/image" Target="media/image49.wmf"/><Relationship Id="rId161" Type="http://schemas.openxmlformats.org/officeDocument/2006/relationships/oleObject" Target="embeddings/oleObject68.bin"/><Relationship Id="rId217" Type="http://schemas.openxmlformats.org/officeDocument/2006/relationships/oleObject" Target="embeddings/oleObject94.bin"/><Relationship Id="rId399" Type="http://schemas.openxmlformats.org/officeDocument/2006/relationships/image" Target="media/image207.wmf"/><Relationship Id="rId564" Type="http://schemas.openxmlformats.org/officeDocument/2006/relationships/oleObject" Target="embeddings/oleObject260.bin"/><Relationship Id="rId771" Type="http://schemas.openxmlformats.org/officeDocument/2006/relationships/image" Target="media/image396.png"/><Relationship Id="rId259" Type="http://schemas.openxmlformats.org/officeDocument/2006/relationships/image" Target="media/image135.wmf"/><Relationship Id="rId424" Type="http://schemas.openxmlformats.org/officeDocument/2006/relationships/oleObject" Target="embeddings/oleObject192.bin"/><Relationship Id="rId466" Type="http://schemas.openxmlformats.org/officeDocument/2006/relationships/oleObject" Target="embeddings/oleObject212.bin"/><Relationship Id="rId631" Type="http://schemas.openxmlformats.org/officeDocument/2006/relationships/image" Target="media/image312.wmf"/><Relationship Id="rId673" Type="http://schemas.openxmlformats.org/officeDocument/2006/relationships/oleObject" Target="embeddings/oleObject299.bin"/><Relationship Id="rId729" Type="http://schemas.openxmlformats.org/officeDocument/2006/relationships/oleObject" Target="embeddings/oleObject310.bin"/><Relationship Id="rId23" Type="http://schemas.openxmlformats.org/officeDocument/2006/relationships/image" Target="media/image13.png"/><Relationship Id="rId119" Type="http://schemas.openxmlformats.org/officeDocument/2006/relationships/image" Target="media/image59.wmf"/><Relationship Id="rId270" Type="http://schemas.openxmlformats.org/officeDocument/2006/relationships/image" Target="media/image141.png"/><Relationship Id="rId326" Type="http://schemas.openxmlformats.org/officeDocument/2006/relationships/oleObject" Target="embeddings/oleObject146.bin"/><Relationship Id="rId533" Type="http://schemas.openxmlformats.org/officeDocument/2006/relationships/oleObject" Target="embeddings/oleObject245.bin"/><Relationship Id="rId65" Type="http://schemas.openxmlformats.org/officeDocument/2006/relationships/oleObject" Target="embeddings/oleObject21.bin"/><Relationship Id="rId130" Type="http://schemas.openxmlformats.org/officeDocument/2006/relationships/image" Target="media/image66.png"/><Relationship Id="rId368" Type="http://schemas.openxmlformats.org/officeDocument/2006/relationships/oleObject" Target="embeddings/oleObject164.bin"/><Relationship Id="rId575" Type="http://schemas.openxmlformats.org/officeDocument/2006/relationships/oleObject" Target="embeddings/oleObject265.bin"/><Relationship Id="rId740" Type="http://schemas.openxmlformats.org/officeDocument/2006/relationships/hyperlink" Target="https://online.zakon.kz/Document/?doc_id=30119920" TargetMode="External"/><Relationship Id="rId782" Type="http://schemas.openxmlformats.org/officeDocument/2006/relationships/image" Target="media/image407.jpeg"/><Relationship Id="rId172" Type="http://schemas.openxmlformats.org/officeDocument/2006/relationships/image" Target="media/image89.wmf"/><Relationship Id="rId228" Type="http://schemas.openxmlformats.org/officeDocument/2006/relationships/image" Target="media/image118.wmf"/><Relationship Id="rId435" Type="http://schemas.openxmlformats.org/officeDocument/2006/relationships/image" Target="media/image225.wmf"/><Relationship Id="rId477" Type="http://schemas.openxmlformats.org/officeDocument/2006/relationships/oleObject" Target="embeddings/oleObject220.bin"/><Relationship Id="rId600" Type="http://schemas.openxmlformats.org/officeDocument/2006/relationships/oleObject" Target="embeddings/oleObject276.bin"/><Relationship Id="rId642" Type="http://schemas.openxmlformats.org/officeDocument/2006/relationships/image" Target="media/image318.wmf"/><Relationship Id="rId684" Type="http://schemas.openxmlformats.org/officeDocument/2006/relationships/image" Target="media/image354.png"/><Relationship Id="rId281" Type="http://schemas.openxmlformats.org/officeDocument/2006/relationships/image" Target="media/image147.wmf"/><Relationship Id="rId337" Type="http://schemas.openxmlformats.org/officeDocument/2006/relationships/image" Target="media/image175.wmf"/><Relationship Id="rId502" Type="http://schemas.openxmlformats.org/officeDocument/2006/relationships/image" Target="media/image1310.wmf"/><Relationship Id="rId34" Type="http://schemas.openxmlformats.org/officeDocument/2006/relationships/image" Target="media/image19.jpeg"/><Relationship Id="rId76" Type="http://schemas.openxmlformats.org/officeDocument/2006/relationships/image" Target="media/image40.wmf"/><Relationship Id="rId141" Type="http://schemas.openxmlformats.org/officeDocument/2006/relationships/image" Target="media/image73.wmf"/><Relationship Id="rId379" Type="http://schemas.openxmlformats.org/officeDocument/2006/relationships/image" Target="media/image197.wmf"/><Relationship Id="rId544" Type="http://schemas.openxmlformats.org/officeDocument/2006/relationships/oleObject" Target="embeddings/oleObject250.bin"/><Relationship Id="rId586" Type="http://schemas.openxmlformats.org/officeDocument/2006/relationships/image" Target="media/image287.wmf"/><Relationship Id="rId751" Type="http://schemas.openxmlformats.org/officeDocument/2006/relationships/image" Target="media/image380.jpeg"/><Relationship Id="rId7" Type="http://schemas.openxmlformats.org/officeDocument/2006/relationships/footnotes" Target="footnotes.xml"/><Relationship Id="rId183" Type="http://schemas.openxmlformats.org/officeDocument/2006/relationships/oleObject" Target="embeddings/oleObject78.bin"/><Relationship Id="rId239" Type="http://schemas.openxmlformats.org/officeDocument/2006/relationships/oleObject" Target="embeddings/oleObject105.bin"/><Relationship Id="rId390" Type="http://schemas.openxmlformats.org/officeDocument/2006/relationships/oleObject" Target="embeddings/oleObject175.bin"/><Relationship Id="rId404" Type="http://schemas.openxmlformats.org/officeDocument/2006/relationships/oleObject" Target="embeddings/oleObject182.bin"/><Relationship Id="rId446" Type="http://schemas.openxmlformats.org/officeDocument/2006/relationships/image" Target="media/image231.wmf"/><Relationship Id="rId611" Type="http://schemas.openxmlformats.org/officeDocument/2006/relationships/oleObject" Target="embeddings/oleObject281.bin"/><Relationship Id="rId653" Type="http://schemas.openxmlformats.org/officeDocument/2006/relationships/image" Target="media/image327.png"/><Relationship Id="rId250" Type="http://schemas.openxmlformats.org/officeDocument/2006/relationships/oleObject" Target="embeddings/oleObject110.bin"/><Relationship Id="rId292" Type="http://schemas.openxmlformats.org/officeDocument/2006/relationships/oleObject" Target="embeddings/oleObject129.bin"/><Relationship Id="rId306" Type="http://schemas.openxmlformats.org/officeDocument/2006/relationships/oleObject" Target="embeddings/oleObject136.bin"/><Relationship Id="rId488" Type="http://schemas.openxmlformats.org/officeDocument/2006/relationships/image" Target="media/image1090.wmf"/><Relationship Id="rId695" Type="http://schemas.openxmlformats.org/officeDocument/2006/relationships/chart" Target="charts/chart8.xml"/><Relationship Id="rId709" Type="http://schemas.openxmlformats.org/officeDocument/2006/relationships/image" Target="media/image364.emf"/><Relationship Id="rId45" Type="http://schemas.openxmlformats.org/officeDocument/2006/relationships/image" Target="media/image25.wmf"/><Relationship Id="rId87" Type="http://schemas.openxmlformats.org/officeDocument/2006/relationships/oleObject" Target="embeddings/oleObject32.bin"/><Relationship Id="rId110" Type="http://schemas.openxmlformats.org/officeDocument/2006/relationships/oleObject" Target="embeddings/oleObject45.bin"/><Relationship Id="rId348" Type="http://schemas.openxmlformats.org/officeDocument/2006/relationships/image" Target="media/image180.wmf"/><Relationship Id="rId513" Type="http://schemas.openxmlformats.org/officeDocument/2006/relationships/oleObject" Target="embeddings/oleObject236.bin"/><Relationship Id="rId555" Type="http://schemas.openxmlformats.org/officeDocument/2006/relationships/image" Target="media/image272.wmf"/><Relationship Id="rId597" Type="http://schemas.openxmlformats.org/officeDocument/2006/relationships/image" Target="media/image292.wmf"/><Relationship Id="rId720" Type="http://schemas.openxmlformats.org/officeDocument/2006/relationships/oleObject" Target="embeddings/oleObject306.bin"/><Relationship Id="rId762" Type="http://schemas.openxmlformats.org/officeDocument/2006/relationships/image" Target="media/image387.jpeg"/><Relationship Id="rId152" Type="http://schemas.openxmlformats.org/officeDocument/2006/relationships/image" Target="media/image79.wmf"/><Relationship Id="rId194" Type="http://schemas.openxmlformats.org/officeDocument/2006/relationships/image" Target="media/image100.wmf"/><Relationship Id="rId208" Type="http://schemas.openxmlformats.org/officeDocument/2006/relationships/oleObject" Target="embeddings/oleObject90.bin"/><Relationship Id="rId415" Type="http://schemas.openxmlformats.org/officeDocument/2006/relationships/image" Target="media/image215.wmf"/><Relationship Id="rId457" Type="http://schemas.openxmlformats.org/officeDocument/2006/relationships/oleObject" Target="embeddings/oleObject208.bin"/><Relationship Id="rId622" Type="http://schemas.openxmlformats.org/officeDocument/2006/relationships/oleObject" Target="embeddings/oleObject286.bin"/><Relationship Id="rId261" Type="http://schemas.openxmlformats.org/officeDocument/2006/relationships/image" Target="media/image136.wmf"/><Relationship Id="rId499" Type="http://schemas.openxmlformats.org/officeDocument/2006/relationships/oleObject" Target="embeddings/oleObject229.bin"/><Relationship Id="rId664" Type="http://schemas.openxmlformats.org/officeDocument/2006/relationships/image" Target="media/image338.wmf"/><Relationship Id="rId14" Type="http://schemas.openxmlformats.org/officeDocument/2006/relationships/image" Target="media/image4.jpeg"/><Relationship Id="rId56" Type="http://schemas.openxmlformats.org/officeDocument/2006/relationships/image" Target="media/image30.wmf"/><Relationship Id="rId317" Type="http://schemas.openxmlformats.org/officeDocument/2006/relationships/image" Target="media/image165.wmf"/><Relationship Id="rId359" Type="http://schemas.openxmlformats.org/officeDocument/2006/relationships/image" Target="media/image186.png"/><Relationship Id="rId524" Type="http://schemas.openxmlformats.org/officeDocument/2006/relationships/image" Target="media/image255.wmf"/><Relationship Id="rId566" Type="http://schemas.openxmlformats.org/officeDocument/2006/relationships/oleObject" Target="embeddings/oleObject261.bin"/><Relationship Id="rId731" Type="http://schemas.openxmlformats.org/officeDocument/2006/relationships/oleObject" Target="embeddings/oleObject311.bin"/><Relationship Id="rId773" Type="http://schemas.openxmlformats.org/officeDocument/2006/relationships/image" Target="media/image398.png"/><Relationship Id="rId98" Type="http://schemas.openxmlformats.org/officeDocument/2006/relationships/image" Target="media/image50.wmf"/><Relationship Id="rId121" Type="http://schemas.openxmlformats.org/officeDocument/2006/relationships/image" Target="media/image60.wmf"/><Relationship Id="rId163" Type="http://schemas.openxmlformats.org/officeDocument/2006/relationships/oleObject" Target="embeddings/oleObject69.bin"/><Relationship Id="rId219" Type="http://schemas.openxmlformats.org/officeDocument/2006/relationships/oleObject" Target="embeddings/oleObject95.bin"/><Relationship Id="rId370" Type="http://schemas.openxmlformats.org/officeDocument/2006/relationships/oleObject" Target="embeddings/oleObject165.bin"/><Relationship Id="rId426" Type="http://schemas.openxmlformats.org/officeDocument/2006/relationships/oleObject" Target="embeddings/oleObject193.bin"/><Relationship Id="rId633" Type="http://schemas.openxmlformats.org/officeDocument/2006/relationships/image" Target="media/image313.wmf"/><Relationship Id="rId230" Type="http://schemas.openxmlformats.org/officeDocument/2006/relationships/image" Target="media/image119.wmf"/><Relationship Id="rId468" Type="http://schemas.openxmlformats.org/officeDocument/2006/relationships/image" Target="media/image242.wmf"/><Relationship Id="rId675" Type="http://schemas.openxmlformats.org/officeDocument/2006/relationships/image" Target="media/image345.png"/><Relationship Id="rId25" Type="http://schemas.openxmlformats.org/officeDocument/2006/relationships/oleObject" Target="embeddings/oleObject1.bin"/><Relationship Id="rId67" Type="http://schemas.openxmlformats.org/officeDocument/2006/relationships/oleObject" Target="embeddings/oleObject22.bin"/><Relationship Id="rId272" Type="http://schemas.openxmlformats.org/officeDocument/2006/relationships/oleObject" Target="embeddings/oleObject119.bin"/><Relationship Id="rId328" Type="http://schemas.openxmlformats.org/officeDocument/2006/relationships/oleObject" Target="embeddings/oleObject147.bin"/><Relationship Id="rId535" Type="http://schemas.openxmlformats.org/officeDocument/2006/relationships/oleObject" Target="embeddings/oleObject246.bin"/><Relationship Id="rId577" Type="http://schemas.openxmlformats.org/officeDocument/2006/relationships/oleObject" Target="embeddings/oleObject266.bin"/><Relationship Id="rId700" Type="http://schemas.openxmlformats.org/officeDocument/2006/relationships/image" Target="media/image358.wmf"/><Relationship Id="rId742" Type="http://schemas.openxmlformats.org/officeDocument/2006/relationships/hyperlink" Target="https://adilet.zan.kz/kaz/docs/V2200028716" TargetMode="External"/><Relationship Id="rId132" Type="http://schemas.openxmlformats.org/officeDocument/2006/relationships/image" Target="media/image68.wmf"/><Relationship Id="rId174" Type="http://schemas.openxmlformats.org/officeDocument/2006/relationships/image" Target="media/image90.wmf"/><Relationship Id="rId381" Type="http://schemas.openxmlformats.org/officeDocument/2006/relationships/image" Target="media/image198.wmf"/><Relationship Id="rId602" Type="http://schemas.openxmlformats.org/officeDocument/2006/relationships/image" Target="media/image295.wmf"/><Relationship Id="rId784" Type="http://schemas.openxmlformats.org/officeDocument/2006/relationships/fontTable" Target="fontTable.xml"/><Relationship Id="rId241" Type="http://schemas.openxmlformats.org/officeDocument/2006/relationships/oleObject" Target="embeddings/oleObject106.bin"/><Relationship Id="rId437" Type="http://schemas.openxmlformats.org/officeDocument/2006/relationships/image" Target="media/image226.wmf"/><Relationship Id="rId479" Type="http://schemas.openxmlformats.org/officeDocument/2006/relationships/image" Target="media/image246.png"/><Relationship Id="rId644" Type="http://schemas.openxmlformats.org/officeDocument/2006/relationships/image" Target="media/image319.wmf"/><Relationship Id="rId686" Type="http://schemas.openxmlformats.org/officeDocument/2006/relationships/hyperlink" Target="https://docs.google.com/forms/d/e/1FAIpQLSe_vLqEztldUtA85-b-CoZWtbGP5uqqKf71Vr_o0QIbbZM5Vg/viewform?usp=sf_link" TargetMode="External"/><Relationship Id="rId36" Type="http://schemas.openxmlformats.org/officeDocument/2006/relationships/oleObject" Target="embeddings/oleObject6.bin"/><Relationship Id="rId283" Type="http://schemas.openxmlformats.org/officeDocument/2006/relationships/image" Target="media/image148.wmf"/><Relationship Id="rId339" Type="http://schemas.openxmlformats.org/officeDocument/2006/relationships/image" Target="media/image176.wmf"/><Relationship Id="rId490" Type="http://schemas.openxmlformats.org/officeDocument/2006/relationships/image" Target="media/image2420.wmf"/><Relationship Id="rId504" Type="http://schemas.openxmlformats.org/officeDocument/2006/relationships/image" Target="media/image245.wmf"/><Relationship Id="rId546" Type="http://schemas.openxmlformats.org/officeDocument/2006/relationships/oleObject" Target="embeddings/oleObject251.bin"/><Relationship Id="rId711" Type="http://schemas.openxmlformats.org/officeDocument/2006/relationships/image" Target="media/image366.wmf"/><Relationship Id="rId753" Type="http://schemas.openxmlformats.org/officeDocument/2006/relationships/header" Target="header1.xml"/><Relationship Id="rId78" Type="http://schemas.openxmlformats.org/officeDocument/2006/relationships/image" Target="media/image41.wmf"/><Relationship Id="rId101" Type="http://schemas.openxmlformats.org/officeDocument/2006/relationships/oleObject" Target="embeddings/oleObject40.bin"/><Relationship Id="rId143" Type="http://schemas.openxmlformats.org/officeDocument/2006/relationships/image" Target="media/image74.wmf"/><Relationship Id="rId185" Type="http://schemas.openxmlformats.org/officeDocument/2006/relationships/oleObject" Target="embeddings/oleObject79.bin"/><Relationship Id="rId350" Type="http://schemas.openxmlformats.org/officeDocument/2006/relationships/image" Target="media/image181.wmf"/><Relationship Id="rId406" Type="http://schemas.openxmlformats.org/officeDocument/2006/relationships/oleObject" Target="embeddings/oleObject183.bin"/><Relationship Id="rId588" Type="http://schemas.openxmlformats.org/officeDocument/2006/relationships/image" Target="media/image288.wmf"/><Relationship Id="rId9" Type="http://schemas.openxmlformats.org/officeDocument/2006/relationships/footer" Target="footer1.xml"/><Relationship Id="rId210" Type="http://schemas.openxmlformats.org/officeDocument/2006/relationships/oleObject" Target="embeddings/oleObject91.bin"/><Relationship Id="rId392" Type="http://schemas.openxmlformats.org/officeDocument/2006/relationships/oleObject" Target="embeddings/oleObject176.bin"/><Relationship Id="rId448" Type="http://schemas.openxmlformats.org/officeDocument/2006/relationships/image" Target="media/image232.wmf"/><Relationship Id="rId613" Type="http://schemas.openxmlformats.org/officeDocument/2006/relationships/image" Target="media/image300.wmf"/><Relationship Id="rId655" Type="http://schemas.openxmlformats.org/officeDocument/2006/relationships/image" Target="media/image329.png"/><Relationship Id="rId697" Type="http://schemas.openxmlformats.org/officeDocument/2006/relationships/chart" Target="charts/chart10.xml"/><Relationship Id="rId252" Type="http://schemas.openxmlformats.org/officeDocument/2006/relationships/oleObject" Target="embeddings/oleObject111.bin"/><Relationship Id="rId294" Type="http://schemas.openxmlformats.org/officeDocument/2006/relationships/oleObject" Target="embeddings/oleObject130.bin"/><Relationship Id="rId308" Type="http://schemas.openxmlformats.org/officeDocument/2006/relationships/oleObject" Target="embeddings/oleObject137.bin"/><Relationship Id="rId515" Type="http://schemas.openxmlformats.org/officeDocument/2006/relationships/oleObject" Target="embeddings/oleObject237.bin"/><Relationship Id="rId722" Type="http://schemas.openxmlformats.org/officeDocument/2006/relationships/oleObject" Target="embeddings/oleObject307.bin"/><Relationship Id="rId47" Type="http://schemas.openxmlformats.org/officeDocument/2006/relationships/image" Target="media/image26.wmf"/><Relationship Id="rId89" Type="http://schemas.openxmlformats.org/officeDocument/2006/relationships/image" Target="media/image46.wmf"/><Relationship Id="rId112" Type="http://schemas.openxmlformats.org/officeDocument/2006/relationships/image" Target="media/image56.wmf"/><Relationship Id="rId154" Type="http://schemas.openxmlformats.org/officeDocument/2006/relationships/image" Target="media/image80.wmf"/><Relationship Id="rId361" Type="http://schemas.openxmlformats.org/officeDocument/2006/relationships/image" Target="media/image188.wmf"/><Relationship Id="rId557" Type="http://schemas.openxmlformats.org/officeDocument/2006/relationships/image" Target="media/image273.wmf"/><Relationship Id="rId599" Type="http://schemas.openxmlformats.org/officeDocument/2006/relationships/image" Target="media/image293.wmf"/><Relationship Id="rId764" Type="http://schemas.openxmlformats.org/officeDocument/2006/relationships/image" Target="media/image389.jpeg"/><Relationship Id="rId196" Type="http://schemas.openxmlformats.org/officeDocument/2006/relationships/image" Target="media/image101.wmf"/><Relationship Id="rId417" Type="http://schemas.openxmlformats.org/officeDocument/2006/relationships/image" Target="media/image216.wmf"/><Relationship Id="rId459" Type="http://schemas.openxmlformats.org/officeDocument/2006/relationships/oleObject" Target="embeddings/oleObject209.bin"/><Relationship Id="rId624" Type="http://schemas.openxmlformats.org/officeDocument/2006/relationships/oleObject" Target="embeddings/oleObject287.bin"/><Relationship Id="rId666" Type="http://schemas.openxmlformats.org/officeDocument/2006/relationships/image" Target="media/image340.wmf"/><Relationship Id="rId16" Type="http://schemas.openxmlformats.org/officeDocument/2006/relationships/image" Target="media/image6.jpeg"/><Relationship Id="rId221" Type="http://schemas.openxmlformats.org/officeDocument/2006/relationships/oleObject" Target="embeddings/oleObject96.bin"/><Relationship Id="rId263" Type="http://schemas.openxmlformats.org/officeDocument/2006/relationships/image" Target="media/image137.png"/><Relationship Id="rId319" Type="http://schemas.openxmlformats.org/officeDocument/2006/relationships/image" Target="media/image166.wmf"/><Relationship Id="rId470" Type="http://schemas.openxmlformats.org/officeDocument/2006/relationships/image" Target="media/image243.wmf"/><Relationship Id="rId526" Type="http://schemas.openxmlformats.org/officeDocument/2006/relationships/image" Target="media/image256.wmf"/><Relationship Id="rId58" Type="http://schemas.openxmlformats.org/officeDocument/2006/relationships/image" Target="media/image31.wmf"/><Relationship Id="rId123" Type="http://schemas.openxmlformats.org/officeDocument/2006/relationships/image" Target="media/image61.wmf"/><Relationship Id="rId330" Type="http://schemas.openxmlformats.org/officeDocument/2006/relationships/oleObject" Target="embeddings/oleObject148.bin"/><Relationship Id="rId568" Type="http://schemas.openxmlformats.org/officeDocument/2006/relationships/image" Target="media/image278.wmf"/><Relationship Id="rId733" Type="http://schemas.openxmlformats.org/officeDocument/2006/relationships/oleObject" Target="embeddings/oleObject312.bin"/><Relationship Id="rId775" Type="http://schemas.openxmlformats.org/officeDocument/2006/relationships/image" Target="media/image400.png"/><Relationship Id="rId165" Type="http://schemas.openxmlformats.org/officeDocument/2006/relationships/oleObject" Target="embeddings/oleObject70.bin"/><Relationship Id="rId372" Type="http://schemas.openxmlformats.org/officeDocument/2006/relationships/oleObject" Target="embeddings/oleObject166.bin"/><Relationship Id="rId428" Type="http://schemas.openxmlformats.org/officeDocument/2006/relationships/oleObject" Target="embeddings/oleObject194.bin"/><Relationship Id="rId635" Type="http://schemas.openxmlformats.org/officeDocument/2006/relationships/oleObject" Target="embeddings/oleObject290.bin"/><Relationship Id="rId677" Type="http://schemas.openxmlformats.org/officeDocument/2006/relationships/image" Target="media/image347.png"/><Relationship Id="rId232" Type="http://schemas.openxmlformats.org/officeDocument/2006/relationships/oleObject" Target="embeddings/oleObject102.bin"/><Relationship Id="rId274" Type="http://schemas.openxmlformats.org/officeDocument/2006/relationships/oleObject" Target="embeddings/oleObject120.bin"/><Relationship Id="rId481" Type="http://schemas.openxmlformats.org/officeDocument/2006/relationships/image" Target="media/image248.png"/><Relationship Id="rId702" Type="http://schemas.openxmlformats.org/officeDocument/2006/relationships/image" Target="media/image359.wmf"/><Relationship Id="rId27" Type="http://schemas.openxmlformats.org/officeDocument/2006/relationships/oleObject" Target="embeddings/oleObject2.bin"/><Relationship Id="rId69" Type="http://schemas.openxmlformats.org/officeDocument/2006/relationships/oleObject" Target="embeddings/oleObject23.bin"/><Relationship Id="rId134" Type="http://schemas.openxmlformats.org/officeDocument/2006/relationships/image" Target="media/image69.png"/><Relationship Id="rId537" Type="http://schemas.openxmlformats.org/officeDocument/2006/relationships/image" Target="media/image263.wmf"/><Relationship Id="rId579" Type="http://schemas.openxmlformats.org/officeDocument/2006/relationships/oleObject" Target="embeddings/oleObject267.bin"/><Relationship Id="rId744" Type="http://schemas.openxmlformats.org/officeDocument/2006/relationships/hyperlink" Target="https://online.zakon.kz/Document/?doc_id=39142466" TargetMode="External"/><Relationship Id="rId80" Type="http://schemas.openxmlformats.org/officeDocument/2006/relationships/image" Target="media/image42.wmf"/><Relationship Id="rId176" Type="http://schemas.openxmlformats.org/officeDocument/2006/relationships/image" Target="media/image91.wmf"/><Relationship Id="rId341" Type="http://schemas.openxmlformats.org/officeDocument/2006/relationships/image" Target="media/image177.wmf"/><Relationship Id="rId383" Type="http://schemas.openxmlformats.org/officeDocument/2006/relationships/image" Target="media/image199.wmf"/><Relationship Id="rId439" Type="http://schemas.openxmlformats.org/officeDocument/2006/relationships/image" Target="media/image227.wmf"/><Relationship Id="rId590" Type="http://schemas.openxmlformats.org/officeDocument/2006/relationships/hyperlink" Target="file:///C:\Users\User\Desktop\&#1050;&#1072;&#1079;&#1053;&#1052;&#1059;\&#1069;&#1051;&#1045;&#1050;&#1058;&#1056;&#1054;&#1058;&#1045;&#1061;_K\&#1069;&#1051;&#1045;&#1050;&#1058;&#1056;&#1054;&#1058;&#1045;&#1061;_K\&#1087;&#1088;4.htm" TargetMode="External"/><Relationship Id="rId604" Type="http://schemas.openxmlformats.org/officeDocument/2006/relationships/image" Target="media/image296.wmf"/><Relationship Id="rId646" Type="http://schemas.openxmlformats.org/officeDocument/2006/relationships/image" Target="media/image320.png"/><Relationship Id="rId201" Type="http://schemas.openxmlformats.org/officeDocument/2006/relationships/image" Target="media/image104.wmf"/><Relationship Id="rId243" Type="http://schemas.openxmlformats.org/officeDocument/2006/relationships/oleObject" Target="embeddings/oleObject107.bin"/><Relationship Id="rId285" Type="http://schemas.openxmlformats.org/officeDocument/2006/relationships/image" Target="media/image149.wmf"/><Relationship Id="rId450" Type="http://schemas.openxmlformats.org/officeDocument/2006/relationships/image" Target="media/image233.wmf"/><Relationship Id="rId506" Type="http://schemas.openxmlformats.org/officeDocument/2006/relationships/image" Target="media/image246.wmf"/><Relationship Id="rId688" Type="http://schemas.openxmlformats.org/officeDocument/2006/relationships/chart" Target="charts/chart2.xml"/><Relationship Id="rId38" Type="http://schemas.openxmlformats.org/officeDocument/2006/relationships/oleObject" Target="embeddings/oleObject7.bin"/><Relationship Id="rId103" Type="http://schemas.openxmlformats.org/officeDocument/2006/relationships/oleObject" Target="embeddings/oleObject41.bin"/><Relationship Id="rId310" Type="http://schemas.openxmlformats.org/officeDocument/2006/relationships/oleObject" Target="embeddings/oleObject138.bin"/><Relationship Id="rId492" Type="http://schemas.openxmlformats.org/officeDocument/2006/relationships/image" Target="media/image2430.wmf"/><Relationship Id="rId548" Type="http://schemas.openxmlformats.org/officeDocument/2006/relationships/oleObject" Target="embeddings/oleObject252.bin"/><Relationship Id="rId713" Type="http://schemas.openxmlformats.org/officeDocument/2006/relationships/image" Target="media/image367.wmf"/><Relationship Id="rId755" Type="http://schemas.openxmlformats.org/officeDocument/2006/relationships/image" Target="media/image382.jpeg"/><Relationship Id="rId91" Type="http://schemas.openxmlformats.org/officeDocument/2006/relationships/image" Target="media/image47.wmf"/><Relationship Id="rId145" Type="http://schemas.openxmlformats.org/officeDocument/2006/relationships/image" Target="media/image75.wmf"/><Relationship Id="rId187" Type="http://schemas.openxmlformats.org/officeDocument/2006/relationships/oleObject" Target="embeddings/oleObject80.bin"/><Relationship Id="rId352" Type="http://schemas.openxmlformats.org/officeDocument/2006/relationships/image" Target="media/image182.wmf"/><Relationship Id="rId394" Type="http://schemas.openxmlformats.org/officeDocument/2006/relationships/oleObject" Target="embeddings/oleObject177.bin"/><Relationship Id="rId408" Type="http://schemas.openxmlformats.org/officeDocument/2006/relationships/oleObject" Target="embeddings/oleObject184.bin"/><Relationship Id="rId615" Type="http://schemas.openxmlformats.org/officeDocument/2006/relationships/image" Target="media/image301.wmf"/><Relationship Id="rId212" Type="http://schemas.openxmlformats.org/officeDocument/2006/relationships/oleObject" Target="embeddings/oleObject92.bin"/><Relationship Id="rId254" Type="http://schemas.openxmlformats.org/officeDocument/2006/relationships/oleObject" Target="embeddings/oleObject112.bin"/><Relationship Id="rId657" Type="http://schemas.openxmlformats.org/officeDocument/2006/relationships/image" Target="media/image331.png"/><Relationship Id="rId699" Type="http://schemas.openxmlformats.org/officeDocument/2006/relationships/image" Target="media/image357.png"/><Relationship Id="rId49" Type="http://schemas.openxmlformats.org/officeDocument/2006/relationships/image" Target="media/image27.wmf"/><Relationship Id="rId114" Type="http://schemas.openxmlformats.org/officeDocument/2006/relationships/oleObject" Target="embeddings/oleObject48.bin"/><Relationship Id="rId296" Type="http://schemas.openxmlformats.org/officeDocument/2006/relationships/oleObject" Target="embeddings/oleObject131.bin"/><Relationship Id="rId461" Type="http://schemas.openxmlformats.org/officeDocument/2006/relationships/image" Target="media/image239.png"/><Relationship Id="rId517" Type="http://schemas.openxmlformats.org/officeDocument/2006/relationships/oleObject" Target="embeddings/oleObject238.bin"/><Relationship Id="rId559" Type="http://schemas.openxmlformats.org/officeDocument/2006/relationships/image" Target="media/image274.wmf"/><Relationship Id="rId724" Type="http://schemas.openxmlformats.org/officeDocument/2006/relationships/image" Target="media/image374.wmf"/><Relationship Id="rId766" Type="http://schemas.openxmlformats.org/officeDocument/2006/relationships/image" Target="media/image391.png"/><Relationship Id="rId60" Type="http://schemas.openxmlformats.org/officeDocument/2006/relationships/image" Target="media/image32.wmf"/><Relationship Id="rId156" Type="http://schemas.openxmlformats.org/officeDocument/2006/relationships/oleObject" Target="embeddings/oleObject66.bin"/><Relationship Id="rId198" Type="http://schemas.openxmlformats.org/officeDocument/2006/relationships/image" Target="media/image102.png"/><Relationship Id="rId321" Type="http://schemas.openxmlformats.org/officeDocument/2006/relationships/image" Target="media/image167.wmf"/><Relationship Id="rId363" Type="http://schemas.openxmlformats.org/officeDocument/2006/relationships/image" Target="media/image189.wmf"/><Relationship Id="rId419" Type="http://schemas.openxmlformats.org/officeDocument/2006/relationships/image" Target="media/image217.wmf"/><Relationship Id="rId570" Type="http://schemas.openxmlformats.org/officeDocument/2006/relationships/image" Target="media/image279.wmf"/><Relationship Id="rId626" Type="http://schemas.openxmlformats.org/officeDocument/2006/relationships/image" Target="media/image308.wmf"/><Relationship Id="rId223" Type="http://schemas.openxmlformats.org/officeDocument/2006/relationships/oleObject" Target="embeddings/oleObject97.bin"/><Relationship Id="rId430" Type="http://schemas.openxmlformats.org/officeDocument/2006/relationships/oleObject" Target="embeddings/oleObject195.bin"/><Relationship Id="rId668" Type="http://schemas.openxmlformats.org/officeDocument/2006/relationships/image" Target="media/image341.wmf"/><Relationship Id="rId18" Type="http://schemas.openxmlformats.org/officeDocument/2006/relationships/image" Target="media/image8.jpeg"/><Relationship Id="rId265" Type="http://schemas.openxmlformats.org/officeDocument/2006/relationships/oleObject" Target="embeddings/oleObject116.bin"/><Relationship Id="rId472" Type="http://schemas.openxmlformats.org/officeDocument/2006/relationships/image" Target="media/image244.wmf"/><Relationship Id="rId528" Type="http://schemas.openxmlformats.org/officeDocument/2006/relationships/image" Target="media/image257.png"/><Relationship Id="rId735" Type="http://schemas.openxmlformats.org/officeDocument/2006/relationships/oleObject" Target="embeddings/oleObject313.bin"/><Relationship Id="rId125" Type="http://schemas.openxmlformats.org/officeDocument/2006/relationships/image" Target="media/image62.wmf"/><Relationship Id="rId167" Type="http://schemas.openxmlformats.org/officeDocument/2006/relationships/oleObject" Target="embeddings/oleObject71.bin"/><Relationship Id="rId332" Type="http://schemas.openxmlformats.org/officeDocument/2006/relationships/oleObject" Target="embeddings/oleObject149.bin"/><Relationship Id="rId374" Type="http://schemas.openxmlformats.org/officeDocument/2006/relationships/oleObject" Target="embeddings/oleObject167.bin"/><Relationship Id="rId581" Type="http://schemas.openxmlformats.org/officeDocument/2006/relationships/oleObject" Target="embeddings/oleObject268.bin"/><Relationship Id="rId777" Type="http://schemas.openxmlformats.org/officeDocument/2006/relationships/image" Target="media/image402.png"/><Relationship Id="rId71" Type="http://schemas.openxmlformats.org/officeDocument/2006/relationships/oleObject" Target="embeddings/oleObject24.bin"/><Relationship Id="rId234" Type="http://schemas.openxmlformats.org/officeDocument/2006/relationships/oleObject" Target="embeddings/oleObject103.bin"/><Relationship Id="rId637" Type="http://schemas.openxmlformats.org/officeDocument/2006/relationships/oleObject" Target="embeddings/oleObject291.bin"/><Relationship Id="rId679" Type="http://schemas.openxmlformats.org/officeDocument/2006/relationships/image" Target="media/image349.png"/><Relationship Id="rId2" Type="http://schemas.openxmlformats.org/officeDocument/2006/relationships/numbering" Target="numbering.xml"/><Relationship Id="rId29" Type="http://schemas.openxmlformats.org/officeDocument/2006/relationships/oleObject" Target="embeddings/oleObject3.bin"/><Relationship Id="rId276" Type="http://schemas.openxmlformats.org/officeDocument/2006/relationships/oleObject" Target="embeddings/oleObject121.bin"/><Relationship Id="rId441" Type="http://schemas.openxmlformats.org/officeDocument/2006/relationships/image" Target="media/image228.png"/><Relationship Id="rId483" Type="http://schemas.openxmlformats.org/officeDocument/2006/relationships/oleObject" Target="embeddings/oleObject221.bin"/><Relationship Id="rId539" Type="http://schemas.openxmlformats.org/officeDocument/2006/relationships/image" Target="media/image264.wmf"/><Relationship Id="rId690" Type="http://schemas.openxmlformats.org/officeDocument/2006/relationships/chart" Target="charts/chart4.xml"/><Relationship Id="rId704" Type="http://schemas.openxmlformats.org/officeDocument/2006/relationships/image" Target="media/image360.wmf"/><Relationship Id="rId746" Type="http://schemas.openxmlformats.org/officeDocument/2006/relationships/hyperlink" Target="http://ru.trustarpack.com/info/the-working-principle-of-a-rotary-tablet-press-37350698.html" TargetMode="External"/><Relationship Id="rId40" Type="http://schemas.openxmlformats.org/officeDocument/2006/relationships/oleObject" Target="embeddings/oleObject8.bin"/><Relationship Id="rId136" Type="http://schemas.openxmlformats.org/officeDocument/2006/relationships/oleObject" Target="embeddings/oleObject56.bin"/><Relationship Id="rId178" Type="http://schemas.openxmlformats.org/officeDocument/2006/relationships/image" Target="media/image92.wmf"/><Relationship Id="rId301" Type="http://schemas.openxmlformats.org/officeDocument/2006/relationships/image" Target="media/image157.wmf"/><Relationship Id="rId343" Type="http://schemas.openxmlformats.org/officeDocument/2006/relationships/oleObject" Target="embeddings/oleObject155.bin"/><Relationship Id="rId550" Type="http://schemas.openxmlformats.org/officeDocument/2006/relationships/oleObject" Target="embeddings/oleObject253.bin"/><Relationship Id="rId82" Type="http://schemas.openxmlformats.org/officeDocument/2006/relationships/image" Target="media/image43.wmf"/><Relationship Id="rId203" Type="http://schemas.openxmlformats.org/officeDocument/2006/relationships/image" Target="media/image105.wmf"/><Relationship Id="rId385" Type="http://schemas.openxmlformats.org/officeDocument/2006/relationships/image" Target="media/image200.wmf"/><Relationship Id="rId592" Type="http://schemas.openxmlformats.org/officeDocument/2006/relationships/image" Target="media/image289.wmf"/><Relationship Id="rId606" Type="http://schemas.openxmlformats.org/officeDocument/2006/relationships/image" Target="media/image297.wmf"/><Relationship Id="rId648" Type="http://schemas.openxmlformats.org/officeDocument/2006/relationships/image" Target="media/image322.png"/><Relationship Id="rId245" Type="http://schemas.openxmlformats.org/officeDocument/2006/relationships/image" Target="media/image127.wmf"/><Relationship Id="rId287" Type="http://schemas.openxmlformats.org/officeDocument/2006/relationships/image" Target="media/image150.wmf"/><Relationship Id="rId410" Type="http://schemas.openxmlformats.org/officeDocument/2006/relationships/oleObject" Target="embeddings/oleObject185.bin"/><Relationship Id="rId452" Type="http://schemas.openxmlformats.org/officeDocument/2006/relationships/image" Target="media/image234.wmf"/><Relationship Id="rId494" Type="http://schemas.openxmlformats.org/officeDocument/2006/relationships/image" Target="media/image2440.wmf"/><Relationship Id="rId508" Type="http://schemas.openxmlformats.org/officeDocument/2006/relationships/image" Target="media/image247.wmf"/><Relationship Id="rId715" Type="http://schemas.openxmlformats.org/officeDocument/2006/relationships/image" Target="media/image368.png"/><Relationship Id="rId105" Type="http://schemas.openxmlformats.org/officeDocument/2006/relationships/oleObject" Target="embeddings/oleObject42.bin"/><Relationship Id="rId147" Type="http://schemas.openxmlformats.org/officeDocument/2006/relationships/image" Target="media/image76.wmf"/><Relationship Id="rId312" Type="http://schemas.openxmlformats.org/officeDocument/2006/relationships/oleObject" Target="embeddings/oleObject139.bin"/><Relationship Id="rId354" Type="http://schemas.openxmlformats.org/officeDocument/2006/relationships/hyperlink" Target="https://learningapps.org/watch?v=p74i0x9g323" TargetMode="External"/><Relationship Id="rId757" Type="http://schemas.openxmlformats.org/officeDocument/2006/relationships/image" Target="media/image384.jpeg"/><Relationship Id="rId51" Type="http://schemas.openxmlformats.org/officeDocument/2006/relationships/oleObject" Target="embeddings/oleObject14.bin"/><Relationship Id="rId93" Type="http://schemas.openxmlformats.org/officeDocument/2006/relationships/image" Target="media/image48.wmf"/><Relationship Id="rId189" Type="http://schemas.openxmlformats.org/officeDocument/2006/relationships/oleObject" Target="embeddings/oleObject81.bin"/><Relationship Id="rId396" Type="http://schemas.openxmlformats.org/officeDocument/2006/relationships/oleObject" Target="embeddings/oleObject178.bin"/><Relationship Id="rId561" Type="http://schemas.openxmlformats.org/officeDocument/2006/relationships/image" Target="media/image275.wmf"/><Relationship Id="rId617" Type="http://schemas.openxmlformats.org/officeDocument/2006/relationships/image" Target="media/image302.wmf"/><Relationship Id="rId659" Type="http://schemas.openxmlformats.org/officeDocument/2006/relationships/image" Target="media/image333.wmf"/><Relationship Id="rId214" Type="http://schemas.openxmlformats.org/officeDocument/2006/relationships/image" Target="media/image111.wmf"/><Relationship Id="rId256" Type="http://schemas.openxmlformats.org/officeDocument/2006/relationships/image" Target="media/image133.png"/><Relationship Id="rId298" Type="http://schemas.openxmlformats.org/officeDocument/2006/relationships/oleObject" Target="embeddings/oleObject132.bin"/><Relationship Id="rId421" Type="http://schemas.openxmlformats.org/officeDocument/2006/relationships/image" Target="media/image218.wmf"/><Relationship Id="rId463" Type="http://schemas.openxmlformats.org/officeDocument/2006/relationships/image" Target="media/image241.png"/><Relationship Id="rId519" Type="http://schemas.openxmlformats.org/officeDocument/2006/relationships/oleObject" Target="embeddings/oleObject239.bin"/><Relationship Id="rId670" Type="http://schemas.openxmlformats.org/officeDocument/2006/relationships/image" Target="media/image342.wmf"/><Relationship Id="rId116" Type="http://schemas.openxmlformats.org/officeDocument/2006/relationships/oleObject" Target="embeddings/oleObject49.bin"/><Relationship Id="rId158" Type="http://schemas.openxmlformats.org/officeDocument/2006/relationships/oleObject" Target="embeddings/oleObject67.bin"/><Relationship Id="rId323" Type="http://schemas.openxmlformats.org/officeDocument/2006/relationships/image" Target="media/image168.wmf"/><Relationship Id="rId530" Type="http://schemas.openxmlformats.org/officeDocument/2006/relationships/image" Target="media/image259.wmf"/><Relationship Id="rId726" Type="http://schemas.openxmlformats.org/officeDocument/2006/relationships/image" Target="media/image375.wmf"/><Relationship Id="rId768" Type="http://schemas.openxmlformats.org/officeDocument/2006/relationships/image" Target="media/image393.png"/><Relationship Id="rId20" Type="http://schemas.openxmlformats.org/officeDocument/2006/relationships/image" Target="media/image10.jpeg"/><Relationship Id="rId62" Type="http://schemas.openxmlformats.org/officeDocument/2006/relationships/image" Target="media/image33.wmf"/><Relationship Id="rId365" Type="http://schemas.openxmlformats.org/officeDocument/2006/relationships/image" Target="media/image190.wmf"/><Relationship Id="rId572" Type="http://schemas.openxmlformats.org/officeDocument/2006/relationships/image" Target="media/image280.wmf"/><Relationship Id="rId628" Type="http://schemas.openxmlformats.org/officeDocument/2006/relationships/image" Target="media/image310.wmf"/><Relationship Id="rId225" Type="http://schemas.openxmlformats.org/officeDocument/2006/relationships/oleObject" Target="embeddings/oleObject98.bin"/><Relationship Id="rId267" Type="http://schemas.openxmlformats.org/officeDocument/2006/relationships/oleObject" Target="embeddings/oleObject117.bin"/><Relationship Id="rId432" Type="http://schemas.openxmlformats.org/officeDocument/2006/relationships/oleObject" Target="embeddings/oleObject196.bin"/><Relationship Id="rId474" Type="http://schemas.openxmlformats.org/officeDocument/2006/relationships/oleObject" Target="embeddings/oleObject217.bin"/><Relationship Id="rId127" Type="http://schemas.openxmlformats.org/officeDocument/2006/relationships/image" Target="media/image63.png"/><Relationship Id="rId681" Type="http://schemas.openxmlformats.org/officeDocument/2006/relationships/image" Target="media/image351.png"/><Relationship Id="rId737" Type="http://schemas.openxmlformats.org/officeDocument/2006/relationships/chart" Target="charts/chart12.xml"/><Relationship Id="rId779" Type="http://schemas.openxmlformats.org/officeDocument/2006/relationships/image" Target="media/image404.jpeg"/><Relationship Id="rId31" Type="http://schemas.openxmlformats.org/officeDocument/2006/relationships/oleObject" Target="embeddings/oleObject4.bin"/><Relationship Id="rId73" Type="http://schemas.openxmlformats.org/officeDocument/2006/relationships/oleObject" Target="embeddings/oleObject25.bin"/><Relationship Id="rId169" Type="http://schemas.openxmlformats.org/officeDocument/2006/relationships/oleObject" Target="embeddings/oleObject72.bin"/><Relationship Id="rId334" Type="http://schemas.openxmlformats.org/officeDocument/2006/relationships/oleObject" Target="embeddings/oleObject150.bin"/><Relationship Id="rId376" Type="http://schemas.openxmlformats.org/officeDocument/2006/relationships/oleObject" Target="embeddings/oleObject168.bin"/><Relationship Id="rId541" Type="http://schemas.openxmlformats.org/officeDocument/2006/relationships/image" Target="media/image265.wmf"/><Relationship Id="rId583" Type="http://schemas.openxmlformats.org/officeDocument/2006/relationships/oleObject" Target="embeddings/oleObject269.bin"/><Relationship Id="rId639" Type="http://schemas.openxmlformats.org/officeDocument/2006/relationships/oleObject" Target="embeddings/oleObject292.bin"/><Relationship Id="rId4" Type="http://schemas.microsoft.com/office/2007/relationships/stylesWithEffects" Target="stylesWithEffects.xml"/><Relationship Id="rId180" Type="http://schemas.openxmlformats.org/officeDocument/2006/relationships/image" Target="media/image93.wmf"/><Relationship Id="rId236" Type="http://schemas.openxmlformats.org/officeDocument/2006/relationships/image" Target="media/image122.wmf"/><Relationship Id="rId278" Type="http://schemas.openxmlformats.org/officeDocument/2006/relationships/oleObject" Target="embeddings/oleObject122.bin"/><Relationship Id="rId401" Type="http://schemas.openxmlformats.org/officeDocument/2006/relationships/image" Target="media/image208.wmf"/><Relationship Id="rId443" Type="http://schemas.openxmlformats.org/officeDocument/2006/relationships/oleObject" Target="embeddings/oleObject201.bin"/><Relationship Id="rId650" Type="http://schemas.openxmlformats.org/officeDocument/2006/relationships/image" Target="media/image324.png"/><Relationship Id="rId303" Type="http://schemas.openxmlformats.org/officeDocument/2006/relationships/image" Target="media/image158.wmf"/><Relationship Id="rId485" Type="http://schemas.openxmlformats.org/officeDocument/2006/relationships/oleObject" Target="embeddings/oleObject222.bin"/><Relationship Id="rId692" Type="http://schemas.openxmlformats.org/officeDocument/2006/relationships/chart" Target="charts/chart5.xml"/><Relationship Id="rId706" Type="http://schemas.openxmlformats.org/officeDocument/2006/relationships/image" Target="media/image361.png"/><Relationship Id="rId748" Type="http://schemas.openxmlformats.org/officeDocument/2006/relationships/hyperlink" Target="https://onlinelibrary.wiley.com/action/doSearch?ContribAuthorRaw=Rystygulova%2C+Venera" TargetMode="External"/><Relationship Id="rId42" Type="http://schemas.openxmlformats.org/officeDocument/2006/relationships/oleObject" Target="embeddings/oleObject9.bin"/><Relationship Id="rId84" Type="http://schemas.openxmlformats.org/officeDocument/2006/relationships/image" Target="media/image44.wmf"/><Relationship Id="rId138" Type="http://schemas.openxmlformats.org/officeDocument/2006/relationships/oleObject" Target="embeddings/oleObject57.bin"/><Relationship Id="rId345" Type="http://schemas.openxmlformats.org/officeDocument/2006/relationships/oleObject" Target="embeddings/oleObject156.bin"/><Relationship Id="rId387" Type="http://schemas.openxmlformats.org/officeDocument/2006/relationships/image" Target="media/image201.wmf"/><Relationship Id="rId510" Type="http://schemas.openxmlformats.org/officeDocument/2006/relationships/image" Target="media/image248.wmf"/><Relationship Id="rId552" Type="http://schemas.openxmlformats.org/officeDocument/2006/relationships/oleObject" Target="embeddings/oleObject254.bin"/><Relationship Id="rId594" Type="http://schemas.openxmlformats.org/officeDocument/2006/relationships/image" Target="media/image290.png"/><Relationship Id="rId608" Type="http://schemas.openxmlformats.org/officeDocument/2006/relationships/image" Target="media/image298.wmf"/><Relationship Id="rId191" Type="http://schemas.openxmlformats.org/officeDocument/2006/relationships/oleObject" Target="embeddings/oleObject82.bin"/><Relationship Id="rId205" Type="http://schemas.openxmlformats.org/officeDocument/2006/relationships/image" Target="media/image106.wmf"/><Relationship Id="rId247" Type="http://schemas.openxmlformats.org/officeDocument/2006/relationships/image" Target="media/image128.wmf"/><Relationship Id="rId412" Type="http://schemas.openxmlformats.org/officeDocument/2006/relationships/oleObject" Target="embeddings/oleObject186.bin"/><Relationship Id="rId107" Type="http://schemas.openxmlformats.org/officeDocument/2006/relationships/oleObject" Target="embeddings/oleObject43.bin"/><Relationship Id="rId289" Type="http://schemas.openxmlformats.org/officeDocument/2006/relationships/image" Target="media/image151.wmf"/><Relationship Id="rId454" Type="http://schemas.openxmlformats.org/officeDocument/2006/relationships/image" Target="media/image235.wmf"/><Relationship Id="rId496" Type="http://schemas.openxmlformats.org/officeDocument/2006/relationships/image" Target="media/image1220.wmf"/><Relationship Id="rId661" Type="http://schemas.openxmlformats.org/officeDocument/2006/relationships/image" Target="media/image335.wmf"/><Relationship Id="rId717" Type="http://schemas.openxmlformats.org/officeDocument/2006/relationships/oleObject" Target="embeddings/oleObject305.bin"/><Relationship Id="rId759" Type="http://schemas.openxmlformats.org/officeDocument/2006/relationships/image" Target="media/image385.jpeg"/><Relationship Id="rId11" Type="http://schemas.openxmlformats.org/officeDocument/2006/relationships/image" Target="media/image1.png"/><Relationship Id="rId53" Type="http://schemas.openxmlformats.org/officeDocument/2006/relationships/oleObject" Target="embeddings/oleObject15.bin"/><Relationship Id="rId149" Type="http://schemas.openxmlformats.org/officeDocument/2006/relationships/image" Target="media/image77.wmf"/><Relationship Id="rId314" Type="http://schemas.openxmlformats.org/officeDocument/2006/relationships/oleObject" Target="embeddings/oleObject140.bin"/><Relationship Id="rId356" Type="http://schemas.openxmlformats.org/officeDocument/2006/relationships/image" Target="media/image184.png"/><Relationship Id="rId398" Type="http://schemas.openxmlformats.org/officeDocument/2006/relationships/oleObject" Target="embeddings/oleObject179.bin"/><Relationship Id="rId521" Type="http://schemas.openxmlformats.org/officeDocument/2006/relationships/oleObject" Target="embeddings/oleObject240.bin"/><Relationship Id="rId563" Type="http://schemas.openxmlformats.org/officeDocument/2006/relationships/image" Target="media/image276.wmf"/><Relationship Id="rId619" Type="http://schemas.openxmlformats.org/officeDocument/2006/relationships/image" Target="media/image304.wmf"/><Relationship Id="rId770" Type="http://schemas.openxmlformats.org/officeDocument/2006/relationships/image" Target="media/image395.png"/><Relationship Id="rId95" Type="http://schemas.openxmlformats.org/officeDocument/2006/relationships/oleObject" Target="embeddings/oleObject37.bin"/><Relationship Id="rId160" Type="http://schemas.openxmlformats.org/officeDocument/2006/relationships/image" Target="media/image83.wmf"/><Relationship Id="rId216" Type="http://schemas.openxmlformats.org/officeDocument/2006/relationships/image" Target="media/image112.wmf"/><Relationship Id="rId423" Type="http://schemas.openxmlformats.org/officeDocument/2006/relationships/image" Target="media/image219.wmf"/><Relationship Id="rId258" Type="http://schemas.openxmlformats.org/officeDocument/2006/relationships/oleObject" Target="embeddings/oleObject113.bin"/><Relationship Id="rId465" Type="http://schemas.openxmlformats.org/officeDocument/2006/relationships/oleObject" Target="embeddings/oleObject211.bin"/><Relationship Id="rId630" Type="http://schemas.openxmlformats.org/officeDocument/2006/relationships/oleObject" Target="embeddings/oleObject288.bin"/><Relationship Id="rId672" Type="http://schemas.openxmlformats.org/officeDocument/2006/relationships/image" Target="media/image343.wmf"/><Relationship Id="rId728" Type="http://schemas.openxmlformats.org/officeDocument/2006/relationships/image" Target="media/image376.wmf"/><Relationship Id="rId22" Type="http://schemas.openxmlformats.org/officeDocument/2006/relationships/image" Target="media/image12.jpeg"/><Relationship Id="rId64" Type="http://schemas.openxmlformats.org/officeDocument/2006/relationships/image" Target="media/image34.wmf"/><Relationship Id="rId118" Type="http://schemas.openxmlformats.org/officeDocument/2006/relationships/oleObject" Target="embeddings/oleObject50.bin"/><Relationship Id="rId325" Type="http://schemas.openxmlformats.org/officeDocument/2006/relationships/image" Target="media/image169.wmf"/><Relationship Id="rId367" Type="http://schemas.openxmlformats.org/officeDocument/2006/relationships/image" Target="media/image191.wmf"/><Relationship Id="rId532" Type="http://schemas.openxmlformats.org/officeDocument/2006/relationships/image" Target="media/image260.wmf"/><Relationship Id="rId574" Type="http://schemas.openxmlformats.org/officeDocument/2006/relationships/image" Target="media/image281.wmf"/><Relationship Id="rId171" Type="http://schemas.openxmlformats.org/officeDocument/2006/relationships/image" Target="media/image88.png"/><Relationship Id="rId227" Type="http://schemas.openxmlformats.org/officeDocument/2006/relationships/oleObject" Target="embeddings/oleObject99.bin"/><Relationship Id="rId781" Type="http://schemas.openxmlformats.org/officeDocument/2006/relationships/image" Target="media/image406.jpeg"/><Relationship Id="rId269" Type="http://schemas.openxmlformats.org/officeDocument/2006/relationships/oleObject" Target="embeddings/oleObject118.bin"/><Relationship Id="rId434" Type="http://schemas.openxmlformats.org/officeDocument/2006/relationships/oleObject" Target="embeddings/oleObject197.bin"/><Relationship Id="rId476" Type="http://schemas.openxmlformats.org/officeDocument/2006/relationships/oleObject" Target="embeddings/oleObject219.bin"/><Relationship Id="rId641" Type="http://schemas.openxmlformats.org/officeDocument/2006/relationships/oleObject" Target="embeddings/oleObject293.bin"/><Relationship Id="rId683" Type="http://schemas.openxmlformats.org/officeDocument/2006/relationships/image" Target="media/image353.png"/><Relationship Id="rId739" Type="http://schemas.openxmlformats.org/officeDocument/2006/relationships/hyperlink" Target="https://adilet.zan.kz/kaz/docs/V2200028916" TargetMode="External"/><Relationship Id="rId33" Type="http://schemas.openxmlformats.org/officeDocument/2006/relationships/oleObject" Target="embeddings/oleObject5.bin"/><Relationship Id="rId129" Type="http://schemas.openxmlformats.org/officeDocument/2006/relationships/image" Target="media/image65.png"/><Relationship Id="rId280" Type="http://schemas.openxmlformats.org/officeDocument/2006/relationships/oleObject" Target="embeddings/oleObject123.bin"/><Relationship Id="rId336" Type="http://schemas.openxmlformats.org/officeDocument/2006/relationships/oleObject" Target="embeddings/oleObject151.bin"/><Relationship Id="rId501" Type="http://schemas.openxmlformats.org/officeDocument/2006/relationships/oleObject" Target="embeddings/oleObject230.bin"/><Relationship Id="rId543" Type="http://schemas.openxmlformats.org/officeDocument/2006/relationships/image" Target="media/image266.wmf"/><Relationship Id="rId75" Type="http://schemas.openxmlformats.org/officeDocument/2006/relationships/oleObject" Target="embeddings/oleObject26.bin"/><Relationship Id="rId140" Type="http://schemas.openxmlformats.org/officeDocument/2006/relationships/oleObject" Target="embeddings/oleObject58.bin"/><Relationship Id="rId182" Type="http://schemas.openxmlformats.org/officeDocument/2006/relationships/image" Target="media/image94.wmf"/><Relationship Id="rId378" Type="http://schemas.openxmlformats.org/officeDocument/2006/relationships/oleObject" Target="embeddings/oleObject169.bin"/><Relationship Id="rId403" Type="http://schemas.openxmlformats.org/officeDocument/2006/relationships/image" Target="media/image209.wmf"/><Relationship Id="rId585" Type="http://schemas.openxmlformats.org/officeDocument/2006/relationships/oleObject" Target="embeddings/oleObject270.bin"/><Relationship Id="rId750" Type="http://schemas.openxmlformats.org/officeDocument/2006/relationships/hyperlink" Target="https://onlinelibrary.wiley.com/action/doSearch?ContribAuthorRaw=Aliya%2C+Adilbekova" TargetMode="External"/><Relationship Id="rId6" Type="http://schemas.openxmlformats.org/officeDocument/2006/relationships/webSettings" Target="webSettings.xml"/><Relationship Id="rId238" Type="http://schemas.openxmlformats.org/officeDocument/2006/relationships/image" Target="media/image123.wmf"/><Relationship Id="rId445" Type="http://schemas.openxmlformats.org/officeDocument/2006/relationships/oleObject" Target="embeddings/oleObject202.bin"/><Relationship Id="rId487" Type="http://schemas.openxmlformats.org/officeDocument/2006/relationships/oleObject" Target="embeddings/oleObject223.bin"/><Relationship Id="rId610" Type="http://schemas.openxmlformats.org/officeDocument/2006/relationships/image" Target="media/image299.wmf"/><Relationship Id="rId652" Type="http://schemas.openxmlformats.org/officeDocument/2006/relationships/image" Target="media/image326.png"/><Relationship Id="rId694" Type="http://schemas.openxmlformats.org/officeDocument/2006/relationships/chart" Target="charts/chart7.xml"/><Relationship Id="rId708" Type="http://schemas.openxmlformats.org/officeDocument/2006/relationships/image" Target="media/image363.png"/><Relationship Id="rId291" Type="http://schemas.openxmlformats.org/officeDocument/2006/relationships/image" Target="media/image152.wmf"/><Relationship Id="rId305" Type="http://schemas.openxmlformats.org/officeDocument/2006/relationships/image" Target="media/image159.wmf"/><Relationship Id="rId347" Type="http://schemas.openxmlformats.org/officeDocument/2006/relationships/oleObject" Target="embeddings/oleObject157.bin"/><Relationship Id="rId512" Type="http://schemas.openxmlformats.org/officeDocument/2006/relationships/image" Target="media/image249.wmf"/><Relationship Id="rId44" Type="http://schemas.openxmlformats.org/officeDocument/2006/relationships/oleObject" Target="embeddings/oleObject10.bin"/><Relationship Id="rId86" Type="http://schemas.openxmlformats.org/officeDocument/2006/relationships/image" Target="media/image45.wmf"/><Relationship Id="rId151" Type="http://schemas.openxmlformats.org/officeDocument/2006/relationships/image" Target="media/image78.jpeg"/><Relationship Id="rId389" Type="http://schemas.openxmlformats.org/officeDocument/2006/relationships/image" Target="media/image202.wmf"/><Relationship Id="rId554" Type="http://schemas.openxmlformats.org/officeDocument/2006/relationships/oleObject" Target="embeddings/oleObject255.bin"/><Relationship Id="rId596" Type="http://schemas.openxmlformats.org/officeDocument/2006/relationships/oleObject" Target="embeddings/oleObject274.bin"/><Relationship Id="rId761" Type="http://schemas.openxmlformats.org/officeDocument/2006/relationships/image" Target="media/image386.jpeg"/><Relationship Id="rId193" Type="http://schemas.openxmlformats.org/officeDocument/2006/relationships/oleObject" Target="embeddings/oleObject83.bin"/><Relationship Id="rId207" Type="http://schemas.openxmlformats.org/officeDocument/2006/relationships/image" Target="media/image107.wmf"/><Relationship Id="rId249" Type="http://schemas.openxmlformats.org/officeDocument/2006/relationships/image" Target="media/image129.wmf"/><Relationship Id="rId414" Type="http://schemas.openxmlformats.org/officeDocument/2006/relationships/oleObject" Target="embeddings/oleObject187.bin"/><Relationship Id="rId456" Type="http://schemas.openxmlformats.org/officeDocument/2006/relationships/image" Target="media/image236.wmf"/><Relationship Id="rId498" Type="http://schemas.openxmlformats.org/officeDocument/2006/relationships/image" Target="media/image1240.wmf"/><Relationship Id="rId621" Type="http://schemas.openxmlformats.org/officeDocument/2006/relationships/image" Target="media/image305.wmf"/><Relationship Id="rId663" Type="http://schemas.openxmlformats.org/officeDocument/2006/relationships/image" Target="media/image337.wmf"/><Relationship Id="rId13" Type="http://schemas.openxmlformats.org/officeDocument/2006/relationships/image" Target="media/image3.png"/><Relationship Id="rId109" Type="http://schemas.openxmlformats.org/officeDocument/2006/relationships/image" Target="media/image55.wmf"/><Relationship Id="rId260" Type="http://schemas.openxmlformats.org/officeDocument/2006/relationships/oleObject" Target="embeddings/oleObject114.bin"/><Relationship Id="rId316" Type="http://schemas.openxmlformats.org/officeDocument/2006/relationships/oleObject" Target="embeddings/oleObject141.bin"/><Relationship Id="rId523" Type="http://schemas.openxmlformats.org/officeDocument/2006/relationships/oleObject" Target="embeddings/oleObject241.bin"/><Relationship Id="rId719" Type="http://schemas.openxmlformats.org/officeDocument/2006/relationships/image" Target="media/image371.wmf"/><Relationship Id="rId55" Type="http://schemas.openxmlformats.org/officeDocument/2006/relationships/oleObject" Target="embeddings/oleObject16.bin"/><Relationship Id="rId97" Type="http://schemas.openxmlformats.org/officeDocument/2006/relationships/oleObject" Target="embeddings/oleObject38.bin"/><Relationship Id="rId120" Type="http://schemas.openxmlformats.org/officeDocument/2006/relationships/oleObject" Target="embeddings/oleObject51.bin"/><Relationship Id="rId358" Type="http://schemas.openxmlformats.org/officeDocument/2006/relationships/image" Target="media/image185.png"/><Relationship Id="rId565" Type="http://schemas.openxmlformats.org/officeDocument/2006/relationships/image" Target="media/image277.wmf"/><Relationship Id="rId730" Type="http://schemas.openxmlformats.org/officeDocument/2006/relationships/image" Target="media/image377.wmf"/><Relationship Id="rId772" Type="http://schemas.openxmlformats.org/officeDocument/2006/relationships/image" Target="media/image397.png"/><Relationship Id="rId162" Type="http://schemas.openxmlformats.org/officeDocument/2006/relationships/image" Target="media/image84.wmf"/><Relationship Id="rId218" Type="http://schemas.openxmlformats.org/officeDocument/2006/relationships/image" Target="media/image113.wmf"/><Relationship Id="rId425" Type="http://schemas.openxmlformats.org/officeDocument/2006/relationships/image" Target="media/image220.wmf"/><Relationship Id="rId467" Type="http://schemas.openxmlformats.org/officeDocument/2006/relationships/oleObject" Target="embeddings/oleObject213.bin"/><Relationship Id="rId632" Type="http://schemas.openxmlformats.org/officeDocument/2006/relationships/oleObject" Target="embeddings/oleObject289.bin"/><Relationship Id="rId271" Type="http://schemas.openxmlformats.org/officeDocument/2006/relationships/image" Target="media/image142.wmf"/><Relationship Id="rId674" Type="http://schemas.openxmlformats.org/officeDocument/2006/relationships/image" Target="media/image344.png"/><Relationship Id="rId24" Type="http://schemas.openxmlformats.org/officeDocument/2006/relationships/image" Target="media/image14.wmf"/><Relationship Id="rId66" Type="http://schemas.openxmlformats.org/officeDocument/2006/relationships/image" Target="media/image35.wmf"/><Relationship Id="rId131" Type="http://schemas.openxmlformats.org/officeDocument/2006/relationships/image" Target="media/image67.png"/><Relationship Id="rId327" Type="http://schemas.openxmlformats.org/officeDocument/2006/relationships/image" Target="media/image170.wmf"/><Relationship Id="rId369" Type="http://schemas.openxmlformats.org/officeDocument/2006/relationships/image" Target="media/image192.wmf"/><Relationship Id="rId534" Type="http://schemas.openxmlformats.org/officeDocument/2006/relationships/image" Target="media/image261.wmf"/><Relationship Id="rId576" Type="http://schemas.openxmlformats.org/officeDocument/2006/relationships/image" Target="media/image282.wmf"/><Relationship Id="rId741" Type="http://schemas.openxmlformats.org/officeDocument/2006/relationships/hyperlink" Target="https://adilet.zan.kz/kaz/docs/R2000000132" TargetMode="External"/><Relationship Id="rId783" Type="http://schemas.openxmlformats.org/officeDocument/2006/relationships/image" Target="media/image408.jpeg"/><Relationship Id="rId173" Type="http://schemas.openxmlformats.org/officeDocument/2006/relationships/oleObject" Target="embeddings/oleObject73.bin"/><Relationship Id="rId229" Type="http://schemas.openxmlformats.org/officeDocument/2006/relationships/oleObject" Target="embeddings/oleObject100.bin"/><Relationship Id="rId380" Type="http://schemas.openxmlformats.org/officeDocument/2006/relationships/oleObject" Target="embeddings/oleObject170.bin"/><Relationship Id="rId436" Type="http://schemas.openxmlformats.org/officeDocument/2006/relationships/oleObject" Target="embeddings/oleObject198.bin"/><Relationship Id="rId601" Type="http://schemas.openxmlformats.org/officeDocument/2006/relationships/image" Target="media/image294.png"/><Relationship Id="rId643" Type="http://schemas.openxmlformats.org/officeDocument/2006/relationships/oleObject" Target="embeddings/oleObject294.bin"/><Relationship Id="rId240" Type="http://schemas.openxmlformats.org/officeDocument/2006/relationships/image" Target="media/image124.wmf"/><Relationship Id="rId478" Type="http://schemas.openxmlformats.org/officeDocument/2006/relationships/image" Target="media/image245.png"/><Relationship Id="rId685" Type="http://schemas.openxmlformats.org/officeDocument/2006/relationships/image" Target="media/image355.png"/><Relationship Id="rId35" Type="http://schemas.openxmlformats.org/officeDocument/2006/relationships/image" Target="media/image20.wmf"/><Relationship Id="rId77" Type="http://schemas.openxmlformats.org/officeDocument/2006/relationships/oleObject" Target="embeddings/oleObject27.bin"/><Relationship Id="rId100" Type="http://schemas.openxmlformats.org/officeDocument/2006/relationships/image" Target="media/image51.wmf"/><Relationship Id="rId282" Type="http://schemas.openxmlformats.org/officeDocument/2006/relationships/oleObject" Target="embeddings/oleObject124.bin"/><Relationship Id="rId338" Type="http://schemas.openxmlformats.org/officeDocument/2006/relationships/oleObject" Target="embeddings/oleObject152.bin"/><Relationship Id="rId503" Type="http://schemas.openxmlformats.org/officeDocument/2006/relationships/oleObject" Target="embeddings/oleObject231.bin"/><Relationship Id="rId545" Type="http://schemas.openxmlformats.org/officeDocument/2006/relationships/image" Target="media/image267.wmf"/><Relationship Id="rId587" Type="http://schemas.openxmlformats.org/officeDocument/2006/relationships/oleObject" Target="embeddings/oleObject271.bin"/><Relationship Id="rId710" Type="http://schemas.openxmlformats.org/officeDocument/2006/relationships/image" Target="media/image365.png"/><Relationship Id="rId752" Type="http://schemas.openxmlformats.org/officeDocument/2006/relationships/image" Target="media/image381.jpeg"/><Relationship Id="rId8" Type="http://schemas.openxmlformats.org/officeDocument/2006/relationships/endnotes" Target="endnotes.xml"/><Relationship Id="rId142" Type="http://schemas.openxmlformats.org/officeDocument/2006/relationships/oleObject" Target="embeddings/oleObject59.bin"/><Relationship Id="rId184" Type="http://schemas.openxmlformats.org/officeDocument/2006/relationships/image" Target="media/image95.wmf"/><Relationship Id="rId391" Type="http://schemas.openxmlformats.org/officeDocument/2006/relationships/image" Target="media/image203.wmf"/><Relationship Id="rId405" Type="http://schemas.openxmlformats.org/officeDocument/2006/relationships/image" Target="media/image210.wmf"/><Relationship Id="rId447" Type="http://schemas.openxmlformats.org/officeDocument/2006/relationships/oleObject" Target="embeddings/oleObject203.bin"/><Relationship Id="rId612" Type="http://schemas.openxmlformats.org/officeDocument/2006/relationships/oleObject" Target="embeddings/oleObject282.bin"/><Relationship Id="rId251" Type="http://schemas.openxmlformats.org/officeDocument/2006/relationships/image" Target="media/image130.wmf"/><Relationship Id="rId489" Type="http://schemas.openxmlformats.org/officeDocument/2006/relationships/oleObject" Target="embeddings/oleObject224.bin"/><Relationship Id="rId654" Type="http://schemas.openxmlformats.org/officeDocument/2006/relationships/image" Target="media/image328.png"/><Relationship Id="rId696" Type="http://schemas.openxmlformats.org/officeDocument/2006/relationships/chart" Target="charts/chart9.xml"/><Relationship Id="rId46" Type="http://schemas.openxmlformats.org/officeDocument/2006/relationships/oleObject" Target="embeddings/oleObject11.bin"/><Relationship Id="rId293" Type="http://schemas.openxmlformats.org/officeDocument/2006/relationships/image" Target="media/image153.wmf"/><Relationship Id="rId307" Type="http://schemas.openxmlformats.org/officeDocument/2006/relationships/image" Target="media/image160.wmf"/><Relationship Id="rId349" Type="http://schemas.openxmlformats.org/officeDocument/2006/relationships/oleObject" Target="embeddings/oleObject158.bin"/><Relationship Id="rId514" Type="http://schemas.openxmlformats.org/officeDocument/2006/relationships/image" Target="media/image250.wmf"/><Relationship Id="rId556" Type="http://schemas.openxmlformats.org/officeDocument/2006/relationships/oleObject" Target="embeddings/oleObject256.bin"/><Relationship Id="rId721" Type="http://schemas.openxmlformats.org/officeDocument/2006/relationships/image" Target="media/image372.wmf"/><Relationship Id="rId763" Type="http://schemas.openxmlformats.org/officeDocument/2006/relationships/image" Target="media/image388.jpeg"/><Relationship Id="rId88" Type="http://schemas.openxmlformats.org/officeDocument/2006/relationships/oleObject" Target="embeddings/oleObject33.bin"/><Relationship Id="rId111" Type="http://schemas.openxmlformats.org/officeDocument/2006/relationships/oleObject" Target="embeddings/oleObject46.bin"/><Relationship Id="rId153" Type="http://schemas.openxmlformats.org/officeDocument/2006/relationships/oleObject" Target="embeddings/oleObject64.bin"/><Relationship Id="rId195" Type="http://schemas.openxmlformats.org/officeDocument/2006/relationships/oleObject" Target="embeddings/oleObject84.bin"/><Relationship Id="rId209" Type="http://schemas.openxmlformats.org/officeDocument/2006/relationships/image" Target="media/image108.wmf"/><Relationship Id="rId360" Type="http://schemas.openxmlformats.org/officeDocument/2006/relationships/image" Target="media/image187.png"/><Relationship Id="rId416" Type="http://schemas.openxmlformats.org/officeDocument/2006/relationships/oleObject" Target="embeddings/oleObject188.bin"/><Relationship Id="rId598" Type="http://schemas.openxmlformats.org/officeDocument/2006/relationships/oleObject" Target="embeddings/oleObject275.bin"/><Relationship Id="rId220" Type="http://schemas.openxmlformats.org/officeDocument/2006/relationships/image" Target="media/image114.wmf"/><Relationship Id="rId458" Type="http://schemas.openxmlformats.org/officeDocument/2006/relationships/image" Target="media/image237.wmf"/><Relationship Id="rId623" Type="http://schemas.openxmlformats.org/officeDocument/2006/relationships/image" Target="media/image306.wmf"/><Relationship Id="rId665" Type="http://schemas.openxmlformats.org/officeDocument/2006/relationships/image" Target="media/image339.wmf"/><Relationship Id="rId15" Type="http://schemas.openxmlformats.org/officeDocument/2006/relationships/image" Target="media/image5.jpeg"/><Relationship Id="rId57" Type="http://schemas.openxmlformats.org/officeDocument/2006/relationships/oleObject" Target="embeddings/oleObject17.bin"/><Relationship Id="rId262" Type="http://schemas.openxmlformats.org/officeDocument/2006/relationships/oleObject" Target="embeddings/oleObject115.bin"/><Relationship Id="rId318" Type="http://schemas.openxmlformats.org/officeDocument/2006/relationships/oleObject" Target="embeddings/oleObject142.bin"/><Relationship Id="rId525" Type="http://schemas.openxmlformats.org/officeDocument/2006/relationships/oleObject" Target="embeddings/oleObject242.bin"/><Relationship Id="rId567" Type="http://schemas.openxmlformats.org/officeDocument/2006/relationships/hyperlink" Target="https://math.semestr.ru/kramer/kramer.php" TargetMode="External"/><Relationship Id="rId732" Type="http://schemas.openxmlformats.org/officeDocument/2006/relationships/image" Target="media/image378.wmf"/><Relationship Id="rId99" Type="http://schemas.openxmlformats.org/officeDocument/2006/relationships/oleObject" Target="embeddings/oleObject39.bin"/><Relationship Id="rId122" Type="http://schemas.openxmlformats.org/officeDocument/2006/relationships/oleObject" Target="embeddings/oleObject52.bin"/><Relationship Id="rId164" Type="http://schemas.openxmlformats.org/officeDocument/2006/relationships/image" Target="media/image85.wmf"/><Relationship Id="rId371" Type="http://schemas.openxmlformats.org/officeDocument/2006/relationships/image" Target="media/image193.wmf"/><Relationship Id="rId774" Type="http://schemas.openxmlformats.org/officeDocument/2006/relationships/image" Target="media/image399.png"/><Relationship Id="rId427" Type="http://schemas.openxmlformats.org/officeDocument/2006/relationships/image" Target="media/image221.wmf"/><Relationship Id="rId469" Type="http://schemas.openxmlformats.org/officeDocument/2006/relationships/oleObject" Target="embeddings/oleObject214.bin"/><Relationship Id="rId634" Type="http://schemas.openxmlformats.org/officeDocument/2006/relationships/image" Target="media/image314.wmf"/><Relationship Id="rId676" Type="http://schemas.openxmlformats.org/officeDocument/2006/relationships/image" Target="media/image346.png"/><Relationship Id="rId26" Type="http://schemas.openxmlformats.org/officeDocument/2006/relationships/image" Target="media/image15.wmf"/><Relationship Id="rId231" Type="http://schemas.openxmlformats.org/officeDocument/2006/relationships/oleObject" Target="embeddings/oleObject101.bin"/><Relationship Id="rId273" Type="http://schemas.openxmlformats.org/officeDocument/2006/relationships/image" Target="media/image143.wmf"/><Relationship Id="rId329" Type="http://schemas.openxmlformats.org/officeDocument/2006/relationships/image" Target="media/image171.wmf"/><Relationship Id="rId480" Type="http://schemas.openxmlformats.org/officeDocument/2006/relationships/image" Target="media/image247.png"/><Relationship Id="rId536" Type="http://schemas.openxmlformats.org/officeDocument/2006/relationships/image" Target="media/image262.png"/><Relationship Id="rId701" Type="http://schemas.openxmlformats.org/officeDocument/2006/relationships/oleObject" Target="embeddings/oleObject300.bin"/><Relationship Id="rId68" Type="http://schemas.openxmlformats.org/officeDocument/2006/relationships/image" Target="media/image36.wmf"/><Relationship Id="rId133" Type="http://schemas.openxmlformats.org/officeDocument/2006/relationships/oleObject" Target="embeddings/oleObject55.bin"/><Relationship Id="rId175" Type="http://schemas.openxmlformats.org/officeDocument/2006/relationships/oleObject" Target="embeddings/oleObject74.bin"/><Relationship Id="rId340" Type="http://schemas.openxmlformats.org/officeDocument/2006/relationships/oleObject" Target="embeddings/oleObject153.bin"/><Relationship Id="rId578" Type="http://schemas.openxmlformats.org/officeDocument/2006/relationships/image" Target="media/image283.wmf"/><Relationship Id="rId743" Type="http://schemas.openxmlformats.org/officeDocument/2006/relationships/hyperlink" Target="https://kaznmu.edu.kz/press/kk/2014/09/25" TargetMode="External"/><Relationship Id="rId785" Type="http://schemas.openxmlformats.org/officeDocument/2006/relationships/theme" Target="theme/theme1.xml"/><Relationship Id="rId200" Type="http://schemas.openxmlformats.org/officeDocument/2006/relationships/oleObject" Target="embeddings/oleObject86.bin"/><Relationship Id="rId382" Type="http://schemas.openxmlformats.org/officeDocument/2006/relationships/oleObject" Target="embeddings/oleObject171.bin"/><Relationship Id="rId438" Type="http://schemas.openxmlformats.org/officeDocument/2006/relationships/oleObject" Target="embeddings/oleObject199.bin"/><Relationship Id="rId603" Type="http://schemas.openxmlformats.org/officeDocument/2006/relationships/oleObject" Target="embeddings/oleObject277.bin"/><Relationship Id="rId645" Type="http://schemas.openxmlformats.org/officeDocument/2006/relationships/oleObject" Target="embeddings/oleObject295.bin"/><Relationship Id="rId687" Type="http://schemas.openxmlformats.org/officeDocument/2006/relationships/chart" Target="charts/chart1.xml"/><Relationship Id="rId242" Type="http://schemas.openxmlformats.org/officeDocument/2006/relationships/image" Target="media/image125.wmf"/><Relationship Id="rId284" Type="http://schemas.openxmlformats.org/officeDocument/2006/relationships/oleObject" Target="embeddings/oleObject125.bin"/><Relationship Id="rId491" Type="http://schemas.openxmlformats.org/officeDocument/2006/relationships/oleObject" Target="embeddings/oleObject225.bin"/><Relationship Id="rId505" Type="http://schemas.openxmlformats.org/officeDocument/2006/relationships/oleObject" Target="embeddings/oleObject232.bin"/><Relationship Id="rId712" Type="http://schemas.openxmlformats.org/officeDocument/2006/relationships/oleObject" Target="embeddings/oleObject303.bin"/><Relationship Id="rId37" Type="http://schemas.openxmlformats.org/officeDocument/2006/relationships/image" Target="media/image21.wmf"/><Relationship Id="rId79" Type="http://schemas.openxmlformats.org/officeDocument/2006/relationships/oleObject" Target="embeddings/oleObject28.bin"/><Relationship Id="rId102" Type="http://schemas.openxmlformats.org/officeDocument/2006/relationships/image" Target="media/image52.wmf"/><Relationship Id="rId144" Type="http://schemas.openxmlformats.org/officeDocument/2006/relationships/oleObject" Target="embeddings/oleObject60.bin"/><Relationship Id="rId547" Type="http://schemas.openxmlformats.org/officeDocument/2006/relationships/image" Target="media/image268.wmf"/><Relationship Id="rId589" Type="http://schemas.openxmlformats.org/officeDocument/2006/relationships/oleObject" Target="embeddings/oleObject272.bin"/><Relationship Id="rId754" Type="http://schemas.openxmlformats.org/officeDocument/2006/relationships/footer" Target="footer2.xml"/><Relationship Id="rId90" Type="http://schemas.openxmlformats.org/officeDocument/2006/relationships/oleObject" Target="embeddings/oleObject34.bin"/><Relationship Id="rId186" Type="http://schemas.openxmlformats.org/officeDocument/2006/relationships/image" Target="media/image96.wmf"/><Relationship Id="rId351" Type="http://schemas.openxmlformats.org/officeDocument/2006/relationships/oleObject" Target="embeddings/oleObject159.bin"/><Relationship Id="rId393" Type="http://schemas.openxmlformats.org/officeDocument/2006/relationships/image" Target="media/image204.wmf"/><Relationship Id="rId407" Type="http://schemas.openxmlformats.org/officeDocument/2006/relationships/image" Target="media/image211.wmf"/><Relationship Id="rId449" Type="http://schemas.openxmlformats.org/officeDocument/2006/relationships/oleObject" Target="embeddings/oleObject204.bin"/><Relationship Id="rId614" Type="http://schemas.openxmlformats.org/officeDocument/2006/relationships/oleObject" Target="embeddings/oleObject283.bin"/><Relationship Id="rId656" Type="http://schemas.openxmlformats.org/officeDocument/2006/relationships/image" Target="media/image330.png"/><Relationship Id="rId211" Type="http://schemas.openxmlformats.org/officeDocument/2006/relationships/image" Target="media/image109.wmf"/><Relationship Id="rId253" Type="http://schemas.openxmlformats.org/officeDocument/2006/relationships/image" Target="media/image131.wmf"/><Relationship Id="rId295" Type="http://schemas.openxmlformats.org/officeDocument/2006/relationships/image" Target="media/image154.wmf"/><Relationship Id="rId309" Type="http://schemas.openxmlformats.org/officeDocument/2006/relationships/image" Target="media/image161.wmf"/><Relationship Id="rId460" Type="http://schemas.openxmlformats.org/officeDocument/2006/relationships/image" Target="media/image238.png"/><Relationship Id="rId516" Type="http://schemas.openxmlformats.org/officeDocument/2006/relationships/image" Target="media/image251.wmf"/><Relationship Id="rId698" Type="http://schemas.openxmlformats.org/officeDocument/2006/relationships/image" Target="media/image356.png"/><Relationship Id="rId48" Type="http://schemas.openxmlformats.org/officeDocument/2006/relationships/oleObject" Target="embeddings/oleObject12.bin"/><Relationship Id="rId113" Type="http://schemas.openxmlformats.org/officeDocument/2006/relationships/oleObject" Target="embeddings/oleObject47.bin"/><Relationship Id="rId320" Type="http://schemas.openxmlformats.org/officeDocument/2006/relationships/oleObject" Target="embeddings/oleObject143.bin"/><Relationship Id="rId558" Type="http://schemas.openxmlformats.org/officeDocument/2006/relationships/oleObject" Target="embeddings/oleObject257.bin"/><Relationship Id="rId723" Type="http://schemas.openxmlformats.org/officeDocument/2006/relationships/image" Target="media/image373.png"/><Relationship Id="rId765" Type="http://schemas.openxmlformats.org/officeDocument/2006/relationships/image" Target="media/image390.png"/><Relationship Id="rId155" Type="http://schemas.openxmlformats.org/officeDocument/2006/relationships/oleObject" Target="embeddings/oleObject65.bin"/><Relationship Id="rId197" Type="http://schemas.openxmlformats.org/officeDocument/2006/relationships/oleObject" Target="embeddings/oleObject85.bin"/><Relationship Id="rId362" Type="http://schemas.openxmlformats.org/officeDocument/2006/relationships/oleObject" Target="embeddings/oleObject161.bin"/><Relationship Id="rId418" Type="http://schemas.openxmlformats.org/officeDocument/2006/relationships/oleObject" Target="embeddings/oleObject189.bin"/><Relationship Id="rId625" Type="http://schemas.openxmlformats.org/officeDocument/2006/relationships/image" Target="media/image307.wmf"/><Relationship Id="rId222" Type="http://schemas.openxmlformats.org/officeDocument/2006/relationships/image" Target="media/image115.wmf"/><Relationship Id="rId264" Type="http://schemas.openxmlformats.org/officeDocument/2006/relationships/image" Target="media/image138.wmf"/><Relationship Id="rId471" Type="http://schemas.openxmlformats.org/officeDocument/2006/relationships/oleObject" Target="embeddings/oleObject215.bin"/><Relationship Id="rId667" Type="http://schemas.openxmlformats.org/officeDocument/2006/relationships/oleObject" Target="embeddings/oleObject296.bin"/><Relationship Id="rId17" Type="http://schemas.openxmlformats.org/officeDocument/2006/relationships/image" Target="media/image7.jpeg"/><Relationship Id="rId59" Type="http://schemas.openxmlformats.org/officeDocument/2006/relationships/oleObject" Target="embeddings/oleObject18.bin"/><Relationship Id="rId124" Type="http://schemas.openxmlformats.org/officeDocument/2006/relationships/oleObject" Target="embeddings/oleObject53.bin"/><Relationship Id="rId527" Type="http://schemas.openxmlformats.org/officeDocument/2006/relationships/oleObject" Target="embeddings/oleObject243.bin"/><Relationship Id="rId569" Type="http://schemas.openxmlformats.org/officeDocument/2006/relationships/oleObject" Target="embeddings/oleObject262.bin"/><Relationship Id="rId734" Type="http://schemas.openxmlformats.org/officeDocument/2006/relationships/image" Target="media/image379.wmf"/><Relationship Id="rId776" Type="http://schemas.openxmlformats.org/officeDocument/2006/relationships/image" Target="media/image401.png"/><Relationship Id="rId70" Type="http://schemas.openxmlformats.org/officeDocument/2006/relationships/image" Target="media/image37.wmf"/><Relationship Id="rId166" Type="http://schemas.openxmlformats.org/officeDocument/2006/relationships/image" Target="media/image86.wmf"/><Relationship Id="rId331" Type="http://schemas.openxmlformats.org/officeDocument/2006/relationships/image" Target="media/image172.wmf"/><Relationship Id="rId373" Type="http://schemas.openxmlformats.org/officeDocument/2006/relationships/image" Target="media/image194.wmf"/><Relationship Id="rId429" Type="http://schemas.openxmlformats.org/officeDocument/2006/relationships/image" Target="media/image222.wmf"/><Relationship Id="rId580" Type="http://schemas.openxmlformats.org/officeDocument/2006/relationships/image" Target="media/image284.wmf"/><Relationship Id="rId636" Type="http://schemas.openxmlformats.org/officeDocument/2006/relationships/image" Target="media/image315.wmf"/><Relationship Id="rId1" Type="http://schemas.openxmlformats.org/officeDocument/2006/relationships/customXml" Target="../customXml/item1.xml"/><Relationship Id="rId233" Type="http://schemas.openxmlformats.org/officeDocument/2006/relationships/image" Target="media/image120.wmf"/><Relationship Id="rId440" Type="http://schemas.openxmlformats.org/officeDocument/2006/relationships/oleObject" Target="embeddings/oleObject200.bin"/><Relationship Id="rId678" Type="http://schemas.openxmlformats.org/officeDocument/2006/relationships/image" Target="media/image348.png"/><Relationship Id="rId28" Type="http://schemas.openxmlformats.org/officeDocument/2006/relationships/image" Target="media/image16.wmf"/><Relationship Id="rId275" Type="http://schemas.openxmlformats.org/officeDocument/2006/relationships/image" Target="media/image144.wmf"/><Relationship Id="rId300" Type="http://schemas.openxmlformats.org/officeDocument/2006/relationships/oleObject" Target="embeddings/oleObject133.bin"/><Relationship Id="rId482" Type="http://schemas.openxmlformats.org/officeDocument/2006/relationships/image" Target="media/image950.wmf"/><Relationship Id="rId538" Type="http://schemas.openxmlformats.org/officeDocument/2006/relationships/oleObject" Target="embeddings/oleObject247.bin"/><Relationship Id="rId703" Type="http://schemas.openxmlformats.org/officeDocument/2006/relationships/oleObject" Target="embeddings/oleObject301.bin"/><Relationship Id="rId745" Type="http://schemas.openxmlformats.org/officeDocument/2006/relationships/hyperlink" Target="https://gxpnews.net/terminologiya/lekarstvennaya-forma/" TargetMode="External"/><Relationship Id="rId81" Type="http://schemas.openxmlformats.org/officeDocument/2006/relationships/oleObject" Target="embeddings/oleObject29.bin"/><Relationship Id="rId135" Type="http://schemas.openxmlformats.org/officeDocument/2006/relationships/image" Target="media/image70.wmf"/><Relationship Id="rId177" Type="http://schemas.openxmlformats.org/officeDocument/2006/relationships/oleObject" Target="embeddings/oleObject75.bin"/><Relationship Id="rId342" Type="http://schemas.openxmlformats.org/officeDocument/2006/relationships/oleObject" Target="embeddings/oleObject154.bin"/><Relationship Id="rId384" Type="http://schemas.openxmlformats.org/officeDocument/2006/relationships/oleObject" Target="embeddings/oleObject172.bin"/><Relationship Id="rId591" Type="http://schemas.openxmlformats.org/officeDocument/2006/relationships/hyperlink" Target="file:///C:\Users\User\Desktop\&#1050;&#1072;&#1079;&#1053;&#1052;&#1059;\&#1069;&#1051;&#1045;&#1050;&#1058;&#1056;&#1054;&#1058;&#1045;&#1061;_K\&#1069;&#1051;&#1045;&#1050;&#1058;&#1056;&#1054;&#1058;&#1045;&#1061;_K\&#1087;&#1088;4.htm" TargetMode="External"/><Relationship Id="rId605" Type="http://schemas.openxmlformats.org/officeDocument/2006/relationships/oleObject" Target="embeddings/oleObject278.bin"/><Relationship Id="rId202" Type="http://schemas.openxmlformats.org/officeDocument/2006/relationships/oleObject" Target="embeddings/oleObject87.bin"/><Relationship Id="rId244" Type="http://schemas.openxmlformats.org/officeDocument/2006/relationships/image" Target="media/image126.wmf"/><Relationship Id="rId647" Type="http://schemas.openxmlformats.org/officeDocument/2006/relationships/image" Target="media/image321.png"/><Relationship Id="rId689" Type="http://schemas.openxmlformats.org/officeDocument/2006/relationships/chart" Target="charts/chart3.xml"/><Relationship Id="rId39" Type="http://schemas.openxmlformats.org/officeDocument/2006/relationships/image" Target="media/image22.wmf"/><Relationship Id="rId286" Type="http://schemas.openxmlformats.org/officeDocument/2006/relationships/oleObject" Target="embeddings/oleObject126.bin"/><Relationship Id="rId451" Type="http://schemas.openxmlformats.org/officeDocument/2006/relationships/oleObject" Target="embeddings/oleObject205.bin"/><Relationship Id="rId493" Type="http://schemas.openxmlformats.org/officeDocument/2006/relationships/oleObject" Target="embeddings/oleObject226.bin"/><Relationship Id="rId507" Type="http://schemas.openxmlformats.org/officeDocument/2006/relationships/oleObject" Target="embeddings/oleObject233.bin"/><Relationship Id="rId549" Type="http://schemas.openxmlformats.org/officeDocument/2006/relationships/image" Target="media/image269.wmf"/><Relationship Id="rId714" Type="http://schemas.openxmlformats.org/officeDocument/2006/relationships/oleObject" Target="embeddings/oleObject304.bin"/><Relationship Id="rId756" Type="http://schemas.openxmlformats.org/officeDocument/2006/relationships/image" Target="media/image383.png"/><Relationship Id="rId50" Type="http://schemas.openxmlformats.org/officeDocument/2006/relationships/oleObject" Target="embeddings/oleObject13.bin"/><Relationship Id="rId104" Type="http://schemas.openxmlformats.org/officeDocument/2006/relationships/image" Target="media/image53.wmf"/><Relationship Id="rId146" Type="http://schemas.openxmlformats.org/officeDocument/2006/relationships/oleObject" Target="embeddings/oleObject61.bin"/><Relationship Id="rId188" Type="http://schemas.openxmlformats.org/officeDocument/2006/relationships/image" Target="media/image97.wmf"/><Relationship Id="rId311" Type="http://schemas.openxmlformats.org/officeDocument/2006/relationships/image" Target="media/image162.wmf"/><Relationship Id="rId353" Type="http://schemas.openxmlformats.org/officeDocument/2006/relationships/oleObject" Target="embeddings/oleObject160.bin"/><Relationship Id="rId395" Type="http://schemas.openxmlformats.org/officeDocument/2006/relationships/image" Target="media/image205.wmf"/><Relationship Id="rId409" Type="http://schemas.openxmlformats.org/officeDocument/2006/relationships/image" Target="media/image212.wmf"/><Relationship Id="rId560" Type="http://schemas.openxmlformats.org/officeDocument/2006/relationships/oleObject" Target="embeddings/oleObject258.bin"/><Relationship Id="rId92" Type="http://schemas.openxmlformats.org/officeDocument/2006/relationships/oleObject" Target="embeddings/oleObject35.bin"/><Relationship Id="rId213" Type="http://schemas.openxmlformats.org/officeDocument/2006/relationships/image" Target="media/image110.png"/><Relationship Id="rId420" Type="http://schemas.openxmlformats.org/officeDocument/2006/relationships/oleObject" Target="embeddings/oleObject190.bin"/><Relationship Id="rId616" Type="http://schemas.openxmlformats.org/officeDocument/2006/relationships/oleObject" Target="embeddings/oleObject284.bin"/><Relationship Id="rId658" Type="http://schemas.openxmlformats.org/officeDocument/2006/relationships/image" Target="media/image332.png"/><Relationship Id="rId255" Type="http://schemas.openxmlformats.org/officeDocument/2006/relationships/image" Target="media/image132.png"/><Relationship Id="rId297" Type="http://schemas.openxmlformats.org/officeDocument/2006/relationships/image" Target="media/image155.wmf"/><Relationship Id="rId462" Type="http://schemas.openxmlformats.org/officeDocument/2006/relationships/image" Target="media/image240.png"/><Relationship Id="rId518" Type="http://schemas.openxmlformats.org/officeDocument/2006/relationships/image" Target="media/image252.wmf"/><Relationship Id="rId725" Type="http://schemas.openxmlformats.org/officeDocument/2006/relationships/oleObject" Target="embeddings/oleObject308.bin"/><Relationship Id="rId115" Type="http://schemas.openxmlformats.org/officeDocument/2006/relationships/image" Target="media/image57.wmf"/><Relationship Id="rId157" Type="http://schemas.openxmlformats.org/officeDocument/2006/relationships/image" Target="media/image81.wmf"/><Relationship Id="rId322" Type="http://schemas.openxmlformats.org/officeDocument/2006/relationships/oleObject" Target="embeddings/oleObject144.bin"/><Relationship Id="rId364" Type="http://schemas.openxmlformats.org/officeDocument/2006/relationships/oleObject" Target="embeddings/oleObject162.bin"/><Relationship Id="rId767" Type="http://schemas.openxmlformats.org/officeDocument/2006/relationships/image" Target="media/image392.png"/><Relationship Id="rId61" Type="http://schemas.openxmlformats.org/officeDocument/2006/relationships/oleObject" Target="embeddings/oleObject19.bin"/><Relationship Id="rId199" Type="http://schemas.openxmlformats.org/officeDocument/2006/relationships/image" Target="media/image103.wmf"/><Relationship Id="rId571" Type="http://schemas.openxmlformats.org/officeDocument/2006/relationships/oleObject" Target="embeddings/oleObject263.bin"/><Relationship Id="rId627" Type="http://schemas.openxmlformats.org/officeDocument/2006/relationships/image" Target="media/image309.wmf"/><Relationship Id="rId669" Type="http://schemas.openxmlformats.org/officeDocument/2006/relationships/oleObject" Target="embeddings/oleObject297.bin"/><Relationship Id="rId19" Type="http://schemas.openxmlformats.org/officeDocument/2006/relationships/image" Target="media/image9.gif"/><Relationship Id="rId224" Type="http://schemas.openxmlformats.org/officeDocument/2006/relationships/image" Target="media/image116.wmf"/><Relationship Id="rId266" Type="http://schemas.openxmlformats.org/officeDocument/2006/relationships/image" Target="media/image139.wmf"/><Relationship Id="rId431" Type="http://schemas.openxmlformats.org/officeDocument/2006/relationships/image" Target="media/image223.wmf"/><Relationship Id="rId473" Type="http://schemas.openxmlformats.org/officeDocument/2006/relationships/oleObject" Target="embeddings/oleObject216.bin"/><Relationship Id="rId529" Type="http://schemas.openxmlformats.org/officeDocument/2006/relationships/image" Target="media/image258.png"/><Relationship Id="rId680" Type="http://schemas.openxmlformats.org/officeDocument/2006/relationships/image" Target="media/image350.png"/><Relationship Id="rId736" Type="http://schemas.openxmlformats.org/officeDocument/2006/relationships/chart" Target="charts/chart11.xml"/><Relationship Id="rId30" Type="http://schemas.openxmlformats.org/officeDocument/2006/relationships/image" Target="media/image17.wmf"/><Relationship Id="rId126" Type="http://schemas.openxmlformats.org/officeDocument/2006/relationships/oleObject" Target="embeddings/oleObject54.bin"/><Relationship Id="rId168" Type="http://schemas.openxmlformats.org/officeDocument/2006/relationships/image" Target="media/image87.wmf"/><Relationship Id="rId333" Type="http://schemas.openxmlformats.org/officeDocument/2006/relationships/image" Target="media/image173.wmf"/><Relationship Id="rId540" Type="http://schemas.openxmlformats.org/officeDocument/2006/relationships/oleObject" Target="embeddings/oleObject248.bin"/><Relationship Id="rId778" Type="http://schemas.openxmlformats.org/officeDocument/2006/relationships/image" Target="media/image403.jpeg"/><Relationship Id="rId72" Type="http://schemas.openxmlformats.org/officeDocument/2006/relationships/image" Target="media/image38.wmf"/><Relationship Id="rId375" Type="http://schemas.openxmlformats.org/officeDocument/2006/relationships/image" Target="media/image195.wmf"/><Relationship Id="rId582" Type="http://schemas.openxmlformats.org/officeDocument/2006/relationships/image" Target="media/image285.wmf"/><Relationship Id="rId638" Type="http://schemas.openxmlformats.org/officeDocument/2006/relationships/image" Target="media/image316.wmf"/><Relationship Id="rId3" Type="http://schemas.openxmlformats.org/officeDocument/2006/relationships/styles" Target="styles.xml"/><Relationship Id="rId235" Type="http://schemas.openxmlformats.org/officeDocument/2006/relationships/image" Target="media/image121.png"/><Relationship Id="rId277" Type="http://schemas.openxmlformats.org/officeDocument/2006/relationships/image" Target="media/image145.wmf"/><Relationship Id="rId400" Type="http://schemas.openxmlformats.org/officeDocument/2006/relationships/oleObject" Target="embeddings/oleObject180.bin"/><Relationship Id="rId442" Type="http://schemas.openxmlformats.org/officeDocument/2006/relationships/image" Target="media/image229.wmf"/><Relationship Id="rId484" Type="http://schemas.openxmlformats.org/officeDocument/2006/relationships/image" Target="media/image960.wmf"/><Relationship Id="rId705" Type="http://schemas.openxmlformats.org/officeDocument/2006/relationships/oleObject" Target="embeddings/oleObject302.bin"/><Relationship Id="rId137" Type="http://schemas.openxmlformats.org/officeDocument/2006/relationships/image" Target="media/image71.wmf"/><Relationship Id="rId302" Type="http://schemas.openxmlformats.org/officeDocument/2006/relationships/oleObject" Target="embeddings/oleObject134.bin"/><Relationship Id="rId344" Type="http://schemas.openxmlformats.org/officeDocument/2006/relationships/image" Target="media/image178.wmf"/><Relationship Id="rId691" Type="http://schemas.openxmlformats.org/officeDocument/2006/relationships/hyperlink" Target="https://math.semestr.ru/kramer/kramer.php" TargetMode="External"/><Relationship Id="rId747" Type="http://schemas.openxmlformats.org/officeDocument/2006/relationships/hyperlink" Target="https://onlinelibrary.wiley.com/action/doSearch?ContribAuthorRaw=Alimbekova%2C+Gulshakhan" TargetMode="External"/><Relationship Id="rId41" Type="http://schemas.openxmlformats.org/officeDocument/2006/relationships/image" Target="media/image23.wmf"/><Relationship Id="rId83" Type="http://schemas.openxmlformats.org/officeDocument/2006/relationships/oleObject" Target="embeddings/oleObject30.bin"/><Relationship Id="rId179" Type="http://schemas.openxmlformats.org/officeDocument/2006/relationships/oleObject" Target="embeddings/oleObject76.bin"/><Relationship Id="rId386" Type="http://schemas.openxmlformats.org/officeDocument/2006/relationships/oleObject" Target="embeddings/oleObject173.bin"/><Relationship Id="rId551" Type="http://schemas.openxmlformats.org/officeDocument/2006/relationships/image" Target="media/image270.wmf"/><Relationship Id="rId593" Type="http://schemas.openxmlformats.org/officeDocument/2006/relationships/oleObject" Target="embeddings/oleObject273.bin"/><Relationship Id="rId607" Type="http://schemas.openxmlformats.org/officeDocument/2006/relationships/oleObject" Target="embeddings/oleObject279.bin"/><Relationship Id="rId649" Type="http://schemas.openxmlformats.org/officeDocument/2006/relationships/image" Target="media/image323.png"/><Relationship Id="rId190" Type="http://schemas.openxmlformats.org/officeDocument/2006/relationships/image" Target="media/image98.wmf"/><Relationship Id="rId204" Type="http://schemas.openxmlformats.org/officeDocument/2006/relationships/oleObject" Target="embeddings/oleObject88.bin"/><Relationship Id="rId246" Type="http://schemas.openxmlformats.org/officeDocument/2006/relationships/oleObject" Target="embeddings/oleObject108.bin"/><Relationship Id="rId288" Type="http://schemas.openxmlformats.org/officeDocument/2006/relationships/oleObject" Target="embeddings/oleObject127.bin"/><Relationship Id="rId411" Type="http://schemas.openxmlformats.org/officeDocument/2006/relationships/image" Target="media/image213.wmf"/><Relationship Id="rId453" Type="http://schemas.openxmlformats.org/officeDocument/2006/relationships/oleObject" Target="embeddings/oleObject206.bin"/><Relationship Id="rId509" Type="http://schemas.openxmlformats.org/officeDocument/2006/relationships/oleObject" Target="embeddings/oleObject234.bin"/><Relationship Id="rId660" Type="http://schemas.openxmlformats.org/officeDocument/2006/relationships/image" Target="media/image334.wmf"/><Relationship Id="rId106" Type="http://schemas.openxmlformats.org/officeDocument/2006/relationships/image" Target="media/image54.wmf"/><Relationship Id="rId313" Type="http://schemas.openxmlformats.org/officeDocument/2006/relationships/image" Target="media/image163.wmf"/><Relationship Id="rId495" Type="http://schemas.openxmlformats.org/officeDocument/2006/relationships/oleObject" Target="embeddings/oleObject227.bin"/><Relationship Id="rId716" Type="http://schemas.openxmlformats.org/officeDocument/2006/relationships/image" Target="media/image369.wmf"/><Relationship Id="rId758" Type="http://schemas.microsoft.com/office/2007/relationships/hdphoto" Target="media/hdphoto1.wdp"/><Relationship Id="rId10" Type="http://schemas.openxmlformats.org/officeDocument/2006/relationships/hyperlink" Target="https://www.youtube.com/watch?v=PM70xHAU4hs&amp;t=504s" TargetMode="External"/><Relationship Id="rId52" Type="http://schemas.openxmlformats.org/officeDocument/2006/relationships/image" Target="media/image28.wmf"/><Relationship Id="rId94" Type="http://schemas.openxmlformats.org/officeDocument/2006/relationships/oleObject" Target="embeddings/oleObject36.bin"/><Relationship Id="rId148" Type="http://schemas.openxmlformats.org/officeDocument/2006/relationships/oleObject" Target="embeddings/oleObject62.bin"/><Relationship Id="rId355" Type="http://schemas.openxmlformats.org/officeDocument/2006/relationships/image" Target="media/image183.png"/><Relationship Id="rId397" Type="http://schemas.openxmlformats.org/officeDocument/2006/relationships/image" Target="media/image206.wmf"/><Relationship Id="rId520" Type="http://schemas.openxmlformats.org/officeDocument/2006/relationships/image" Target="media/image253.wmf"/><Relationship Id="rId562" Type="http://schemas.openxmlformats.org/officeDocument/2006/relationships/oleObject" Target="embeddings/oleObject259.bin"/><Relationship Id="rId618" Type="http://schemas.openxmlformats.org/officeDocument/2006/relationships/image" Target="media/image303.wmf"/><Relationship Id="rId215" Type="http://schemas.openxmlformats.org/officeDocument/2006/relationships/oleObject" Target="embeddings/oleObject93.bin"/><Relationship Id="rId257" Type="http://schemas.openxmlformats.org/officeDocument/2006/relationships/image" Target="media/image134.wmf"/><Relationship Id="rId422" Type="http://schemas.openxmlformats.org/officeDocument/2006/relationships/oleObject" Target="embeddings/oleObject191.bin"/><Relationship Id="rId464" Type="http://schemas.openxmlformats.org/officeDocument/2006/relationships/oleObject" Target="embeddings/oleObject210.bin"/><Relationship Id="rId299" Type="http://schemas.openxmlformats.org/officeDocument/2006/relationships/image" Target="media/image156.wmf"/><Relationship Id="rId727" Type="http://schemas.openxmlformats.org/officeDocument/2006/relationships/oleObject" Target="embeddings/oleObject309.bin"/><Relationship Id="rId63" Type="http://schemas.openxmlformats.org/officeDocument/2006/relationships/oleObject" Target="embeddings/oleObject20.bin"/><Relationship Id="rId159" Type="http://schemas.openxmlformats.org/officeDocument/2006/relationships/image" Target="media/image82.jpeg"/><Relationship Id="rId366" Type="http://schemas.openxmlformats.org/officeDocument/2006/relationships/oleObject" Target="embeddings/oleObject163.bin"/><Relationship Id="rId573" Type="http://schemas.openxmlformats.org/officeDocument/2006/relationships/oleObject" Target="embeddings/oleObject264.bin"/><Relationship Id="rId780" Type="http://schemas.openxmlformats.org/officeDocument/2006/relationships/image" Target="media/image405.jpeg"/><Relationship Id="rId226" Type="http://schemas.openxmlformats.org/officeDocument/2006/relationships/image" Target="media/image117.wmf"/><Relationship Id="rId433" Type="http://schemas.openxmlformats.org/officeDocument/2006/relationships/image" Target="media/image224.wmf"/></Relationships>
</file>

<file path=word/charts/_rels/chart1.xml.rels><?xml version="1.0" encoding="UTF-8" standalone="yes"?>
<Relationships xmlns="http://schemas.openxmlformats.org/package/2006/relationships"><Relationship Id="rId1" Type="http://schemas.openxmlformats.org/officeDocument/2006/relationships/oleObject" Target="file:///C:\Users\balia\Downloads\&#1101;&#1082;&#1089;&#1087;%20&#1076;&#1077;&#1081;&#1110;&#1085;%20&#1082;&#1077;&#1081;&#1110;&#1085;%20&#1089;&#1072;&#1091;&#1072;&#1083;&#1085;&#1072;&#1084;&#1072;%20(1).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User\Desktop\&#1054;&#1082;&#1072;&#1085;&#1095;&#1072;&#1090;&#1077;&#1083;&#1100;&#1085;&#1099;&#1081;\&#1069;&#1082;&#1089;&#1087;&#1077;&#1088;&#1080;&#1084;&#1077;&#1085;&#1090;\&#1101;&#1082;&#1089;&#1087;%20&#1076;&#1077;&#1081;&#1110;&#1085;%20&#1082;&#1077;&#1081;&#1110;&#1085;%20&#1089;&#1072;&#1091;&#1072;&#1083;&#1085;&#1072;&#1084;&#1072;%20(1)%20(1).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User\Desktop\20,04\&#1101;&#1082;&#1089;&#1087;%20&#1086;&#1082;&#1072;&#1085;&#1095;.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User\Desktop\20,04\&#1101;&#1082;&#1089;&#1087;%20&#1086;&#1082;&#1072;&#1085;&#1095;.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balia\Downloads\&#1101;&#1082;&#1089;&#1087;%20&#1076;&#1077;&#1081;&#1110;&#1085;%20&#1082;&#1077;&#1081;&#1110;&#1085;%20&#1089;&#1072;&#1091;&#1072;&#1083;&#1085;&#1072;&#1084;&#1072;%20(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balia\Downloads\&#1101;&#1082;&#1089;&#1087;%20&#1076;&#1077;&#1081;&#1110;&#1085;%20&#1082;&#1077;&#1081;&#1110;&#1085;%20&#1089;&#1072;&#1091;&#1072;&#1083;&#1085;&#1072;&#1084;&#1072;%20(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balia\Downloads\&#1101;&#1082;&#1089;&#1087;%20&#1076;&#1077;&#1081;&#1110;&#1085;%20&#1082;&#1077;&#1081;&#1110;&#1085;%20&#1089;&#1072;&#1091;&#1072;&#1083;&#1085;&#1072;&#1084;&#1072;%20(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er\Desktop\&#1054;&#1082;&#1072;&#1085;&#1095;&#1072;&#1090;&#1077;&#1083;&#1100;&#1085;&#1099;&#1081;\&#1069;&#1082;&#1089;&#1087;&#1077;&#1088;&#1080;&#1084;&#1077;&#1085;&#1090;\1%20&#1072;&#1088;&#1072;&#1083;&#1099;&#1179;%20&#1073;&#1072;&#1179;&#1099;&#1083;&#1072;&#109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Desktop\&#1054;&#1082;&#1072;&#1085;&#1095;&#1072;&#1090;&#1077;&#1083;&#1100;&#1085;&#1099;&#1081;\&#1069;&#1082;&#1089;&#1087;&#1077;&#1088;&#1080;&#1084;&#1077;&#1085;&#1090;\1%20&#1072;&#1088;&#1072;&#1083;&#1099;&#1179;%20&#1073;&#1072;&#1179;&#1099;&#1083;&#1072;&#1091;.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Desktop\&#1054;&#1082;&#1072;&#1085;&#1095;&#1072;&#1090;&#1077;&#1083;&#1100;&#1085;&#1099;&#1081;\&#1069;&#1082;&#1089;&#1087;&#1077;&#1088;&#1080;&#1084;&#1077;&#1085;&#1090;\2&#1072;&#1088;&#1072;&#1083;&#1099;&#1179;%20&#1073;&#1072;&#1179;&#1099;&#1083;&#1072;&#1091;.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Desktop\&#1054;&#1082;&#1072;&#1085;&#1095;&#1072;&#1090;&#1077;&#1083;&#1100;&#1085;&#1099;&#1081;\&#1069;&#1082;&#1089;&#1087;&#1077;&#1088;&#1080;&#1084;&#1077;&#1085;&#1090;\2&#1072;&#1088;&#1072;&#1083;&#1099;&#1179;%20&#1073;&#1072;&#1179;&#1099;&#1083;&#1072;&#1091;.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User\Desktop\&#1054;&#1082;&#1072;&#1085;&#1095;&#1072;&#1090;&#1077;&#1083;&#1100;&#1085;&#1099;&#1081;\&#1069;&#1082;&#1089;&#1087;&#1077;&#1088;&#1080;&#1084;&#1077;&#1085;&#1090;\&#1101;&#1082;&#1089;&#1087;%20&#1076;&#1077;&#1081;&#1110;&#1085;%20&#1082;&#1077;&#1081;&#1110;&#1085;%20&#1089;&#1072;&#1091;&#1072;&#1083;&#1085;&#1072;&#1084;&#1072;%20(1)%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b="0"/>
              <a:t> </a:t>
            </a:r>
          </a:p>
        </c:rich>
      </c:tx>
      <c:overlay val="0"/>
    </c:title>
    <c:autoTitleDeleted val="0"/>
    <c:plotArea>
      <c:layout>
        <c:manualLayout>
          <c:layoutTarget val="inner"/>
          <c:xMode val="edge"/>
          <c:yMode val="edge"/>
          <c:x val="9.103854961796716E-2"/>
          <c:y val="0.17361410972821945"/>
          <c:w val="0.80782067653750733"/>
          <c:h val="0.58940659131318263"/>
        </c:manualLayout>
      </c:layout>
      <c:barChart>
        <c:barDir val="col"/>
        <c:grouping val="clustered"/>
        <c:varyColors val="0"/>
        <c:ser>
          <c:idx val="0"/>
          <c:order val="0"/>
          <c:spPr>
            <a:pattFill prst="wdUpDiag">
              <a:fgClr>
                <a:schemeClr val="accent1"/>
              </a:fgClr>
              <a:bgClr>
                <a:schemeClr val="bg1"/>
              </a:bgClr>
            </a:pattFill>
          </c:spPr>
          <c:invertIfNegative val="0"/>
          <c:dPt>
            <c:idx val="0"/>
            <c:invertIfNegative val="0"/>
            <c:bubble3D val="0"/>
            <c:spPr>
              <a:pattFill prst="pct60">
                <a:fgClr>
                  <a:schemeClr val="tx1"/>
                </a:fgClr>
                <a:bgClr>
                  <a:schemeClr val="bg1"/>
                </a:bgClr>
              </a:pattFill>
            </c:spPr>
            <c:extLst xmlns:c16r2="http://schemas.microsoft.com/office/drawing/2015/06/chart">
              <c:ext xmlns:c16="http://schemas.microsoft.com/office/drawing/2014/chart" uri="{C3380CC4-5D6E-409C-BE32-E72D297353CC}">
                <c16:uniqueId val="{00000001-AEA5-4822-AB28-F6E63CDE2FA6}"/>
              </c:ext>
            </c:extLst>
          </c:dPt>
          <c:dPt>
            <c:idx val="1"/>
            <c:invertIfNegative val="0"/>
            <c:bubble3D val="0"/>
            <c:spPr>
              <a:pattFill prst="dashVert">
                <a:fgClr>
                  <a:schemeClr val="tx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3-AEA5-4822-AB28-F6E63CDE2FA6}"/>
              </c:ext>
            </c:extLst>
          </c:dPt>
          <c:dPt>
            <c:idx val="2"/>
            <c:invertIfNegative val="0"/>
            <c:bubble3D val="0"/>
            <c:spPr>
              <a:pattFill prst="wdUpDiag">
                <a:fgClr>
                  <a:schemeClr val="tx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5-AEA5-4822-AB28-F6E63CDE2FA6}"/>
              </c:ext>
            </c:extLst>
          </c:dPt>
          <c:dLbls>
            <c:spPr>
              <a:noFill/>
              <a:ln>
                <a:noFill/>
              </a:ln>
              <a:effectLst/>
            </c:spPr>
            <c:txPr>
              <a:bodyPr/>
              <a:lstStyle/>
              <a:p>
                <a:pPr>
                  <a:defRPr sz="1400" b="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сауалнама!$J$3:$L$3</c:f>
              <c:strCache>
                <c:ptCount val="3"/>
                <c:pt idx="0">
                  <c:v>Ия</c:v>
                </c:pt>
                <c:pt idx="1">
                  <c:v>Жоқ</c:v>
                </c:pt>
                <c:pt idx="2">
                  <c:v>Жауап беруге қиналамын</c:v>
                </c:pt>
              </c:strCache>
            </c:strRef>
          </c:cat>
          <c:val>
            <c:numRef>
              <c:f>сауалнама!$J$5:$L$5</c:f>
              <c:numCache>
                <c:formatCode>0%</c:formatCode>
                <c:ptCount val="3"/>
                <c:pt idx="0">
                  <c:v>0.41</c:v>
                </c:pt>
                <c:pt idx="1">
                  <c:v>0.52</c:v>
                </c:pt>
                <c:pt idx="2">
                  <c:v>7.0000000000000007E-2</c:v>
                </c:pt>
              </c:numCache>
            </c:numRef>
          </c:val>
          <c:extLst xmlns:c16r2="http://schemas.microsoft.com/office/drawing/2015/06/chart">
            <c:ext xmlns:c16="http://schemas.microsoft.com/office/drawing/2014/chart" uri="{C3380CC4-5D6E-409C-BE32-E72D297353CC}">
              <c16:uniqueId val="{00000000-E5B7-489C-8E5E-942A9D65261F}"/>
            </c:ext>
          </c:extLst>
        </c:ser>
        <c:dLbls>
          <c:showLegendKey val="0"/>
          <c:showVal val="0"/>
          <c:showCatName val="0"/>
          <c:showSerName val="0"/>
          <c:showPercent val="0"/>
          <c:showBubbleSize val="0"/>
        </c:dLbls>
        <c:gapWidth val="75"/>
        <c:overlap val="-25"/>
        <c:axId val="404773504"/>
        <c:axId val="404787584"/>
      </c:barChart>
      <c:catAx>
        <c:axId val="404773504"/>
        <c:scaling>
          <c:orientation val="minMax"/>
        </c:scaling>
        <c:delete val="0"/>
        <c:axPos val="b"/>
        <c:numFmt formatCode="General" sourceLinked="0"/>
        <c:majorTickMark val="none"/>
        <c:minorTickMark val="none"/>
        <c:tickLblPos val="nextTo"/>
        <c:txPr>
          <a:bodyPr/>
          <a:lstStyle/>
          <a:p>
            <a:pPr>
              <a:defRPr sz="1400"/>
            </a:pPr>
            <a:endParaRPr lang="ru-RU"/>
          </a:p>
        </c:txPr>
        <c:crossAx val="404787584"/>
        <c:crosses val="autoZero"/>
        <c:auto val="1"/>
        <c:lblAlgn val="ctr"/>
        <c:lblOffset val="100"/>
        <c:noMultiLvlLbl val="0"/>
      </c:catAx>
      <c:valAx>
        <c:axId val="404787584"/>
        <c:scaling>
          <c:orientation val="minMax"/>
        </c:scaling>
        <c:delete val="0"/>
        <c:axPos val="l"/>
        <c:majorGridlines/>
        <c:numFmt formatCode="0%" sourceLinked="1"/>
        <c:majorTickMark val="none"/>
        <c:minorTickMark val="none"/>
        <c:tickLblPos val="nextTo"/>
        <c:spPr>
          <a:ln w="9525">
            <a:noFill/>
          </a:ln>
        </c:spPr>
        <c:txPr>
          <a:bodyPr/>
          <a:lstStyle/>
          <a:p>
            <a:pPr>
              <a:defRPr sz="1200"/>
            </a:pPr>
            <a:endParaRPr lang="ru-RU"/>
          </a:p>
        </c:txPr>
        <c:crossAx val="404773504"/>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723149179559984E-2"/>
          <c:y val="6.872124246063338E-2"/>
          <c:w val="0.90385568964297791"/>
          <c:h val="0.74328433639467084"/>
        </c:manualLayout>
      </c:layout>
      <c:barChart>
        <c:barDir val="col"/>
        <c:grouping val="clustered"/>
        <c:varyColors val="0"/>
        <c:ser>
          <c:idx val="0"/>
          <c:order val="0"/>
          <c:tx>
            <c:strRef>
              <c:f>Лист6!$D$13:$E$13</c:f>
              <c:strCache>
                <c:ptCount val="1"/>
                <c:pt idx="0">
                  <c:v>Экперименттік   тобы  72</c:v>
                </c:pt>
              </c:strCache>
            </c:strRef>
          </c:tx>
          <c:spPr>
            <a:pattFill prst="dkDnDiag">
              <a:fgClr>
                <a:schemeClr val="tx1"/>
              </a:fgClr>
              <a:bgClr>
                <a:schemeClr val="bg1"/>
              </a:bgClr>
            </a:pattFill>
            <a:ln>
              <a:noFill/>
            </a:ln>
            <a:effectLst/>
          </c:spPr>
          <c:invertIfNegative val="0"/>
          <c:dPt>
            <c:idx val="0"/>
            <c:invertIfNegative val="0"/>
            <c:bubble3D val="0"/>
            <c:spPr>
              <a:pattFill prst="dkDnDiag">
                <a:fgClr>
                  <a:schemeClr val="tx1"/>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1-C491-4DE2-A73B-148BE7AFB633}"/>
              </c:ext>
            </c:extLst>
          </c:dPt>
          <c:dPt>
            <c:idx val="1"/>
            <c:invertIfNegative val="0"/>
            <c:bubble3D val="0"/>
            <c:spPr>
              <a:pattFill prst="dkDnDiag">
                <a:fgClr>
                  <a:schemeClr val="tx1"/>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3-C491-4DE2-A73B-148BE7AFB633}"/>
              </c:ext>
            </c:extLst>
          </c:dPt>
          <c:dPt>
            <c:idx val="2"/>
            <c:invertIfNegative val="0"/>
            <c:bubble3D val="0"/>
            <c:spPr>
              <a:pattFill prst="dkDnDiag">
                <a:fgClr>
                  <a:schemeClr val="tx1"/>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5-C491-4DE2-A73B-148BE7AFB633}"/>
              </c:ext>
            </c:extLst>
          </c:dPt>
          <c:dPt>
            <c:idx val="3"/>
            <c:invertIfNegative val="0"/>
            <c:bubble3D val="0"/>
            <c:spPr>
              <a:pattFill prst="dkDnDiag">
                <a:fgClr>
                  <a:schemeClr val="tx1"/>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7-C491-4DE2-A73B-148BE7AFB633}"/>
              </c:ext>
            </c:extLst>
          </c:dPt>
          <c:dPt>
            <c:idx val="4"/>
            <c:invertIfNegative val="0"/>
            <c:bubble3D val="0"/>
            <c:spPr>
              <a:pattFill prst="dkDnDiag">
                <a:fgClr>
                  <a:schemeClr val="tx1"/>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9-C491-4DE2-A73B-148BE7AFB633}"/>
              </c:ext>
            </c:extLst>
          </c:dPt>
          <c:dPt>
            <c:idx val="5"/>
            <c:invertIfNegative val="0"/>
            <c:bubble3D val="0"/>
            <c:spPr>
              <a:pattFill prst="dkDnDiag">
                <a:fgClr>
                  <a:schemeClr val="tx1"/>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B-C491-4DE2-A73B-148BE7AFB633}"/>
              </c:ext>
            </c:extLst>
          </c:dPt>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Лист6!$F$11:$K$11</c:f>
              <c:strCache>
                <c:ptCount val="6"/>
                <c:pt idx="0">
                  <c:v>50-60 %</c:v>
                </c:pt>
                <c:pt idx="1">
                  <c:v>61-69 %</c:v>
                </c:pt>
                <c:pt idx="2">
                  <c:v>70-85 %</c:v>
                </c:pt>
                <c:pt idx="3">
                  <c:v>86-89%</c:v>
                </c:pt>
                <c:pt idx="4">
                  <c:v>90-94%</c:v>
                </c:pt>
                <c:pt idx="5">
                  <c:v>95-100%</c:v>
                </c:pt>
              </c:strCache>
            </c:strRef>
          </c:cat>
          <c:val>
            <c:numRef>
              <c:f>Лист6!$F$13:$K$13</c:f>
              <c:numCache>
                <c:formatCode>General</c:formatCode>
                <c:ptCount val="6"/>
                <c:pt idx="0">
                  <c:v>0</c:v>
                </c:pt>
                <c:pt idx="1">
                  <c:v>5</c:v>
                </c:pt>
                <c:pt idx="2">
                  <c:v>15</c:v>
                </c:pt>
                <c:pt idx="3">
                  <c:v>14</c:v>
                </c:pt>
                <c:pt idx="4">
                  <c:v>22</c:v>
                </c:pt>
                <c:pt idx="5">
                  <c:v>16</c:v>
                </c:pt>
              </c:numCache>
            </c:numRef>
          </c:val>
          <c:extLst xmlns:c16r2="http://schemas.microsoft.com/office/drawing/2015/06/chart">
            <c:ext xmlns:c16="http://schemas.microsoft.com/office/drawing/2014/chart" uri="{C3380CC4-5D6E-409C-BE32-E72D297353CC}">
              <c16:uniqueId val="{00000000-18F8-4223-9F4D-C302B804FAF4}"/>
            </c:ext>
          </c:extLst>
        </c:ser>
        <c:ser>
          <c:idx val="1"/>
          <c:order val="1"/>
          <c:tx>
            <c:strRef>
              <c:f>Лист6!$D$14:$E$14</c:f>
              <c:strCache>
                <c:ptCount val="1"/>
                <c:pt idx="0">
                  <c:v>Бақылау тобы 74</c:v>
                </c:pt>
              </c:strCache>
            </c:strRef>
          </c:tx>
          <c:spPr>
            <a:pattFill prst="pct20">
              <a:fgClr>
                <a:schemeClr val="tx1"/>
              </a:fgClr>
              <a:bgClr>
                <a:schemeClr val="bg1"/>
              </a:bgClr>
            </a:pattFill>
            <a:ln>
              <a:noFill/>
            </a:ln>
            <a:effectLst/>
          </c:spPr>
          <c:invertIfNegative val="0"/>
          <c:dPt>
            <c:idx val="0"/>
            <c:invertIfNegative val="0"/>
            <c:bubble3D val="0"/>
            <c:spPr>
              <a:pattFill prst="pct20">
                <a:fgClr>
                  <a:schemeClr val="tx1"/>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D-C491-4DE2-A73B-148BE7AFB633}"/>
              </c:ext>
            </c:extLst>
          </c:dPt>
          <c:dPt>
            <c:idx val="1"/>
            <c:invertIfNegative val="0"/>
            <c:bubble3D val="0"/>
            <c:spPr>
              <a:pattFill prst="pct20">
                <a:fgClr>
                  <a:schemeClr val="tx1"/>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F-C491-4DE2-A73B-148BE7AFB633}"/>
              </c:ext>
            </c:extLst>
          </c:dPt>
          <c:dPt>
            <c:idx val="2"/>
            <c:invertIfNegative val="0"/>
            <c:bubble3D val="0"/>
            <c:spPr>
              <a:pattFill prst="pct20">
                <a:fgClr>
                  <a:schemeClr val="tx1"/>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11-C491-4DE2-A73B-148BE7AFB633}"/>
              </c:ext>
            </c:extLst>
          </c:dPt>
          <c:dPt>
            <c:idx val="3"/>
            <c:invertIfNegative val="0"/>
            <c:bubble3D val="0"/>
            <c:spPr>
              <a:pattFill prst="pct20">
                <a:fgClr>
                  <a:schemeClr val="tx1"/>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13-C491-4DE2-A73B-148BE7AFB633}"/>
              </c:ext>
            </c:extLst>
          </c:dPt>
          <c:dPt>
            <c:idx val="4"/>
            <c:invertIfNegative val="0"/>
            <c:bubble3D val="0"/>
            <c:spPr>
              <a:pattFill prst="pct20">
                <a:fgClr>
                  <a:schemeClr val="tx1"/>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15-C491-4DE2-A73B-148BE7AFB633}"/>
              </c:ext>
            </c:extLst>
          </c:dPt>
          <c:dPt>
            <c:idx val="5"/>
            <c:invertIfNegative val="0"/>
            <c:bubble3D val="0"/>
            <c:spPr>
              <a:pattFill prst="pct20">
                <a:fgClr>
                  <a:schemeClr val="tx1"/>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17-C491-4DE2-A73B-148BE7AFB633}"/>
              </c:ext>
            </c:extLst>
          </c:dPt>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Лист6!$F$11:$K$11</c:f>
              <c:strCache>
                <c:ptCount val="6"/>
                <c:pt idx="0">
                  <c:v>50-60 %</c:v>
                </c:pt>
                <c:pt idx="1">
                  <c:v>61-69 %</c:v>
                </c:pt>
                <c:pt idx="2">
                  <c:v>70-85 %</c:v>
                </c:pt>
                <c:pt idx="3">
                  <c:v>86-89%</c:v>
                </c:pt>
                <c:pt idx="4">
                  <c:v>90-94%</c:v>
                </c:pt>
                <c:pt idx="5">
                  <c:v>95-100%</c:v>
                </c:pt>
              </c:strCache>
            </c:strRef>
          </c:cat>
          <c:val>
            <c:numRef>
              <c:f>Лист6!$F$14:$K$14</c:f>
              <c:numCache>
                <c:formatCode>General</c:formatCode>
                <c:ptCount val="6"/>
                <c:pt idx="0">
                  <c:v>6</c:v>
                </c:pt>
                <c:pt idx="1">
                  <c:v>12</c:v>
                </c:pt>
                <c:pt idx="2">
                  <c:v>10</c:v>
                </c:pt>
                <c:pt idx="3">
                  <c:v>14</c:v>
                </c:pt>
                <c:pt idx="4">
                  <c:v>17</c:v>
                </c:pt>
                <c:pt idx="5">
                  <c:v>15</c:v>
                </c:pt>
              </c:numCache>
            </c:numRef>
          </c:val>
          <c:extLst xmlns:c16r2="http://schemas.microsoft.com/office/drawing/2015/06/chart">
            <c:ext xmlns:c16="http://schemas.microsoft.com/office/drawing/2014/chart" uri="{C3380CC4-5D6E-409C-BE32-E72D297353CC}">
              <c16:uniqueId val="{00000001-18F8-4223-9F4D-C302B804FAF4}"/>
            </c:ext>
          </c:extLst>
        </c:ser>
        <c:dLbls>
          <c:showLegendKey val="0"/>
          <c:showVal val="0"/>
          <c:showCatName val="0"/>
          <c:showSerName val="0"/>
          <c:showPercent val="0"/>
          <c:showBubbleSize val="0"/>
        </c:dLbls>
        <c:gapWidth val="219"/>
        <c:overlap val="-27"/>
        <c:axId val="407108608"/>
        <c:axId val="407139072"/>
      </c:barChart>
      <c:catAx>
        <c:axId val="407108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07139072"/>
        <c:crosses val="autoZero"/>
        <c:auto val="1"/>
        <c:lblAlgn val="ctr"/>
        <c:lblOffset val="100"/>
        <c:noMultiLvlLbl val="0"/>
      </c:catAx>
      <c:valAx>
        <c:axId val="407139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07108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5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Лист3!$L$3</c:f>
              <c:strCache>
                <c:ptCount val="1"/>
                <c:pt idx="0">
                  <c:v>4 деңгей</c:v>
                </c:pt>
              </c:strCache>
            </c:strRef>
          </c:tx>
          <c:spPr>
            <a:pattFill prst="dkUpDiag">
              <a:fgClr>
                <a:schemeClr val="tx1"/>
              </a:fgClr>
              <a:bgClr>
                <a:schemeClr val="bg1"/>
              </a:bgClr>
            </a:pattFill>
          </c:spPr>
          <c:invertIfNegative val="0"/>
          <c:dLbls>
            <c:dLbl>
              <c:idx val="0"/>
              <c:tx>
                <c:rich>
                  <a:bodyPr/>
                  <a:lstStyle/>
                  <a:p>
                    <a:r>
                      <a:rPr lang="en-US" sz="1200">
                        <a:latin typeface="Times New Roman" pitchFamily="18" charset="0"/>
                        <a:cs typeface="Times New Roman" pitchFamily="18" charset="0"/>
                      </a:rPr>
                      <a:t>41,7%</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sz="1200">
                        <a:latin typeface="Times New Roman" pitchFamily="18" charset="0"/>
                        <a:cs typeface="Times New Roman" pitchFamily="18" charset="0"/>
                      </a:rPr>
                      <a:t>52,8%</a:t>
                    </a:r>
                    <a:endParaRPr lang="en-US"/>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Лист3!$M$2:$N$2</c:f>
              <c:strCache>
                <c:ptCount val="2"/>
                <c:pt idx="0">
                  <c:v>Экспериментке дейін</c:v>
                </c:pt>
                <c:pt idx="1">
                  <c:v>Эксперименттен кейін</c:v>
                </c:pt>
              </c:strCache>
            </c:strRef>
          </c:cat>
          <c:val>
            <c:numRef>
              <c:f>Лист3!$M$3:$N$3</c:f>
              <c:numCache>
                <c:formatCode>0.0</c:formatCode>
                <c:ptCount val="2"/>
                <c:pt idx="0">
                  <c:v>41.666666666666664</c:v>
                </c:pt>
                <c:pt idx="1">
                  <c:v>52.777777777777779</c:v>
                </c:pt>
              </c:numCache>
            </c:numRef>
          </c:val>
        </c:ser>
        <c:ser>
          <c:idx val="1"/>
          <c:order val="1"/>
          <c:tx>
            <c:strRef>
              <c:f>Лист3!$L$4</c:f>
              <c:strCache>
                <c:ptCount val="1"/>
                <c:pt idx="0">
                  <c:v>3 деңгей</c:v>
                </c:pt>
              </c:strCache>
            </c:strRef>
          </c:tx>
          <c:spPr>
            <a:pattFill prst="pct5">
              <a:fgClr>
                <a:schemeClr val="tx1"/>
              </a:fgClr>
              <a:bgClr>
                <a:schemeClr val="bg1"/>
              </a:bgClr>
            </a:pattFill>
          </c:spPr>
          <c:invertIfNegative val="0"/>
          <c:dPt>
            <c:idx val="0"/>
            <c:invertIfNegative val="0"/>
            <c:bubble3D val="0"/>
            <c:spPr>
              <a:pattFill prst="pct5">
                <a:fgClr>
                  <a:schemeClr val="tx1"/>
                </a:fgClr>
                <a:bgClr>
                  <a:schemeClr val="bg1"/>
                </a:bgClr>
              </a:pattFill>
              <a:ln>
                <a:solidFill>
                  <a:schemeClr val="tx1"/>
                </a:solidFill>
              </a:ln>
            </c:spPr>
          </c:dPt>
          <c:dPt>
            <c:idx val="1"/>
            <c:invertIfNegative val="0"/>
            <c:bubble3D val="0"/>
            <c:spPr>
              <a:pattFill prst="pct5">
                <a:fgClr>
                  <a:schemeClr val="tx1"/>
                </a:fgClr>
                <a:bgClr>
                  <a:schemeClr val="bg1"/>
                </a:bgClr>
              </a:pattFill>
              <a:ln>
                <a:solidFill>
                  <a:schemeClr val="tx1"/>
                </a:solidFill>
              </a:ln>
            </c:spPr>
          </c:dPt>
          <c:dLbls>
            <c:dLbl>
              <c:idx val="0"/>
              <c:tx>
                <c:rich>
                  <a:bodyPr/>
                  <a:lstStyle/>
                  <a:p>
                    <a:r>
                      <a:rPr lang="en-US" sz="1200">
                        <a:latin typeface="Times New Roman" pitchFamily="18" charset="0"/>
                        <a:cs typeface="Times New Roman" pitchFamily="18" charset="0"/>
                      </a:rPr>
                      <a:t>22,2%</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sz="1200">
                        <a:latin typeface="Times New Roman" pitchFamily="18" charset="0"/>
                        <a:cs typeface="Times New Roman" pitchFamily="18" charset="0"/>
                      </a:rPr>
                      <a:t>38,9%</a:t>
                    </a:r>
                    <a:endParaRPr lang="en-US"/>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Лист3!$M$2:$N$2</c:f>
              <c:strCache>
                <c:ptCount val="2"/>
                <c:pt idx="0">
                  <c:v>Экспериментке дейін</c:v>
                </c:pt>
                <c:pt idx="1">
                  <c:v>Эксперименттен кейін</c:v>
                </c:pt>
              </c:strCache>
            </c:strRef>
          </c:cat>
          <c:val>
            <c:numRef>
              <c:f>Лист3!$M$4:$N$4</c:f>
              <c:numCache>
                <c:formatCode>0.0</c:formatCode>
                <c:ptCount val="2"/>
                <c:pt idx="0">
                  <c:v>22.222222222222221</c:v>
                </c:pt>
                <c:pt idx="1">
                  <c:v>38.888888888888886</c:v>
                </c:pt>
              </c:numCache>
            </c:numRef>
          </c:val>
        </c:ser>
        <c:ser>
          <c:idx val="2"/>
          <c:order val="2"/>
          <c:tx>
            <c:strRef>
              <c:f>Лист3!$L$5</c:f>
              <c:strCache>
                <c:ptCount val="1"/>
                <c:pt idx="0">
                  <c:v>2 деңгей</c:v>
                </c:pt>
              </c:strCache>
            </c:strRef>
          </c:tx>
          <c:spPr>
            <a:pattFill prst="lgCheck">
              <a:fgClr>
                <a:schemeClr val="tx1"/>
              </a:fgClr>
              <a:bgClr>
                <a:schemeClr val="bg1"/>
              </a:bgClr>
            </a:pattFill>
          </c:spPr>
          <c:invertIfNegative val="0"/>
          <c:dPt>
            <c:idx val="0"/>
            <c:invertIfNegative val="0"/>
            <c:bubble3D val="0"/>
            <c:spPr>
              <a:pattFill prst="lgCheck">
                <a:fgClr>
                  <a:schemeClr val="tx1"/>
                </a:fgClr>
                <a:bgClr>
                  <a:schemeClr val="bg1"/>
                </a:bgClr>
              </a:pattFill>
              <a:ln>
                <a:solidFill>
                  <a:schemeClr val="tx1"/>
                </a:solidFill>
              </a:ln>
            </c:spPr>
          </c:dPt>
          <c:dLbls>
            <c:dLbl>
              <c:idx val="0"/>
              <c:tx>
                <c:rich>
                  <a:bodyPr/>
                  <a:lstStyle/>
                  <a:p>
                    <a:r>
                      <a:rPr lang="en-US" sz="1200">
                        <a:latin typeface="Times New Roman" pitchFamily="18" charset="0"/>
                        <a:cs typeface="Times New Roman" pitchFamily="18" charset="0"/>
                      </a:rPr>
                      <a:t>29,2%</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6.1895543715798302E-3"/>
                  <c:y val="0"/>
                </c:manualLayout>
              </c:layout>
              <c:tx>
                <c:rich>
                  <a:bodyPr/>
                  <a:lstStyle/>
                  <a:p>
                    <a:r>
                      <a:rPr lang="en-US" sz="1200">
                        <a:latin typeface="Times New Roman" pitchFamily="18" charset="0"/>
                        <a:cs typeface="Times New Roman" pitchFamily="18" charset="0"/>
                      </a:rPr>
                      <a:t>8,3%</a:t>
                    </a:r>
                    <a:endParaRPr lang="en-US"/>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Лист3!$M$2:$N$2</c:f>
              <c:strCache>
                <c:ptCount val="2"/>
                <c:pt idx="0">
                  <c:v>Экспериментке дейін</c:v>
                </c:pt>
                <c:pt idx="1">
                  <c:v>Эксперименттен кейін</c:v>
                </c:pt>
              </c:strCache>
            </c:strRef>
          </c:cat>
          <c:val>
            <c:numRef>
              <c:f>Лист3!$M$5:$N$5</c:f>
              <c:numCache>
                <c:formatCode>0.0</c:formatCode>
                <c:ptCount val="2"/>
                <c:pt idx="0">
                  <c:v>29.166666666666668</c:v>
                </c:pt>
                <c:pt idx="1">
                  <c:v>8.3333333333333339</c:v>
                </c:pt>
              </c:numCache>
            </c:numRef>
          </c:val>
        </c:ser>
        <c:ser>
          <c:idx val="3"/>
          <c:order val="3"/>
          <c:tx>
            <c:strRef>
              <c:f>Лист3!$L$6</c:f>
              <c:strCache>
                <c:ptCount val="1"/>
                <c:pt idx="0">
                  <c:v>1 деңгей</c:v>
                </c:pt>
              </c:strCache>
            </c:strRef>
          </c:tx>
          <c:spPr>
            <a:pattFill prst="dashHorz">
              <a:fgClr>
                <a:schemeClr val="tx1"/>
              </a:fgClr>
              <a:bgClr>
                <a:schemeClr val="bg1"/>
              </a:bgClr>
            </a:pattFill>
            <a:ln>
              <a:solidFill>
                <a:schemeClr val="tx1"/>
              </a:solidFill>
            </a:ln>
          </c:spPr>
          <c:invertIfNegative val="0"/>
          <c:dLbls>
            <c:dLbl>
              <c:idx val="0"/>
              <c:tx>
                <c:rich>
                  <a:bodyPr/>
                  <a:lstStyle/>
                  <a:p>
                    <a:r>
                      <a:rPr lang="en-US" sz="1200">
                        <a:latin typeface="Times New Roman" pitchFamily="18" charset="0"/>
                        <a:cs typeface="Times New Roman" pitchFamily="18" charset="0"/>
                      </a:rPr>
                      <a:t>6,9%</a:t>
                    </a:r>
                    <a:endParaRPr lang="en-US"/>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Лист3!$M$2:$N$2</c:f>
              <c:strCache>
                <c:ptCount val="2"/>
                <c:pt idx="0">
                  <c:v>Экспериментке дейін</c:v>
                </c:pt>
                <c:pt idx="1">
                  <c:v>Эксперименттен кейін</c:v>
                </c:pt>
              </c:strCache>
            </c:strRef>
          </c:cat>
          <c:val>
            <c:numRef>
              <c:f>Лист3!$M$6:$N$6</c:f>
              <c:numCache>
                <c:formatCode>0.0</c:formatCode>
                <c:ptCount val="2"/>
                <c:pt idx="0">
                  <c:v>6.9444444444444446</c:v>
                </c:pt>
                <c:pt idx="1">
                  <c:v>0</c:v>
                </c:pt>
              </c:numCache>
            </c:numRef>
          </c:val>
        </c:ser>
        <c:dLbls>
          <c:showLegendKey val="0"/>
          <c:showVal val="0"/>
          <c:showCatName val="0"/>
          <c:showSerName val="0"/>
          <c:showPercent val="0"/>
          <c:showBubbleSize val="0"/>
        </c:dLbls>
        <c:gapWidth val="150"/>
        <c:axId val="407606784"/>
        <c:axId val="407608320"/>
      </c:barChart>
      <c:catAx>
        <c:axId val="407606784"/>
        <c:scaling>
          <c:orientation val="minMax"/>
        </c:scaling>
        <c:delete val="0"/>
        <c:axPos val="b"/>
        <c:numFmt formatCode="General" sourceLinked="0"/>
        <c:majorTickMark val="none"/>
        <c:minorTickMark val="none"/>
        <c:tickLblPos val="nextTo"/>
        <c:txPr>
          <a:bodyPr/>
          <a:lstStyle/>
          <a:p>
            <a:pPr>
              <a:defRPr sz="1400">
                <a:latin typeface="Times New Roman" pitchFamily="18" charset="0"/>
                <a:cs typeface="Times New Roman" pitchFamily="18" charset="0"/>
              </a:defRPr>
            </a:pPr>
            <a:endParaRPr lang="ru-RU"/>
          </a:p>
        </c:txPr>
        <c:crossAx val="407608320"/>
        <c:crosses val="autoZero"/>
        <c:auto val="1"/>
        <c:lblAlgn val="ctr"/>
        <c:lblOffset val="100"/>
        <c:noMultiLvlLbl val="0"/>
      </c:catAx>
      <c:valAx>
        <c:axId val="407608320"/>
        <c:scaling>
          <c:orientation val="minMax"/>
        </c:scaling>
        <c:delete val="0"/>
        <c:axPos val="l"/>
        <c:majorGridlines/>
        <c:numFmt formatCode="0.0" sourceLinked="1"/>
        <c:majorTickMark val="none"/>
        <c:minorTickMark val="none"/>
        <c:tickLblPos val="nextTo"/>
        <c:txPr>
          <a:bodyPr/>
          <a:lstStyle/>
          <a:p>
            <a:pPr>
              <a:defRPr sz="1200"/>
            </a:pPr>
            <a:endParaRPr lang="ru-RU"/>
          </a:p>
        </c:txPr>
        <c:crossAx val="407606784"/>
        <c:crosses val="autoZero"/>
        <c:crossBetween val="between"/>
      </c:valAx>
    </c:plotArea>
    <c:legend>
      <c:legendPos val="r"/>
      <c:overlay val="0"/>
      <c:txPr>
        <a:bodyPr/>
        <a:lstStyle/>
        <a:p>
          <a:pPr>
            <a:defRPr sz="1400">
              <a:latin typeface="Times New Roman" pitchFamily="18" charset="0"/>
              <a:cs typeface="Times New Roman" pitchFamily="18" charset="0"/>
            </a:defRPr>
          </a:pPr>
          <a:endParaRPr lang="ru-RU"/>
        </a:p>
      </c:txPr>
    </c:legend>
    <c:plotVisOnly val="1"/>
    <c:dispBlanksAs val="gap"/>
    <c:showDLblsOverMax val="0"/>
  </c:chart>
  <c:spPr>
    <a:ln>
      <a:solidFill>
        <a:schemeClr val="bg1"/>
      </a:solid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Лист3!$L$12</c:f>
              <c:strCache>
                <c:ptCount val="1"/>
                <c:pt idx="0">
                  <c:v>4 деңгей</c:v>
                </c:pt>
              </c:strCache>
            </c:strRef>
          </c:tx>
          <c:spPr>
            <a:pattFill prst="dkUpDiag">
              <a:fgClr>
                <a:schemeClr val="tx1"/>
              </a:fgClr>
              <a:bgClr>
                <a:schemeClr val="bg1"/>
              </a:bgClr>
            </a:pattFill>
          </c:spPr>
          <c:invertIfNegative val="0"/>
          <c:dLbls>
            <c:dLbl>
              <c:idx val="0"/>
              <c:tx>
                <c:rich>
                  <a:bodyPr/>
                  <a:lstStyle/>
                  <a:p>
                    <a:r>
                      <a:rPr lang="en-US" sz="1200">
                        <a:latin typeface="Times New Roman" pitchFamily="18" charset="0"/>
                        <a:cs typeface="Times New Roman" pitchFamily="18" charset="0"/>
                      </a:rPr>
                      <a:t>37,8%</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sz="1200">
                        <a:latin typeface="Times New Roman" pitchFamily="18" charset="0"/>
                        <a:cs typeface="Times New Roman" pitchFamily="18" charset="0"/>
                      </a:rPr>
                      <a:t>43,2%</a:t>
                    </a:r>
                    <a:endParaRPr lang="en-US"/>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Лист3!$M$11:$N$11</c:f>
              <c:strCache>
                <c:ptCount val="2"/>
                <c:pt idx="0">
                  <c:v>Экспериментке дейін</c:v>
                </c:pt>
                <c:pt idx="1">
                  <c:v>Эксперименттен кейін</c:v>
                </c:pt>
              </c:strCache>
            </c:strRef>
          </c:cat>
          <c:val>
            <c:numRef>
              <c:f>Лист3!$M$12:$N$12</c:f>
              <c:numCache>
                <c:formatCode>0.0</c:formatCode>
                <c:ptCount val="2"/>
                <c:pt idx="0">
                  <c:v>37.837837837837839</c:v>
                </c:pt>
                <c:pt idx="1">
                  <c:v>43.243243243243242</c:v>
                </c:pt>
              </c:numCache>
            </c:numRef>
          </c:val>
        </c:ser>
        <c:ser>
          <c:idx val="1"/>
          <c:order val="1"/>
          <c:tx>
            <c:strRef>
              <c:f>Лист3!$L$13</c:f>
              <c:strCache>
                <c:ptCount val="1"/>
                <c:pt idx="0">
                  <c:v>3 деңгей</c:v>
                </c:pt>
              </c:strCache>
            </c:strRef>
          </c:tx>
          <c:spPr>
            <a:pattFill prst="pct10">
              <a:fgClr>
                <a:schemeClr val="tx1"/>
              </a:fgClr>
              <a:bgClr>
                <a:schemeClr val="bg1"/>
              </a:bgClr>
            </a:pattFill>
          </c:spPr>
          <c:invertIfNegative val="0"/>
          <c:dPt>
            <c:idx val="0"/>
            <c:invertIfNegative val="0"/>
            <c:bubble3D val="0"/>
            <c:spPr>
              <a:pattFill prst="pct10">
                <a:fgClr>
                  <a:schemeClr val="tx1"/>
                </a:fgClr>
                <a:bgClr>
                  <a:schemeClr val="bg1"/>
                </a:bgClr>
              </a:pattFill>
              <a:ln>
                <a:solidFill>
                  <a:schemeClr val="tx1"/>
                </a:solidFill>
              </a:ln>
            </c:spPr>
          </c:dPt>
          <c:dPt>
            <c:idx val="1"/>
            <c:invertIfNegative val="0"/>
            <c:bubble3D val="0"/>
            <c:spPr>
              <a:pattFill prst="pct10">
                <a:fgClr>
                  <a:schemeClr val="tx1"/>
                </a:fgClr>
                <a:bgClr>
                  <a:schemeClr val="bg1"/>
                </a:bgClr>
              </a:pattFill>
              <a:ln>
                <a:solidFill>
                  <a:schemeClr val="tx1"/>
                </a:solidFill>
              </a:ln>
            </c:spPr>
          </c:dPt>
          <c:dLbls>
            <c:dLbl>
              <c:idx val="0"/>
              <c:tx>
                <c:rich>
                  <a:bodyPr/>
                  <a:lstStyle/>
                  <a:p>
                    <a:r>
                      <a:rPr lang="en-US" sz="1200">
                        <a:latin typeface="Times New Roman" pitchFamily="18" charset="0"/>
                        <a:cs typeface="Times New Roman" pitchFamily="18" charset="0"/>
                      </a:rPr>
                      <a:t>27,0%</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sz="1200">
                        <a:latin typeface="Times New Roman" pitchFamily="18" charset="0"/>
                        <a:cs typeface="Times New Roman" pitchFamily="18" charset="0"/>
                      </a:rPr>
                      <a:t>33,8%</a:t>
                    </a:r>
                    <a:endParaRPr lang="en-US"/>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Лист3!$M$11:$N$11</c:f>
              <c:strCache>
                <c:ptCount val="2"/>
                <c:pt idx="0">
                  <c:v>Экспериментке дейін</c:v>
                </c:pt>
                <c:pt idx="1">
                  <c:v>Эксперименттен кейін</c:v>
                </c:pt>
              </c:strCache>
            </c:strRef>
          </c:cat>
          <c:val>
            <c:numRef>
              <c:f>Лист3!$M$13:$N$13</c:f>
              <c:numCache>
                <c:formatCode>0.0</c:formatCode>
                <c:ptCount val="2"/>
                <c:pt idx="0">
                  <c:v>27.027027027027028</c:v>
                </c:pt>
                <c:pt idx="1">
                  <c:v>33.783783783783782</c:v>
                </c:pt>
              </c:numCache>
            </c:numRef>
          </c:val>
        </c:ser>
        <c:ser>
          <c:idx val="2"/>
          <c:order val="2"/>
          <c:tx>
            <c:strRef>
              <c:f>Лист3!$L$14</c:f>
              <c:strCache>
                <c:ptCount val="1"/>
                <c:pt idx="0">
                  <c:v>2 деңгей</c:v>
                </c:pt>
              </c:strCache>
            </c:strRef>
          </c:tx>
          <c:spPr>
            <a:pattFill prst="solidDmnd">
              <a:fgClr>
                <a:schemeClr val="tx1"/>
              </a:fgClr>
              <a:bgClr>
                <a:schemeClr val="bg1"/>
              </a:bgClr>
            </a:pattFill>
          </c:spPr>
          <c:invertIfNegative val="0"/>
          <c:dLbls>
            <c:dLbl>
              <c:idx val="0"/>
              <c:tx>
                <c:rich>
                  <a:bodyPr/>
                  <a:lstStyle/>
                  <a:p>
                    <a:r>
                      <a:rPr lang="en-US" sz="1200">
                        <a:latin typeface="Times New Roman" pitchFamily="18" charset="0"/>
                        <a:cs typeface="Times New Roman" pitchFamily="18" charset="0"/>
                      </a:rPr>
                      <a:t>23,0%</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sz="1200">
                        <a:latin typeface="Times New Roman" pitchFamily="18" charset="0"/>
                        <a:cs typeface="Times New Roman" pitchFamily="18" charset="0"/>
                      </a:rPr>
                      <a:t>21,6%</a:t>
                    </a:r>
                    <a:endParaRPr lang="en-US"/>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Лист3!$M$11:$N$11</c:f>
              <c:strCache>
                <c:ptCount val="2"/>
                <c:pt idx="0">
                  <c:v>Экспериментке дейін</c:v>
                </c:pt>
                <c:pt idx="1">
                  <c:v>Эксперименттен кейін</c:v>
                </c:pt>
              </c:strCache>
            </c:strRef>
          </c:cat>
          <c:val>
            <c:numRef>
              <c:f>Лист3!$M$14:$N$14</c:f>
              <c:numCache>
                <c:formatCode>0.0</c:formatCode>
                <c:ptCount val="2"/>
                <c:pt idx="0">
                  <c:v>22.972972972972972</c:v>
                </c:pt>
                <c:pt idx="1">
                  <c:v>21.621621621621621</c:v>
                </c:pt>
              </c:numCache>
            </c:numRef>
          </c:val>
        </c:ser>
        <c:ser>
          <c:idx val="3"/>
          <c:order val="3"/>
          <c:tx>
            <c:strRef>
              <c:f>Лист3!$L$15</c:f>
              <c:strCache>
                <c:ptCount val="1"/>
                <c:pt idx="0">
                  <c:v>1 деңгей</c:v>
                </c:pt>
              </c:strCache>
            </c:strRef>
          </c:tx>
          <c:spPr>
            <a:pattFill prst="dashVert">
              <a:fgClr>
                <a:schemeClr val="tx1"/>
              </a:fgClr>
              <a:bgClr>
                <a:schemeClr val="bg1"/>
              </a:bgClr>
            </a:pattFill>
          </c:spPr>
          <c:invertIfNegative val="0"/>
          <c:dPt>
            <c:idx val="0"/>
            <c:invertIfNegative val="0"/>
            <c:bubble3D val="0"/>
            <c:spPr>
              <a:pattFill prst="dashVert">
                <a:fgClr>
                  <a:schemeClr val="tx1"/>
                </a:fgClr>
                <a:bgClr>
                  <a:schemeClr val="bg1"/>
                </a:bgClr>
              </a:pattFill>
              <a:ln>
                <a:solidFill>
                  <a:schemeClr val="tx1"/>
                </a:solidFill>
              </a:ln>
            </c:spPr>
          </c:dPt>
          <c:dPt>
            <c:idx val="1"/>
            <c:invertIfNegative val="0"/>
            <c:bubble3D val="0"/>
            <c:spPr>
              <a:pattFill prst="dashVert">
                <a:fgClr>
                  <a:schemeClr val="tx1"/>
                </a:fgClr>
                <a:bgClr>
                  <a:schemeClr val="bg1"/>
                </a:bgClr>
              </a:pattFill>
              <a:ln>
                <a:solidFill>
                  <a:schemeClr val="tx1"/>
                </a:solidFill>
              </a:ln>
            </c:spPr>
          </c:dPt>
          <c:dLbls>
            <c:dLbl>
              <c:idx val="0"/>
              <c:tx>
                <c:rich>
                  <a:bodyPr/>
                  <a:lstStyle/>
                  <a:p>
                    <a:r>
                      <a:rPr lang="en-US" sz="1200">
                        <a:latin typeface="Times New Roman" pitchFamily="18" charset="0"/>
                        <a:cs typeface="Times New Roman" pitchFamily="18" charset="0"/>
                      </a:rPr>
                      <a:t>12,2%</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sz="1200">
                        <a:latin typeface="Times New Roman" pitchFamily="18" charset="0"/>
                        <a:cs typeface="Times New Roman" pitchFamily="18" charset="0"/>
                      </a:rPr>
                      <a:t>1,4%</a:t>
                    </a:r>
                    <a:endParaRPr lang="en-US"/>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Лист3!$M$11:$N$11</c:f>
              <c:strCache>
                <c:ptCount val="2"/>
                <c:pt idx="0">
                  <c:v>Экспериментке дейін</c:v>
                </c:pt>
                <c:pt idx="1">
                  <c:v>Эксперименттен кейін</c:v>
                </c:pt>
              </c:strCache>
            </c:strRef>
          </c:cat>
          <c:val>
            <c:numRef>
              <c:f>Лист3!$M$15:$N$15</c:f>
              <c:numCache>
                <c:formatCode>0.0</c:formatCode>
                <c:ptCount val="2"/>
                <c:pt idx="0">
                  <c:v>12.162162162162161</c:v>
                </c:pt>
                <c:pt idx="1">
                  <c:v>1.3513513513513513</c:v>
                </c:pt>
              </c:numCache>
            </c:numRef>
          </c:val>
        </c:ser>
        <c:dLbls>
          <c:showLegendKey val="0"/>
          <c:showVal val="0"/>
          <c:showCatName val="0"/>
          <c:showSerName val="0"/>
          <c:showPercent val="0"/>
          <c:showBubbleSize val="0"/>
        </c:dLbls>
        <c:gapWidth val="150"/>
        <c:axId val="407826816"/>
        <c:axId val="407828352"/>
      </c:barChart>
      <c:catAx>
        <c:axId val="407826816"/>
        <c:scaling>
          <c:orientation val="minMax"/>
        </c:scaling>
        <c:delete val="0"/>
        <c:axPos val="b"/>
        <c:numFmt formatCode="General" sourceLinked="0"/>
        <c:majorTickMark val="out"/>
        <c:minorTickMark val="none"/>
        <c:tickLblPos val="nextTo"/>
        <c:txPr>
          <a:bodyPr/>
          <a:lstStyle/>
          <a:p>
            <a:pPr>
              <a:defRPr sz="1400">
                <a:latin typeface="Times New Roman" pitchFamily="18" charset="0"/>
                <a:cs typeface="Times New Roman" pitchFamily="18" charset="0"/>
              </a:defRPr>
            </a:pPr>
            <a:endParaRPr lang="ru-RU"/>
          </a:p>
        </c:txPr>
        <c:crossAx val="407828352"/>
        <c:crosses val="autoZero"/>
        <c:auto val="1"/>
        <c:lblAlgn val="ctr"/>
        <c:lblOffset val="100"/>
        <c:noMultiLvlLbl val="0"/>
      </c:catAx>
      <c:valAx>
        <c:axId val="407828352"/>
        <c:scaling>
          <c:orientation val="minMax"/>
        </c:scaling>
        <c:delete val="0"/>
        <c:axPos val="l"/>
        <c:majorGridlines/>
        <c:numFmt formatCode="0.0" sourceLinked="1"/>
        <c:majorTickMark val="out"/>
        <c:minorTickMark val="none"/>
        <c:tickLblPos val="nextTo"/>
        <c:crossAx val="407826816"/>
        <c:crosses val="autoZero"/>
        <c:crossBetween val="between"/>
      </c:valAx>
      <c:spPr>
        <a:noFill/>
        <a:ln w="25400">
          <a:noFill/>
        </a:ln>
      </c:spPr>
    </c:plotArea>
    <c:legend>
      <c:legendPos val="r"/>
      <c:layout>
        <c:manualLayout>
          <c:xMode val="edge"/>
          <c:yMode val="edge"/>
          <c:x val="0.83217430059433717"/>
          <c:y val="0.39077894308308969"/>
          <c:w val="0.15879924119258904"/>
          <c:h val="0.29766023026557348"/>
        </c:manualLayout>
      </c:layout>
      <c:overlay val="0"/>
      <c:txPr>
        <a:bodyPr/>
        <a:lstStyle/>
        <a:p>
          <a:pPr>
            <a:defRPr sz="14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pattFill prst="wdUpDiag">
              <a:fgClr>
                <a:schemeClr val="accent1"/>
              </a:fgClr>
              <a:bgClr>
                <a:schemeClr val="bg1"/>
              </a:bgClr>
            </a:pattFill>
          </c:spPr>
          <c:invertIfNegative val="0"/>
          <c:dPt>
            <c:idx val="0"/>
            <c:invertIfNegative val="0"/>
            <c:bubble3D val="0"/>
            <c:spPr>
              <a:pattFill prst="pct60">
                <a:fgClr>
                  <a:schemeClr val="tx1"/>
                </a:fgClr>
                <a:bgClr>
                  <a:schemeClr val="bg1"/>
                </a:bgClr>
              </a:pattFill>
            </c:spPr>
            <c:extLst xmlns:c16r2="http://schemas.microsoft.com/office/drawing/2015/06/chart">
              <c:ext xmlns:c16="http://schemas.microsoft.com/office/drawing/2014/chart" uri="{C3380CC4-5D6E-409C-BE32-E72D297353CC}">
                <c16:uniqueId val="{00000001-DA13-4238-ADCD-33C290117914}"/>
              </c:ext>
            </c:extLst>
          </c:dPt>
          <c:dPt>
            <c:idx val="1"/>
            <c:invertIfNegative val="0"/>
            <c:bubble3D val="0"/>
            <c:spPr>
              <a:pattFill prst="dashVert">
                <a:fgClr>
                  <a:schemeClr val="tx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3-DA13-4238-ADCD-33C290117914}"/>
              </c:ext>
            </c:extLst>
          </c:dPt>
          <c:dPt>
            <c:idx val="2"/>
            <c:invertIfNegative val="0"/>
            <c:bubble3D val="0"/>
            <c:spPr>
              <a:pattFill prst="wdDnDiag">
                <a:fgClr>
                  <a:schemeClr val="tx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5-DA13-4238-ADCD-33C290117914}"/>
              </c:ext>
            </c:extLst>
          </c:dPt>
          <c:dLbls>
            <c:spPr>
              <a:noFill/>
              <a:ln>
                <a:noFill/>
              </a:ln>
              <a:effectLst/>
            </c:spPr>
            <c:txPr>
              <a:bodyPr/>
              <a:lstStyle/>
              <a:p>
                <a:pPr>
                  <a:defRPr sz="11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сауалнама!$B$3:$D$3</c:f>
              <c:strCache>
                <c:ptCount val="3"/>
                <c:pt idx="0">
                  <c:v>Ия</c:v>
                </c:pt>
                <c:pt idx="1">
                  <c:v>Жоқ</c:v>
                </c:pt>
                <c:pt idx="2">
                  <c:v>Жауап беруге қиналамын</c:v>
                </c:pt>
              </c:strCache>
            </c:strRef>
          </c:cat>
          <c:val>
            <c:numRef>
              <c:f>сауалнама!$B$5:$D$5</c:f>
              <c:numCache>
                <c:formatCode>0%</c:formatCode>
                <c:ptCount val="3"/>
                <c:pt idx="0">
                  <c:v>0.31</c:v>
                </c:pt>
                <c:pt idx="1">
                  <c:v>0.56999999999999995</c:v>
                </c:pt>
                <c:pt idx="2">
                  <c:v>0.12</c:v>
                </c:pt>
              </c:numCache>
            </c:numRef>
          </c:val>
          <c:extLst xmlns:c16r2="http://schemas.microsoft.com/office/drawing/2015/06/chart">
            <c:ext xmlns:c16="http://schemas.microsoft.com/office/drawing/2014/chart" uri="{C3380CC4-5D6E-409C-BE32-E72D297353CC}">
              <c16:uniqueId val="{00000000-7BD1-45E0-AFDE-FA571BF80355}"/>
            </c:ext>
          </c:extLst>
        </c:ser>
        <c:dLbls>
          <c:showLegendKey val="0"/>
          <c:showVal val="0"/>
          <c:showCatName val="0"/>
          <c:showSerName val="0"/>
          <c:showPercent val="0"/>
          <c:showBubbleSize val="0"/>
        </c:dLbls>
        <c:gapWidth val="150"/>
        <c:axId val="404802560"/>
        <c:axId val="404808448"/>
      </c:barChart>
      <c:catAx>
        <c:axId val="404802560"/>
        <c:scaling>
          <c:orientation val="minMax"/>
        </c:scaling>
        <c:delete val="0"/>
        <c:axPos val="b"/>
        <c:numFmt formatCode="General" sourceLinked="0"/>
        <c:majorTickMark val="none"/>
        <c:minorTickMark val="none"/>
        <c:tickLblPos val="nextTo"/>
        <c:txPr>
          <a:bodyPr/>
          <a:lstStyle/>
          <a:p>
            <a:pPr>
              <a:defRPr sz="1400"/>
            </a:pPr>
            <a:endParaRPr lang="ru-RU"/>
          </a:p>
        </c:txPr>
        <c:crossAx val="404808448"/>
        <c:crosses val="autoZero"/>
        <c:auto val="1"/>
        <c:lblAlgn val="ctr"/>
        <c:lblOffset val="100"/>
        <c:noMultiLvlLbl val="0"/>
      </c:catAx>
      <c:valAx>
        <c:axId val="404808448"/>
        <c:scaling>
          <c:orientation val="minMax"/>
        </c:scaling>
        <c:delete val="0"/>
        <c:axPos val="l"/>
        <c:majorGridlines/>
        <c:numFmt formatCode="0%" sourceLinked="1"/>
        <c:majorTickMark val="none"/>
        <c:minorTickMark val="none"/>
        <c:tickLblPos val="nextTo"/>
        <c:crossAx val="404802560"/>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invertIfNegative val="0"/>
          <c:dPt>
            <c:idx val="0"/>
            <c:invertIfNegative val="0"/>
            <c:bubble3D val="0"/>
            <c:spPr>
              <a:pattFill prst="pct60">
                <a:fgClr>
                  <a:schemeClr val="tx1"/>
                </a:fgClr>
                <a:bgClr>
                  <a:schemeClr val="bg1"/>
                </a:bgClr>
              </a:pattFill>
            </c:spPr>
            <c:extLst xmlns:c16r2="http://schemas.microsoft.com/office/drawing/2015/06/chart">
              <c:ext xmlns:c16="http://schemas.microsoft.com/office/drawing/2014/chart" uri="{C3380CC4-5D6E-409C-BE32-E72D297353CC}">
                <c16:uniqueId val="{00000001-7B1C-4A98-8A15-87D9D64CA079}"/>
              </c:ext>
            </c:extLst>
          </c:dPt>
          <c:dPt>
            <c:idx val="1"/>
            <c:invertIfNegative val="0"/>
            <c:bubble3D val="0"/>
            <c:spPr>
              <a:pattFill prst="dashVert">
                <a:fgClr>
                  <a:schemeClr val="tx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3-7B1C-4A98-8A15-87D9D64CA079}"/>
              </c:ext>
            </c:extLst>
          </c:dPt>
          <c:dLbls>
            <c:spPr>
              <a:noFill/>
              <a:ln>
                <a:noFill/>
              </a:ln>
              <a:effectLst/>
            </c:spPr>
            <c:txPr>
              <a:bodyPr/>
              <a:lstStyle/>
              <a:p>
                <a:pPr>
                  <a:defRPr sz="1400" b="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сауалнама!$J$10:$L$10</c:f>
              <c:strCache>
                <c:ptCount val="3"/>
                <c:pt idx="0">
                  <c:v>Ия</c:v>
                </c:pt>
                <c:pt idx="1">
                  <c:v>Жоқ</c:v>
                </c:pt>
                <c:pt idx="2">
                  <c:v>Жауап беруге қиналамын</c:v>
                </c:pt>
              </c:strCache>
            </c:strRef>
          </c:cat>
          <c:val>
            <c:numRef>
              <c:f>сауалнама!$J$12:$L$12</c:f>
              <c:numCache>
                <c:formatCode>0%</c:formatCode>
                <c:ptCount val="3"/>
                <c:pt idx="0">
                  <c:v>0.86</c:v>
                </c:pt>
                <c:pt idx="1">
                  <c:v>0.14000000000000001</c:v>
                </c:pt>
                <c:pt idx="2" formatCode="General">
                  <c:v>0</c:v>
                </c:pt>
              </c:numCache>
            </c:numRef>
          </c:val>
          <c:extLst xmlns:c16r2="http://schemas.microsoft.com/office/drawing/2015/06/chart">
            <c:ext xmlns:c16="http://schemas.microsoft.com/office/drawing/2014/chart" uri="{C3380CC4-5D6E-409C-BE32-E72D297353CC}">
              <c16:uniqueId val="{00000004-7B1C-4A98-8A15-87D9D64CA079}"/>
            </c:ext>
          </c:extLst>
        </c:ser>
        <c:dLbls>
          <c:showLegendKey val="0"/>
          <c:showVal val="0"/>
          <c:showCatName val="0"/>
          <c:showSerName val="0"/>
          <c:showPercent val="0"/>
          <c:showBubbleSize val="0"/>
        </c:dLbls>
        <c:gapWidth val="75"/>
        <c:overlap val="-25"/>
        <c:axId val="405174528"/>
        <c:axId val="405188608"/>
      </c:barChart>
      <c:catAx>
        <c:axId val="405174528"/>
        <c:scaling>
          <c:orientation val="minMax"/>
        </c:scaling>
        <c:delete val="0"/>
        <c:axPos val="b"/>
        <c:numFmt formatCode="General" sourceLinked="0"/>
        <c:majorTickMark val="none"/>
        <c:minorTickMark val="none"/>
        <c:tickLblPos val="nextTo"/>
        <c:txPr>
          <a:bodyPr/>
          <a:lstStyle/>
          <a:p>
            <a:pPr>
              <a:defRPr sz="1400">
                <a:latin typeface="Times New Roman" pitchFamily="18" charset="0"/>
                <a:cs typeface="Times New Roman" pitchFamily="18" charset="0"/>
              </a:defRPr>
            </a:pPr>
            <a:endParaRPr lang="ru-RU"/>
          </a:p>
        </c:txPr>
        <c:crossAx val="405188608"/>
        <c:crosses val="autoZero"/>
        <c:auto val="1"/>
        <c:lblAlgn val="ctr"/>
        <c:lblOffset val="100"/>
        <c:noMultiLvlLbl val="0"/>
      </c:catAx>
      <c:valAx>
        <c:axId val="405188608"/>
        <c:scaling>
          <c:orientation val="minMax"/>
        </c:scaling>
        <c:delete val="0"/>
        <c:axPos val="l"/>
        <c:majorGridlines/>
        <c:numFmt formatCode="0%" sourceLinked="1"/>
        <c:majorTickMark val="none"/>
        <c:minorTickMark val="none"/>
        <c:tickLblPos val="nextTo"/>
        <c:spPr>
          <a:ln w="9525">
            <a:noFill/>
          </a:ln>
        </c:spPr>
        <c:txPr>
          <a:bodyPr/>
          <a:lstStyle/>
          <a:p>
            <a:pPr>
              <a:defRPr sz="1200"/>
            </a:pPr>
            <a:endParaRPr lang="ru-RU"/>
          </a:p>
        </c:txPr>
        <c:crossAx val="405174528"/>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spPr>
            <a:pattFill prst="dkDnDiag">
              <a:fgClr>
                <a:srgbClr val="FF0000"/>
              </a:fgClr>
              <a:bgClr>
                <a:schemeClr val="bg1"/>
              </a:bgClr>
            </a:pattFill>
          </c:spPr>
          <c:invertIfNegative val="0"/>
          <c:dPt>
            <c:idx val="0"/>
            <c:invertIfNegative val="0"/>
            <c:bubble3D val="0"/>
            <c:spPr>
              <a:pattFill prst="pct60">
                <a:fgClr>
                  <a:schemeClr val="tx1"/>
                </a:fgClr>
                <a:bgClr>
                  <a:schemeClr val="bg1"/>
                </a:bgClr>
              </a:pattFill>
            </c:spPr>
            <c:extLst xmlns:c16r2="http://schemas.microsoft.com/office/drawing/2015/06/chart">
              <c:ext xmlns:c16="http://schemas.microsoft.com/office/drawing/2014/chart" uri="{C3380CC4-5D6E-409C-BE32-E72D297353CC}">
                <c16:uniqueId val="{00000000-FA3B-402D-A9A6-6096D8533C78}"/>
              </c:ext>
            </c:extLst>
          </c:dPt>
          <c:dPt>
            <c:idx val="1"/>
            <c:invertIfNegative val="0"/>
            <c:bubble3D val="0"/>
            <c:spPr>
              <a:pattFill prst="dashVert">
                <a:fgClr>
                  <a:schemeClr val="tx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1-FA3B-402D-A9A6-6096D8533C78}"/>
              </c:ext>
            </c:extLst>
          </c:dPt>
          <c:dPt>
            <c:idx val="2"/>
            <c:invertIfNegative val="0"/>
            <c:bubble3D val="0"/>
            <c:spPr>
              <a:pattFill prst="wdDnDiag">
                <a:fgClr>
                  <a:schemeClr val="tx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2-FA3B-402D-A9A6-6096D8533C78}"/>
              </c:ext>
            </c:extLst>
          </c:dPt>
          <c:dLbls>
            <c:dLbl>
              <c:idx val="0"/>
              <c:layout>
                <c:manualLayout>
                  <c:x val="0"/>
                  <c:y val="-0.2916666666666666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A3B-402D-A9A6-6096D8533C78}"/>
                </c:ext>
                <c:ext xmlns:c15="http://schemas.microsoft.com/office/drawing/2012/chart" uri="{CE6537A1-D6FC-4f65-9D91-7224C49458BB}"/>
              </c:extLst>
            </c:dLbl>
            <c:dLbl>
              <c:idx val="1"/>
              <c:layout>
                <c:manualLayout>
                  <c:x val="-2.7777777777777779E-3"/>
                  <c:y val="-0.3981481481481481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A3B-402D-A9A6-6096D8533C78}"/>
                </c:ext>
                <c:ext xmlns:c15="http://schemas.microsoft.com/office/drawing/2012/chart" uri="{CE6537A1-D6FC-4f65-9D91-7224C49458BB}"/>
              </c:extLst>
            </c:dLbl>
            <c:dLbl>
              <c:idx val="2"/>
              <c:layout>
                <c:manualLayout>
                  <c:x val="0"/>
                  <c:y val="-7.4074074074074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A3B-402D-A9A6-6096D8533C78}"/>
                </c:ext>
                <c:ext xmlns:c15="http://schemas.microsoft.com/office/drawing/2012/chart" uri="{CE6537A1-D6FC-4f65-9D91-7224C49458BB}"/>
              </c:extLst>
            </c:dLbl>
            <c:spPr>
              <a:noFill/>
              <a:ln>
                <a:noFill/>
              </a:ln>
              <a:effectLst/>
            </c:spPr>
            <c:txPr>
              <a:bodyPr/>
              <a:lstStyle/>
              <a:p>
                <a:pPr>
                  <a:defRPr sz="1400" b="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сауалнама!$B$10:$D$10</c:f>
              <c:strCache>
                <c:ptCount val="3"/>
                <c:pt idx="0">
                  <c:v>Ия</c:v>
                </c:pt>
                <c:pt idx="1">
                  <c:v>Жоқ</c:v>
                </c:pt>
                <c:pt idx="2">
                  <c:v>Жауап беруге қиналамын</c:v>
                </c:pt>
              </c:strCache>
            </c:strRef>
          </c:cat>
          <c:val>
            <c:numRef>
              <c:f>сауалнама!$B$12:$D$12</c:f>
              <c:numCache>
                <c:formatCode>0%</c:formatCode>
                <c:ptCount val="3"/>
                <c:pt idx="0">
                  <c:v>0.38</c:v>
                </c:pt>
                <c:pt idx="1">
                  <c:v>0.56000000000000005</c:v>
                </c:pt>
                <c:pt idx="2">
                  <c:v>0.06</c:v>
                </c:pt>
              </c:numCache>
            </c:numRef>
          </c:val>
          <c:extLst xmlns:c16r2="http://schemas.microsoft.com/office/drawing/2015/06/chart">
            <c:ext xmlns:c16="http://schemas.microsoft.com/office/drawing/2014/chart" uri="{C3380CC4-5D6E-409C-BE32-E72D297353CC}">
              <c16:uniqueId val="{00000003-FA3B-402D-A9A6-6096D8533C78}"/>
            </c:ext>
          </c:extLst>
        </c:ser>
        <c:dLbls>
          <c:showLegendKey val="0"/>
          <c:showVal val="0"/>
          <c:showCatName val="0"/>
          <c:showSerName val="0"/>
          <c:showPercent val="0"/>
          <c:showBubbleSize val="0"/>
        </c:dLbls>
        <c:gapWidth val="75"/>
        <c:overlap val="100"/>
        <c:axId val="405675392"/>
        <c:axId val="405677184"/>
      </c:barChart>
      <c:catAx>
        <c:axId val="405675392"/>
        <c:scaling>
          <c:orientation val="minMax"/>
        </c:scaling>
        <c:delete val="0"/>
        <c:axPos val="b"/>
        <c:numFmt formatCode="General" sourceLinked="0"/>
        <c:majorTickMark val="none"/>
        <c:minorTickMark val="none"/>
        <c:tickLblPos val="nextTo"/>
        <c:txPr>
          <a:bodyPr/>
          <a:lstStyle/>
          <a:p>
            <a:pPr>
              <a:defRPr sz="1400"/>
            </a:pPr>
            <a:endParaRPr lang="ru-RU"/>
          </a:p>
        </c:txPr>
        <c:crossAx val="405677184"/>
        <c:crosses val="autoZero"/>
        <c:auto val="1"/>
        <c:lblAlgn val="ctr"/>
        <c:lblOffset val="100"/>
        <c:noMultiLvlLbl val="0"/>
      </c:catAx>
      <c:valAx>
        <c:axId val="405677184"/>
        <c:scaling>
          <c:orientation val="minMax"/>
        </c:scaling>
        <c:delete val="0"/>
        <c:axPos val="l"/>
        <c:majorGridlines/>
        <c:numFmt formatCode="0%" sourceLinked="1"/>
        <c:majorTickMark val="none"/>
        <c:minorTickMark val="none"/>
        <c:tickLblPos val="nextTo"/>
        <c:spPr>
          <a:ln w="9525">
            <a:noFill/>
          </a:ln>
        </c:spPr>
        <c:txPr>
          <a:bodyPr/>
          <a:lstStyle/>
          <a:p>
            <a:pPr>
              <a:defRPr sz="1200"/>
            </a:pPr>
            <a:endParaRPr lang="ru-RU"/>
          </a:p>
        </c:txPr>
        <c:crossAx val="405675392"/>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254396325459318"/>
          <c:y val="7.4548702245552642E-2"/>
          <c:w val="0.89745603674540686"/>
          <c:h val="0.80546660834062411"/>
        </c:manualLayout>
      </c:layout>
      <c:barChart>
        <c:barDir val="col"/>
        <c:grouping val="clustered"/>
        <c:varyColors val="0"/>
        <c:ser>
          <c:idx val="0"/>
          <c:order val="0"/>
          <c:invertIfNegative val="0"/>
          <c:dPt>
            <c:idx val="0"/>
            <c:invertIfNegative val="0"/>
            <c:bubble3D val="0"/>
            <c:spPr>
              <a:pattFill prst="dkUpDiag">
                <a:fgClr>
                  <a:schemeClr val="tx1"/>
                </a:fgClr>
                <a:bgClr>
                  <a:schemeClr val="bg1"/>
                </a:bgClr>
              </a:pattFill>
            </c:spPr>
            <c:extLst xmlns:c16r2="http://schemas.microsoft.com/office/drawing/2015/06/chart">
              <c:ext xmlns:c16="http://schemas.microsoft.com/office/drawing/2014/chart" uri="{C3380CC4-5D6E-409C-BE32-E72D297353CC}">
                <c16:uniqueId val="{00000001-6A25-419F-853D-B50BD4EBBA6C}"/>
              </c:ext>
            </c:extLst>
          </c:dPt>
          <c:dPt>
            <c:idx val="1"/>
            <c:invertIfNegative val="0"/>
            <c:bubble3D val="0"/>
            <c:spPr>
              <a:pattFill prst="dashVert">
                <a:fgClr>
                  <a:schemeClr val="tx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3-6A25-419F-853D-B50BD4EBBA6C}"/>
              </c:ext>
            </c:extLst>
          </c:dPt>
          <c:dLbls>
            <c:spPr>
              <a:noFill/>
              <a:ln>
                <a:noFill/>
              </a:ln>
              <a:effectLst/>
            </c:spPr>
            <c:txPr>
              <a:bodyPr/>
              <a:lstStyle/>
              <a:p>
                <a:pPr>
                  <a:defRPr sz="14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'[1 аралық бақылау.xlsx]Лист1'!$A$18:$A$19</c:f>
              <c:strCache>
                <c:ptCount val="2"/>
                <c:pt idx="0">
                  <c:v>Эксперименттік тобы</c:v>
                </c:pt>
                <c:pt idx="1">
                  <c:v>Бақылау тобы</c:v>
                </c:pt>
              </c:strCache>
            </c:strRef>
          </c:cat>
          <c:val>
            <c:numRef>
              <c:f>'[1 аралық бақылау.xlsx]Лист1'!$B$18:$B$19</c:f>
              <c:numCache>
                <c:formatCode>General</c:formatCode>
                <c:ptCount val="2"/>
                <c:pt idx="0">
                  <c:v>87.5</c:v>
                </c:pt>
                <c:pt idx="1">
                  <c:v>71.62</c:v>
                </c:pt>
              </c:numCache>
            </c:numRef>
          </c:val>
          <c:extLst xmlns:c16r2="http://schemas.microsoft.com/office/drawing/2015/06/chart">
            <c:ext xmlns:c16="http://schemas.microsoft.com/office/drawing/2014/chart" uri="{C3380CC4-5D6E-409C-BE32-E72D297353CC}">
              <c16:uniqueId val="{00000004-6A25-419F-853D-B50BD4EBBA6C}"/>
            </c:ext>
          </c:extLst>
        </c:ser>
        <c:dLbls>
          <c:showLegendKey val="0"/>
          <c:showVal val="0"/>
          <c:showCatName val="0"/>
          <c:showSerName val="0"/>
          <c:showPercent val="0"/>
          <c:showBubbleSize val="0"/>
        </c:dLbls>
        <c:gapWidth val="150"/>
        <c:axId val="405703296"/>
        <c:axId val="405713280"/>
      </c:barChart>
      <c:catAx>
        <c:axId val="405703296"/>
        <c:scaling>
          <c:orientation val="minMax"/>
        </c:scaling>
        <c:delete val="0"/>
        <c:axPos val="b"/>
        <c:numFmt formatCode="General" sourceLinked="0"/>
        <c:majorTickMark val="out"/>
        <c:minorTickMark val="none"/>
        <c:tickLblPos val="nextTo"/>
        <c:txPr>
          <a:bodyPr/>
          <a:lstStyle/>
          <a:p>
            <a:pPr>
              <a:defRPr sz="1400">
                <a:latin typeface="Times New Roman" pitchFamily="18" charset="0"/>
                <a:cs typeface="Times New Roman" pitchFamily="18" charset="0"/>
              </a:defRPr>
            </a:pPr>
            <a:endParaRPr lang="ru-RU"/>
          </a:p>
        </c:txPr>
        <c:crossAx val="405713280"/>
        <c:crosses val="autoZero"/>
        <c:auto val="1"/>
        <c:lblAlgn val="ctr"/>
        <c:lblOffset val="100"/>
        <c:noMultiLvlLbl val="0"/>
      </c:catAx>
      <c:valAx>
        <c:axId val="405713280"/>
        <c:scaling>
          <c:orientation val="minMax"/>
        </c:scaling>
        <c:delete val="0"/>
        <c:axPos val="l"/>
        <c:majorGridlines/>
        <c:numFmt formatCode="General" sourceLinked="1"/>
        <c:majorTickMark val="out"/>
        <c:minorTickMark val="none"/>
        <c:tickLblPos val="nextTo"/>
        <c:crossAx val="405703296"/>
        <c:crosses val="autoZero"/>
        <c:crossBetween val="between"/>
      </c:valAx>
    </c:plotArea>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'[1 аралық бақылау.xlsx]Лист1'!$A$2</c:f>
              <c:strCache>
                <c:ptCount val="1"/>
                <c:pt idx="0">
                  <c:v>Эксперименттік тобы</c:v>
                </c:pt>
              </c:strCache>
            </c:strRef>
          </c:tx>
          <c:spPr>
            <a:pattFill prst="dkUpDiag">
              <a:fgClr>
                <a:schemeClr val="tx1"/>
              </a:fgClr>
              <a:bgClr>
                <a:schemeClr val="bg1"/>
              </a:bgClr>
            </a:pattFill>
          </c:spPr>
          <c:invertIfNegative val="0"/>
          <c:dLbls>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'[1 аралық бақылау.xlsx]Лист1'!$B$1:$E$1</c:f>
              <c:strCache>
                <c:ptCount val="4"/>
                <c:pt idx="0">
                  <c:v>"5"</c:v>
                </c:pt>
                <c:pt idx="1">
                  <c:v>"4"</c:v>
                </c:pt>
                <c:pt idx="2">
                  <c:v>"3"</c:v>
                </c:pt>
                <c:pt idx="3">
                  <c:v>"2"</c:v>
                </c:pt>
              </c:strCache>
            </c:strRef>
          </c:cat>
          <c:val>
            <c:numRef>
              <c:f>'[1 аралық бақылау.xlsx]Лист1'!$B$2:$E$2</c:f>
              <c:numCache>
                <c:formatCode>General</c:formatCode>
                <c:ptCount val="4"/>
                <c:pt idx="0">
                  <c:v>33</c:v>
                </c:pt>
                <c:pt idx="1">
                  <c:v>30</c:v>
                </c:pt>
                <c:pt idx="2">
                  <c:v>9</c:v>
                </c:pt>
              </c:numCache>
            </c:numRef>
          </c:val>
          <c:extLst xmlns:c16r2="http://schemas.microsoft.com/office/drawing/2015/06/chart">
            <c:ext xmlns:c16="http://schemas.microsoft.com/office/drawing/2014/chart" uri="{C3380CC4-5D6E-409C-BE32-E72D297353CC}">
              <c16:uniqueId val="{00000000-4B4F-450F-9FA3-0213DBB3AF67}"/>
            </c:ext>
          </c:extLst>
        </c:ser>
        <c:ser>
          <c:idx val="1"/>
          <c:order val="1"/>
          <c:tx>
            <c:strRef>
              <c:f>'[1 аралық бақылау.xlsx]Лист1'!$A$3</c:f>
              <c:strCache>
                <c:ptCount val="1"/>
                <c:pt idx="0">
                  <c:v>Бақылау тобы</c:v>
                </c:pt>
              </c:strCache>
            </c:strRef>
          </c:tx>
          <c:spPr>
            <a:pattFill prst="dashVert">
              <a:fgClr>
                <a:schemeClr val="tx1"/>
              </a:fgClr>
              <a:bgClr>
                <a:schemeClr val="bg1"/>
              </a:bgClr>
            </a:pattFill>
          </c:spPr>
          <c:invertIfNegative val="0"/>
          <c:dPt>
            <c:idx val="0"/>
            <c:invertIfNegative val="0"/>
            <c:bubble3D val="0"/>
            <c:spPr>
              <a:pattFill prst="dashVert">
                <a:fgClr>
                  <a:schemeClr val="tx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2-4B4F-450F-9FA3-0213DBB3AF67}"/>
              </c:ext>
            </c:extLst>
          </c:dPt>
          <c:dPt>
            <c:idx val="1"/>
            <c:invertIfNegative val="0"/>
            <c:bubble3D val="0"/>
            <c:spPr>
              <a:pattFill prst="dashVert">
                <a:fgClr>
                  <a:schemeClr val="tx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4-4B4F-450F-9FA3-0213DBB3AF67}"/>
              </c:ext>
            </c:extLst>
          </c:dPt>
          <c:dPt>
            <c:idx val="2"/>
            <c:invertIfNegative val="0"/>
            <c:bubble3D val="0"/>
            <c:spPr>
              <a:pattFill prst="dashVert">
                <a:fgClr>
                  <a:schemeClr val="tx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6-4B4F-450F-9FA3-0213DBB3AF67}"/>
              </c:ext>
            </c:extLst>
          </c:dPt>
          <c:dPt>
            <c:idx val="3"/>
            <c:invertIfNegative val="0"/>
            <c:bubble3D val="0"/>
            <c:spPr>
              <a:pattFill prst="dashVert">
                <a:fgClr>
                  <a:schemeClr val="tx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8-4B4F-450F-9FA3-0213DBB3AF67}"/>
              </c:ext>
            </c:extLst>
          </c:dPt>
          <c:dLbls>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'[1 аралық бақылау.xlsx]Лист1'!$B$1:$E$1</c:f>
              <c:strCache>
                <c:ptCount val="4"/>
                <c:pt idx="0">
                  <c:v>"5"</c:v>
                </c:pt>
                <c:pt idx="1">
                  <c:v>"4"</c:v>
                </c:pt>
                <c:pt idx="2">
                  <c:v>"3"</c:v>
                </c:pt>
                <c:pt idx="3">
                  <c:v>"2"</c:v>
                </c:pt>
              </c:strCache>
            </c:strRef>
          </c:cat>
          <c:val>
            <c:numRef>
              <c:f>'[1 аралық бақылау.xlsx]Лист1'!$B$3:$E$3</c:f>
              <c:numCache>
                <c:formatCode>General</c:formatCode>
                <c:ptCount val="4"/>
                <c:pt idx="0">
                  <c:v>25</c:v>
                </c:pt>
                <c:pt idx="1">
                  <c:v>28</c:v>
                </c:pt>
                <c:pt idx="2">
                  <c:v>19</c:v>
                </c:pt>
                <c:pt idx="3">
                  <c:v>2</c:v>
                </c:pt>
              </c:numCache>
            </c:numRef>
          </c:val>
          <c:extLst xmlns:c16r2="http://schemas.microsoft.com/office/drawing/2015/06/chart">
            <c:ext xmlns:c16="http://schemas.microsoft.com/office/drawing/2014/chart" uri="{C3380CC4-5D6E-409C-BE32-E72D297353CC}">
              <c16:uniqueId val="{00000009-4B4F-450F-9FA3-0213DBB3AF67}"/>
            </c:ext>
          </c:extLst>
        </c:ser>
        <c:dLbls>
          <c:showLegendKey val="0"/>
          <c:showVal val="0"/>
          <c:showCatName val="0"/>
          <c:showSerName val="0"/>
          <c:showPercent val="0"/>
          <c:showBubbleSize val="0"/>
        </c:dLbls>
        <c:gapWidth val="150"/>
        <c:axId val="405746816"/>
        <c:axId val="405748352"/>
      </c:barChart>
      <c:catAx>
        <c:axId val="405746816"/>
        <c:scaling>
          <c:orientation val="minMax"/>
        </c:scaling>
        <c:delete val="0"/>
        <c:axPos val="b"/>
        <c:numFmt formatCode="General" sourceLinked="1"/>
        <c:majorTickMark val="out"/>
        <c:minorTickMark val="none"/>
        <c:tickLblPos val="nextTo"/>
        <c:txPr>
          <a:bodyPr/>
          <a:lstStyle/>
          <a:p>
            <a:pPr>
              <a:defRPr sz="1400">
                <a:latin typeface="Times New Roman" pitchFamily="18" charset="0"/>
                <a:cs typeface="Times New Roman" pitchFamily="18" charset="0"/>
              </a:defRPr>
            </a:pPr>
            <a:endParaRPr lang="ru-RU"/>
          </a:p>
        </c:txPr>
        <c:crossAx val="405748352"/>
        <c:crosses val="autoZero"/>
        <c:auto val="1"/>
        <c:lblAlgn val="ctr"/>
        <c:lblOffset val="100"/>
        <c:noMultiLvlLbl val="0"/>
      </c:catAx>
      <c:valAx>
        <c:axId val="405748352"/>
        <c:scaling>
          <c:orientation val="minMax"/>
        </c:scaling>
        <c:delete val="0"/>
        <c:axPos val="l"/>
        <c:majorGridlines/>
        <c:numFmt formatCode="General" sourceLinked="1"/>
        <c:majorTickMark val="out"/>
        <c:minorTickMark val="none"/>
        <c:tickLblPos val="nextTo"/>
        <c:crossAx val="405746816"/>
        <c:crosses val="autoZero"/>
        <c:crossBetween val="between"/>
      </c:valAx>
    </c:plotArea>
    <c:legend>
      <c:legendPos val="b"/>
      <c:overlay val="0"/>
      <c:txPr>
        <a:bodyPr/>
        <a:lstStyle/>
        <a:p>
          <a:pPr>
            <a:defRPr sz="14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254396325459318"/>
          <c:y val="7.4548702245552642E-2"/>
          <c:w val="0.89745603674540686"/>
          <c:h val="0.80546660834062411"/>
        </c:manualLayout>
      </c:layout>
      <c:barChart>
        <c:barDir val="col"/>
        <c:grouping val="clustered"/>
        <c:varyColors val="0"/>
        <c:ser>
          <c:idx val="0"/>
          <c:order val="0"/>
          <c:invertIfNegative val="0"/>
          <c:dPt>
            <c:idx val="0"/>
            <c:invertIfNegative val="0"/>
            <c:bubble3D val="0"/>
            <c:spPr>
              <a:pattFill prst="dkUpDiag">
                <a:fgClr>
                  <a:schemeClr val="tx1"/>
                </a:fgClr>
                <a:bgClr>
                  <a:schemeClr val="bg1"/>
                </a:bgClr>
              </a:pattFill>
            </c:spPr>
            <c:extLst xmlns:c16r2="http://schemas.microsoft.com/office/drawing/2015/06/chart">
              <c:ext xmlns:c16="http://schemas.microsoft.com/office/drawing/2014/chart" uri="{C3380CC4-5D6E-409C-BE32-E72D297353CC}">
                <c16:uniqueId val="{00000001-1587-4335-9587-B0B34E9969B5}"/>
              </c:ext>
            </c:extLst>
          </c:dPt>
          <c:dPt>
            <c:idx val="1"/>
            <c:invertIfNegative val="0"/>
            <c:bubble3D val="0"/>
            <c:spPr>
              <a:pattFill prst="dashVert">
                <a:fgClr>
                  <a:schemeClr val="tx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3-1587-4335-9587-B0B34E9969B5}"/>
              </c:ext>
            </c:extLst>
          </c:dPt>
          <c:dLbls>
            <c:spPr>
              <a:noFill/>
              <a:ln>
                <a:noFill/>
              </a:ln>
              <a:effectLst/>
            </c:spPr>
            <c:txPr>
              <a:bodyPr/>
              <a:lstStyle/>
              <a:p>
                <a:pPr>
                  <a:defRPr sz="14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'[2аралық бақылау.xlsx]Лист1'!$A$18:$A$19</c:f>
              <c:strCache>
                <c:ptCount val="2"/>
                <c:pt idx="0">
                  <c:v>Эксперименттік тобы </c:v>
                </c:pt>
                <c:pt idx="1">
                  <c:v>Бақылау тобы </c:v>
                </c:pt>
              </c:strCache>
            </c:strRef>
          </c:cat>
          <c:val>
            <c:numRef>
              <c:f>'[2аралық бақылау.xlsx]Лист1'!$B$18:$B$19</c:f>
              <c:numCache>
                <c:formatCode>General</c:formatCode>
                <c:ptCount val="2"/>
                <c:pt idx="0">
                  <c:v>90.06</c:v>
                </c:pt>
                <c:pt idx="1">
                  <c:v>70</c:v>
                </c:pt>
              </c:numCache>
            </c:numRef>
          </c:val>
          <c:extLst xmlns:c16r2="http://schemas.microsoft.com/office/drawing/2015/06/chart">
            <c:ext xmlns:c16="http://schemas.microsoft.com/office/drawing/2014/chart" uri="{C3380CC4-5D6E-409C-BE32-E72D297353CC}">
              <c16:uniqueId val="{00000004-1587-4335-9587-B0B34E9969B5}"/>
            </c:ext>
          </c:extLst>
        </c:ser>
        <c:dLbls>
          <c:showLegendKey val="0"/>
          <c:showVal val="0"/>
          <c:showCatName val="0"/>
          <c:showSerName val="0"/>
          <c:showPercent val="0"/>
          <c:showBubbleSize val="0"/>
        </c:dLbls>
        <c:gapWidth val="150"/>
        <c:axId val="406860544"/>
        <c:axId val="406862080"/>
      </c:barChart>
      <c:catAx>
        <c:axId val="406860544"/>
        <c:scaling>
          <c:orientation val="minMax"/>
        </c:scaling>
        <c:delete val="0"/>
        <c:axPos val="b"/>
        <c:numFmt formatCode="General" sourceLinked="0"/>
        <c:majorTickMark val="out"/>
        <c:minorTickMark val="none"/>
        <c:tickLblPos val="nextTo"/>
        <c:txPr>
          <a:bodyPr/>
          <a:lstStyle/>
          <a:p>
            <a:pPr>
              <a:defRPr sz="1400">
                <a:latin typeface="Times New Roman" pitchFamily="18" charset="0"/>
                <a:cs typeface="Times New Roman" pitchFamily="18" charset="0"/>
              </a:defRPr>
            </a:pPr>
            <a:endParaRPr lang="ru-RU"/>
          </a:p>
        </c:txPr>
        <c:crossAx val="406862080"/>
        <c:crosses val="autoZero"/>
        <c:auto val="1"/>
        <c:lblAlgn val="ctr"/>
        <c:lblOffset val="100"/>
        <c:noMultiLvlLbl val="0"/>
      </c:catAx>
      <c:valAx>
        <c:axId val="406862080"/>
        <c:scaling>
          <c:orientation val="minMax"/>
        </c:scaling>
        <c:delete val="0"/>
        <c:axPos val="l"/>
        <c:majorGridlines/>
        <c:numFmt formatCode="General" sourceLinked="1"/>
        <c:majorTickMark val="out"/>
        <c:minorTickMark val="none"/>
        <c:tickLblPos val="nextTo"/>
        <c:crossAx val="406860544"/>
        <c:crosses val="autoZero"/>
        <c:crossBetween val="between"/>
      </c:valAx>
    </c:plotArea>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'[2аралық бақылау.xlsx]Лист1'!$A$2</c:f>
              <c:strCache>
                <c:ptCount val="1"/>
                <c:pt idx="0">
                  <c:v>Эксперименттік тобы (72 білім алушы)</c:v>
                </c:pt>
              </c:strCache>
            </c:strRef>
          </c:tx>
          <c:spPr>
            <a:pattFill prst="dkUpDiag">
              <a:fgClr>
                <a:schemeClr val="tx1"/>
              </a:fgClr>
              <a:bgClr>
                <a:schemeClr val="bg1"/>
              </a:bgClr>
            </a:pattFill>
          </c:spPr>
          <c:invertIfNegative val="0"/>
          <c:dLbls>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'[2аралық бақылау.xlsx]Лист1'!$B$1:$E$1</c:f>
              <c:strCache>
                <c:ptCount val="4"/>
                <c:pt idx="0">
                  <c:v>"5"</c:v>
                </c:pt>
                <c:pt idx="1">
                  <c:v>"4"</c:v>
                </c:pt>
                <c:pt idx="2">
                  <c:v>"3"</c:v>
                </c:pt>
                <c:pt idx="3">
                  <c:v>"2"</c:v>
                </c:pt>
              </c:strCache>
            </c:strRef>
          </c:cat>
          <c:val>
            <c:numRef>
              <c:f>'[2аралық бақылау.xlsx]Лист1'!$B$2:$E$2</c:f>
              <c:numCache>
                <c:formatCode>General</c:formatCode>
                <c:ptCount val="4"/>
                <c:pt idx="0">
                  <c:v>35</c:v>
                </c:pt>
                <c:pt idx="1">
                  <c:v>32</c:v>
                </c:pt>
                <c:pt idx="2">
                  <c:v>5</c:v>
                </c:pt>
              </c:numCache>
            </c:numRef>
          </c:val>
          <c:extLst xmlns:c16r2="http://schemas.microsoft.com/office/drawing/2015/06/chart">
            <c:ext xmlns:c16="http://schemas.microsoft.com/office/drawing/2014/chart" uri="{C3380CC4-5D6E-409C-BE32-E72D297353CC}">
              <c16:uniqueId val="{00000000-6BDC-4B59-88CE-0F6D2F3AF9D5}"/>
            </c:ext>
          </c:extLst>
        </c:ser>
        <c:ser>
          <c:idx val="1"/>
          <c:order val="1"/>
          <c:tx>
            <c:strRef>
              <c:f>'[2аралық бақылау.xlsx]Лист1'!$A$3</c:f>
              <c:strCache>
                <c:ptCount val="1"/>
                <c:pt idx="0">
                  <c:v>Бақылау тобы (74 білім алушы)</c:v>
                </c:pt>
              </c:strCache>
            </c:strRef>
          </c:tx>
          <c:spPr>
            <a:pattFill prst="dashVert">
              <a:fgClr>
                <a:schemeClr val="tx1"/>
              </a:fgClr>
              <a:bgClr>
                <a:schemeClr val="bg1"/>
              </a:bgClr>
            </a:pattFill>
          </c:spPr>
          <c:invertIfNegative val="0"/>
          <c:dPt>
            <c:idx val="0"/>
            <c:invertIfNegative val="0"/>
            <c:bubble3D val="0"/>
            <c:spPr>
              <a:pattFill prst="dashVert">
                <a:fgClr>
                  <a:schemeClr val="tx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2-6BDC-4B59-88CE-0F6D2F3AF9D5}"/>
              </c:ext>
            </c:extLst>
          </c:dPt>
          <c:dPt>
            <c:idx val="1"/>
            <c:invertIfNegative val="0"/>
            <c:bubble3D val="0"/>
            <c:spPr>
              <a:pattFill prst="dashVert">
                <a:fgClr>
                  <a:schemeClr val="tx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4-6BDC-4B59-88CE-0F6D2F3AF9D5}"/>
              </c:ext>
            </c:extLst>
          </c:dPt>
          <c:dPt>
            <c:idx val="2"/>
            <c:invertIfNegative val="0"/>
            <c:bubble3D val="0"/>
            <c:spPr>
              <a:pattFill prst="dashVert">
                <a:fgClr>
                  <a:schemeClr val="tx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6-6BDC-4B59-88CE-0F6D2F3AF9D5}"/>
              </c:ext>
            </c:extLst>
          </c:dPt>
          <c:dPt>
            <c:idx val="3"/>
            <c:invertIfNegative val="0"/>
            <c:bubble3D val="0"/>
            <c:spPr>
              <a:pattFill prst="dashVert">
                <a:fgClr>
                  <a:schemeClr val="tx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8-6BDC-4B59-88CE-0F6D2F3AF9D5}"/>
              </c:ext>
            </c:extLst>
          </c:dPt>
          <c:dLbls>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'[2аралық бақылау.xlsx]Лист1'!$B$1:$E$1</c:f>
              <c:strCache>
                <c:ptCount val="4"/>
                <c:pt idx="0">
                  <c:v>"5"</c:v>
                </c:pt>
                <c:pt idx="1">
                  <c:v>"4"</c:v>
                </c:pt>
                <c:pt idx="2">
                  <c:v>"3"</c:v>
                </c:pt>
                <c:pt idx="3">
                  <c:v>"2"</c:v>
                </c:pt>
              </c:strCache>
            </c:strRef>
          </c:cat>
          <c:val>
            <c:numRef>
              <c:f>'[2аралық бақылау.xlsx]Лист1'!$B$3:$E$3</c:f>
              <c:numCache>
                <c:formatCode>General</c:formatCode>
                <c:ptCount val="4"/>
                <c:pt idx="0">
                  <c:v>25</c:v>
                </c:pt>
                <c:pt idx="1">
                  <c:v>28</c:v>
                </c:pt>
                <c:pt idx="2">
                  <c:v>18</c:v>
                </c:pt>
                <c:pt idx="3">
                  <c:v>3</c:v>
                </c:pt>
              </c:numCache>
            </c:numRef>
          </c:val>
          <c:extLst xmlns:c16r2="http://schemas.microsoft.com/office/drawing/2015/06/chart">
            <c:ext xmlns:c16="http://schemas.microsoft.com/office/drawing/2014/chart" uri="{C3380CC4-5D6E-409C-BE32-E72D297353CC}">
              <c16:uniqueId val="{00000009-6BDC-4B59-88CE-0F6D2F3AF9D5}"/>
            </c:ext>
          </c:extLst>
        </c:ser>
        <c:dLbls>
          <c:showLegendKey val="0"/>
          <c:showVal val="0"/>
          <c:showCatName val="0"/>
          <c:showSerName val="0"/>
          <c:showPercent val="0"/>
          <c:showBubbleSize val="0"/>
        </c:dLbls>
        <c:gapWidth val="150"/>
        <c:axId val="406903808"/>
        <c:axId val="406909696"/>
      </c:barChart>
      <c:catAx>
        <c:axId val="406903808"/>
        <c:scaling>
          <c:orientation val="minMax"/>
        </c:scaling>
        <c:delete val="0"/>
        <c:axPos val="b"/>
        <c:numFmt formatCode="General" sourceLinked="1"/>
        <c:majorTickMark val="out"/>
        <c:minorTickMark val="none"/>
        <c:tickLblPos val="nextTo"/>
        <c:txPr>
          <a:bodyPr/>
          <a:lstStyle/>
          <a:p>
            <a:pPr>
              <a:defRPr sz="1400">
                <a:latin typeface="Times New Roman" pitchFamily="18" charset="0"/>
                <a:cs typeface="Times New Roman" pitchFamily="18" charset="0"/>
              </a:defRPr>
            </a:pPr>
            <a:endParaRPr lang="ru-RU"/>
          </a:p>
        </c:txPr>
        <c:crossAx val="406909696"/>
        <c:crosses val="autoZero"/>
        <c:auto val="1"/>
        <c:lblAlgn val="ctr"/>
        <c:lblOffset val="100"/>
        <c:noMultiLvlLbl val="0"/>
      </c:catAx>
      <c:valAx>
        <c:axId val="406909696"/>
        <c:scaling>
          <c:orientation val="minMax"/>
        </c:scaling>
        <c:delete val="0"/>
        <c:axPos val="l"/>
        <c:majorGridlines/>
        <c:numFmt formatCode="General" sourceLinked="1"/>
        <c:majorTickMark val="out"/>
        <c:minorTickMark val="none"/>
        <c:tickLblPos val="nextTo"/>
        <c:crossAx val="406903808"/>
        <c:crosses val="autoZero"/>
        <c:crossBetween val="between"/>
      </c:valAx>
    </c:plotArea>
    <c:legend>
      <c:legendPos val="b"/>
      <c:overlay val="0"/>
      <c:txPr>
        <a:bodyPr/>
        <a:lstStyle/>
        <a:p>
          <a:pPr>
            <a:defRPr sz="14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Лист1!$A$2</c:f>
              <c:strCache>
                <c:ptCount val="1"/>
                <c:pt idx="0">
                  <c:v>ЭТ</c:v>
                </c:pt>
              </c:strCache>
            </c:strRef>
          </c:tx>
          <c:spPr>
            <a:pattFill prst="dkUpDiag">
              <a:fgClr>
                <a:schemeClr val="tx1"/>
              </a:fgClr>
              <a:bgClr>
                <a:schemeClr val="bg1"/>
              </a:bgClr>
            </a:pattFill>
          </c:spPr>
          <c:invertIfNegative val="0"/>
          <c:dPt>
            <c:idx val="0"/>
            <c:invertIfNegative val="0"/>
            <c:bubble3D val="0"/>
            <c:extLst xmlns:c16r2="http://schemas.microsoft.com/office/drawing/2015/06/chart">
              <c:ext xmlns:c16="http://schemas.microsoft.com/office/drawing/2014/chart" uri="{C3380CC4-5D6E-409C-BE32-E72D297353CC}">
                <c16:uniqueId val="{00000001-79B3-4A3C-9214-654B18485761}"/>
              </c:ext>
            </c:extLst>
          </c:dPt>
          <c:dPt>
            <c:idx val="1"/>
            <c:invertIfNegative val="0"/>
            <c:bubble3D val="0"/>
            <c:extLst xmlns:c16r2="http://schemas.microsoft.com/office/drawing/2015/06/chart">
              <c:ext xmlns:c16="http://schemas.microsoft.com/office/drawing/2014/chart" uri="{C3380CC4-5D6E-409C-BE32-E72D297353CC}">
                <c16:uniqueId val="{00000003-79B3-4A3C-9214-654B18485761}"/>
              </c:ext>
            </c:extLst>
          </c:dPt>
          <c:dLbls>
            <c:spPr>
              <a:noFill/>
              <a:ln>
                <a:noFill/>
              </a:ln>
              <a:effectLst/>
            </c:spPr>
            <c:txPr>
              <a:bodyPr/>
              <a:lstStyle/>
              <a:p>
                <a:pPr>
                  <a:defRPr sz="14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Лист1!$B$1:$C$1</c:f>
              <c:strCache>
                <c:ptCount val="2"/>
                <c:pt idx="0">
                  <c:v>1 аралық бақылау</c:v>
                </c:pt>
                <c:pt idx="1">
                  <c:v>2 аралық бақылау</c:v>
                </c:pt>
              </c:strCache>
            </c:strRef>
          </c:cat>
          <c:val>
            <c:numRef>
              <c:f>Лист1!$B$2:$C$2</c:f>
              <c:numCache>
                <c:formatCode>General</c:formatCode>
                <c:ptCount val="2"/>
                <c:pt idx="0">
                  <c:v>87.5</c:v>
                </c:pt>
                <c:pt idx="1">
                  <c:v>90.06</c:v>
                </c:pt>
              </c:numCache>
            </c:numRef>
          </c:val>
          <c:extLst xmlns:c16r2="http://schemas.microsoft.com/office/drawing/2015/06/chart">
            <c:ext xmlns:c16="http://schemas.microsoft.com/office/drawing/2014/chart" uri="{C3380CC4-5D6E-409C-BE32-E72D297353CC}">
              <c16:uniqueId val="{00000004-79B3-4A3C-9214-654B18485761}"/>
            </c:ext>
          </c:extLst>
        </c:ser>
        <c:ser>
          <c:idx val="1"/>
          <c:order val="1"/>
          <c:tx>
            <c:strRef>
              <c:f>Лист1!$A$3</c:f>
              <c:strCache>
                <c:ptCount val="1"/>
                <c:pt idx="0">
                  <c:v>БТ</c:v>
                </c:pt>
              </c:strCache>
            </c:strRef>
          </c:tx>
          <c:spPr>
            <a:pattFill prst="dashVert">
              <a:fgClr>
                <a:schemeClr val="tx1"/>
              </a:fgClr>
              <a:bgClr>
                <a:schemeClr val="bg1"/>
              </a:bgClr>
            </a:pattFill>
          </c:spPr>
          <c:invertIfNegative val="0"/>
          <c:dPt>
            <c:idx val="0"/>
            <c:invertIfNegative val="0"/>
            <c:bubble3D val="0"/>
            <c:spPr>
              <a:pattFill prst="dashVert">
                <a:fgClr>
                  <a:schemeClr val="tx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3-769D-42DD-8AD3-D1EC173616E5}"/>
              </c:ext>
            </c:extLst>
          </c:dPt>
          <c:dPt>
            <c:idx val="1"/>
            <c:invertIfNegative val="0"/>
            <c:bubble3D val="0"/>
            <c:spPr>
              <a:pattFill prst="dashVert">
                <a:fgClr>
                  <a:schemeClr val="tx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5-769D-42DD-8AD3-D1EC173616E5}"/>
              </c:ext>
            </c:extLst>
          </c:dPt>
          <c:dLbls>
            <c:spPr>
              <a:noFill/>
              <a:ln>
                <a:noFill/>
              </a:ln>
              <a:effectLst/>
            </c:spPr>
            <c:txPr>
              <a:bodyPr/>
              <a:lstStyle/>
              <a:p>
                <a:pPr>
                  <a:defRPr sz="14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Лист1!$B$1:$C$1</c:f>
              <c:strCache>
                <c:ptCount val="2"/>
                <c:pt idx="0">
                  <c:v>1 аралық бақылау</c:v>
                </c:pt>
                <c:pt idx="1">
                  <c:v>2 аралық бақылау</c:v>
                </c:pt>
              </c:strCache>
            </c:strRef>
          </c:cat>
          <c:val>
            <c:numRef>
              <c:f>Лист1!$B$3:$C$3</c:f>
              <c:numCache>
                <c:formatCode>General</c:formatCode>
                <c:ptCount val="2"/>
                <c:pt idx="0">
                  <c:v>71.62</c:v>
                </c:pt>
                <c:pt idx="1">
                  <c:v>70</c:v>
                </c:pt>
              </c:numCache>
            </c:numRef>
          </c:val>
          <c:extLst xmlns:c16r2="http://schemas.microsoft.com/office/drawing/2015/06/chart">
            <c:ext xmlns:c16="http://schemas.microsoft.com/office/drawing/2014/chart" uri="{C3380CC4-5D6E-409C-BE32-E72D297353CC}">
              <c16:uniqueId val="{00000005-79B3-4A3C-9214-654B18485761}"/>
            </c:ext>
          </c:extLst>
        </c:ser>
        <c:dLbls>
          <c:showLegendKey val="0"/>
          <c:showVal val="0"/>
          <c:showCatName val="0"/>
          <c:showSerName val="0"/>
          <c:showPercent val="0"/>
          <c:showBubbleSize val="0"/>
        </c:dLbls>
        <c:gapWidth val="150"/>
        <c:axId val="407045632"/>
        <c:axId val="407047168"/>
      </c:barChart>
      <c:catAx>
        <c:axId val="407045632"/>
        <c:scaling>
          <c:orientation val="minMax"/>
        </c:scaling>
        <c:delete val="0"/>
        <c:axPos val="b"/>
        <c:numFmt formatCode="General" sourceLinked="0"/>
        <c:majorTickMark val="out"/>
        <c:minorTickMark val="none"/>
        <c:tickLblPos val="nextTo"/>
        <c:txPr>
          <a:bodyPr/>
          <a:lstStyle/>
          <a:p>
            <a:pPr>
              <a:defRPr sz="1400">
                <a:latin typeface="Times New Roman" pitchFamily="18" charset="0"/>
                <a:cs typeface="Times New Roman" pitchFamily="18" charset="0"/>
              </a:defRPr>
            </a:pPr>
            <a:endParaRPr lang="ru-RU"/>
          </a:p>
        </c:txPr>
        <c:crossAx val="407047168"/>
        <c:crosses val="autoZero"/>
        <c:auto val="1"/>
        <c:lblAlgn val="ctr"/>
        <c:lblOffset val="100"/>
        <c:noMultiLvlLbl val="0"/>
      </c:catAx>
      <c:valAx>
        <c:axId val="407047168"/>
        <c:scaling>
          <c:orientation val="minMax"/>
        </c:scaling>
        <c:delete val="0"/>
        <c:axPos val="l"/>
        <c:majorGridlines/>
        <c:numFmt formatCode="General" sourceLinked="1"/>
        <c:majorTickMark val="out"/>
        <c:minorTickMark val="none"/>
        <c:tickLblPos val="nextTo"/>
        <c:crossAx val="407045632"/>
        <c:crosses val="autoZero"/>
        <c:crossBetween val="between"/>
      </c:valAx>
    </c:plotArea>
    <c:legend>
      <c:legendPos val="r"/>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E17C7B-AE68-44D8-835F-0E26093C6C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143</TotalTime>
  <Pages>1</Pages>
  <Words>37774</Words>
  <Characters>215315</Characters>
  <Application>Microsoft Office Word</Application>
  <DocSecurity>0</DocSecurity>
  <Lines>1794</Lines>
  <Paragraphs>505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252584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17</cp:revision>
  <cp:lastPrinted>2023-04-27T15:49:00Z</cp:lastPrinted>
  <dcterms:created xsi:type="dcterms:W3CDTF">2023-04-27T06:28:00Z</dcterms:created>
  <dcterms:modified xsi:type="dcterms:W3CDTF">2023-04-27T15:54:00Z</dcterms:modified>
</cp:coreProperties>
</file>